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47" w:rsidRPr="0028442F" w:rsidRDefault="0028442F">
      <w:pPr>
        <w:rPr>
          <w:rFonts w:ascii="Times New Roman" w:hAnsi="Times New Roman" w:cs="Times New Roman"/>
          <w:b/>
          <w:sz w:val="30"/>
          <w:szCs w:val="30"/>
          <w:lang w:val="el-GR"/>
        </w:rPr>
      </w:pPr>
      <w:r w:rsidRPr="0028442F">
        <w:rPr>
          <w:rFonts w:ascii="Times New Roman" w:hAnsi="Times New Roman" w:cs="Times New Roman"/>
          <w:b/>
          <w:sz w:val="30"/>
          <w:szCs w:val="30"/>
          <w:lang w:val="el-GR"/>
        </w:rPr>
        <w:t xml:space="preserve">ΣΧΕΔΙΑΣΜΟΣ </w:t>
      </w:r>
      <w:r>
        <w:rPr>
          <w:rFonts w:ascii="Times New Roman" w:hAnsi="Times New Roman" w:cs="Times New Roman"/>
          <w:b/>
          <w:sz w:val="30"/>
          <w:szCs w:val="30"/>
          <w:lang w:val="el-GR"/>
        </w:rPr>
        <w:t xml:space="preserve">ΔΙΚΤΥΩΝ ΥΔΡΕΥΣΗΣ </w:t>
      </w:r>
      <w:r w:rsidRPr="0028442F">
        <w:rPr>
          <w:rFonts w:ascii="Times New Roman" w:hAnsi="Times New Roman" w:cs="Times New Roman"/>
          <w:b/>
          <w:sz w:val="30"/>
          <w:szCs w:val="30"/>
          <w:lang w:val="el-GR"/>
        </w:rPr>
        <w:t>ΚΑΙ ΑΠΟΧΕΤΕΥΣΗΣ</w:t>
      </w:r>
    </w:p>
    <w:p w:rsidR="0028442F" w:rsidRDefault="0028442F">
      <w:pPr>
        <w:rPr>
          <w:rFonts w:ascii="Times New Roman" w:hAnsi="Times New Roman" w:cs="Times New Roman"/>
          <w:sz w:val="32"/>
          <w:szCs w:val="32"/>
          <w:lang w:val="el-GR"/>
        </w:rPr>
      </w:pPr>
    </w:p>
    <w:p w:rsidR="0028442F" w:rsidRPr="0028442F" w:rsidRDefault="0028442F" w:rsidP="0028442F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proofErr w:type="spellStart"/>
      <w:r w:rsidRPr="0028442F">
        <w:rPr>
          <w:rFonts w:ascii="Times New Roman" w:hAnsi="Times New Roman" w:cs="Times New Roman"/>
          <w:b/>
          <w:sz w:val="28"/>
          <w:szCs w:val="28"/>
          <w:lang w:val="el-GR"/>
        </w:rPr>
        <w:t>Διαστασιολόγηση</w:t>
      </w:r>
      <w:proofErr w:type="spellEnd"/>
      <w:r w:rsidRPr="0028442F">
        <w:rPr>
          <w:rFonts w:ascii="Times New Roman" w:hAnsi="Times New Roman" w:cs="Times New Roman"/>
          <w:b/>
          <w:sz w:val="28"/>
          <w:szCs w:val="28"/>
          <w:lang w:val="el-GR"/>
        </w:rPr>
        <w:t xml:space="preserve"> αγωγού εξωτερικού υδραγωγείου</w:t>
      </w:r>
    </w:p>
    <w:p w:rsidR="0028442F" w:rsidRDefault="0028442F" w:rsidP="0028442F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E413C" w:rsidRDefault="0028442F" w:rsidP="0028442F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Για την ύδρευση πόλης απαιτείται η μεταφορά νερού από δεξαμενή της οποίας η στάθμη είναι στα </w:t>
      </w:r>
      <w:r w:rsidR="008209E9">
        <w:rPr>
          <w:rFonts w:ascii="Times New Roman" w:hAnsi="Times New Roman" w:cs="Times New Roman"/>
          <w:sz w:val="24"/>
          <w:szCs w:val="24"/>
          <w:lang w:val="el-GR"/>
        </w:rPr>
        <w:t>+</w:t>
      </w:r>
      <w:r w:rsidR="008209E9" w:rsidRPr="008209E9">
        <w:rPr>
          <w:rFonts w:ascii="Times New Roman" w:hAnsi="Times New Roman" w:cs="Times New Roman"/>
          <w:sz w:val="24"/>
          <w:szCs w:val="24"/>
          <w:lang w:val="el-GR"/>
        </w:rPr>
        <w:t xml:space="preserve">82,35 </w:t>
      </w:r>
      <w:r w:rsidR="008209E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 σε δεξαμενή της οποίας η στάθμη είναι στα +</w:t>
      </w:r>
      <w:r w:rsidR="008209E9" w:rsidRPr="008209E9">
        <w:rPr>
          <w:rFonts w:ascii="Times New Roman" w:hAnsi="Times New Roman" w:cs="Times New Roman"/>
          <w:sz w:val="24"/>
          <w:szCs w:val="24"/>
          <w:lang w:val="el-GR"/>
        </w:rPr>
        <w:t xml:space="preserve">21,14 </w:t>
      </w:r>
      <w:r w:rsidR="008209E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με αγωγό υπό πίεση μήκους </w:t>
      </w:r>
      <w:r w:rsidRPr="007176AE">
        <w:rPr>
          <w:rFonts w:ascii="Times New Roman" w:hAnsi="Times New Roman" w:cs="Times New Roman"/>
          <w:i/>
          <w:sz w:val="24"/>
          <w:szCs w:val="24"/>
        </w:rPr>
        <w:t>L</w:t>
      </w:r>
      <w:r w:rsidR="008209E9">
        <w:rPr>
          <w:rFonts w:ascii="Times New Roman" w:hAnsi="Times New Roman" w:cs="Times New Roman"/>
          <w:sz w:val="24"/>
          <w:szCs w:val="24"/>
          <w:lang w:val="el-GR"/>
        </w:rPr>
        <w:t xml:space="preserve">=3256 </w:t>
      </w:r>
      <w:r w:rsidR="008209E9">
        <w:rPr>
          <w:rFonts w:ascii="Times New Roman" w:hAnsi="Times New Roman" w:cs="Times New Roman"/>
          <w:sz w:val="24"/>
          <w:szCs w:val="24"/>
        </w:rPr>
        <w:t>m</w:t>
      </w:r>
      <w:r w:rsidRPr="0028442F">
        <w:rPr>
          <w:rFonts w:ascii="Times New Roman" w:hAnsi="Times New Roman" w:cs="Times New Roman"/>
          <w:sz w:val="24"/>
          <w:szCs w:val="24"/>
          <w:lang w:val="el-GR"/>
        </w:rPr>
        <w:t>. 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στάθμη του νερού και στις δύο δεξαμενές είναι σε επαφή με τον ατμοσφαιρικό αέρα.</w:t>
      </w:r>
      <w:r w:rsidR="003F6A54">
        <w:rPr>
          <w:rFonts w:ascii="Times New Roman" w:hAnsi="Times New Roman" w:cs="Times New Roman"/>
          <w:sz w:val="24"/>
          <w:szCs w:val="24"/>
          <w:lang w:val="el-GR"/>
        </w:rPr>
        <w:t xml:space="preserve"> Η παροχή σχεδιασμού είναι ίση με </w:t>
      </w:r>
      <w:r w:rsidR="003F6A54" w:rsidRPr="007176AE">
        <w:rPr>
          <w:rFonts w:ascii="Times New Roman" w:hAnsi="Times New Roman" w:cs="Times New Roman"/>
          <w:i/>
          <w:sz w:val="24"/>
          <w:szCs w:val="24"/>
        </w:rPr>
        <w:t>Q</w:t>
      </w:r>
      <w:r w:rsidR="003F6A54">
        <w:rPr>
          <w:rFonts w:ascii="Times New Roman" w:hAnsi="Times New Roman" w:cs="Times New Roman"/>
          <w:sz w:val="24"/>
          <w:szCs w:val="24"/>
          <w:lang w:val="el-GR"/>
        </w:rPr>
        <w:t>=10000</w:t>
      </w:r>
      <w:r w:rsidR="007176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F6A54">
        <w:rPr>
          <w:rFonts w:ascii="Times New Roman" w:hAnsi="Times New Roman" w:cs="Times New Roman"/>
          <w:sz w:val="24"/>
          <w:szCs w:val="24"/>
        </w:rPr>
        <w:t>m</w:t>
      </w:r>
      <w:r w:rsidR="003F6A54" w:rsidRPr="003F6A54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3</w:t>
      </w:r>
      <w:r w:rsidR="003F6A54" w:rsidRPr="003F6A54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3F6A54">
        <w:rPr>
          <w:rFonts w:ascii="Times New Roman" w:hAnsi="Times New Roman" w:cs="Times New Roman"/>
          <w:sz w:val="24"/>
          <w:szCs w:val="24"/>
        </w:rPr>
        <w:t>d</w:t>
      </w:r>
      <w:r w:rsidR="003F6A54" w:rsidRPr="003F6A54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F5C27">
        <w:rPr>
          <w:rFonts w:ascii="Times New Roman" w:hAnsi="Times New Roman" w:cs="Times New Roman"/>
          <w:sz w:val="24"/>
          <w:szCs w:val="24"/>
          <w:lang w:val="el-GR"/>
        </w:rPr>
        <w:t>Ο αγωγός λειτουργεί υπό πίεση.</w:t>
      </w:r>
    </w:p>
    <w:p w:rsidR="0028442F" w:rsidRDefault="0028442F" w:rsidP="0028442F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Για τον υπολογισμό των γραμμικών απωλειών μπορούμε να θεωρήσουμε ότι η τιμή του συντελεστή «τριβής» </w:t>
      </w:r>
      <w:r w:rsidRPr="00CA018C">
        <w:rPr>
          <w:rFonts w:ascii="Times New Roman" w:hAnsi="Times New Roman" w:cs="Times New Roman"/>
          <w:i/>
          <w:sz w:val="24"/>
          <w:szCs w:val="24"/>
        </w:rPr>
        <w:t>f</w:t>
      </w:r>
      <w:r w:rsidRPr="00CA018C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  <w:r w:rsidRPr="0028442F">
        <w:rPr>
          <w:rFonts w:ascii="Times New Roman" w:hAnsi="Times New Roman" w:cs="Times New Roman"/>
          <w:sz w:val="24"/>
          <w:szCs w:val="24"/>
          <w:lang w:val="el-GR"/>
        </w:rPr>
        <w:t>της εξ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ίσωσης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Darcy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W</w:t>
      </w:r>
      <w:proofErr w:type="spellStart"/>
      <w:r>
        <w:rPr>
          <w:rFonts w:ascii="Times New Roman" w:hAnsi="Times New Roman" w:cs="Times New Roman"/>
          <w:sz w:val="24"/>
          <w:szCs w:val="24"/>
        </w:rPr>
        <w:t>eissbach</w:t>
      </w:r>
      <w:proofErr w:type="spellEnd"/>
      <w:r w:rsidRPr="0028442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είναι ίση με </w:t>
      </w:r>
      <w:r w:rsidR="008209E9" w:rsidRPr="00CA018C">
        <w:rPr>
          <w:rFonts w:ascii="Times New Roman" w:hAnsi="Times New Roman" w:cs="Times New Roman"/>
          <w:i/>
          <w:sz w:val="24"/>
          <w:szCs w:val="24"/>
        </w:rPr>
        <w:t>f</w:t>
      </w:r>
      <w:r w:rsidR="008209E9">
        <w:rPr>
          <w:rFonts w:ascii="Times New Roman" w:hAnsi="Times New Roman" w:cs="Times New Roman"/>
          <w:sz w:val="24"/>
          <w:szCs w:val="24"/>
          <w:lang w:val="el-GR"/>
        </w:rPr>
        <w:t>=0,02</w:t>
      </w:r>
      <w:r w:rsidR="008209E9" w:rsidRPr="008209E9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8209E9">
        <w:rPr>
          <w:rFonts w:ascii="Times New Roman" w:hAnsi="Times New Roman" w:cs="Times New Roman"/>
          <w:sz w:val="24"/>
          <w:szCs w:val="24"/>
          <w:lang w:val="el-GR"/>
        </w:rPr>
        <w:t xml:space="preserve"> Για τις τοπικές απώλειες πρέπει να πάρουμε υπόψη μας την ύπαρξη 4 γωνιών στους οποίους αντιστοιχούν οι συντελεστές τοπικών απωλειών </w:t>
      </w:r>
      <w:r w:rsidR="008209E9" w:rsidRPr="00CA018C">
        <w:rPr>
          <w:rFonts w:ascii="Times New Roman" w:hAnsi="Times New Roman" w:cs="Times New Roman"/>
          <w:i/>
          <w:sz w:val="24"/>
          <w:szCs w:val="24"/>
          <w:lang w:val="el-GR"/>
        </w:rPr>
        <w:t>ζ</w:t>
      </w:r>
      <w:r w:rsidR="008209E9" w:rsidRPr="00CA018C">
        <w:rPr>
          <w:rFonts w:ascii="Times New Roman" w:hAnsi="Times New Roman" w:cs="Times New Roman"/>
          <w:i/>
          <w:sz w:val="24"/>
          <w:szCs w:val="24"/>
          <w:vertAlign w:val="subscript"/>
          <w:lang w:val="el-GR"/>
        </w:rPr>
        <w:t>1</w:t>
      </w:r>
      <w:r w:rsidR="008209E9">
        <w:rPr>
          <w:rFonts w:ascii="Times New Roman" w:hAnsi="Times New Roman" w:cs="Times New Roman"/>
          <w:sz w:val="24"/>
          <w:szCs w:val="24"/>
          <w:lang w:val="el-GR"/>
        </w:rPr>
        <w:t>=</w:t>
      </w:r>
      <w:r w:rsidR="006D6406" w:rsidRPr="006D6406">
        <w:rPr>
          <w:rFonts w:ascii="Times New Roman" w:hAnsi="Times New Roman" w:cs="Times New Roman"/>
          <w:sz w:val="24"/>
          <w:szCs w:val="24"/>
          <w:lang w:val="el-GR"/>
        </w:rPr>
        <w:t>0,5</w:t>
      </w:r>
      <w:r w:rsidR="006D6406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8209E9" w:rsidRPr="008209E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209E9" w:rsidRPr="00CA018C">
        <w:rPr>
          <w:rFonts w:ascii="Times New Roman" w:hAnsi="Times New Roman" w:cs="Times New Roman"/>
          <w:i/>
          <w:sz w:val="24"/>
          <w:szCs w:val="24"/>
          <w:lang w:val="el-GR"/>
        </w:rPr>
        <w:t>ζ</w:t>
      </w:r>
      <w:r w:rsidR="008209E9" w:rsidRPr="00CA018C">
        <w:rPr>
          <w:rFonts w:ascii="Times New Roman" w:hAnsi="Times New Roman" w:cs="Times New Roman"/>
          <w:i/>
          <w:sz w:val="24"/>
          <w:szCs w:val="24"/>
          <w:vertAlign w:val="subscript"/>
          <w:lang w:val="el-GR"/>
        </w:rPr>
        <w:t>2</w:t>
      </w:r>
      <w:r w:rsidR="006D6406">
        <w:rPr>
          <w:rFonts w:ascii="Times New Roman" w:hAnsi="Times New Roman" w:cs="Times New Roman"/>
          <w:sz w:val="24"/>
          <w:szCs w:val="24"/>
          <w:lang w:val="el-GR"/>
        </w:rPr>
        <w:t xml:space="preserve"> =</w:t>
      </w:r>
      <w:r w:rsidR="006D6406" w:rsidRPr="006D6406">
        <w:rPr>
          <w:rFonts w:ascii="Times New Roman" w:hAnsi="Times New Roman" w:cs="Times New Roman"/>
          <w:sz w:val="24"/>
          <w:szCs w:val="24"/>
          <w:lang w:val="el-GR"/>
        </w:rPr>
        <w:t>1,2</w:t>
      </w:r>
      <w:r w:rsidR="006D6406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8209E9">
        <w:rPr>
          <w:rFonts w:ascii="Times New Roman" w:hAnsi="Times New Roman" w:cs="Times New Roman"/>
          <w:sz w:val="24"/>
          <w:szCs w:val="24"/>
          <w:lang w:val="el-GR"/>
        </w:rPr>
        <w:t xml:space="preserve"> ζ</w:t>
      </w:r>
      <w:r w:rsidR="008209E9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3</w:t>
      </w:r>
      <w:r w:rsidR="008209E9">
        <w:rPr>
          <w:rFonts w:ascii="Times New Roman" w:hAnsi="Times New Roman" w:cs="Times New Roman"/>
          <w:sz w:val="24"/>
          <w:szCs w:val="24"/>
          <w:lang w:val="el-GR"/>
        </w:rPr>
        <w:t xml:space="preserve">= </w:t>
      </w:r>
      <w:r w:rsidR="006D6406" w:rsidRPr="006D6406">
        <w:rPr>
          <w:rFonts w:ascii="Times New Roman" w:hAnsi="Times New Roman" w:cs="Times New Roman"/>
          <w:sz w:val="24"/>
          <w:szCs w:val="24"/>
          <w:lang w:val="el-GR"/>
        </w:rPr>
        <w:t xml:space="preserve">0,4 και </w:t>
      </w:r>
      <w:r w:rsidR="006D6406" w:rsidRPr="00CA018C">
        <w:rPr>
          <w:rFonts w:ascii="Times New Roman" w:hAnsi="Times New Roman" w:cs="Times New Roman"/>
          <w:i/>
          <w:sz w:val="24"/>
          <w:szCs w:val="24"/>
          <w:lang w:val="el-GR"/>
        </w:rPr>
        <w:t>ζ</w:t>
      </w:r>
      <w:r w:rsidR="006D6406" w:rsidRPr="00CA018C">
        <w:rPr>
          <w:rFonts w:ascii="Times New Roman" w:hAnsi="Times New Roman" w:cs="Times New Roman"/>
          <w:i/>
          <w:sz w:val="24"/>
          <w:szCs w:val="24"/>
          <w:vertAlign w:val="subscript"/>
          <w:lang w:val="el-GR"/>
        </w:rPr>
        <w:t>4</w:t>
      </w:r>
      <w:r w:rsidR="006D6406">
        <w:rPr>
          <w:rFonts w:ascii="Times New Roman" w:hAnsi="Times New Roman" w:cs="Times New Roman"/>
          <w:sz w:val="24"/>
          <w:szCs w:val="24"/>
          <w:lang w:val="el-GR"/>
        </w:rPr>
        <w:t xml:space="preserve">= 0,8. Για τις απώλειες εισόδου και </w:t>
      </w:r>
      <w:r w:rsidR="003F6A54">
        <w:rPr>
          <w:rFonts w:ascii="Times New Roman" w:hAnsi="Times New Roman" w:cs="Times New Roman"/>
          <w:sz w:val="24"/>
          <w:szCs w:val="24"/>
          <w:lang w:val="el-GR"/>
        </w:rPr>
        <w:t xml:space="preserve">εξόδου μπορούν να χρησιμοποιηθούν οι κλασσικές </w:t>
      </w:r>
      <w:r w:rsidR="00CA018C">
        <w:rPr>
          <w:rFonts w:ascii="Times New Roman" w:hAnsi="Times New Roman" w:cs="Times New Roman"/>
          <w:sz w:val="24"/>
          <w:szCs w:val="24"/>
          <w:lang w:val="el-GR"/>
        </w:rPr>
        <w:t>παραδοχές οι οποίες είχαν παρουσιαστεί στην παράδοση «</w:t>
      </w:r>
      <w:r w:rsidR="00CA018C" w:rsidRPr="00CE413C">
        <w:rPr>
          <w:rFonts w:ascii="Times New Roman" w:hAnsi="Times New Roman" w:cs="Times New Roman"/>
          <w:i/>
          <w:sz w:val="24"/>
          <w:szCs w:val="24"/>
          <w:lang w:val="el-GR"/>
        </w:rPr>
        <w:t>Εφαρμοσμένη και Υπόγεια Υδραυλική</w:t>
      </w:r>
      <w:r w:rsidR="00CA018C">
        <w:rPr>
          <w:rFonts w:ascii="Times New Roman" w:hAnsi="Times New Roman" w:cs="Times New Roman"/>
          <w:sz w:val="24"/>
          <w:szCs w:val="24"/>
          <w:lang w:val="el-GR"/>
        </w:rPr>
        <w:t>».</w:t>
      </w:r>
    </w:p>
    <w:p w:rsidR="00CA018C" w:rsidRDefault="00CA018C" w:rsidP="0028442F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A018C" w:rsidRDefault="00CA018C" w:rsidP="0028442F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7176AE">
        <w:rPr>
          <w:rFonts w:ascii="Times New Roman" w:hAnsi="Times New Roman" w:cs="Times New Roman"/>
          <w:sz w:val="24"/>
          <w:szCs w:val="24"/>
          <w:lang w:val="el-GR"/>
        </w:rPr>
        <w:t>παντήστε στις παρακάτω ερωτήσεις:</w:t>
      </w:r>
    </w:p>
    <w:p w:rsidR="00CA018C" w:rsidRDefault="00CA018C" w:rsidP="0028442F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7176AE" w:rsidRPr="007176AE" w:rsidRDefault="007176AE" w:rsidP="0028442F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α) Κατά την γνώμη σας μπορεί ένας αγωγός PVC 6atm ονομαστικής (εξωτερικής) διαμέτρου </w:t>
      </w:r>
      <w:r w:rsidRPr="007176AE">
        <w:rPr>
          <w:rFonts w:ascii="Times New Roman" w:hAnsi="Times New Roman" w:cs="Times New Roman"/>
          <w:sz w:val="24"/>
          <w:szCs w:val="24"/>
          <w:lang w:val="el-GR"/>
        </w:rPr>
        <w:t xml:space="preserve">225 </w:t>
      </w:r>
      <w:r>
        <w:rPr>
          <w:rFonts w:ascii="Times New Roman" w:hAnsi="Times New Roman" w:cs="Times New Roman"/>
          <w:sz w:val="24"/>
          <w:szCs w:val="24"/>
        </w:rPr>
        <w:t>mm</w:t>
      </w:r>
      <w:r w:rsidRPr="007176AE">
        <w:rPr>
          <w:rFonts w:ascii="Times New Roman" w:hAnsi="Times New Roman" w:cs="Times New Roman"/>
          <w:sz w:val="24"/>
          <w:szCs w:val="24"/>
          <w:lang w:val="el-GR"/>
        </w:rPr>
        <w:t xml:space="preserve"> να μεταφ</w:t>
      </w:r>
      <w:r>
        <w:rPr>
          <w:rFonts w:ascii="Times New Roman" w:hAnsi="Times New Roman" w:cs="Times New Roman"/>
          <w:sz w:val="24"/>
          <w:szCs w:val="24"/>
          <w:lang w:val="el-GR"/>
        </w:rPr>
        <w:t>έρει την απαιτούμενη παροχή;</w:t>
      </w:r>
    </w:p>
    <w:p w:rsidR="00CA018C" w:rsidRDefault="007176AE" w:rsidP="00284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β) </w:t>
      </w:r>
      <w:r w:rsidR="00CA018C">
        <w:rPr>
          <w:rFonts w:ascii="Times New Roman" w:hAnsi="Times New Roman" w:cs="Times New Roman"/>
          <w:sz w:val="24"/>
          <w:szCs w:val="24"/>
          <w:lang w:val="el-GR"/>
        </w:rPr>
        <w:t>Κατά την γνώμη σας ποιος είναι ο κατάλληλος αγωγός  PVC 6atm για την παραπάνω εγκατάσταση;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Πάρτε υπόψη σας τα χαρακτηριστικά των αγωγών τα οποία παρουσιάζονται στο βιβλίο του κ. Παντοκράτορα.</w:t>
      </w:r>
    </w:p>
    <w:p w:rsidR="00B85712" w:rsidRPr="00B85712" w:rsidRDefault="00B85712" w:rsidP="0028442F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B85712">
        <w:rPr>
          <w:rFonts w:ascii="Times New Roman" w:hAnsi="Times New Roman" w:cs="Times New Roman"/>
          <w:b/>
          <w:sz w:val="24"/>
          <w:szCs w:val="24"/>
          <w:lang w:val="el-GR"/>
        </w:rPr>
        <w:t xml:space="preserve">γ) Αν υπάρχει στο σημείο Γ κορυφή λόφου με υψόμετρο +67,81 m, το μήκος του αγωγού από την δεξαμενή ανάντη ως το σημείο Γ είναι ίσο με </w:t>
      </w:r>
      <w:r w:rsidRPr="00B85712">
        <w:rPr>
          <w:rFonts w:ascii="Times New Roman" w:hAnsi="Times New Roman" w:cs="Times New Roman"/>
          <w:b/>
          <w:i/>
          <w:sz w:val="24"/>
          <w:szCs w:val="24"/>
          <w:lang w:val="el-GR"/>
        </w:rPr>
        <w:t>L</w:t>
      </w:r>
      <w:r w:rsidRPr="00B85712">
        <w:rPr>
          <w:rFonts w:ascii="Times New Roman" w:hAnsi="Times New Roman" w:cs="Times New Roman"/>
          <w:b/>
          <w:sz w:val="24"/>
          <w:szCs w:val="24"/>
          <w:vertAlign w:val="subscript"/>
          <w:lang w:val="el-GR"/>
        </w:rPr>
        <w:t>2</w:t>
      </w:r>
      <w:r w:rsidRPr="00B85712">
        <w:rPr>
          <w:rFonts w:ascii="Times New Roman" w:hAnsi="Times New Roman" w:cs="Times New Roman"/>
          <w:b/>
          <w:sz w:val="24"/>
          <w:szCs w:val="24"/>
          <w:lang w:val="el-GR"/>
        </w:rPr>
        <w:t>=2007,62</w:t>
      </w:r>
      <w:r w:rsidRPr="00B85712">
        <w:rPr>
          <w:rFonts w:ascii="Times New Roman" w:hAnsi="Times New Roman" w:cs="Times New Roman"/>
          <w:b/>
          <w:sz w:val="24"/>
          <w:szCs w:val="24"/>
        </w:rPr>
        <w:t>m</w:t>
      </w:r>
      <w:r w:rsidRPr="00B85712">
        <w:rPr>
          <w:rFonts w:ascii="Times New Roman" w:hAnsi="Times New Roman" w:cs="Times New Roman"/>
          <w:b/>
          <w:sz w:val="24"/>
          <w:szCs w:val="24"/>
          <w:lang w:val="el-GR"/>
        </w:rPr>
        <w:t xml:space="preserve">, και ανάμεσα στην δεξαμενή ανάντη και στο σημείο Γ (δηλ. την του κορυφή λόφου) υπάρχουν δύο γωνίες οι τιμές των συντελεστών τοπικών απωλειών των οποίων είναι ίσες με </w:t>
      </w:r>
      <w:r w:rsidRPr="00B85712">
        <w:rPr>
          <w:rFonts w:ascii="Times New Roman" w:hAnsi="Times New Roman" w:cs="Times New Roman"/>
          <w:b/>
          <w:i/>
          <w:sz w:val="24"/>
          <w:szCs w:val="24"/>
          <w:lang w:val="el-GR"/>
        </w:rPr>
        <w:t>ζ</w:t>
      </w:r>
      <w:r w:rsidRPr="00B8571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l-GR"/>
        </w:rPr>
        <w:t>1</w:t>
      </w:r>
      <w:r w:rsidRPr="00B85712">
        <w:rPr>
          <w:rFonts w:ascii="Times New Roman" w:hAnsi="Times New Roman" w:cs="Times New Roman"/>
          <w:b/>
          <w:sz w:val="24"/>
          <w:szCs w:val="24"/>
          <w:lang w:val="el-GR"/>
        </w:rPr>
        <w:t xml:space="preserve">=0,5 και </w:t>
      </w:r>
      <w:r w:rsidRPr="00B85712">
        <w:rPr>
          <w:rFonts w:ascii="Times New Roman" w:hAnsi="Times New Roman" w:cs="Times New Roman"/>
          <w:b/>
          <w:i/>
          <w:sz w:val="24"/>
          <w:szCs w:val="24"/>
          <w:lang w:val="el-GR"/>
        </w:rPr>
        <w:t>ζ</w:t>
      </w:r>
      <w:r w:rsidRPr="00B8571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l-GR"/>
        </w:rPr>
        <w:t>2</w:t>
      </w:r>
      <w:r w:rsidRPr="00B85712">
        <w:rPr>
          <w:rFonts w:ascii="Times New Roman" w:hAnsi="Times New Roman" w:cs="Times New Roman"/>
          <w:b/>
          <w:sz w:val="24"/>
          <w:szCs w:val="24"/>
          <w:lang w:val="el-GR"/>
        </w:rPr>
        <w:t xml:space="preserve"> =1,2, ποια διάμετρο </w:t>
      </w:r>
      <w:r w:rsidR="0065219B">
        <w:rPr>
          <w:rFonts w:ascii="Times New Roman" w:hAnsi="Times New Roman" w:cs="Times New Roman"/>
          <w:b/>
          <w:sz w:val="24"/>
          <w:szCs w:val="24"/>
          <w:lang w:val="el-GR"/>
        </w:rPr>
        <w:t xml:space="preserve">αγωγού </w:t>
      </w:r>
      <w:r w:rsidRPr="00B85712">
        <w:rPr>
          <w:rFonts w:ascii="Times New Roman" w:hAnsi="Times New Roman" w:cs="Times New Roman"/>
          <w:b/>
          <w:sz w:val="24"/>
          <w:szCs w:val="24"/>
          <w:lang w:val="el-GR"/>
        </w:rPr>
        <w:t xml:space="preserve">PVC 6atm θα επιλέγατε ώστε να αποφευχθεί το φαινόμενο της </w:t>
      </w:r>
      <w:proofErr w:type="spellStart"/>
      <w:r w:rsidRPr="00B85712">
        <w:rPr>
          <w:rFonts w:ascii="Times New Roman" w:hAnsi="Times New Roman" w:cs="Times New Roman"/>
          <w:b/>
          <w:sz w:val="24"/>
          <w:szCs w:val="24"/>
          <w:lang w:val="el-GR"/>
        </w:rPr>
        <w:t>σπηλαίωσης</w:t>
      </w:r>
      <w:proofErr w:type="spellEnd"/>
      <w:r w:rsidRPr="00B85712">
        <w:rPr>
          <w:rFonts w:ascii="Times New Roman" w:hAnsi="Times New Roman" w:cs="Times New Roman"/>
          <w:b/>
          <w:sz w:val="24"/>
          <w:szCs w:val="24"/>
          <w:lang w:val="el-GR"/>
        </w:rPr>
        <w:t>;</w:t>
      </w:r>
    </w:p>
    <w:sectPr w:rsidR="00B85712" w:rsidRPr="00B85712" w:rsidSect="00705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3F9"/>
    <w:rsid w:val="0028442F"/>
    <w:rsid w:val="003F6A54"/>
    <w:rsid w:val="004840A2"/>
    <w:rsid w:val="004F5C27"/>
    <w:rsid w:val="005B1365"/>
    <w:rsid w:val="0065219B"/>
    <w:rsid w:val="006D6406"/>
    <w:rsid w:val="00705A47"/>
    <w:rsid w:val="007176AE"/>
    <w:rsid w:val="008209E9"/>
    <w:rsid w:val="009F6CB0"/>
    <w:rsid w:val="00B85712"/>
    <w:rsid w:val="00CA018C"/>
    <w:rsid w:val="00CE413C"/>
    <w:rsid w:val="00D67568"/>
    <w:rsid w:val="00E843F9"/>
    <w:rsid w:val="00EA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4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5</cp:revision>
  <cp:lastPrinted>2017-10-18T17:00:00Z</cp:lastPrinted>
  <dcterms:created xsi:type="dcterms:W3CDTF">2017-10-18T16:43:00Z</dcterms:created>
  <dcterms:modified xsi:type="dcterms:W3CDTF">2017-10-18T18:18:00Z</dcterms:modified>
</cp:coreProperties>
</file>