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B7ACA" w14:textId="58F34354" w:rsidR="007C3154" w:rsidRPr="003F1A18" w:rsidRDefault="0064395A" w:rsidP="00293BF9">
      <w:pPr>
        <w:spacing w:after="0"/>
        <w:jc w:val="center"/>
        <w:rPr>
          <w:rFonts w:ascii="Times New Roman" w:hAnsi="Times New Roman" w:cs="Times New Roman"/>
          <w:b/>
          <w:sz w:val="28"/>
          <w:szCs w:val="28"/>
        </w:rPr>
      </w:pPr>
      <w:r w:rsidRPr="003F1A18">
        <w:rPr>
          <w:rFonts w:ascii="Times New Roman" w:hAnsi="Times New Roman" w:cs="Times New Roman"/>
          <w:b/>
          <w:sz w:val="28"/>
          <w:szCs w:val="28"/>
        </w:rPr>
        <w:t>ΔΟΚΙΜΗ ΕΚΠ</w:t>
      </w:r>
      <w:r w:rsidR="00455F5B">
        <w:rPr>
          <w:rFonts w:ascii="Times New Roman" w:hAnsi="Times New Roman" w:cs="Times New Roman"/>
          <w:b/>
          <w:sz w:val="28"/>
          <w:szCs w:val="28"/>
        </w:rPr>
        <w:t>ΛΥΣΗ</w:t>
      </w:r>
      <w:r w:rsidRPr="003F1A18">
        <w:rPr>
          <w:rFonts w:ascii="Times New Roman" w:hAnsi="Times New Roman" w:cs="Times New Roman"/>
          <w:b/>
          <w:sz w:val="28"/>
          <w:szCs w:val="28"/>
        </w:rPr>
        <w:t xml:space="preserve">Σ ΕΠΙΚΙΝΔΥΝΩΝ ΑΠΟΒΛΗΤΩΝ ΩΣ ΣΥΝΑΡΤΗΣΗ ΤΟΥ </w:t>
      </w:r>
      <w:r w:rsidRPr="003F1A18">
        <w:rPr>
          <w:rFonts w:ascii="Times New Roman" w:hAnsi="Times New Roman" w:cs="Times New Roman"/>
          <w:b/>
          <w:sz w:val="28"/>
          <w:szCs w:val="28"/>
          <w:lang w:val="en-US"/>
        </w:rPr>
        <w:t>pH</w:t>
      </w:r>
    </w:p>
    <w:p w14:paraId="224B7ACB" w14:textId="77777777" w:rsidR="0064395A" w:rsidRDefault="0064395A" w:rsidP="00293BF9">
      <w:pPr>
        <w:spacing w:after="0"/>
        <w:jc w:val="center"/>
        <w:rPr>
          <w:rFonts w:ascii="Times New Roman" w:hAnsi="Times New Roman" w:cs="Times New Roman"/>
          <w:sz w:val="28"/>
          <w:szCs w:val="28"/>
        </w:rPr>
      </w:pPr>
    </w:p>
    <w:p w14:paraId="224B7ACC" w14:textId="77777777" w:rsidR="0055602D" w:rsidRPr="003F1A18" w:rsidRDefault="00633E51" w:rsidP="0055602D">
      <w:pPr>
        <w:spacing w:after="0"/>
        <w:jc w:val="both"/>
        <w:rPr>
          <w:rFonts w:ascii="Times New Roman" w:hAnsi="Times New Roman" w:cs="Times New Roman"/>
          <w:b/>
          <w:sz w:val="28"/>
          <w:szCs w:val="28"/>
        </w:rPr>
      </w:pPr>
      <w:r w:rsidRPr="003F1A18">
        <w:rPr>
          <w:rFonts w:ascii="Times New Roman" w:hAnsi="Times New Roman" w:cs="Times New Roman"/>
          <w:b/>
          <w:sz w:val="28"/>
          <w:szCs w:val="28"/>
        </w:rPr>
        <w:t>1. Σκοπός</w:t>
      </w:r>
    </w:p>
    <w:p w14:paraId="224B7ACD" w14:textId="4C54F57E" w:rsidR="00633E51" w:rsidRDefault="00826BF4" w:rsidP="0055602D">
      <w:pPr>
        <w:spacing w:after="0"/>
        <w:jc w:val="both"/>
        <w:rPr>
          <w:rFonts w:ascii="Times New Roman" w:hAnsi="Times New Roman" w:cs="Times New Roman"/>
          <w:sz w:val="28"/>
          <w:szCs w:val="28"/>
        </w:rPr>
      </w:pPr>
      <w:r>
        <w:rPr>
          <w:rFonts w:ascii="Times New Roman" w:hAnsi="Times New Roman" w:cs="Times New Roman"/>
          <w:sz w:val="28"/>
          <w:szCs w:val="28"/>
        </w:rPr>
        <w:t xml:space="preserve">Σκοπός της ασκήσεως είναι ο προσδιορισμός της </w:t>
      </w:r>
      <w:r w:rsidR="00455F5B">
        <w:rPr>
          <w:rFonts w:ascii="Times New Roman" w:hAnsi="Times New Roman" w:cs="Times New Roman"/>
          <w:sz w:val="28"/>
          <w:szCs w:val="28"/>
        </w:rPr>
        <w:t>έκπλυση</w:t>
      </w:r>
      <w:r>
        <w:rPr>
          <w:rFonts w:ascii="Times New Roman" w:hAnsi="Times New Roman" w:cs="Times New Roman"/>
          <w:sz w:val="28"/>
          <w:szCs w:val="28"/>
        </w:rPr>
        <w:t xml:space="preserve">ς ανόργανων συστατικών από επικίνδυνα απόβλητα, ως συνάρτηση του </w:t>
      </w:r>
      <w:r>
        <w:rPr>
          <w:rFonts w:ascii="Times New Roman" w:hAnsi="Times New Roman" w:cs="Times New Roman"/>
          <w:sz w:val="28"/>
          <w:szCs w:val="28"/>
          <w:lang w:val="en-US"/>
        </w:rPr>
        <w:t>pH</w:t>
      </w:r>
      <w:r w:rsidR="00E46E66">
        <w:rPr>
          <w:rFonts w:ascii="Times New Roman" w:hAnsi="Times New Roman" w:cs="Times New Roman"/>
          <w:sz w:val="28"/>
          <w:szCs w:val="28"/>
        </w:rPr>
        <w:t>, χρησιμοποιώντας αντιδραστήρες διαλείποντος έργου</w:t>
      </w:r>
      <w:r w:rsidRPr="00826BF4">
        <w:rPr>
          <w:rFonts w:ascii="Times New Roman" w:hAnsi="Times New Roman" w:cs="Times New Roman"/>
          <w:sz w:val="28"/>
          <w:szCs w:val="28"/>
        </w:rPr>
        <w:t>.</w:t>
      </w:r>
      <w:r w:rsidR="009E4D0F">
        <w:rPr>
          <w:rFonts w:ascii="Times New Roman" w:hAnsi="Times New Roman" w:cs="Times New Roman"/>
          <w:sz w:val="28"/>
          <w:szCs w:val="28"/>
        </w:rPr>
        <w:t xml:space="preserve"> </w:t>
      </w:r>
      <w:r w:rsidR="00F31330">
        <w:rPr>
          <w:rFonts w:ascii="Times New Roman" w:hAnsi="Times New Roman" w:cs="Times New Roman"/>
          <w:sz w:val="28"/>
          <w:szCs w:val="28"/>
        </w:rPr>
        <w:t xml:space="preserve">Στα παραγόμενα εκπλύματα μετράται το </w:t>
      </w:r>
      <w:r w:rsidR="00F31330">
        <w:rPr>
          <w:rFonts w:ascii="Times New Roman" w:hAnsi="Times New Roman" w:cs="Times New Roman"/>
          <w:sz w:val="28"/>
          <w:szCs w:val="28"/>
          <w:lang w:val="en-US"/>
        </w:rPr>
        <w:t>pH</w:t>
      </w:r>
      <w:r w:rsidR="00F31330">
        <w:rPr>
          <w:rFonts w:ascii="Times New Roman" w:hAnsi="Times New Roman" w:cs="Times New Roman"/>
          <w:sz w:val="28"/>
          <w:szCs w:val="28"/>
        </w:rPr>
        <w:t xml:space="preserve"> και οι συγκεντρώσεις των ανόργανων συστατικών. Ακολουθείται το Ευρωπαϊκό πρωτόκολλο </w:t>
      </w:r>
      <w:r w:rsidR="00F31330">
        <w:rPr>
          <w:rFonts w:ascii="Times New Roman" w:hAnsi="Times New Roman" w:cs="Times New Roman"/>
          <w:sz w:val="28"/>
          <w:szCs w:val="28"/>
          <w:lang w:val="en-US"/>
        </w:rPr>
        <w:t>CEN</w:t>
      </w:r>
      <w:r w:rsidR="00F31330" w:rsidRPr="00F31330">
        <w:rPr>
          <w:rFonts w:ascii="Times New Roman" w:hAnsi="Times New Roman" w:cs="Times New Roman"/>
          <w:sz w:val="28"/>
          <w:szCs w:val="28"/>
        </w:rPr>
        <w:t>/</w:t>
      </w:r>
      <w:r w:rsidR="00F31330">
        <w:rPr>
          <w:rFonts w:ascii="Times New Roman" w:hAnsi="Times New Roman" w:cs="Times New Roman"/>
          <w:sz w:val="28"/>
          <w:szCs w:val="28"/>
          <w:lang w:val="en-US"/>
        </w:rPr>
        <w:t>TS</w:t>
      </w:r>
      <w:r w:rsidR="00F31330" w:rsidRPr="00F31330">
        <w:rPr>
          <w:rFonts w:ascii="Times New Roman" w:hAnsi="Times New Roman" w:cs="Times New Roman"/>
          <w:sz w:val="28"/>
          <w:szCs w:val="28"/>
        </w:rPr>
        <w:t xml:space="preserve"> 14429, </w:t>
      </w:r>
      <w:r w:rsidR="00F31330">
        <w:rPr>
          <w:rFonts w:ascii="Times New Roman" w:hAnsi="Times New Roman" w:cs="Times New Roman"/>
          <w:sz w:val="28"/>
          <w:szCs w:val="28"/>
        </w:rPr>
        <w:t xml:space="preserve">η εφαρμογή του οποίου είναι γενική για τα </w:t>
      </w:r>
      <w:r w:rsidR="00E46E66">
        <w:rPr>
          <w:rFonts w:ascii="Times New Roman" w:hAnsi="Times New Roman" w:cs="Times New Roman"/>
          <w:sz w:val="28"/>
          <w:szCs w:val="28"/>
        </w:rPr>
        <w:t xml:space="preserve">στερεά </w:t>
      </w:r>
      <w:r w:rsidR="00F31330">
        <w:rPr>
          <w:rFonts w:ascii="Times New Roman" w:hAnsi="Times New Roman" w:cs="Times New Roman"/>
          <w:sz w:val="28"/>
          <w:szCs w:val="28"/>
        </w:rPr>
        <w:t>απόβλητα, αλλά στην άσκηση αυτή επικεντρώνεται σε επικίνδυνα απόβλητα.</w:t>
      </w:r>
    </w:p>
    <w:p w14:paraId="224B7ACE" w14:textId="77777777" w:rsidR="00B21FEE" w:rsidRDefault="00B21FEE" w:rsidP="0055602D">
      <w:pPr>
        <w:spacing w:after="0"/>
        <w:jc w:val="both"/>
        <w:rPr>
          <w:rFonts w:ascii="Times New Roman" w:hAnsi="Times New Roman" w:cs="Times New Roman"/>
          <w:sz w:val="28"/>
          <w:szCs w:val="28"/>
        </w:rPr>
      </w:pPr>
    </w:p>
    <w:p w14:paraId="224B7ACF" w14:textId="77777777" w:rsidR="00B21FEE" w:rsidRPr="003F1A18" w:rsidRDefault="00B21FEE" w:rsidP="0055602D">
      <w:pPr>
        <w:spacing w:after="0"/>
        <w:jc w:val="both"/>
        <w:rPr>
          <w:rFonts w:ascii="Times New Roman" w:hAnsi="Times New Roman" w:cs="Times New Roman"/>
          <w:b/>
          <w:sz w:val="28"/>
          <w:szCs w:val="28"/>
        </w:rPr>
      </w:pPr>
      <w:r w:rsidRPr="003F1A18">
        <w:rPr>
          <w:rFonts w:ascii="Times New Roman" w:hAnsi="Times New Roman" w:cs="Times New Roman"/>
          <w:b/>
          <w:sz w:val="28"/>
          <w:szCs w:val="28"/>
        </w:rPr>
        <w:t xml:space="preserve">2. </w:t>
      </w:r>
      <w:r w:rsidR="00C615DD" w:rsidRPr="003F1A18">
        <w:rPr>
          <w:rFonts w:ascii="Times New Roman" w:hAnsi="Times New Roman" w:cs="Times New Roman"/>
          <w:b/>
          <w:sz w:val="28"/>
          <w:szCs w:val="28"/>
        </w:rPr>
        <w:t>Αρχή της μεθόδου</w:t>
      </w:r>
    </w:p>
    <w:p w14:paraId="224B7AD0" w14:textId="77777777" w:rsidR="00B21FEE" w:rsidRDefault="00A93E6D" w:rsidP="0055602D">
      <w:pPr>
        <w:spacing w:after="0"/>
        <w:jc w:val="both"/>
        <w:rPr>
          <w:rFonts w:ascii="Times New Roman" w:hAnsi="Times New Roman" w:cs="Times New Roman"/>
          <w:sz w:val="28"/>
          <w:szCs w:val="28"/>
        </w:rPr>
      </w:pPr>
      <w:r>
        <w:rPr>
          <w:rFonts w:ascii="Times New Roman" w:hAnsi="Times New Roman" w:cs="Times New Roman"/>
          <w:sz w:val="28"/>
          <w:szCs w:val="28"/>
        </w:rPr>
        <w:t xml:space="preserve">Ξεχωριστές ποσότητες αποβλήτου εκπλύνονται σε σταθερή τιμή του λόγου </w:t>
      </w:r>
      <w:r>
        <w:rPr>
          <w:rFonts w:ascii="Times New Roman" w:hAnsi="Times New Roman" w:cs="Times New Roman"/>
          <w:sz w:val="28"/>
          <w:szCs w:val="28"/>
          <w:lang w:val="en-US"/>
        </w:rPr>
        <w:t>L</w:t>
      </w:r>
      <w:r w:rsidRPr="00A93E6D">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 xml:space="preserve"> (λόγος υγρού προς στερεό σε </w:t>
      </w:r>
      <w:r>
        <w:rPr>
          <w:rFonts w:ascii="Times New Roman" w:hAnsi="Times New Roman" w:cs="Times New Roman"/>
          <w:sz w:val="28"/>
          <w:szCs w:val="28"/>
          <w:lang w:val="en-US"/>
        </w:rPr>
        <w:t>L</w:t>
      </w:r>
      <w:r w:rsidRPr="00A93E6D">
        <w:rPr>
          <w:rFonts w:ascii="Times New Roman" w:hAnsi="Times New Roman" w:cs="Times New Roman"/>
          <w:sz w:val="28"/>
          <w:szCs w:val="28"/>
        </w:rPr>
        <w:t>/</w:t>
      </w:r>
      <w:r>
        <w:rPr>
          <w:rFonts w:ascii="Times New Roman" w:hAnsi="Times New Roman" w:cs="Times New Roman"/>
          <w:sz w:val="28"/>
          <w:szCs w:val="28"/>
          <w:lang w:val="en-US"/>
        </w:rPr>
        <w:t>kg</w:t>
      </w:r>
      <w:r>
        <w:rPr>
          <w:rFonts w:ascii="Times New Roman" w:hAnsi="Times New Roman" w:cs="Times New Roman"/>
          <w:sz w:val="28"/>
          <w:szCs w:val="28"/>
        </w:rPr>
        <w:t xml:space="preserve">). Το υγρό έκπλυσης είναι απιονισμένο ή απεσταγμένο νερό, το οποίο περιέχει συγκεκριμένες ποσότητες οξέος ή βάσεως, ώστε να επιτευχθούν συγκεκριμένες τιμές </w:t>
      </w:r>
      <w:r>
        <w:rPr>
          <w:rFonts w:ascii="Times New Roman" w:hAnsi="Times New Roman" w:cs="Times New Roman"/>
          <w:sz w:val="28"/>
          <w:szCs w:val="28"/>
          <w:lang w:val="en-US"/>
        </w:rPr>
        <w:t>pH</w:t>
      </w:r>
      <w:r>
        <w:rPr>
          <w:rFonts w:ascii="Times New Roman" w:hAnsi="Times New Roman" w:cs="Times New Roman"/>
          <w:sz w:val="28"/>
          <w:szCs w:val="28"/>
        </w:rPr>
        <w:t xml:space="preserve"> στο τέλος του χρόνου έκπλυσης. </w:t>
      </w:r>
      <w:r w:rsidR="000429C7">
        <w:rPr>
          <w:rFonts w:ascii="Times New Roman" w:hAnsi="Times New Roman" w:cs="Times New Roman"/>
          <w:sz w:val="28"/>
          <w:szCs w:val="28"/>
        </w:rPr>
        <w:t xml:space="preserve">Σε κάθε δοχείο, προστίθεται το υγρό έκπλυσης σε τρεις δόσεις, στην αρχή της δοκιμής. Απαιτούνται τουλάχιστον 8 τελικές τιμές </w:t>
      </w:r>
      <w:r w:rsidR="000429C7">
        <w:rPr>
          <w:rFonts w:ascii="Times New Roman" w:hAnsi="Times New Roman" w:cs="Times New Roman"/>
          <w:sz w:val="28"/>
          <w:szCs w:val="28"/>
          <w:lang w:val="en-US"/>
        </w:rPr>
        <w:t>pH</w:t>
      </w:r>
      <w:r w:rsidR="000429C7">
        <w:rPr>
          <w:rFonts w:ascii="Times New Roman" w:hAnsi="Times New Roman" w:cs="Times New Roman"/>
          <w:sz w:val="28"/>
          <w:szCs w:val="28"/>
        </w:rPr>
        <w:t>, ώστε να καλύψουν κατ’ ελάχιστον την περιοχή 4 – 12,</w:t>
      </w:r>
      <w:r w:rsidR="00C408D1">
        <w:rPr>
          <w:rFonts w:ascii="Times New Roman" w:hAnsi="Times New Roman" w:cs="Times New Roman"/>
          <w:sz w:val="28"/>
          <w:szCs w:val="28"/>
        </w:rPr>
        <w:t xml:space="preserve"> δηλαδή η χαμηλότερη τιμή </w:t>
      </w:r>
      <w:r w:rsidR="00C408D1">
        <w:rPr>
          <w:rFonts w:ascii="Times New Roman" w:hAnsi="Times New Roman" w:cs="Times New Roman"/>
          <w:sz w:val="28"/>
          <w:szCs w:val="28"/>
          <w:lang w:val="en-US"/>
        </w:rPr>
        <w:t>pH</w:t>
      </w:r>
      <w:r w:rsidR="00C408D1">
        <w:rPr>
          <w:rFonts w:ascii="Times New Roman" w:hAnsi="Times New Roman" w:cs="Times New Roman"/>
          <w:sz w:val="28"/>
          <w:szCs w:val="28"/>
        </w:rPr>
        <w:t xml:space="preserve"> θα είναι ≤4 και η μεγαλύτερη θα είναι</w:t>
      </w:r>
      <w:r w:rsidR="00CE5670" w:rsidRPr="00CE5670">
        <w:rPr>
          <w:rFonts w:ascii="Times New Roman" w:hAnsi="Times New Roman" w:cs="Times New Roman"/>
          <w:sz w:val="28"/>
          <w:szCs w:val="28"/>
        </w:rPr>
        <w:t xml:space="preserve"> </w:t>
      </w:r>
      <w:r w:rsidR="00C408D1">
        <w:rPr>
          <w:rFonts w:ascii="Times New Roman" w:hAnsi="Times New Roman" w:cs="Times New Roman"/>
          <w:sz w:val="28"/>
          <w:szCs w:val="28"/>
        </w:rPr>
        <w:t xml:space="preserve"> ≥12.</w:t>
      </w:r>
      <w:r w:rsidR="00E46E66">
        <w:rPr>
          <w:rFonts w:ascii="Times New Roman" w:hAnsi="Times New Roman" w:cs="Times New Roman"/>
          <w:sz w:val="28"/>
          <w:szCs w:val="28"/>
        </w:rPr>
        <w:t xml:space="preserve"> Οι απαιτούμενες ποσότητες οξέος και βάσεως προσδιορίζονται με βάση</w:t>
      </w:r>
      <w:r w:rsidR="00C615DD">
        <w:rPr>
          <w:rFonts w:ascii="Times New Roman" w:hAnsi="Times New Roman" w:cs="Times New Roman"/>
          <w:sz w:val="28"/>
          <w:szCs w:val="28"/>
        </w:rPr>
        <w:t xml:space="preserve"> μία</w:t>
      </w:r>
      <w:r w:rsidR="00E46E66">
        <w:rPr>
          <w:rFonts w:ascii="Times New Roman" w:hAnsi="Times New Roman" w:cs="Times New Roman"/>
          <w:sz w:val="28"/>
          <w:szCs w:val="28"/>
        </w:rPr>
        <w:t xml:space="preserve"> προκαταρκτική ογκομέτρηση</w:t>
      </w:r>
      <w:r w:rsidR="00C615DD">
        <w:rPr>
          <w:rFonts w:ascii="Times New Roman" w:hAnsi="Times New Roman" w:cs="Times New Roman"/>
          <w:sz w:val="28"/>
          <w:szCs w:val="28"/>
        </w:rPr>
        <w:t xml:space="preserve"> ή από διαθέσιμα πειραματικά δεδομένα. Οι πειραματικές δοκιμές διεξάγονται σε σταθερό χρόνο επαφής υγρού-στερεού, στο τέλος του οποίου επικρατούν συνθήκες ισορροπίας για τα περισσότερα συστατικά των μελετώμενων αποβλήτων. Οι συνθήκες ισορροπίας επαληθεύονται στο τέλος το</w:t>
      </w:r>
      <w:r w:rsidR="00454741">
        <w:rPr>
          <w:rFonts w:ascii="Times New Roman" w:hAnsi="Times New Roman" w:cs="Times New Roman"/>
          <w:sz w:val="28"/>
          <w:szCs w:val="28"/>
        </w:rPr>
        <w:t>υ χρόνου έκπλυσης με μέτρηση των τιμών</w:t>
      </w:r>
      <w:r w:rsidR="00CE5670" w:rsidRPr="00CE5670">
        <w:rPr>
          <w:rFonts w:ascii="Times New Roman" w:hAnsi="Times New Roman" w:cs="Times New Roman"/>
          <w:sz w:val="28"/>
          <w:szCs w:val="28"/>
        </w:rPr>
        <w:t xml:space="preserve"> </w:t>
      </w:r>
      <w:r w:rsidR="00C615DD">
        <w:rPr>
          <w:rFonts w:ascii="Times New Roman" w:hAnsi="Times New Roman" w:cs="Times New Roman"/>
          <w:sz w:val="28"/>
          <w:szCs w:val="28"/>
          <w:lang w:val="en-US"/>
        </w:rPr>
        <w:t>pH</w:t>
      </w:r>
      <w:r w:rsidR="00C615DD" w:rsidRPr="00C615DD">
        <w:rPr>
          <w:rFonts w:ascii="Times New Roman" w:hAnsi="Times New Roman" w:cs="Times New Roman"/>
          <w:sz w:val="28"/>
          <w:szCs w:val="28"/>
        </w:rPr>
        <w:t xml:space="preserve">. </w:t>
      </w:r>
      <w:r w:rsidR="00AF09CC">
        <w:rPr>
          <w:rFonts w:ascii="Times New Roman" w:hAnsi="Times New Roman" w:cs="Times New Roman"/>
          <w:sz w:val="28"/>
          <w:szCs w:val="28"/>
        </w:rPr>
        <w:t xml:space="preserve">Τα αποτελέσματα εκφράζονται ως </w:t>
      </w:r>
      <w:r w:rsidR="00AF09CC">
        <w:rPr>
          <w:rFonts w:ascii="Times New Roman" w:hAnsi="Times New Roman" w:cs="Times New Roman"/>
          <w:sz w:val="28"/>
          <w:szCs w:val="28"/>
          <w:lang w:val="en-US"/>
        </w:rPr>
        <w:t>mg</w:t>
      </w:r>
      <w:r w:rsidR="00AF09CC" w:rsidRPr="00AF09CC">
        <w:rPr>
          <w:rFonts w:ascii="Times New Roman" w:hAnsi="Times New Roman" w:cs="Times New Roman"/>
          <w:sz w:val="28"/>
          <w:szCs w:val="28"/>
        </w:rPr>
        <w:t>/</w:t>
      </w:r>
      <w:r w:rsidR="00AF09CC">
        <w:rPr>
          <w:rFonts w:ascii="Times New Roman" w:hAnsi="Times New Roman" w:cs="Times New Roman"/>
          <w:sz w:val="28"/>
          <w:szCs w:val="28"/>
          <w:lang w:val="en-US"/>
        </w:rPr>
        <w:t>L</w:t>
      </w:r>
      <w:r w:rsidR="00AF09CC">
        <w:rPr>
          <w:rFonts w:ascii="Times New Roman" w:hAnsi="Times New Roman" w:cs="Times New Roman"/>
          <w:sz w:val="28"/>
          <w:szCs w:val="28"/>
        </w:rPr>
        <w:t xml:space="preserve"> του κάθε συστατικού στο έκπλυμα για κάθε τιμή του </w:t>
      </w:r>
      <w:r w:rsidR="00AF09CC">
        <w:rPr>
          <w:rFonts w:ascii="Times New Roman" w:hAnsi="Times New Roman" w:cs="Times New Roman"/>
          <w:sz w:val="28"/>
          <w:szCs w:val="28"/>
          <w:lang w:val="en-US"/>
        </w:rPr>
        <w:t>pH</w:t>
      </w:r>
      <w:r w:rsidR="00AF09CC">
        <w:rPr>
          <w:rFonts w:ascii="Times New Roman" w:hAnsi="Times New Roman" w:cs="Times New Roman"/>
          <w:sz w:val="28"/>
          <w:szCs w:val="28"/>
        </w:rPr>
        <w:t xml:space="preserve"> ισορροπίας. Επίσης, εκφράζονται ως </w:t>
      </w:r>
      <w:r w:rsidR="00AF09CC">
        <w:rPr>
          <w:rFonts w:ascii="Times New Roman" w:hAnsi="Times New Roman" w:cs="Times New Roman"/>
          <w:sz w:val="28"/>
          <w:szCs w:val="28"/>
          <w:lang w:val="en-US"/>
        </w:rPr>
        <w:t>mg</w:t>
      </w:r>
      <w:r w:rsidR="00AF09CC" w:rsidRPr="00AF09CC">
        <w:rPr>
          <w:rFonts w:ascii="Times New Roman" w:hAnsi="Times New Roman" w:cs="Times New Roman"/>
          <w:sz w:val="28"/>
          <w:szCs w:val="28"/>
        </w:rPr>
        <w:t>/</w:t>
      </w:r>
      <w:r w:rsidR="00AF09CC">
        <w:rPr>
          <w:rFonts w:ascii="Times New Roman" w:hAnsi="Times New Roman" w:cs="Times New Roman"/>
          <w:sz w:val="28"/>
          <w:szCs w:val="28"/>
          <w:lang w:val="en-US"/>
        </w:rPr>
        <w:t>kg</w:t>
      </w:r>
      <w:r w:rsidR="00CE5670" w:rsidRPr="00CE5670">
        <w:rPr>
          <w:rFonts w:ascii="Times New Roman" w:hAnsi="Times New Roman" w:cs="Times New Roman"/>
          <w:sz w:val="28"/>
          <w:szCs w:val="28"/>
        </w:rPr>
        <w:t xml:space="preserve"> </w:t>
      </w:r>
      <w:r w:rsidR="003F5283">
        <w:rPr>
          <w:rFonts w:ascii="Times New Roman" w:hAnsi="Times New Roman" w:cs="Times New Roman"/>
          <w:sz w:val="28"/>
          <w:szCs w:val="28"/>
        </w:rPr>
        <w:t>(</w:t>
      </w:r>
      <w:r w:rsidR="00AF09CC">
        <w:rPr>
          <w:rFonts w:ascii="Times New Roman" w:hAnsi="Times New Roman" w:cs="Times New Roman"/>
          <w:sz w:val="28"/>
          <w:szCs w:val="28"/>
        </w:rPr>
        <w:t xml:space="preserve">του κάθε συστατικού ανά </w:t>
      </w:r>
      <w:r w:rsidR="00AF09CC">
        <w:rPr>
          <w:rFonts w:ascii="Times New Roman" w:hAnsi="Times New Roman" w:cs="Times New Roman"/>
          <w:sz w:val="28"/>
          <w:szCs w:val="28"/>
          <w:lang w:val="en-US"/>
        </w:rPr>
        <w:t>kg</w:t>
      </w:r>
      <w:r w:rsidR="00AF09CC">
        <w:rPr>
          <w:rFonts w:ascii="Times New Roman" w:hAnsi="Times New Roman" w:cs="Times New Roman"/>
          <w:sz w:val="28"/>
          <w:szCs w:val="28"/>
        </w:rPr>
        <w:t xml:space="preserve"> ξηρού βάρους του αποβλήτου</w:t>
      </w:r>
      <w:r w:rsidR="003F5283">
        <w:rPr>
          <w:rFonts w:ascii="Times New Roman" w:hAnsi="Times New Roman" w:cs="Times New Roman"/>
          <w:sz w:val="28"/>
          <w:szCs w:val="28"/>
        </w:rPr>
        <w:t>)</w:t>
      </w:r>
      <w:r w:rsidR="00AF09CC">
        <w:rPr>
          <w:rFonts w:ascii="Times New Roman" w:hAnsi="Times New Roman" w:cs="Times New Roman"/>
          <w:sz w:val="28"/>
          <w:szCs w:val="28"/>
        </w:rPr>
        <w:t xml:space="preserve">, για κάθε τιμή του </w:t>
      </w:r>
      <w:r w:rsidR="00AF09CC">
        <w:rPr>
          <w:rFonts w:ascii="Times New Roman" w:hAnsi="Times New Roman" w:cs="Times New Roman"/>
          <w:sz w:val="28"/>
          <w:szCs w:val="28"/>
          <w:lang w:val="en-US"/>
        </w:rPr>
        <w:t>pH</w:t>
      </w:r>
      <w:r w:rsidR="00AF09CC">
        <w:rPr>
          <w:rFonts w:ascii="Times New Roman" w:hAnsi="Times New Roman" w:cs="Times New Roman"/>
          <w:sz w:val="28"/>
          <w:szCs w:val="28"/>
        </w:rPr>
        <w:t xml:space="preserve"> ισορροπίας.</w:t>
      </w:r>
    </w:p>
    <w:p w14:paraId="224B7AD1" w14:textId="77777777" w:rsidR="00C177D8" w:rsidRDefault="00C177D8" w:rsidP="0055602D">
      <w:pPr>
        <w:spacing w:after="0"/>
        <w:jc w:val="both"/>
        <w:rPr>
          <w:rFonts w:ascii="Times New Roman" w:hAnsi="Times New Roman" w:cs="Times New Roman"/>
          <w:sz w:val="28"/>
          <w:szCs w:val="28"/>
        </w:rPr>
      </w:pPr>
    </w:p>
    <w:p w14:paraId="224B7AD2" w14:textId="77777777" w:rsidR="00C177D8" w:rsidRPr="003F1A18" w:rsidRDefault="00C177D8" w:rsidP="0055602D">
      <w:pPr>
        <w:spacing w:after="0"/>
        <w:jc w:val="both"/>
        <w:rPr>
          <w:rFonts w:ascii="Times New Roman" w:hAnsi="Times New Roman" w:cs="Times New Roman"/>
          <w:b/>
          <w:sz w:val="28"/>
          <w:szCs w:val="28"/>
        </w:rPr>
      </w:pPr>
      <w:r w:rsidRPr="003F1A18">
        <w:rPr>
          <w:rFonts w:ascii="Times New Roman" w:hAnsi="Times New Roman" w:cs="Times New Roman"/>
          <w:b/>
          <w:sz w:val="28"/>
          <w:szCs w:val="28"/>
        </w:rPr>
        <w:t>3. Δειγματοληψία</w:t>
      </w:r>
      <w:r w:rsidR="007D3CF7" w:rsidRPr="003F1A18">
        <w:rPr>
          <w:rFonts w:ascii="Times New Roman" w:hAnsi="Times New Roman" w:cs="Times New Roman"/>
          <w:b/>
          <w:sz w:val="28"/>
          <w:szCs w:val="28"/>
        </w:rPr>
        <w:t xml:space="preserve"> και προετοιμασία του δείγματος</w:t>
      </w:r>
    </w:p>
    <w:p w14:paraId="224B7AD3" w14:textId="77777777" w:rsidR="00C177D8" w:rsidRDefault="006D1C43" w:rsidP="0055602D">
      <w:pPr>
        <w:spacing w:after="0"/>
        <w:jc w:val="both"/>
        <w:rPr>
          <w:rFonts w:ascii="Times New Roman" w:hAnsi="Times New Roman" w:cs="Times New Roman"/>
          <w:sz w:val="28"/>
          <w:szCs w:val="28"/>
        </w:rPr>
      </w:pPr>
      <w:r>
        <w:rPr>
          <w:rFonts w:ascii="Times New Roman" w:hAnsi="Times New Roman" w:cs="Times New Roman"/>
          <w:sz w:val="28"/>
          <w:szCs w:val="28"/>
          <w:lang w:val="en-US"/>
        </w:rPr>
        <w:t>H</w:t>
      </w:r>
      <w:r w:rsidR="009E4D0F">
        <w:rPr>
          <w:rFonts w:ascii="Times New Roman" w:hAnsi="Times New Roman" w:cs="Times New Roman"/>
          <w:sz w:val="28"/>
          <w:szCs w:val="28"/>
        </w:rPr>
        <w:t xml:space="preserve"> </w:t>
      </w:r>
      <w:r w:rsidR="00CC74DD">
        <w:rPr>
          <w:rFonts w:ascii="Times New Roman" w:hAnsi="Times New Roman" w:cs="Times New Roman"/>
          <w:sz w:val="28"/>
          <w:szCs w:val="28"/>
        </w:rPr>
        <w:t>α</w:t>
      </w:r>
      <w:r>
        <w:rPr>
          <w:rFonts w:ascii="Times New Roman" w:hAnsi="Times New Roman" w:cs="Times New Roman"/>
          <w:sz w:val="28"/>
          <w:szCs w:val="28"/>
        </w:rPr>
        <w:t>παιτούμενη ποσότητα δείγματος ε</w:t>
      </w:r>
      <w:r w:rsidR="00EC4660">
        <w:rPr>
          <w:rFonts w:ascii="Times New Roman" w:hAnsi="Times New Roman" w:cs="Times New Roman"/>
          <w:sz w:val="28"/>
          <w:szCs w:val="28"/>
        </w:rPr>
        <w:t xml:space="preserve">ίναι τουλάχιστον 2 </w:t>
      </w:r>
      <w:r>
        <w:rPr>
          <w:rFonts w:ascii="Times New Roman" w:hAnsi="Times New Roman" w:cs="Times New Roman"/>
          <w:sz w:val="28"/>
          <w:szCs w:val="28"/>
          <w:lang w:val="en-US"/>
        </w:rPr>
        <w:t>kg</w:t>
      </w:r>
      <w:r w:rsidR="009E4D0F">
        <w:rPr>
          <w:rFonts w:ascii="Times New Roman" w:hAnsi="Times New Roman" w:cs="Times New Roman"/>
          <w:sz w:val="28"/>
          <w:szCs w:val="28"/>
        </w:rPr>
        <w:t xml:space="preserve"> </w:t>
      </w:r>
      <w:r w:rsidR="009B7D26">
        <w:rPr>
          <w:rFonts w:ascii="Times New Roman" w:hAnsi="Times New Roman" w:cs="Times New Roman"/>
          <w:sz w:val="28"/>
          <w:szCs w:val="28"/>
          <w:lang w:val="en-US"/>
        </w:rPr>
        <w:t>dw</w:t>
      </w:r>
      <w:r w:rsidR="009B7D26">
        <w:rPr>
          <w:rFonts w:ascii="Times New Roman" w:hAnsi="Times New Roman" w:cs="Times New Roman"/>
          <w:sz w:val="28"/>
          <w:szCs w:val="28"/>
        </w:rPr>
        <w:t xml:space="preserve"> αποβλήτου. Για την λήψη αντιπροσωπευτικού δείγματος, η δειγματοληψία πρέπει να γίνει σύμφωνα με το πρωτόκολλο </w:t>
      </w:r>
      <w:r w:rsidR="009B7D26">
        <w:rPr>
          <w:rFonts w:ascii="Times New Roman" w:hAnsi="Times New Roman" w:cs="Times New Roman"/>
          <w:sz w:val="28"/>
          <w:szCs w:val="28"/>
          <w:lang w:val="en-US"/>
        </w:rPr>
        <w:t>prEN</w:t>
      </w:r>
      <w:r w:rsidR="009B7D26" w:rsidRPr="009B7D26">
        <w:rPr>
          <w:rFonts w:ascii="Times New Roman" w:hAnsi="Times New Roman" w:cs="Times New Roman"/>
          <w:sz w:val="28"/>
          <w:szCs w:val="28"/>
        </w:rPr>
        <w:t xml:space="preserve"> 14899.</w:t>
      </w:r>
    </w:p>
    <w:p w14:paraId="224B7AD4" w14:textId="77777777" w:rsidR="009B7D26" w:rsidRDefault="009B7D26" w:rsidP="0055602D">
      <w:pPr>
        <w:spacing w:after="0"/>
        <w:jc w:val="both"/>
        <w:rPr>
          <w:rFonts w:ascii="Times New Roman" w:hAnsi="Times New Roman" w:cs="Times New Roman"/>
          <w:sz w:val="28"/>
          <w:szCs w:val="28"/>
        </w:rPr>
      </w:pPr>
    </w:p>
    <w:p w14:paraId="224B7AD5" w14:textId="146D48B6" w:rsidR="005C53A6" w:rsidRDefault="009B7D26" w:rsidP="0055602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Η δοκιμή </w:t>
      </w:r>
      <w:r w:rsidR="00165740">
        <w:rPr>
          <w:rFonts w:ascii="Times New Roman" w:hAnsi="Times New Roman" w:cs="Times New Roman"/>
          <w:sz w:val="28"/>
          <w:szCs w:val="28"/>
        </w:rPr>
        <w:t>έκπλυσης</w:t>
      </w:r>
      <w:r>
        <w:rPr>
          <w:rFonts w:ascii="Times New Roman" w:hAnsi="Times New Roman" w:cs="Times New Roman"/>
          <w:sz w:val="28"/>
          <w:szCs w:val="28"/>
        </w:rPr>
        <w:t xml:space="preserve"> πρέπει να γίνει με υλικό του οποίου το 95% κατά βάρος έχει μέγεθος &lt;1</w:t>
      </w:r>
      <w:r>
        <w:rPr>
          <w:rFonts w:ascii="Times New Roman" w:hAnsi="Times New Roman" w:cs="Times New Roman"/>
          <w:sz w:val="28"/>
          <w:szCs w:val="28"/>
          <w:lang w:val="en-US"/>
        </w:rPr>
        <w:t>mm</w:t>
      </w:r>
      <w:r w:rsidRPr="009B7D26">
        <w:rPr>
          <w:rFonts w:ascii="Times New Roman" w:hAnsi="Times New Roman" w:cs="Times New Roman"/>
          <w:sz w:val="28"/>
          <w:szCs w:val="28"/>
        </w:rPr>
        <w:t xml:space="preserve">. </w:t>
      </w:r>
      <w:r>
        <w:rPr>
          <w:rFonts w:ascii="Times New Roman" w:hAnsi="Times New Roman" w:cs="Times New Roman"/>
          <w:sz w:val="28"/>
          <w:szCs w:val="28"/>
        </w:rPr>
        <w:t>Για αυτό τον σκοπό, το υλικό πρέπει να κοσκινισθεί σε κόσκινο ονομαστικού μεγέθους βροχίδος 1</w:t>
      </w:r>
      <w:r>
        <w:rPr>
          <w:rFonts w:ascii="Times New Roman" w:hAnsi="Times New Roman" w:cs="Times New Roman"/>
          <w:sz w:val="28"/>
          <w:szCs w:val="28"/>
          <w:lang w:val="en-US"/>
        </w:rPr>
        <w:t>mm</w:t>
      </w:r>
      <w:r w:rsidRPr="009B7D26">
        <w:rPr>
          <w:rFonts w:ascii="Times New Roman" w:hAnsi="Times New Roman" w:cs="Times New Roman"/>
          <w:sz w:val="28"/>
          <w:szCs w:val="28"/>
        </w:rPr>
        <w:t>.</w:t>
      </w:r>
      <w:r w:rsidR="009E4D0F">
        <w:rPr>
          <w:rFonts w:ascii="Times New Roman" w:hAnsi="Times New Roman" w:cs="Times New Roman"/>
          <w:sz w:val="28"/>
          <w:szCs w:val="28"/>
        </w:rPr>
        <w:t xml:space="preserve"> </w:t>
      </w:r>
      <w:r w:rsidR="00A03607">
        <w:rPr>
          <w:rFonts w:ascii="Times New Roman" w:hAnsi="Times New Roman" w:cs="Times New Roman"/>
          <w:sz w:val="28"/>
          <w:szCs w:val="28"/>
        </w:rPr>
        <w:t>Εάν το κλάσμα του υλικού με μέγεθος &gt;1</w:t>
      </w:r>
      <w:r w:rsidR="00A03607">
        <w:rPr>
          <w:rFonts w:ascii="Times New Roman" w:hAnsi="Times New Roman" w:cs="Times New Roman"/>
          <w:sz w:val="28"/>
          <w:szCs w:val="28"/>
          <w:lang w:val="en-US"/>
        </w:rPr>
        <w:t>mm</w:t>
      </w:r>
      <w:r w:rsidR="00493E21">
        <w:rPr>
          <w:rFonts w:ascii="Times New Roman" w:hAnsi="Times New Roman" w:cs="Times New Roman"/>
          <w:sz w:val="28"/>
          <w:szCs w:val="28"/>
        </w:rPr>
        <w:t xml:space="preserve"> υπερβαίνει το 5% κατά βάρος, τότε όλο αυτό το κλάσμα πρέπει να περάσει από τεμαχιστή. Τα μη τεμαχιζόμενα συστατικά (π.χ., μεταλλικά μέρη, σκραπ, πέτρες) πρέπει να διαχωρίζονται από το υπόλοιπο υλικό και να καταγράφεται το βάρος και είδος τους. Το αρχικό κλάσμα με μέγεθος &lt;1</w:t>
      </w:r>
      <w:r w:rsidR="00493E21">
        <w:rPr>
          <w:rFonts w:ascii="Times New Roman" w:hAnsi="Times New Roman" w:cs="Times New Roman"/>
          <w:sz w:val="28"/>
          <w:szCs w:val="28"/>
          <w:lang w:val="en-US"/>
        </w:rPr>
        <w:t>mm</w:t>
      </w:r>
      <w:r w:rsidR="00493E21">
        <w:rPr>
          <w:rFonts w:ascii="Times New Roman" w:hAnsi="Times New Roman" w:cs="Times New Roman"/>
          <w:sz w:val="28"/>
          <w:szCs w:val="28"/>
        </w:rPr>
        <w:t xml:space="preserve"> και αυτό που προκύπτει από </w:t>
      </w:r>
      <w:r w:rsidR="00B765C3">
        <w:rPr>
          <w:rFonts w:ascii="Times New Roman" w:hAnsi="Times New Roman" w:cs="Times New Roman"/>
          <w:sz w:val="28"/>
          <w:szCs w:val="28"/>
        </w:rPr>
        <w:t>τον τεμαχισμό με μέγεθος &lt;1</w:t>
      </w:r>
      <w:r w:rsidR="00B765C3">
        <w:rPr>
          <w:rFonts w:ascii="Times New Roman" w:hAnsi="Times New Roman" w:cs="Times New Roman"/>
          <w:sz w:val="28"/>
          <w:szCs w:val="28"/>
          <w:lang w:val="en-US"/>
        </w:rPr>
        <w:t>mm</w:t>
      </w:r>
      <w:r w:rsidR="00B765C3">
        <w:rPr>
          <w:rFonts w:ascii="Times New Roman" w:hAnsi="Times New Roman" w:cs="Times New Roman"/>
          <w:sz w:val="28"/>
          <w:szCs w:val="28"/>
        </w:rPr>
        <w:t xml:space="preserve"> πρέπει να αναμιγνύονται και θα αποτελούν το δείγμα της δοκιμής</w:t>
      </w:r>
      <w:r w:rsidR="00F83E83">
        <w:rPr>
          <w:rFonts w:ascii="Times New Roman" w:hAnsi="Times New Roman" w:cs="Times New Roman"/>
          <w:sz w:val="28"/>
          <w:szCs w:val="28"/>
        </w:rPr>
        <w:t xml:space="preserve"> (Α)</w:t>
      </w:r>
      <w:r w:rsidR="00B765C3">
        <w:rPr>
          <w:rFonts w:ascii="Times New Roman" w:hAnsi="Times New Roman" w:cs="Times New Roman"/>
          <w:sz w:val="28"/>
          <w:szCs w:val="28"/>
        </w:rPr>
        <w:t>.</w:t>
      </w:r>
    </w:p>
    <w:p w14:paraId="224B7AD6" w14:textId="77777777" w:rsidR="005C53A6" w:rsidRDefault="005C53A6" w:rsidP="0055602D">
      <w:pPr>
        <w:spacing w:after="0"/>
        <w:jc w:val="both"/>
        <w:rPr>
          <w:rFonts w:ascii="Times New Roman" w:hAnsi="Times New Roman" w:cs="Times New Roman"/>
          <w:sz w:val="28"/>
          <w:szCs w:val="28"/>
        </w:rPr>
      </w:pPr>
    </w:p>
    <w:p w14:paraId="224B7AD7" w14:textId="77777777" w:rsidR="001446F0" w:rsidRDefault="005C53A6" w:rsidP="0055602D">
      <w:pPr>
        <w:spacing w:after="0"/>
        <w:jc w:val="both"/>
        <w:rPr>
          <w:rFonts w:ascii="Times New Roman" w:hAnsi="Times New Roman" w:cs="Times New Roman"/>
          <w:sz w:val="28"/>
          <w:szCs w:val="28"/>
        </w:rPr>
      </w:pPr>
      <w:r>
        <w:rPr>
          <w:rFonts w:ascii="Times New Roman" w:hAnsi="Times New Roman" w:cs="Times New Roman"/>
          <w:sz w:val="28"/>
          <w:szCs w:val="28"/>
        </w:rPr>
        <w:t>Υλικά με μεγάλη υγρασία, τα οποία δεν μπορούν να κοσκινισθούν, πρέπει να ξηραίνονται</w:t>
      </w:r>
      <w:r w:rsidR="001446F0">
        <w:rPr>
          <w:rFonts w:ascii="Times New Roman" w:hAnsi="Times New Roman" w:cs="Times New Roman"/>
          <w:sz w:val="28"/>
          <w:szCs w:val="28"/>
        </w:rPr>
        <w:t xml:space="preserve"> μερικώς σε θερμοκρασία &lt;40</w:t>
      </w:r>
      <w:r w:rsidR="001446F0">
        <w:rPr>
          <w:rFonts w:ascii="Times New Roman" w:hAnsi="Times New Roman" w:cs="Times New Roman"/>
          <w:sz w:val="28"/>
          <w:szCs w:val="28"/>
          <w:vertAlign w:val="superscript"/>
        </w:rPr>
        <w:t>ο</w:t>
      </w:r>
      <w:r w:rsidR="001446F0">
        <w:rPr>
          <w:rFonts w:ascii="Times New Roman" w:hAnsi="Times New Roman" w:cs="Times New Roman"/>
          <w:sz w:val="28"/>
          <w:szCs w:val="28"/>
          <w:lang w:val="en-US"/>
        </w:rPr>
        <w:t>C</w:t>
      </w:r>
      <w:r>
        <w:rPr>
          <w:rFonts w:ascii="Times New Roman" w:hAnsi="Times New Roman" w:cs="Times New Roman"/>
          <w:sz w:val="28"/>
          <w:szCs w:val="28"/>
        </w:rPr>
        <w:t xml:space="preserve"> πριν το κοσκίνισμα ή τον τεμαχισμό τους. </w:t>
      </w:r>
    </w:p>
    <w:p w14:paraId="224B7AD8" w14:textId="77777777" w:rsidR="001446F0" w:rsidRDefault="001446F0" w:rsidP="0055602D">
      <w:pPr>
        <w:spacing w:after="0"/>
        <w:jc w:val="both"/>
        <w:rPr>
          <w:rFonts w:ascii="Times New Roman" w:hAnsi="Times New Roman" w:cs="Times New Roman"/>
          <w:sz w:val="28"/>
          <w:szCs w:val="28"/>
        </w:rPr>
      </w:pPr>
    </w:p>
    <w:p w14:paraId="224B7AD9" w14:textId="77777777" w:rsidR="00E80917" w:rsidRDefault="001446F0" w:rsidP="00E80917">
      <w:pPr>
        <w:spacing w:after="0"/>
        <w:jc w:val="both"/>
        <w:rPr>
          <w:rFonts w:ascii="Times New Roman" w:hAnsi="Times New Roman" w:cs="Times New Roman"/>
          <w:sz w:val="28"/>
          <w:szCs w:val="28"/>
        </w:rPr>
      </w:pPr>
      <w:r>
        <w:rPr>
          <w:rFonts w:ascii="Times New Roman" w:hAnsi="Times New Roman" w:cs="Times New Roman"/>
          <w:sz w:val="28"/>
          <w:szCs w:val="28"/>
        </w:rPr>
        <w:t>Μικρά δείγματα</w:t>
      </w:r>
      <w:r w:rsidR="00EC4660">
        <w:rPr>
          <w:rFonts w:ascii="Times New Roman" w:hAnsi="Times New Roman" w:cs="Times New Roman"/>
          <w:sz w:val="28"/>
          <w:szCs w:val="28"/>
        </w:rPr>
        <w:t xml:space="preserve"> (περίπου 5</w:t>
      </w:r>
      <w:r w:rsidR="00F83E83">
        <w:rPr>
          <w:rFonts w:ascii="Times New Roman" w:hAnsi="Times New Roman" w:cs="Times New Roman"/>
          <w:sz w:val="28"/>
          <w:szCs w:val="28"/>
        </w:rPr>
        <w:t>0</w:t>
      </w:r>
      <w:r w:rsidR="00F83E83">
        <w:rPr>
          <w:rFonts w:ascii="Times New Roman" w:hAnsi="Times New Roman" w:cs="Times New Roman"/>
          <w:sz w:val="28"/>
          <w:szCs w:val="28"/>
          <w:lang w:val="en-US"/>
        </w:rPr>
        <w:t>g</w:t>
      </w:r>
      <w:r w:rsidR="00F83E83" w:rsidRPr="00F83E83">
        <w:rPr>
          <w:rFonts w:ascii="Times New Roman" w:hAnsi="Times New Roman" w:cs="Times New Roman"/>
          <w:sz w:val="28"/>
          <w:szCs w:val="28"/>
        </w:rPr>
        <w:t>)</w:t>
      </w:r>
      <w:r w:rsidR="00F83E83">
        <w:rPr>
          <w:rFonts w:ascii="Times New Roman" w:hAnsi="Times New Roman" w:cs="Times New Roman"/>
          <w:sz w:val="28"/>
          <w:szCs w:val="28"/>
        </w:rPr>
        <w:t xml:space="preserve"> θα λαμβάνονται από το δείγμα της δοκιμής</w:t>
      </w:r>
      <w:r w:rsidR="009E4D0F">
        <w:rPr>
          <w:rFonts w:ascii="Times New Roman" w:hAnsi="Times New Roman" w:cs="Times New Roman"/>
          <w:sz w:val="28"/>
          <w:szCs w:val="28"/>
        </w:rPr>
        <w:t xml:space="preserve"> </w:t>
      </w:r>
      <w:r w:rsidR="00F83E83">
        <w:rPr>
          <w:rFonts w:ascii="Times New Roman" w:hAnsi="Times New Roman" w:cs="Times New Roman"/>
          <w:sz w:val="28"/>
          <w:szCs w:val="28"/>
        </w:rPr>
        <w:t>(Α) και θα χρησιμοποιούνται για τον προσδιορισμό της υγρασίας και του ξηρού υπολείμματος. Για τον σκοπό αυτό, τα δείγματα θα θερμαίνονται σε θερμοκρασία 105±5</w:t>
      </w:r>
      <w:r w:rsidR="00F83E83">
        <w:rPr>
          <w:rFonts w:ascii="Times New Roman" w:hAnsi="Times New Roman" w:cs="Times New Roman"/>
          <w:sz w:val="28"/>
          <w:szCs w:val="28"/>
          <w:vertAlign w:val="superscript"/>
        </w:rPr>
        <w:t>ο</w:t>
      </w:r>
      <w:r w:rsidR="00F83E83">
        <w:rPr>
          <w:rFonts w:ascii="Times New Roman" w:hAnsi="Times New Roman" w:cs="Times New Roman"/>
          <w:sz w:val="28"/>
          <w:szCs w:val="28"/>
          <w:lang w:val="en-US"/>
        </w:rPr>
        <w:t>C</w:t>
      </w:r>
      <w:r w:rsidR="00F83E83">
        <w:rPr>
          <w:rFonts w:ascii="Times New Roman" w:hAnsi="Times New Roman" w:cs="Times New Roman"/>
          <w:sz w:val="28"/>
          <w:szCs w:val="28"/>
        </w:rPr>
        <w:t xml:space="preserve">, μέχρι σταθερού βάρους, σύμφωνα με το πρωτόκολλο </w:t>
      </w:r>
      <w:r w:rsidR="00F83E83">
        <w:rPr>
          <w:rFonts w:ascii="Times New Roman" w:hAnsi="Times New Roman" w:cs="Times New Roman"/>
          <w:sz w:val="28"/>
          <w:szCs w:val="28"/>
          <w:lang w:val="en-US"/>
        </w:rPr>
        <w:t>prEN</w:t>
      </w:r>
      <w:r w:rsidR="00F83E83" w:rsidRPr="00F83E83">
        <w:rPr>
          <w:rFonts w:ascii="Times New Roman" w:hAnsi="Times New Roman" w:cs="Times New Roman"/>
          <w:sz w:val="28"/>
          <w:szCs w:val="28"/>
        </w:rPr>
        <w:t xml:space="preserve"> 14346.</w:t>
      </w:r>
      <w:r w:rsidR="00F83E83">
        <w:rPr>
          <w:rFonts w:ascii="Times New Roman" w:hAnsi="Times New Roman" w:cs="Times New Roman"/>
          <w:sz w:val="28"/>
          <w:szCs w:val="28"/>
        </w:rPr>
        <w:t xml:space="preserve"> Το ξηρό υπόλειμμα υπολογίζεται από την σχέση:</w:t>
      </w:r>
    </w:p>
    <w:p w14:paraId="224B7ADA" w14:textId="1F004844" w:rsidR="009B7D26" w:rsidRDefault="00E80917" w:rsidP="00E80917">
      <w:pPr>
        <w:spacing w:after="0"/>
        <w:jc w:val="both"/>
        <w:rPr>
          <w:rFonts w:ascii="Times New Roman" w:hAnsi="Times New Roman" w:cs="Times New Roman"/>
          <w:sz w:val="28"/>
          <w:szCs w:val="28"/>
        </w:rPr>
      </w:pPr>
      <w:r>
        <w:rPr>
          <w:rFonts w:ascii="Times New Roman" w:hAnsi="Times New Roman" w:cs="Times New Roman"/>
          <w:sz w:val="28"/>
          <w:szCs w:val="28"/>
        </w:rPr>
        <w:tab/>
      </w:r>
      <m:oMath>
        <m:r>
          <w:rPr>
            <w:rFonts w:ascii="Cambria Math" w:hAnsi="Cambria Math" w:cs="Times New Roman"/>
            <w:sz w:val="28"/>
            <w:szCs w:val="28"/>
          </w:rPr>
          <m:t>ΞΥ=</m:t>
        </m:r>
        <m:d>
          <m:dPr>
            <m:ctrlPr>
              <w:rPr>
                <w:rFonts w:ascii="Cambria Math" w:hAnsi="Cambria Math" w:cs="Times New Roman"/>
                <w:i/>
                <w:sz w:val="28"/>
                <w:szCs w:val="28"/>
              </w:rPr>
            </m:ctrlPr>
          </m:dPr>
          <m:e>
            <m:r>
              <w:rPr>
                <w:rFonts w:ascii="Cambria Math" w:hAnsi="Cambria Math" w:cs="Times New Roman"/>
                <w:sz w:val="28"/>
                <w:szCs w:val="28"/>
              </w:rPr>
              <m:t>100</m:t>
            </m:r>
          </m:e>
        </m:d>
        <m:d>
          <m:dPr>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rPr>
                      <m:t>τ</m:t>
                    </m:r>
                  </m:sub>
                </m:sSub>
              </m:num>
              <m:den>
                <m:sSub>
                  <m:sSubPr>
                    <m:ctrlPr>
                      <w:rPr>
                        <w:rFonts w:ascii="Cambria Math" w:hAnsi="Cambria Math" w:cs="Times New Roman"/>
                        <w:i/>
                        <w:sz w:val="28"/>
                        <w:szCs w:val="28"/>
                      </w:rPr>
                    </m:ctrlPr>
                  </m:sSubPr>
                  <m:e>
                    <m:r>
                      <w:rPr>
                        <w:rFonts w:ascii="Cambria Math" w:hAnsi="Cambria Math" w:cs="Times New Roman"/>
                        <w:sz w:val="28"/>
                        <w:szCs w:val="28"/>
                        <w:lang w:val="en-US"/>
                      </w:rPr>
                      <m:t>M</m:t>
                    </m:r>
                  </m:e>
                  <m:sub>
                    <m:r>
                      <w:rPr>
                        <w:rFonts w:ascii="Cambria Math" w:hAnsi="Cambria Math" w:cs="Times New Roman"/>
                        <w:sz w:val="28"/>
                        <w:szCs w:val="28"/>
                      </w:rPr>
                      <m:t>α</m:t>
                    </m:r>
                  </m:sub>
                </m:sSub>
              </m:den>
            </m:f>
          </m:e>
        </m:d>
      </m:oMath>
    </w:p>
    <w:p w14:paraId="224B7ADB" w14:textId="77777777" w:rsidR="00F83E83" w:rsidRDefault="00F83E83" w:rsidP="0055602D">
      <w:pPr>
        <w:spacing w:after="0"/>
        <w:jc w:val="both"/>
        <w:rPr>
          <w:rFonts w:ascii="Times New Roman" w:hAnsi="Times New Roman" w:cs="Times New Roman"/>
          <w:sz w:val="28"/>
          <w:szCs w:val="28"/>
        </w:rPr>
      </w:pPr>
      <w:r>
        <w:rPr>
          <w:rFonts w:ascii="Times New Roman" w:hAnsi="Times New Roman" w:cs="Times New Roman"/>
          <w:sz w:val="28"/>
          <w:szCs w:val="28"/>
        </w:rPr>
        <w:t xml:space="preserve">Όπου: </w:t>
      </w:r>
      <w:r w:rsidRPr="00787AFC">
        <w:rPr>
          <w:rFonts w:ascii="Times New Roman" w:hAnsi="Times New Roman" w:cs="Times New Roman"/>
          <w:i/>
          <w:sz w:val="28"/>
          <w:szCs w:val="28"/>
        </w:rPr>
        <w:t>ΞΥ</w:t>
      </w:r>
      <w:r>
        <w:rPr>
          <w:rFonts w:ascii="Times New Roman" w:hAnsi="Times New Roman" w:cs="Times New Roman"/>
          <w:sz w:val="28"/>
          <w:szCs w:val="28"/>
        </w:rPr>
        <w:t xml:space="preserve"> = ξηρό υπόλειμμα (%)</w:t>
      </w:r>
    </w:p>
    <w:p w14:paraId="224B7ADC" w14:textId="77777777" w:rsidR="00F83E83" w:rsidRDefault="00F83E83" w:rsidP="0055602D">
      <w:pPr>
        <w:spacing w:after="0"/>
        <w:jc w:val="both"/>
        <w:rPr>
          <w:rFonts w:ascii="Times New Roman" w:hAnsi="Times New Roman" w:cs="Times New Roman"/>
          <w:sz w:val="28"/>
          <w:szCs w:val="28"/>
        </w:rPr>
      </w:pPr>
      <w:r>
        <w:rPr>
          <w:rFonts w:ascii="Times New Roman" w:hAnsi="Times New Roman" w:cs="Times New Roman"/>
          <w:sz w:val="28"/>
          <w:szCs w:val="28"/>
        </w:rPr>
        <w:tab/>
      </w:r>
      <w:r w:rsidRPr="00787AFC">
        <w:rPr>
          <w:rFonts w:ascii="Times New Roman" w:hAnsi="Times New Roman" w:cs="Times New Roman"/>
          <w:i/>
          <w:sz w:val="28"/>
          <w:szCs w:val="28"/>
          <w:lang w:val="en-US"/>
        </w:rPr>
        <w:t>M</w:t>
      </w:r>
      <w:r w:rsidRPr="00787AFC">
        <w:rPr>
          <w:rFonts w:ascii="Times New Roman" w:hAnsi="Times New Roman" w:cs="Times New Roman"/>
          <w:i/>
          <w:sz w:val="28"/>
          <w:szCs w:val="28"/>
          <w:vertAlign w:val="subscript"/>
        </w:rPr>
        <w:t>α</w:t>
      </w:r>
      <w:r>
        <w:rPr>
          <w:rFonts w:ascii="Times New Roman" w:hAnsi="Times New Roman" w:cs="Times New Roman"/>
          <w:sz w:val="28"/>
          <w:szCs w:val="28"/>
        </w:rPr>
        <w:t xml:space="preserve"> = </w:t>
      </w:r>
      <w:r w:rsidR="00787AFC">
        <w:rPr>
          <w:rFonts w:ascii="Times New Roman" w:hAnsi="Times New Roman" w:cs="Times New Roman"/>
          <w:sz w:val="28"/>
          <w:szCs w:val="28"/>
        </w:rPr>
        <w:t xml:space="preserve">αρχική μάζα, πριν την ξήρανση </w:t>
      </w:r>
      <w:r w:rsidR="00787AFC" w:rsidRPr="00787AFC">
        <w:rPr>
          <w:rFonts w:ascii="Times New Roman" w:hAnsi="Times New Roman" w:cs="Times New Roman"/>
          <w:sz w:val="28"/>
          <w:szCs w:val="28"/>
        </w:rPr>
        <w:t>(</w:t>
      </w:r>
      <w:r w:rsidR="00787AFC">
        <w:rPr>
          <w:rFonts w:ascii="Times New Roman" w:hAnsi="Times New Roman" w:cs="Times New Roman"/>
          <w:sz w:val="28"/>
          <w:szCs w:val="28"/>
          <w:lang w:val="en-US"/>
        </w:rPr>
        <w:t>g</w:t>
      </w:r>
      <w:r w:rsidR="00787AFC" w:rsidRPr="00787AFC">
        <w:rPr>
          <w:rFonts w:ascii="Times New Roman" w:hAnsi="Times New Roman" w:cs="Times New Roman"/>
          <w:sz w:val="28"/>
          <w:szCs w:val="28"/>
        </w:rPr>
        <w:t>)</w:t>
      </w:r>
    </w:p>
    <w:p w14:paraId="224B7ADD" w14:textId="534570C8" w:rsidR="00787AFC" w:rsidRDefault="00787AFC" w:rsidP="0055602D">
      <w:pPr>
        <w:spacing w:after="0"/>
        <w:jc w:val="both"/>
        <w:rPr>
          <w:rFonts w:ascii="Times New Roman" w:hAnsi="Times New Roman" w:cs="Times New Roman"/>
          <w:sz w:val="28"/>
          <w:szCs w:val="28"/>
        </w:rPr>
      </w:pPr>
      <w:r>
        <w:rPr>
          <w:rFonts w:ascii="Times New Roman" w:hAnsi="Times New Roman" w:cs="Times New Roman"/>
          <w:sz w:val="28"/>
          <w:szCs w:val="28"/>
        </w:rPr>
        <w:tab/>
      </w:r>
      <w:r w:rsidRPr="00787AFC">
        <w:rPr>
          <w:rFonts w:ascii="Times New Roman" w:hAnsi="Times New Roman" w:cs="Times New Roman"/>
          <w:i/>
          <w:sz w:val="28"/>
          <w:szCs w:val="28"/>
          <w:lang w:val="en-US"/>
        </w:rPr>
        <w:t>M</w:t>
      </w:r>
      <w:r w:rsidRPr="00787AFC">
        <w:rPr>
          <w:rFonts w:ascii="Times New Roman" w:hAnsi="Times New Roman" w:cs="Times New Roman"/>
          <w:i/>
          <w:sz w:val="28"/>
          <w:szCs w:val="28"/>
          <w:vertAlign w:val="subscript"/>
        </w:rPr>
        <w:t>τ</w:t>
      </w:r>
      <w:r w:rsidRPr="00787AFC">
        <w:rPr>
          <w:rFonts w:ascii="Times New Roman" w:hAnsi="Times New Roman" w:cs="Times New Roman"/>
          <w:sz w:val="28"/>
          <w:szCs w:val="28"/>
        </w:rPr>
        <w:t xml:space="preserve"> = </w:t>
      </w:r>
      <w:r>
        <w:rPr>
          <w:rFonts w:ascii="Times New Roman" w:hAnsi="Times New Roman" w:cs="Times New Roman"/>
          <w:sz w:val="28"/>
          <w:szCs w:val="28"/>
        </w:rPr>
        <w:t xml:space="preserve">τελική μάζα, μετά την ξήρανση </w:t>
      </w:r>
      <w:r w:rsidRPr="00787AFC">
        <w:rPr>
          <w:rFonts w:ascii="Times New Roman" w:hAnsi="Times New Roman" w:cs="Times New Roman"/>
          <w:sz w:val="28"/>
          <w:szCs w:val="28"/>
        </w:rPr>
        <w:t>(</w:t>
      </w:r>
      <w:r>
        <w:rPr>
          <w:rFonts w:ascii="Times New Roman" w:hAnsi="Times New Roman" w:cs="Times New Roman"/>
          <w:sz w:val="28"/>
          <w:szCs w:val="28"/>
          <w:lang w:val="en-US"/>
        </w:rPr>
        <w:t>g</w:t>
      </w:r>
      <w:r w:rsidRPr="00787AFC">
        <w:rPr>
          <w:rFonts w:ascii="Times New Roman" w:hAnsi="Times New Roman" w:cs="Times New Roman"/>
          <w:sz w:val="28"/>
          <w:szCs w:val="28"/>
        </w:rPr>
        <w:t>)</w:t>
      </w:r>
    </w:p>
    <w:p w14:paraId="2A0498FA" w14:textId="0D6D6D04" w:rsidR="00F52349" w:rsidRDefault="00F52349" w:rsidP="0055602D">
      <w:pPr>
        <w:spacing w:after="0"/>
        <w:jc w:val="both"/>
        <w:rPr>
          <w:rFonts w:ascii="Times New Roman" w:hAnsi="Times New Roman" w:cs="Times New Roman"/>
          <w:sz w:val="28"/>
          <w:szCs w:val="28"/>
        </w:rPr>
      </w:pPr>
    </w:p>
    <w:p w14:paraId="224B7ADE" w14:textId="1AFD4BFE" w:rsidR="00A12FBE" w:rsidRDefault="00FA0AD8" w:rsidP="0055602D">
      <w:pPr>
        <w:spacing w:after="0"/>
        <w:jc w:val="both"/>
        <w:rPr>
          <w:rFonts w:ascii="Times New Roman" w:hAnsi="Times New Roman" w:cs="Times New Roman"/>
          <w:sz w:val="28"/>
          <w:szCs w:val="28"/>
        </w:rPr>
      </w:pPr>
      <w:r>
        <w:rPr>
          <w:rFonts w:ascii="Times New Roman" w:hAnsi="Times New Roman" w:cs="Times New Roman"/>
          <w:sz w:val="28"/>
          <w:szCs w:val="28"/>
        </w:rPr>
        <w:t xml:space="preserve">Η </w:t>
      </w:r>
      <w:r w:rsidR="00A12FBE">
        <w:rPr>
          <w:rFonts w:ascii="Times New Roman" w:hAnsi="Times New Roman" w:cs="Times New Roman"/>
          <w:sz w:val="28"/>
          <w:szCs w:val="28"/>
        </w:rPr>
        <w:t>% υγρασία επί υγρού βάρους</w:t>
      </w:r>
      <w:r w:rsidR="00B94B97">
        <w:rPr>
          <w:rFonts w:ascii="Times New Roman" w:hAnsi="Times New Roman" w:cs="Times New Roman"/>
          <w:sz w:val="28"/>
          <w:szCs w:val="28"/>
        </w:rPr>
        <w:t xml:space="preserve"> (</w:t>
      </w:r>
      <w:r w:rsidR="00B94B97" w:rsidRPr="00B94B97">
        <w:rPr>
          <w:rFonts w:ascii="Times New Roman" w:hAnsi="Times New Roman" w:cs="Times New Roman"/>
          <w:i/>
          <w:sz w:val="28"/>
          <w:szCs w:val="28"/>
        </w:rPr>
        <w:t>Υ</w:t>
      </w:r>
      <w:r w:rsidR="00B94B97">
        <w:rPr>
          <w:rFonts w:ascii="Times New Roman" w:hAnsi="Times New Roman" w:cs="Times New Roman"/>
          <w:sz w:val="28"/>
          <w:szCs w:val="28"/>
        </w:rPr>
        <w:t>)</w:t>
      </w:r>
      <w:r>
        <w:rPr>
          <w:rFonts w:ascii="Times New Roman" w:hAnsi="Times New Roman" w:cs="Times New Roman"/>
          <w:sz w:val="28"/>
          <w:szCs w:val="28"/>
        </w:rPr>
        <w:t xml:space="preserve"> υπολογίζεται από την σχέση:</w:t>
      </w:r>
    </w:p>
    <w:p w14:paraId="3322DE35" w14:textId="730DEEDB" w:rsidR="00FA0AD8" w:rsidRDefault="00FA0AD8" w:rsidP="0055602D">
      <w:pPr>
        <w:spacing w:after="0"/>
        <w:jc w:val="both"/>
        <w:rPr>
          <w:rFonts w:ascii="Times New Roman" w:hAnsi="Times New Roman" w:cs="Times New Roman"/>
          <w:sz w:val="28"/>
          <w:szCs w:val="28"/>
        </w:rPr>
      </w:pPr>
      <w:r>
        <w:rPr>
          <w:rFonts w:ascii="Times New Roman" w:hAnsi="Times New Roman" w:cs="Times New Roman"/>
          <w:sz w:val="28"/>
          <w:szCs w:val="28"/>
        </w:rPr>
        <w:tab/>
      </w:r>
      <m:oMath>
        <m:r>
          <w:rPr>
            <w:rFonts w:ascii="Cambria Math" w:hAnsi="Cambria Math" w:cs="Times New Roman"/>
            <w:sz w:val="28"/>
            <w:szCs w:val="28"/>
          </w:rPr>
          <m:t>Υ=100-ΞΥ=</m:t>
        </m:r>
        <m:d>
          <m:dPr>
            <m:ctrlPr>
              <w:rPr>
                <w:rFonts w:ascii="Cambria Math" w:hAnsi="Cambria Math" w:cs="Times New Roman"/>
                <w:i/>
                <w:sz w:val="28"/>
                <w:szCs w:val="28"/>
              </w:rPr>
            </m:ctrlPr>
          </m:dPr>
          <m:e>
            <m:r>
              <w:rPr>
                <w:rFonts w:ascii="Cambria Math" w:hAnsi="Cambria Math" w:cs="Times New Roman"/>
                <w:sz w:val="28"/>
                <w:szCs w:val="28"/>
              </w:rPr>
              <m:t>100</m:t>
            </m:r>
          </m:e>
        </m:d>
        <m:d>
          <m:dPr>
            <m:ctrlPr>
              <w:rPr>
                <w:rFonts w:ascii="Cambria Math" w:hAnsi="Cambria Math" w:cs="Times New Roman"/>
                <w:i/>
                <w:sz w:val="28"/>
                <w:szCs w:val="28"/>
              </w:rPr>
            </m:ctrlPr>
          </m:dPr>
          <m:e>
            <m:r>
              <w:rPr>
                <w:rFonts w:ascii="Cambria Math" w:hAnsi="Cambria Math" w:cs="Times New Roman"/>
                <w:sz w:val="28"/>
                <w:szCs w:val="28"/>
              </w:rPr>
              <m:t>1-</m:t>
            </m:r>
            <m:f>
              <m:fPr>
                <m:ctrlPr>
                  <w:rPr>
                    <w:rFonts w:ascii="Cambria Math" w:hAnsi="Cambria Math" w:cs="Times New Roman"/>
                    <w:i/>
                    <w:sz w:val="28"/>
                    <w:szCs w:val="28"/>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rPr>
                      <m:t>τ</m:t>
                    </m:r>
                  </m:sub>
                </m:sSub>
              </m:num>
              <m:den>
                <m:sSub>
                  <m:sSubPr>
                    <m:ctrlPr>
                      <w:rPr>
                        <w:rFonts w:ascii="Cambria Math" w:hAnsi="Cambria Math" w:cs="Times New Roman"/>
                        <w:i/>
                        <w:sz w:val="28"/>
                        <w:szCs w:val="28"/>
                      </w:rPr>
                    </m:ctrlPr>
                  </m:sSubPr>
                  <m:e>
                    <m:r>
                      <w:rPr>
                        <w:rFonts w:ascii="Cambria Math" w:hAnsi="Cambria Math" w:cs="Times New Roman"/>
                        <w:sz w:val="28"/>
                        <w:szCs w:val="28"/>
                        <w:lang w:val="en-US"/>
                      </w:rPr>
                      <m:t>M</m:t>
                    </m:r>
                  </m:e>
                  <m:sub>
                    <m:r>
                      <w:rPr>
                        <w:rFonts w:ascii="Cambria Math" w:hAnsi="Cambria Math" w:cs="Times New Roman"/>
                        <w:sz w:val="28"/>
                        <w:szCs w:val="28"/>
                      </w:rPr>
                      <m:t>α</m:t>
                    </m:r>
                  </m:sub>
                </m:sSub>
              </m:den>
            </m:f>
          </m:e>
        </m:d>
      </m:oMath>
    </w:p>
    <w:p w14:paraId="0FC40FBA" w14:textId="77777777" w:rsidR="00C843E3" w:rsidRDefault="00C843E3" w:rsidP="0055602D">
      <w:pPr>
        <w:spacing w:after="0"/>
        <w:jc w:val="both"/>
        <w:rPr>
          <w:rFonts w:ascii="Times New Roman" w:hAnsi="Times New Roman" w:cs="Times New Roman"/>
          <w:sz w:val="28"/>
          <w:szCs w:val="28"/>
        </w:rPr>
      </w:pPr>
    </w:p>
    <w:p w14:paraId="224B7AE0" w14:textId="47868C60" w:rsidR="0000695E" w:rsidRDefault="0000695E" w:rsidP="0055602D">
      <w:pPr>
        <w:spacing w:after="0"/>
        <w:jc w:val="both"/>
        <w:rPr>
          <w:rFonts w:ascii="Times New Roman" w:hAnsi="Times New Roman" w:cs="Times New Roman"/>
          <w:sz w:val="28"/>
          <w:szCs w:val="28"/>
        </w:rPr>
      </w:pPr>
      <w:r>
        <w:rPr>
          <w:rFonts w:ascii="Times New Roman" w:hAnsi="Times New Roman" w:cs="Times New Roman"/>
          <w:sz w:val="28"/>
          <w:szCs w:val="28"/>
        </w:rPr>
        <w:t xml:space="preserve">Απαιτούνται τουλάχιστον 8 δείγματα για τουλάχιστον 8 διαφορετικές τιμές </w:t>
      </w:r>
      <w:r>
        <w:rPr>
          <w:rFonts w:ascii="Times New Roman" w:hAnsi="Times New Roman" w:cs="Times New Roman"/>
          <w:sz w:val="28"/>
          <w:szCs w:val="28"/>
          <w:lang w:val="en-US"/>
        </w:rPr>
        <w:t>pH</w:t>
      </w:r>
      <w:r>
        <w:rPr>
          <w:rFonts w:ascii="Times New Roman" w:hAnsi="Times New Roman" w:cs="Times New Roman"/>
          <w:sz w:val="28"/>
          <w:szCs w:val="28"/>
        </w:rPr>
        <w:t xml:space="preserve">. </w:t>
      </w:r>
      <w:r w:rsidR="0057543F">
        <w:rPr>
          <w:rFonts w:ascii="Times New Roman" w:hAnsi="Times New Roman" w:cs="Times New Roman"/>
          <w:sz w:val="28"/>
          <w:szCs w:val="28"/>
        </w:rPr>
        <w:t>Τα δείγματα αυτά έχουν περίπου την ίδια γνωστή ποσότητα του ξηρού υλικού</w:t>
      </w:r>
      <w:r w:rsidR="00702A0A">
        <w:rPr>
          <w:rFonts w:ascii="Times New Roman" w:hAnsi="Times New Roman" w:cs="Times New Roman"/>
          <w:sz w:val="28"/>
          <w:szCs w:val="28"/>
        </w:rPr>
        <w:t xml:space="preserve"> (</w:t>
      </w:r>
      <w:r w:rsidR="00702A0A" w:rsidRPr="00702A0A">
        <w:rPr>
          <w:rFonts w:ascii="Times New Roman" w:hAnsi="Times New Roman" w:cs="Times New Roman"/>
          <w:i/>
          <w:sz w:val="28"/>
          <w:szCs w:val="28"/>
        </w:rPr>
        <w:t>Μ</w:t>
      </w:r>
      <w:r w:rsidR="00702A0A" w:rsidRPr="00702A0A">
        <w:rPr>
          <w:rFonts w:ascii="Times New Roman" w:hAnsi="Times New Roman" w:cs="Times New Roman"/>
          <w:i/>
          <w:sz w:val="28"/>
          <w:szCs w:val="28"/>
          <w:vertAlign w:val="subscript"/>
          <w:lang w:val="en-US"/>
        </w:rPr>
        <w:t>d</w:t>
      </w:r>
      <w:r w:rsidR="00CE5670" w:rsidRPr="00CE5670">
        <w:rPr>
          <w:rFonts w:ascii="Times New Roman" w:hAnsi="Times New Roman" w:cs="Times New Roman"/>
          <w:i/>
          <w:sz w:val="28"/>
          <w:szCs w:val="28"/>
          <w:vertAlign w:val="subscript"/>
        </w:rPr>
        <w:t xml:space="preserve"> </w:t>
      </w:r>
      <w:r w:rsidR="00702A0A" w:rsidRPr="00702A0A">
        <w:rPr>
          <w:rFonts w:ascii="Times New Roman" w:hAnsi="Times New Roman" w:cs="Times New Roman"/>
          <w:sz w:val="28"/>
          <w:szCs w:val="28"/>
        </w:rPr>
        <w:t>= 60</w:t>
      </w:r>
      <w:r w:rsidR="00702A0A">
        <w:rPr>
          <w:rFonts w:ascii="Times New Roman" w:hAnsi="Times New Roman" w:cs="Times New Roman"/>
          <w:sz w:val="28"/>
          <w:szCs w:val="28"/>
          <w:lang w:val="en-US"/>
        </w:rPr>
        <w:t>g</w:t>
      </w:r>
      <w:r w:rsidR="00702A0A" w:rsidRPr="00702A0A">
        <w:rPr>
          <w:rFonts w:ascii="Times New Roman" w:hAnsi="Times New Roman" w:cs="Times New Roman"/>
          <w:sz w:val="28"/>
          <w:szCs w:val="28"/>
        </w:rPr>
        <w:t>)</w:t>
      </w:r>
      <w:r w:rsidR="0057543F">
        <w:rPr>
          <w:rFonts w:ascii="Times New Roman" w:hAnsi="Times New Roman" w:cs="Times New Roman"/>
          <w:sz w:val="28"/>
          <w:szCs w:val="28"/>
        </w:rPr>
        <w:t xml:space="preserve">. </w:t>
      </w:r>
      <w:r>
        <w:rPr>
          <w:rFonts w:ascii="Times New Roman" w:hAnsi="Times New Roman" w:cs="Times New Roman"/>
          <w:sz w:val="28"/>
          <w:szCs w:val="28"/>
        </w:rPr>
        <w:t>Η ποσότητα του υγρού δείγματος που πρέπει να χρησιμοποιηθεί σε κάθε δοκιμή υπολογίζεται από την εξίσωση:</w:t>
      </w:r>
    </w:p>
    <w:p w14:paraId="224B7AE1" w14:textId="77777777" w:rsidR="0000695E" w:rsidRDefault="0000695E" w:rsidP="0055602D">
      <w:pPr>
        <w:spacing w:after="0"/>
        <w:jc w:val="both"/>
        <w:rPr>
          <w:rFonts w:ascii="Times New Roman" w:eastAsiaTheme="minorEastAsia" w:hAnsi="Times New Roman" w:cs="Times New Roman"/>
          <w:sz w:val="28"/>
          <w:szCs w:val="28"/>
        </w:rPr>
      </w:pPr>
      <w:r>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w</m:t>
            </m:r>
          </m:sub>
        </m:sSub>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100</m:t>
            </m:r>
          </m:e>
        </m:d>
        <m:d>
          <m:dPr>
            <m:ctrlPr>
              <w:rPr>
                <w:rFonts w:ascii="Cambria Math" w:hAnsi="Cambria Math" w:cs="Times New Roman"/>
                <w:i/>
                <w:sz w:val="28"/>
                <w:szCs w:val="28"/>
              </w:rPr>
            </m:ctrlPr>
          </m:dPr>
          <m:e>
            <m:f>
              <m:fPr>
                <m:ctrlPr>
                  <w:rPr>
                    <w:rFonts w:ascii="Cambria Math" w:hAnsi="Cambria Math" w:cs="Times New Roman"/>
                    <w:i/>
                    <w:sz w:val="28"/>
                    <w:szCs w:val="28"/>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M</m:t>
                    </m:r>
                  </m:e>
                  <m:sub>
                    <m:r>
                      <w:rPr>
                        <w:rFonts w:ascii="Cambria Math" w:hAnsi="Cambria Math" w:cs="Times New Roman"/>
                        <w:sz w:val="28"/>
                        <w:szCs w:val="28"/>
                      </w:rPr>
                      <m:t>d</m:t>
                    </m:r>
                  </m:sub>
                </m:sSub>
              </m:num>
              <m:den>
                <m:r>
                  <w:rPr>
                    <w:rFonts w:ascii="Cambria Math" w:hAnsi="Cambria Math" w:cs="Times New Roman"/>
                    <w:sz w:val="28"/>
                    <w:szCs w:val="28"/>
                  </w:rPr>
                  <m:t>ΞΥ</m:t>
                </m:r>
              </m:den>
            </m:f>
          </m:e>
        </m:d>
      </m:oMath>
    </w:p>
    <w:p w14:paraId="224B7AE2" w14:textId="77777777" w:rsidR="0000695E" w:rsidRDefault="0000695E" w:rsidP="0055602D">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Όπου: </w:t>
      </w:r>
      <w:r w:rsidRPr="0057543F">
        <w:rPr>
          <w:rFonts w:ascii="Times New Roman" w:eastAsiaTheme="minorEastAsia" w:hAnsi="Times New Roman" w:cs="Times New Roman"/>
          <w:i/>
          <w:sz w:val="28"/>
          <w:szCs w:val="28"/>
        </w:rPr>
        <w:t>Μ</w:t>
      </w:r>
      <w:r w:rsidRPr="0057543F">
        <w:rPr>
          <w:rFonts w:ascii="Times New Roman" w:eastAsiaTheme="minorEastAsia" w:hAnsi="Times New Roman" w:cs="Times New Roman"/>
          <w:i/>
          <w:sz w:val="28"/>
          <w:szCs w:val="28"/>
          <w:vertAlign w:val="subscript"/>
          <w:lang w:val="en-US"/>
        </w:rPr>
        <w:t>w</w:t>
      </w:r>
      <w:r w:rsidRPr="0057543F">
        <w:rPr>
          <w:rFonts w:ascii="Times New Roman" w:eastAsiaTheme="minorEastAsia" w:hAnsi="Times New Roman" w:cs="Times New Roman"/>
          <w:sz w:val="28"/>
          <w:szCs w:val="28"/>
        </w:rPr>
        <w:t xml:space="preserve">= </w:t>
      </w:r>
      <w:r w:rsidR="0057543F">
        <w:rPr>
          <w:rFonts w:ascii="Times New Roman" w:eastAsiaTheme="minorEastAsia" w:hAnsi="Times New Roman" w:cs="Times New Roman"/>
          <w:sz w:val="28"/>
          <w:szCs w:val="28"/>
        </w:rPr>
        <w:t>μάζα υγρού δείγματος που πρέπει να χρησιμοποιηθεί</w:t>
      </w:r>
      <w:r w:rsidR="0057543F" w:rsidRPr="0057543F">
        <w:rPr>
          <w:rFonts w:ascii="Times New Roman" w:eastAsiaTheme="minorEastAsia" w:hAnsi="Times New Roman" w:cs="Times New Roman"/>
          <w:sz w:val="28"/>
          <w:szCs w:val="28"/>
        </w:rPr>
        <w:t xml:space="preserve"> (</w:t>
      </w:r>
      <w:r w:rsidR="0057543F">
        <w:rPr>
          <w:rFonts w:ascii="Times New Roman" w:eastAsiaTheme="minorEastAsia" w:hAnsi="Times New Roman" w:cs="Times New Roman"/>
          <w:sz w:val="28"/>
          <w:szCs w:val="28"/>
          <w:lang w:val="en-US"/>
        </w:rPr>
        <w:t>g</w:t>
      </w:r>
      <w:r w:rsidR="0057543F" w:rsidRPr="0057543F">
        <w:rPr>
          <w:rFonts w:ascii="Times New Roman" w:eastAsiaTheme="minorEastAsia" w:hAnsi="Times New Roman" w:cs="Times New Roman"/>
          <w:sz w:val="28"/>
          <w:szCs w:val="28"/>
        </w:rPr>
        <w:t>)</w:t>
      </w:r>
    </w:p>
    <w:p w14:paraId="224B7AE3" w14:textId="77777777" w:rsidR="0057543F" w:rsidRDefault="0057543F" w:rsidP="0055602D">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sidRPr="0057543F">
        <w:rPr>
          <w:rFonts w:ascii="Times New Roman" w:eastAsiaTheme="minorEastAsia" w:hAnsi="Times New Roman" w:cs="Times New Roman"/>
          <w:i/>
          <w:sz w:val="28"/>
          <w:szCs w:val="28"/>
        </w:rPr>
        <w:t>Μ</w:t>
      </w:r>
      <w:r w:rsidRPr="0057543F">
        <w:rPr>
          <w:rFonts w:ascii="Times New Roman" w:eastAsiaTheme="minorEastAsia" w:hAnsi="Times New Roman" w:cs="Times New Roman"/>
          <w:i/>
          <w:sz w:val="28"/>
          <w:szCs w:val="28"/>
          <w:vertAlign w:val="subscript"/>
          <w:lang w:val="en-US"/>
        </w:rPr>
        <w:t>d</w:t>
      </w:r>
      <w:r>
        <w:rPr>
          <w:rFonts w:ascii="Times New Roman" w:eastAsiaTheme="minorEastAsia" w:hAnsi="Times New Roman" w:cs="Times New Roman"/>
          <w:sz w:val="28"/>
          <w:szCs w:val="28"/>
        </w:rPr>
        <w:t xml:space="preserve"> = αντίστοιχη μάζα του ξηρού δείγματος (</w:t>
      </w:r>
      <w:r>
        <w:rPr>
          <w:rFonts w:ascii="Times New Roman" w:eastAsiaTheme="minorEastAsia" w:hAnsi="Times New Roman" w:cs="Times New Roman"/>
          <w:sz w:val="28"/>
          <w:szCs w:val="28"/>
          <w:lang w:val="en-US"/>
        </w:rPr>
        <w:t>g</w:t>
      </w:r>
      <w:r w:rsidRPr="0057543F">
        <w:rPr>
          <w:rFonts w:ascii="Times New Roman" w:eastAsiaTheme="minorEastAsia" w:hAnsi="Times New Roman" w:cs="Times New Roman"/>
          <w:sz w:val="28"/>
          <w:szCs w:val="28"/>
        </w:rPr>
        <w:t>)</w:t>
      </w:r>
    </w:p>
    <w:p w14:paraId="224B7AE4" w14:textId="3F162257" w:rsidR="001C51BC" w:rsidRDefault="001C51BC" w:rsidP="0055602D">
      <w:pPr>
        <w:spacing w:after="0"/>
        <w:jc w:val="both"/>
        <w:rPr>
          <w:rFonts w:ascii="Times New Roman" w:hAnsi="Times New Roman" w:cs="Times New Roman"/>
          <w:sz w:val="28"/>
          <w:szCs w:val="28"/>
        </w:rPr>
      </w:pPr>
    </w:p>
    <w:p w14:paraId="4F303F9E" w14:textId="77777777" w:rsidR="005B2D94" w:rsidRDefault="005B2D94" w:rsidP="0055602D">
      <w:pPr>
        <w:spacing w:after="0"/>
        <w:jc w:val="both"/>
        <w:rPr>
          <w:rFonts w:ascii="Times New Roman" w:hAnsi="Times New Roman" w:cs="Times New Roman"/>
          <w:sz w:val="28"/>
          <w:szCs w:val="28"/>
        </w:rPr>
      </w:pPr>
    </w:p>
    <w:p w14:paraId="224B7AE5" w14:textId="77777777" w:rsidR="001C51BC" w:rsidRPr="003F1A18" w:rsidRDefault="001C51BC" w:rsidP="0055602D">
      <w:pPr>
        <w:spacing w:after="0"/>
        <w:jc w:val="both"/>
        <w:rPr>
          <w:rFonts w:ascii="Times New Roman" w:hAnsi="Times New Roman" w:cs="Times New Roman"/>
          <w:b/>
          <w:sz w:val="28"/>
          <w:szCs w:val="28"/>
        </w:rPr>
      </w:pPr>
      <w:r w:rsidRPr="003F1A18">
        <w:rPr>
          <w:rFonts w:ascii="Times New Roman" w:hAnsi="Times New Roman" w:cs="Times New Roman"/>
          <w:b/>
          <w:sz w:val="28"/>
          <w:szCs w:val="28"/>
        </w:rPr>
        <w:lastRenderedPageBreak/>
        <w:t>4. Πειραματική διαδικασία</w:t>
      </w:r>
    </w:p>
    <w:p w14:paraId="224B7AE6" w14:textId="77777777" w:rsidR="001C51BC" w:rsidRPr="003F1A18" w:rsidRDefault="001C51BC" w:rsidP="0055602D">
      <w:pPr>
        <w:spacing w:after="0"/>
        <w:jc w:val="both"/>
        <w:rPr>
          <w:rFonts w:ascii="Times New Roman" w:hAnsi="Times New Roman" w:cs="Times New Roman"/>
          <w:b/>
          <w:sz w:val="28"/>
          <w:szCs w:val="28"/>
        </w:rPr>
      </w:pPr>
      <w:r w:rsidRPr="003F1A18">
        <w:rPr>
          <w:rFonts w:ascii="Times New Roman" w:hAnsi="Times New Roman" w:cs="Times New Roman"/>
          <w:b/>
          <w:sz w:val="28"/>
          <w:szCs w:val="28"/>
        </w:rPr>
        <w:t>4.1 Χρόνος επαφής</w:t>
      </w:r>
    </w:p>
    <w:p w14:paraId="224B7AE7" w14:textId="77777777" w:rsidR="001C51BC" w:rsidRDefault="001C51BC" w:rsidP="0055602D">
      <w:pPr>
        <w:spacing w:after="0"/>
        <w:jc w:val="both"/>
        <w:rPr>
          <w:rFonts w:ascii="Times New Roman" w:hAnsi="Times New Roman" w:cs="Times New Roman"/>
          <w:sz w:val="28"/>
          <w:szCs w:val="28"/>
        </w:rPr>
      </w:pPr>
      <w:r>
        <w:rPr>
          <w:rFonts w:ascii="Times New Roman" w:hAnsi="Times New Roman" w:cs="Times New Roman"/>
          <w:sz w:val="28"/>
          <w:szCs w:val="28"/>
        </w:rPr>
        <w:t>Υπάρχουν 3 διαφορετικές χρονικές περίοδοι:</w:t>
      </w:r>
    </w:p>
    <w:p w14:paraId="224B7AE8" w14:textId="77777777" w:rsidR="001C51BC" w:rsidRDefault="001C51BC" w:rsidP="001C51BC">
      <w:pPr>
        <w:pStyle w:val="a4"/>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Περίοδος Α (προσθήκη οξέος/βάσεως): Από </w:t>
      </w:r>
      <w:r>
        <w:rPr>
          <w:rFonts w:ascii="Times New Roman" w:hAnsi="Times New Roman" w:cs="Times New Roman"/>
          <w:sz w:val="28"/>
          <w:szCs w:val="28"/>
          <w:lang w:val="en-US"/>
        </w:rPr>
        <w:t>t</w:t>
      </w:r>
      <w:r>
        <w:rPr>
          <w:rFonts w:ascii="Times New Roman" w:hAnsi="Times New Roman" w:cs="Times New Roman"/>
          <w:sz w:val="28"/>
          <w:szCs w:val="28"/>
          <w:vertAlign w:val="subscript"/>
          <w:lang w:val="en-US"/>
        </w:rPr>
        <w:t>o</w:t>
      </w:r>
      <w:r w:rsidR="00A86382">
        <w:rPr>
          <w:rFonts w:ascii="Times New Roman" w:hAnsi="Times New Roman" w:cs="Times New Roman"/>
          <w:sz w:val="28"/>
          <w:szCs w:val="28"/>
          <w:vertAlign w:val="subscript"/>
        </w:rPr>
        <w:t xml:space="preserve"> </w:t>
      </w:r>
      <w:r w:rsidR="004C2C55">
        <w:rPr>
          <w:rFonts w:ascii="Times New Roman" w:hAnsi="Times New Roman" w:cs="Times New Roman"/>
          <w:sz w:val="28"/>
          <w:szCs w:val="28"/>
        </w:rPr>
        <w:t>έως</w:t>
      </w:r>
      <w:r w:rsidR="00A86382">
        <w:rPr>
          <w:rFonts w:ascii="Times New Roman" w:hAnsi="Times New Roman" w:cs="Times New Roman"/>
          <w:sz w:val="28"/>
          <w:szCs w:val="28"/>
        </w:rPr>
        <w:t xml:space="preserve"> </w:t>
      </w:r>
      <w:r>
        <w:rPr>
          <w:rFonts w:ascii="Times New Roman" w:hAnsi="Times New Roman" w:cs="Times New Roman"/>
          <w:sz w:val="28"/>
          <w:szCs w:val="28"/>
          <w:lang w:val="en-US"/>
        </w:rPr>
        <w:t>t</w:t>
      </w:r>
      <w:r>
        <w:rPr>
          <w:rFonts w:ascii="Times New Roman" w:hAnsi="Times New Roman" w:cs="Times New Roman"/>
          <w:sz w:val="28"/>
          <w:szCs w:val="28"/>
          <w:vertAlign w:val="subscript"/>
          <w:lang w:val="en-US"/>
        </w:rPr>
        <w:t>o</w:t>
      </w:r>
      <w:r w:rsidRPr="001C51BC">
        <w:rPr>
          <w:rFonts w:ascii="Times New Roman" w:hAnsi="Times New Roman" w:cs="Times New Roman"/>
          <w:sz w:val="28"/>
          <w:szCs w:val="28"/>
        </w:rPr>
        <w:t xml:space="preserve">+4 </w:t>
      </w:r>
      <w:r>
        <w:rPr>
          <w:rFonts w:ascii="Times New Roman" w:hAnsi="Times New Roman" w:cs="Times New Roman"/>
          <w:sz w:val="28"/>
          <w:szCs w:val="28"/>
          <w:lang w:val="en-US"/>
        </w:rPr>
        <w:t>h</w:t>
      </w:r>
      <w:r w:rsidR="004C2C55">
        <w:rPr>
          <w:rFonts w:ascii="Times New Roman" w:hAnsi="Times New Roman" w:cs="Times New Roman"/>
          <w:sz w:val="28"/>
          <w:szCs w:val="28"/>
        </w:rPr>
        <w:t xml:space="preserve"> για προσθήκη οξέος και βάσεως σε 3 δόσεις.</w:t>
      </w:r>
    </w:p>
    <w:p w14:paraId="224B7AE9" w14:textId="77777777" w:rsidR="004C2C55" w:rsidRDefault="004C2C55" w:rsidP="001C51BC">
      <w:pPr>
        <w:pStyle w:val="a4"/>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Περίοδος Β (εξισορρόπηση): Από </w:t>
      </w:r>
      <w:r w:rsidRPr="004C2C55">
        <w:rPr>
          <w:rFonts w:ascii="Times New Roman" w:hAnsi="Times New Roman" w:cs="Times New Roman"/>
          <w:sz w:val="28"/>
          <w:szCs w:val="28"/>
          <w:lang w:val="en-US"/>
        </w:rPr>
        <w:t>t</w:t>
      </w:r>
      <w:r w:rsidRPr="004C2C55">
        <w:rPr>
          <w:rFonts w:ascii="Times New Roman" w:hAnsi="Times New Roman" w:cs="Times New Roman"/>
          <w:sz w:val="28"/>
          <w:szCs w:val="28"/>
          <w:vertAlign w:val="subscript"/>
          <w:lang w:val="en-US"/>
        </w:rPr>
        <w:t>o</w:t>
      </w:r>
      <w:r w:rsidRPr="004C2C55">
        <w:rPr>
          <w:rFonts w:ascii="Times New Roman" w:hAnsi="Times New Roman" w:cs="Times New Roman"/>
          <w:sz w:val="28"/>
          <w:szCs w:val="28"/>
        </w:rPr>
        <w:t>+4</w:t>
      </w:r>
      <w:r>
        <w:rPr>
          <w:rFonts w:ascii="Times New Roman" w:hAnsi="Times New Roman" w:cs="Times New Roman"/>
          <w:sz w:val="28"/>
          <w:szCs w:val="28"/>
        </w:rPr>
        <w:t xml:space="preserve"> έως </w:t>
      </w:r>
      <w:r w:rsidRPr="004C2C55">
        <w:rPr>
          <w:rFonts w:ascii="Times New Roman" w:hAnsi="Times New Roman" w:cs="Times New Roman"/>
          <w:sz w:val="28"/>
          <w:szCs w:val="28"/>
          <w:lang w:val="en-US"/>
        </w:rPr>
        <w:t>t</w:t>
      </w:r>
      <w:r w:rsidRPr="004C2C55">
        <w:rPr>
          <w:rFonts w:ascii="Times New Roman" w:hAnsi="Times New Roman" w:cs="Times New Roman"/>
          <w:sz w:val="28"/>
          <w:szCs w:val="28"/>
          <w:vertAlign w:val="subscript"/>
          <w:lang w:val="en-US"/>
        </w:rPr>
        <w:t>o</w:t>
      </w:r>
      <w:r w:rsidRPr="004C2C55">
        <w:rPr>
          <w:rFonts w:ascii="Times New Roman" w:hAnsi="Times New Roman" w:cs="Times New Roman"/>
          <w:sz w:val="28"/>
          <w:szCs w:val="28"/>
        </w:rPr>
        <w:t>+4</w:t>
      </w:r>
      <w:r>
        <w:rPr>
          <w:rFonts w:ascii="Times New Roman" w:hAnsi="Times New Roman" w:cs="Times New Roman"/>
          <w:sz w:val="28"/>
          <w:szCs w:val="28"/>
        </w:rPr>
        <w:t xml:space="preserve">4 </w:t>
      </w:r>
      <w:r>
        <w:rPr>
          <w:rFonts w:ascii="Times New Roman" w:hAnsi="Times New Roman" w:cs="Times New Roman"/>
          <w:sz w:val="28"/>
          <w:szCs w:val="28"/>
          <w:lang w:val="en-US"/>
        </w:rPr>
        <w:t>h</w:t>
      </w:r>
      <w:r>
        <w:rPr>
          <w:rFonts w:ascii="Times New Roman" w:hAnsi="Times New Roman" w:cs="Times New Roman"/>
          <w:sz w:val="28"/>
          <w:szCs w:val="28"/>
        </w:rPr>
        <w:t xml:space="preserve"> για εξισορρόπηση.</w:t>
      </w:r>
    </w:p>
    <w:p w14:paraId="224B7AEA" w14:textId="77777777" w:rsidR="004C2C55" w:rsidRDefault="004C2C55" w:rsidP="001C51BC">
      <w:pPr>
        <w:pStyle w:val="a4"/>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Περίοδος Γ (επαλήθευση):</w:t>
      </w:r>
      <w:r w:rsidRPr="004C2C55">
        <w:rPr>
          <w:rFonts w:ascii="Times New Roman" w:hAnsi="Times New Roman" w:cs="Times New Roman"/>
          <w:sz w:val="28"/>
          <w:szCs w:val="28"/>
        </w:rPr>
        <w:t xml:space="preserve"> Από </w:t>
      </w:r>
      <w:r w:rsidRPr="004C2C55">
        <w:rPr>
          <w:rFonts w:ascii="Times New Roman" w:hAnsi="Times New Roman" w:cs="Times New Roman"/>
          <w:sz w:val="28"/>
          <w:szCs w:val="28"/>
          <w:lang w:val="en-US"/>
        </w:rPr>
        <w:t>t</w:t>
      </w:r>
      <w:r w:rsidRPr="004C2C55">
        <w:rPr>
          <w:rFonts w:ascii="Times New Roman" w:hAnsi="Times New Roman" w:cs="Times New Roman"/>
          <w:sz w:val="28"/>
          <w:szCs w:val="28"/>
          <w:vertAlign w:val="subscript"/>
          <w:lang w:val="en-US"/>
        </w:rPr>
        <w:t>o</w:t>
      </w:r>
      <w:r w:rsidRPr="004C2C55">
        <w:rPr>
          <w:rFonts w:ascii="Times New Roman" w:hAnsi="Times New Roman" w:cs="Times New Roman"/>
          <w:sz w:val="28"/>
          <w:szCs w:val="28"/>
        </w:rPr>
        <w:t>+4</w:t>
      </w:r>
      <w:r>
        <w:rPr>
          <w:rFonts w:ascii="Times New Roman" w:hAnsi="Times New Roman" w:cs="Times New Roman"/>
          <w:sz w:val="28"/>
          <w:szCs w:val="28"/>
        </w:rPr>
        <w:t>4</w:t>
      </w:r>
      <w:r w:rsidRPr="004C2C55">
        <w:rPr>
          <w:rFonts w:ascii="Times New Roman" w:hAnsi="Times New Roman" w:cs="Times New Roman"/>
          <w:sz w:val="28"/>
          <w:szCs w:val="28"/>
        </w:rPr>
        <w:t xml:space="preserve"> έως </w:t>
      </w:r>
      <w:r w:rsidRPr="004C2C55">
        <w:rPr>
          <w:rFonts w:ascii="Times New Roman" w:hAnsi="Times New Roman" w:cs="Times New Roman"/>
          <w:sz w:val="28"/>
          <w:szCs w:val="28"/>
          <w:lang w:val="en-US"/>
        </w:rPr>
        <w:t>t</w:t>
      </w:r>
      <w:r w:rsidRPr="004C2C55">
        <w:rPr>
          <w:rFonts w:ascii="Times New Roman" w:hAnsi="Times New Roman" w:cs="Times New Roman"/>
          <w:sz w:val="28"/>
          <w:szCs w:val="28"/>
          <w:vertAlign w:val="subscript"/>
          <w:lang w:val="en-US"/>
        </w:rPr>
        <w:t>o</w:t>
      </w:r>
      <w:r w:rsidRPr="004C2C55">
        <w:rPr>
          <w:rFonts w:ascii="Times New Roman" w:hAnsi="Times New Roman" w:cs="Times New Roman"/>
          <w:sz w:val="28"/>
          <w:szCs w:val="28"/>
        </w:rPr>
        <w:t>+4</w:t>
      </w:r>
      <w:r>
        <w:rPr>
          <w:rFonts w:ascii="Times New Roman" w:hAnsi="Times New Roman" w:cs="Times New Roman"/>
          <w:sz w:val="28"/>
          <w:szCs w:val="28"/>
        </w:rPr>
        <w:t>8</w:t>
      </w:r>
      <w:r w:rsidR="00CE5670" w:rsidRPr="00CE5670">
        <w:rPr>
          <w:rFonts w:ascii="Times New Roman" w:hAnsi="Times New Roman" w:cs="Times New Roman"/>
          <w:sz w:val="28"/>
          <w:szCs w:val="28"/>
        </w:rPr>
        <w:t xml:space="preserve"> </w:t>
      </w:r>
      <w:r w:rsidRPr="004C2C55">
        <w:rPr>
          <w:rFonts w:ascii="Times New Roman" w:hAnsi="Times New Roman" w:cs="Times New Roman"/>
          <w:sz w:val="28"/>
          <w:szCs w:val="28"/>
          <w:lang w:val="en-US"/>
        </w:rPr>
        <w:t>h</w:t>
      </w:r>
      <w:r w:rsidRPr="004C2C55">
        <w:rPr>
          <w:rFonts w:ascii="Times New Roman" w:hAnsi="Times New Roman" w:cs="Times New Roman"/>
          <w:sz w:val="28"/>
          <w:szCs w:val="28"/>
        </w:rPr>
        <w:t xml:space="preserve"> για</w:t>
      </w:r>
      <w:r>
        <w:rPr>
          <w:rFonts w:ascii="Times New Roman" w:hAnsi="Times New Roman" w:cs="Times New Roman"/>
          <w:sz w:val="28"/>
          <w:szCs w:val="28"/>
        </w:rPr>
        <w:t xml:space="preserve"> επαλήθευση της αποκατάστασης της ισορροπίας.</w:t>
      </w:r>
    </w:p>
    <w:p w14:paraId="224B7AEB" w14:textId="77777777" w:rsidR="004C2C55" w:rsidRDefault="004C2C55" w:rsidP="00475882">
      <w:pPr>
        <w:spacing w:after="0"/>
        <w:jc w:val="both"/>
        <w:rPr>
          <w:rFonts w:ascii="Times New Roman" w:hAnsi="Times New Roman" w:cs="Times New Roman"/>
          <w:sz w:val="28"/>
          <w:szCs w:val="28"/>
        </w:rPr>
      </w:pPr>
      <w:r>
        <w:rPr>
          <w:rFonts w:ascii="Times New Roman" w:hAnsi="Times New Roman" w:cs="Times New Roman"/>
          <w:sz w:val="28"/>
          <w:szCs w:val="28"/>
        </w:rPr>
        <w:t xml:space="preserve">Στο τέλος κάθε περιόδου γίνεται μέτρηση του </w:t>
      </w:r>
      <w:r>
        <w:rPr>
          <w:rFonts w:ascii="Times New Roman" w:hAnsi="Times New Roman" w:cs="Times New Roman"/>
          <w:sz w:val="28"/>
          <w:szCs w:val="28"/>
          <w:lang w:val="en-US"/>
        </w:rPr>
        <w:t>pH</w:t>
      </w:r>
      <w:r w:rsidRPr="004C2C55">
        <w:rPr>
          <w:rFonts w:ascii="Times New Roman" w:hAnsi="Times New Roman" w:cs="Times New Roman"/>
          <w:sz w:val="28"/>
          <w:szCs w:val="28"/>
        </w:rPr>
        <w:t>.</w:t>
      </w:r>
      <w:r>
        <w:rPr>
          <w:rFonts w:ascii="Times New Roman" w:hAnsi="Times New Roman" w:cs="Times New Roman"/>
          <w:sz w:val="28"/>
          <w:szCs w:val="28"/>
        </w:rPr>
        <w:t xml:space="preserve"> Το άθροισμα των χρονικών περιόδων Α+Β+Γ=48 </w:t>
      </w:r>
      <w:r>
        <w:rPr>
          <w:rFonts w:ascii="Times New Roman" w:hAnsi="Times New Roman" w:cs="Times New Roman"/>
          <w:sz w:val="28"/>
          <w:szCs w:val="28"/>
          <w:lang w:val="en-US"/>
        </w:rPr>
        <w:t>h</w:t>
      </w:r>
      <w:r>
        <w:rPr>
          <w:rFonts w:ascii="Times New Roman" w:hAnsi="Times New Roman" w:cs="Times New Roman"/>
          <w:sz w:val="28"/>
          <w:szCs w:val="28"/>
        </w:rPr>
        <w:t>.</w:t>
      </w:r>
    </w:p>
    <w:p w14:paraId="224B7AEC" w14:textId="77777777" w:rsidR="003816B7" w:rsidRDefault="003816B7" w:rsidP="004C2C55">
      <w:pPr>
        <w:spacing w:after="0"/>
        <w:ind w:left="360"/>
        <w:jc w:val="both"/>
        <w:rPr>
          <w:rFonts w:ascii="Times New Roman" w:hAnsi="Times New Roman" w:cs="Times New Roman"/>
          <w:sz w:val="28"/>
          <w:szCs w:val="28"/>
        </w:rPr>
      </w:pPr>
    </w:p>
    <w:p w14:paraId="224B7AED" w14:textId="77777777" w:rsidR="003816B7" w:rsidRPr="003F1A18" w:rsidRDefault="003816B7" w:rsidP="00226541">
      <w:pPr>
        <w:spacing w:after="0"/>
        <w:jc w:val="both"/>
        <w:rPr>
          <w:rFonts w:ascii="Times New Roman" w:hAnsi="Times New Roman" w:cs="Times New Roman"/>
          <w:b/>
          <w:sz w:val="28"/>
          <w:szCs w:val="28"/>
        </w:rPr>
      </w:pPr>
      <w:r w:rsidRPr="003F1A18">
        <w:rPr>
          <w:rFonts w:ascii="Times New Roman" w:hAnsi="Times New Roman" w:cs="Times New Roman"/>
          <w:b/>
          <w:sz w:val="28"/>
          <w:szCs w:val="28"/>
        </w:rPr>
        <w:t xml:space="preserve">4.2 Περιοχή του </w:t>
      </w:r>
      <w:r w:rsidRPr="003F1A18">
        <w:rPr>
          <w:rFonts w:ascii="Times New Roman" w:hAnsi="Times New Roman" w:cs="Times New Roman"/>
          <w:b/>
          <w:sz w:val="28"/>
          <w:szCs w:val="28"/>
          <w:lang w:val="en-US"/>
        </w:rPr>
        <w:t>pH</w:t>
      </w:r>
    </w:p>
    <w:p w14:paraId="224B7AEE" w14:textId="77777777" w:rsidR="003816B7" w:rsidRDefault="003816B7" w:rsidP="00475882">
      <w:pPr>
        <w:spacing w:after="0"/>
        <w:jc w:val="both"/>
        <w:rPr>
          <w:rFonts w:ascii="Times New Roman" w:hAnsi="Times New Roman" w:cs="Times New Roman"/>
          <w:sz w:val="28"/>
          <w:szCs w:val="28"/>
        </w:rPr>
      </w:pPr>
      <w:r w:rsidRPr="003816B7">
        <w:rPr>
          <w:rFonts w:ascii="Times New Roman" w:hAnsi="Times New Roman" w:cs="Times New Roman"/>
          <w:sz w:val="28"/>
          <w:szCs w:val="28"/>
        </w:rPr>
        <w:t xml:space="preserve">Απαιτούνται τουλάχιστον 8 τελικές τιμές </w:t>
      </w:r>
      <w:r w:rsidRPr="003816B7">
        <w:rPr>
          <w:rFonts w:ascii="Times New Roman" w:hAnsi="Times New Roman" w:cs="Times New Roman"/>
          <w:sz w:val="28"/>
          <w:szCs w:val="28"/>
          <w:lang w:val="en-US"/>
        </w:rPr>
        <w:t>pH</w:t>
      </w:r>
      <w:r w:rsidRPr="003816B7">
        <w:rPr>
          <w:rFonts w:ascii="Times New Roman" w:hAnsi="Times New Roman" w:cs="Times New Roman"/>
          <w:sz w:val="28"/>
          <w:szCs w:val="28"/>
        </w:rPr>
        <w:t xml:space="preserve">, ώστε να καλύψουν κατ’ ελάχιστον την περιοχή 4 – 12, δηλαδή η χαμηλότερη τιμή </w:t>
      </w:r>
      <w:r w:rsidRPr="003816B7">
        <w:rPr>
          <w:rFonts w:ascii="Times New Roman" w:hAnsi="Times New Roman" w:cs="Times New Roman"/>
          <w:sz w:val="28"/>
          <w:szCs w:val="28"/>
          <w:lang w:val="en-US"/>
        </w:rPr>
        <w:t>pH</w:t>
      </w:r>
      <w:r w:rsidRPr="003816B7">
        <w:rPr>
          <w:rFonts w:ascii="Times New Roman" w:hAnsi="Times New Roman" w:cs="Times New Roman"/>
          <w:sz w:val="28"/>
          <w:szCs w:val="28"/>
        </w:rPr>
        <w:t xml:space="preserve"> θα είναι ≤4 και η μεγαλύτερη θα είναι ≥12.</w:t>
      </w:r>
      <w:r>
        <w:rPr>
          <w:rFonts w:ascii="Times New Roman" w:hAnsi="Times New Roman" w:cs="Times New Roman"/>
          <w:sz w:val="28"/>
          <w:szCs w:val="28"/>
        </w:rPr>
        <w:t xml:space="preserve"> Στις τιμές αυτές συμπεριλαμβάνεται και η τιμή του φυσικού </w:t>
      </w:r>
      <w:r>
        <w:rPr>
          <w:rFonts w:ascii="Times New Roman" w:hAnsi="Times New Roman" w:cs="Times New Roman"/>
          <w:sz w:val="28"/>
          <w:szCs w:val="28"/>
          <w:lang w:val="en-US"/>
        </w:rPr>
        <w:t>pH</w:t>
      </w:r>
      <w:r>
        <w:rPr>
          <w:rFonts w:ascii="Times New Roman" w:hAnsi="Times New Roman" w:cs="Times New Roman"/>
          <w:sz w:val="28"/>
          <w:szCs w:val="28"/>
        </w:rPr>
        <w:t xml:space="preserve">, δηλαδή αυτή που μετράται χωρίς προσθήκη οξέος και βάσεως. Η μέγιστη διαφορά μεταξύ δύο διαδοχικών τιμών </w:t>
      </w:r>
      <w:r>
        <w:rPr>
          <w:rFonts w:ascii="Times New Roman" w:hAnsi="Times New Roman" w:cs="Times New Roman"/>
          <w:sz w:val="28"/>
          <w:szCs w:val="28"/>
          <w:lang w:val="en-US"/>
        </w:rPr>
        <w:t>pH</w:t>
      </w:r>
      <w:r>
        <w:rPr>
          <w:rFonts w:ascii="Times New Roman" w:hAnsi="Times New Roman" w:cs="Times New Roman"/>
          <w:sz w:val="28"/>
          <w:szCs w:val="28"/>
        </w:rPr>
        <w:t xml:space="preserve"> δεν πρέπει να υπερβαίνει τις 1,5 μονάδες.</w:t>
      </w:r>
    </w:p>
    <w:p w14:paraId="224B7AEF" w14:textId="77777777" w:rsidR="00475882" w:rsidRDefault="00475882" w:rsidP="00475882">
      <w:pPr>
        <w:spacing w:after="0"/>
        <w:jc w:val="both"/>
        <w:rPr>
          <w:rFonts w:ascii="Times New Roman" w:hAnsi="Times New Roman" w:cs="Times New Roman"/>
          <w:sz w:val="28"/>
          <w:szCs w:val="28"/>
        </w:rPr>
      </w:pPr>
    </w:p>
    <w:p w14:paraId="224B7AF0" w14:textId="77777777" w:rsidR="00475882" w:rsidRPr="003F1A18" w:rsidRDefault="00BA20F4" w:rsidP="00475882">
      <w:pPr>
        <w:spacing w:after="0"/>
        <w:jc w:val="both"/>
        <w:rPr>
          <w:rFonts w:ascii="Times New Roman" w:hAnsi="Times New Roman" w:cs="Times New Roman"/>
          <w:b/>
          <w:sz w:val="28"/>
          <w:szCs w:val="28"/>
        </w:rPr>
      </w:pPr>
      <w:r w:rsidRPr="003F1A18">
        <w:rPr>
          <w:rFonts w:ascii="Times New Roman" w:hAnsi="Times New Roman" w:cs="Times New Roman"/>
          <w:b/>
          <w:sz w:val="28"/>
          <w:szCs w:val="28"/>
        </w:rPr>
        <w:t xml:space="preserve">4.3 </w:t>
      </w:r>
      <w:r w:rsidR="00475882" w:rsidRPr="003F1A18">
        <w:rPr>
          <w:rFonts w:ascii="Times New Roman" w:hAnsi="Times New Roman" w:cs="Times New Roman"/>
          <w:b/>
          <w:sz w:val="28"/>
          <w:szCs w:val="28"/>
        </w:rPr>
        <w:t>Υγρό έκπλυσης</w:t>
      </w:r>
    </w:p>
    <w:p w14:paraId="224B7AF1" w14:textId="77777777" w:rsidR="00475882" w:rsidRDefault="00475882" w:rsidP="00475882">
      <w:pPr>
        <w:spacing w:after="0"/>
        <w:jc w:val="both"/>
        <w:rPr>
          <w:rFonts w:ascii="Times New Roman" w:hAnsi="Times New Roman" w:cs="Times New Roman"/>
          <w:sz w:val="28"/>
          <w:szCs w:val="28"/>
        </w:rPr>
      </w:pPr>
      <w:r>
        <w:rPr>
          <w:rFonts w:ascii="Times New Roman" w:hAnsi="Times New Roman" w:cs="Times New Roman"/>
          <w:sz w:val="28"/>
          <w:szCs w:val="28"/>
        </w:rPr>
        <w:t>Υπολογίζονται οι ποσότητες οξέος</w:t>
      </w:r>
      <w:r w:rsidR="009E4D0F">
        <w:rPr>
          <w:rFonts w:ascii="Times New Roman" w:hAnsi="Times New Roman" w:cs="Times New Roman"/>
          <w:sz w:val="28"/>
          <w:szCs w:val="28"/>
        </w:rPr>
        <w:t xml:space="preserve"> </w:t>
      </w:r>
      <w:r w:rsidR="001738CE" w:rsidRPr="001738CE">
        <w:rPr>
          <w:rFonts w:ascii="Times New Roman" w:hAnsi="Times New Roman" w:cs="Times New Roman"/>
          <w:sz w:val="28"/>
          <w:szCs w:val="28"/>
        </w:rPr>
        <w:t>(</w:t>
      </w:r>
      <w:r w:rsidR="001738CE" w:rsidRPr="001738CE">
        <w:rPr>
          <w:rFonts w:ascii="Times New Roman" w:hAnsi="Times New Roman" w:cs="Times New Roman"/>
          <w:i/>
          <w:sz w:val="28"/>
          <w:szCs w:val="28"/>
          <w:lang w:val="en-US"/>
        </w:rPr>
        <w:t>V</w:t>
      </w:r>
      <w:r w:rsidR="001738CE" w:rsidRPr="001738CE">
        <w:rPr>
          <w:rFonts w:ascii="Times New Roman" w:hAnsi="Times New Roman" w:cs="Times New Roman"/>
          <w:i/>
          <w:sz w:val="28"/>
          <w:szCs w:val="28"/>
          <w:vertAlign w:val="subscript"/>
          <w:lang w:val="en-US"/>
        </w:rPr>
        <w:t>A</w:t>
      </w:r>
      <w:r w:rsidR="001738CE" w:rsidRPr="001738CE">
        <w:rPr>
          <w:rFonts w:ascii="Times New Roman" w:hAnsi="Times New Roman" w:cs="Times New Roman"/>
          <w:sz w:val="28"/>
          <w:szCs w:val="28"/>
        </w:rPr>
        <w:t xml:space="preserve">) </w:t>
      </w:r>
      <w:r w:rsidR="001738CE">
        <w:rPr>
          <w:rFonts w:ascii="Times New Roman" w:hAnsi="Times New Roman" w:cs="Times New Roman"/>
          <w:sz w:val="28"/>
          <w:szCs w:val="28"/>
        </w:rPr>
        <w:t xml:space="preserve">και </w:t>
      </w:r>
      <w:r>
        <w:rPr>
          <w:rFonts w:ascii="Times New Roman" w:hAnsi="Times New Roman" w:cs="Times New Roman"/>
          <w:sz w:val="28"/>
          <w:szCs w:val="28"/>
        </w:rPr>
        <w:t xml:space="preserve">βάσεως </w:t>
      </w:r>
      <w:r w:rsidR="001738CE" w:rsidRPr="001738CE">
        <w:rPr>
          <w:rFonts w:ascii="Times New Roman" w:hAnsi="Times New Roman" w:cs="Times New Roman"/>
          <w:sz w:val="28"/>
          <w:szCs w:val="28"/>
        </w:rPr>
        <w:t>(</w:t>
      </w:r>
      <w:r w:rsidR="001738CE" w:rsidRPr="001738CE">
        <w:rPr>
          <w:rFonts w:ascii="Times New Roman" w:hAnsi="Times New Roman" w:cs="Times New Roman"/>
          <w:i/>
          <w:sz w:val="28"/>
          <w:szCs w:val="28"/>
          <w:lang w:val="en-US"/>
        </w:rPr>
        <w:t>V</w:t>
      </w:r>
      <w:r w:rsidR="001738CE" w:rsidRPr="001738CE">
        <w:rPr>
          <w:rFonts w:ascii="Times New Roman" w:hAnsi="Times New Roman" w:cs="Times New Roman"/>
          <w:i/>
          <w:sz w:val="28"/>
          <w:szCs w:val="28"/>
          <w:vertAlign w:val="subscript"/>
          <w:lang w:val="en-US"/>
        </w:rPr>
        <w:t>B</w:t>
      </w:r>
      <w:r w:rsidR="001738CE" w:rsidRPr="001738CE">
        <w:rPr>
          <w:rFonts w:ascii="Times New Roman" w:hAnsi="Times New Roman" w:cs="Times New Roman"/>
          <w:sz w:val="28"/>
          <w:szCs w:val="28"/>
        </w:rPr>
        <w:t>)</w:t>
      </w:r>
      <w:r w:rsidR="001738CE">
        <w:rPr>
          <w:rFonts w:ascii="Times New Roman" w:hAnsi="Times New Roman" w:cs="Times New Roman"/>
          <w:sz w:val="28"/>
          <w:szCs w:val="28"/>
        </w:rPr>
        <w:t xml:space="preserve"> σε </w:t>
      </w:r>
      <w:r w:rsidR="001738CE">
        <w:rPr>
          <w:rFonts w:ascii="Times New Roman" w:hAnsi="Times New Roman" w:cs="Times New Roman"/>
          <w:sz w:val="28"/>
          <w:szCs w:val="28"/>
          <w:lang w:val="en-US"/>
        </w:rPr>
        <w:t>mL</w:t>
      </w:r>
      <w:r w:rsidR="001738CE" w:rsidRPr="001738CE">
        <w:rPr>
          <w:rFonts w:ascii="Times New Roman" w:hAnsi="Times New Roman" w:cs="Times New Roman"/>
          <w:sz w:val="28"/>
          <w:szCs w:val="28"/>
        </w:rPr>
        <w:t xml:space="preserve">, </w:t>
      </w:r>
      <w:r>
        <w:rPr>
          <w:rFonts w:ascii="Times New Roman" w:hAnsi="Times New Roman" w:cs="Times New Roman"/>
          <w:sz w:val="28"/>
          <w:szCs w:val="28"/>
        </w:rPr>
        <w:t>που πρέπει να προστεθούν σε κάθε φιάλη</w:t>
      </w:r>
      <w:r w:rsidR="001738CE">
        <w:rPr>
          <w:rFonts w:ascii="Times New Roman" w:hAnsi="Times New Roman" w:cs="Times New Roman"/>
          <w:sz w:val="28"/>
          <w:szCs w:val="28"/>
        </w:rPr>
        <w:t>,</w:t>
      </w:r>
      <w:r>
        <w:rPr>
          <w:rFonts w:ascii="Times New Roman" w:hAnsi="Times New Roman" w:cs="Times New Roman"/>
          <w:sz w:val="28"/>
          <w:szCs w:val="28"/>
        </w:rPr>
        <w:t xml:space="preserve"> για έχουμε την επιθυμητή τιμή </w:t>
      </w:r>
      <w:r>
        <w:rPr>
          <w:rFonts w:ascii="Times New Roman" w:hAnsi="Times New Roman" w:cs="Times New Roman"/>
          <w:sz w:val="28"/>
          <w:szCs w:val="28"/>
          <w:lang w:val="en-US"/>
        </w:rPr>
        <w:t>pH</w:t>
      </w:r>
      <w:r w:rsidRPr="00475882">
        <w:rPr>
          <w:rFonts w:ascii="Times New Roman" w:hAnsi="Times New Roman" w:cs="Times New Roman"/>
          <w:sz w:val="28"/>
          <w:szCs w:val="28"/>
        </w:rPr>
        <w:t>.</w:t>
      </w:r>
      <w:r>
        <w:rPr>
          <w:rFonts w:ascii="Times New Roman" w:hAnsi="Times New Roman" w:cs="Times New Roman"/>
          <w:sz w:val="28"/>
          <w:szCs w:val="28"/>
        </w:rPr>
        <w:t xml:space="preserve"> Για τον σκοπό αυτό χρησιμοποιούνται δεδομένα από προκατ</w:t>
      </w:r>
      <w:r w:rsidR="00BA20F4">
        <w:rPr>
          <w:rFonts w:ascii="Times New Roman" w:hAnsi="Times New Roman" w:cs="Times New Roman"/>
          <w:sz w:val="28"/>
          <w:szCs w:val="28"/>
        </w:rPr>
        <w:t xml:space="preserve">αρκτικό πείραμα ή οι ποσότητες θα σας δοθούν από τον επιβλέποντα της άσκησης. Ο απαιτούμενος όγκος του  υγρού (νερό + οξύ ή βάση) για να επιτευχθεί </w:t>
      </w:r>
      <w:r w:rsidR="00BA20F4" w:rsidRPr="008C7442">
        <w:rPr>
          <w:rFonts w:ascii="Times New Roman" w:hAnsi="Times New Roman" w:cs="Times New Roman"/>
          <w:i/>
          <w:sz w:val="28"/>
          <w:szCs w:val="28"/>
          <w:lang w:val="en-US"/>
        </w:rPr>
        <w:t>L</w:t>
      </w:r>
      <w:r w:rsidR="00BA20F4" w:rsidRPr="008C7442">
        <w:rPr>
          <w:rFonts w:ascii="Times New Roman" w:hAnsi="Times New Roman" w:cs="Times New Roman"/>
          <w:i/>
          <w:sz w:val="28"/>
          <w:szCs w:val="28"/>
        </w:rPr>
        <w:t>/</w:t>
      </w:r>
      <w:r w:rsidR="00BA20F4" w:rsidRPr="008C7442">
        <w:rPr>
          <w:rFonts w:ascii="Times New Roman" w:hAnsi="Times New Roman" w:cs="Times New Roman"/>
          <w:i/>
          <w:sz w:val="28"/>
          <w:szCs w:val="28"/>
          <w:lang w:val="en-US"/>
        </w:rPr>
        <w:t>S</w:t>
      </w:r>
      <w:r w:rsidR="00BA20F4" w:rsidRPr="00BA20F4">
        <w:rPr>
          <w:rFonts w:ascii="Times New Roman" w:hAnsi="Times New Roman" w:cs="Times New Roman"/>
          <w:sz w:val="28"/>
          <w:szCs w:val="28"/>
        </w:rPr>
        <w:t>=</w:t>
      </w:r>
      <w:r w:rsidR="008C7442" w:rsidRPr="008C7442">
        <w:rPr>
          <w:rFonts w:ascii="Times New Roman" w:hAnsi="Times New Roman" w:cs="Times New Roman"/>
          <w:sz w:val="28"/>
          <w:szCs w:val="28"/>
        </w:rPr>
        <w:t>10</w:t>
      </w:r>
      <w:r w:rsidR="008C7442">
        <w:rPr>
          <w:rFonts w:ascii="Times New Roman" w:hAnsi="Times New Roman" w:cs="Times New Roman"/>
          <w:sz w:val="28"/>
          <w:szCs w:val="28"/>
        </w:rPr>
        <w:t>±</w:t>
      </w:r>
      <w:r w:rsidR="008C7442" w:rsidRPr="008C7442">
        <w:rPr>
          <w:rFonts w:ascii="Times New Roman" w:hAnsi="Times New Roman" w:cs="Times New Roman"/>
          <w:sz w:val="28"/>
          <w:szCs w:val="28"/>
        </w:rPr>
        <w:t>0,2</w:t>
      </w:r>
      <w:r w:rsidR="009E4D0F">
        <w:rPr>
          <w:rFonts w:ascii="Times New Roman" w:hAnsi="Times New Roman" w:cs="Times New Roman"/>
          <w:sz w:val="28"/>
          <w:szCs w:val="28"/>
        </w:rPr>
        <w:t xml:space="preserve"> </w:t>
      </w:r>
      <w:r w:rsidR="008C7442">
        <w:rPr>
          <w:rFonts w:ascii="Times New Roman" w:hAnsi="Times New Roman" w:cs="Times New Roman"/>
          <w:sz w:val="28"/>
          <w:szCs w:val="28"/>
          <w:lang w:val="en-US"/>
        </w:rPr>
        <w:t>L</w:t>
      </w:r>
      <w:r w:rsidR="008C7442" w:rsidRPr="008C7442">
        <w:rPr>
          <w:rFonts w:ascii="Times New Roman" w:hAnsi="Times New Roman" w:cs="Times New Roman"/>
          <w:sz w:val="28"/>
          <w:szCs w:val="28"/>
        </w:rPr>
        <w:t>/</w:t>
      </w:r>
      <w:r w:rsidR="008C7442">
        <w:rPr>
          <w:rFonts w:ascii="Times New Roman" w:hAnsi="Times New Roman" w:cs="Times New Roman"/>
          <w:sz w:val="28"/>
          <w:szCs w:val="28"/>
          <w:lang w:val="en-US"/>
        </w:rPr>
        <w:t>kg</w:t>
      </w:r>
      <w:r w:rsidR="008C7442">
        <w:rPr>
          <w:rFonts w:ascii="Times New Roman" w:hAnsi="Times New Roman" w:cs="Times New Roman"/>
          <w:sz w:val="28"/>
          <w:szCs w:val="28"/>
        </w:rPr>
        <w:t xml:space="preserve"> υπολογίζεται από την σχέση:</w:t>
      </w:r>
    </w:p>
    <w:p w14:paraId="224B7AF2" w14:textId="77777777" w:rsidR="008C7442" w:rsidRDefault="008C7442" w:rsidP="00475882">
      <w:pPr>
        <w:spacing w:after="0"/>
        <w:jc w:val="both"/>
        <w:rPr>
          <w:rFonts w:ascii="Times New Roman" w:eastAsiaTheme="minorEastAsia" w:hAnsi="Times New Roman" w:cs="Times New Roman"/>
          <w:sz w:val="28"/>
          <w:szCs w:val="28"/>
        </w:rPr>
      </w:pPr>
      <w:r>
        <w:rPr>
          <w:rFonts w:ascii="Times New Roman" w:hAnsi="Times New Roman" w:cs="Times New Roman"/>
          <w:sz w:val="28"/>
          <w:szCs w:val="28"/>
        </w:rPr>
        <w:tab/>
      </w:r>
      <m:oMath>
        <m:r>
          <w:rPr>
            <w:rFonts w:ascii="Cambria Math" w:hAnsi="Cambria Math" w:cs="Times New Roman"/>
            <w:sz w:val="28"/>
            <w:szCs w:val="28"/>
            <w:lang w:val="en-US"/>
          </w:rPr>
          <m:t>V</m:t>
        </m:r>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10</m:t>
            </m:r>
          </m:e>
        </m:d>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d</m:t>
                </m:r>
              </m:sub>
            </m:sSub>
          </m:e>
        </m:d>
      </m:oMath>
    </w:p>
    <w:p w14:paraId="224B7AF3" w14:textId="77777777" w:rsidR="008C7442" w:rsidRDefault="008C7442" w:rsidP="008C7442">
      <w:pPr>
        <w:spacing w:after="0"/>
        <w:ind w:left="1418" w:hanging="1418"/>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Όπου: </w:t>
      </w:r>
      <w:r w:rsidRPr="008C7442">
        <w:rPr>
          <w:rFonts w:ascii="Times New Roman" w:eastAsiaTheme="minorEastAsia" w:hAnsi="Times New Roman" w:cs="Times New Roman"/>
          <w:i/>
          <w:sz w:val="28"/>
          <w:szCs w:val="28"/>
          <w:lang w:val="en-US"/>
        </w:rPr>
        <w:t>V</w:t>
      </w:r>
      <w:r>
        <w:rPr>
          <w:rFonts w:ascii="Times New Roman" w:eastAsiaTheme="minorEastAsia" w:hAnsi="Times New Roman" w:cs="Times New Roman"/>
          <w:sz w:val="28"/>
          <w:szCs w:val="28"/>
        </w:rPr>
        <w:t xml:space="preserve"> = συνολικός όγκος υγρού που πρέπει να υπάρχει στη φιάλη έκπλυσης </w:t>
      </w:r>
      <w:r w:rsidRPr="008C7442">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mL</w:t>
      </w:r>
      <w:r w:rsidRPr="008C7442">
        <w:rPr>
          <w:rFonts w:ascii="Times New Roman" w:eastAsiaTheme="minorEastAsia" w:hAnsi="Times New Roman" w:cs="Times New Roman"/>
          <w:sz w:val="28"/>
          <w:szCs w:val="28"/>
        </w:rPr>
        <w:t>)</w:t>
      </w:r>
    </w:p>
    <w:p w14:paraId="224B7AF4" w14:textId="77777777" w:rsidR="00787AFC" w:rsidRDefault="008C7442" w:rsidP="008C7442">
      <w:pPr>
        <w:spacing w:after="0"/>
        <w:jc w:val="both"/>
        <w:rPr>
          <w:rFonts w:ascii="Times New Roman" w:hAnsi="Times New Roman" w:cs="Times New Roman"/>
          <w:sz w:val="28"/>
          <w:szCs w:val="28"/>
        </w:rPr>
      </w:pPr>
      <w:r>
        <w:rPr>
          <w:rFonts w:ascii="Times New Roman" w:hAnsi="Times New Roman" w:cs="Times New Roman"/>
          <w:sz w:val="28"/>
          <w:szCs w:val="28"/>
        </w:rPr>
        <w:t xml:space="preserve">Είναι προφανές ότι το </w:t>
      </w:r>
      <w:r w:rsidRPr="008C7442">
        <w:rPr>
          <w:rFonts w:ascii="Times New Roman" w:hAnsi="Times New Roman" w:cs="Times New Roman"/>
          <w:i/>
          <w:sz w:val="28"/>
          <w:szCs w:val="28"/>
          <w:lang w:val="en-US"/>
        </w:rPr>
        <w:t>L</w:t>
      </w:r>
      <w:r w:rsidR="009E4D0F">
        <w:rPr>
          <w:rFonts w:ascii="Times New Roman" w:hAnsi="Times New Roman" w:cs="Times New Roman"/>
          <w:i/>
          <w:sz w:val="28"/>
          <w:szCs w:val="28"/>
        </w:rPr>
        <w:t xml:space="preserve"> </w:t>
      </w:r>
      <w:r>
        <w:rPr>
          <w:rFonts w:ascii="Times New Roman" w:hAnsi="Times New Roman" w:cs="Times New Roman"/>
          <w:sz w:val="28"/>
          <w:szCs w:val="28"/>
        </w:rPr>
        <w:t xml:space="preserve">αντιστοιχεί στο </w:t>
      </w:r>
      <w:r w:rsidRPr="008C7442">
        <w:rPr>
          <w:rFonts w:ascii="Times New Roman" w:hAnsi="Times New Roman" w:cs="Times New Roman"/>
          <w:i/>
          <w:sz w:val="28"/>
          <w:szCs w:val="28"/>
          <w:lang w:val="en-US"/>
        </w:rPr>
        <w:t>V</w:t>
      </w:r>
      <w:r>
        <w:rPr>
          <w:rFonts w:ascii="Times New Roman" w:hAnsi="Times New Roman" w:cs="Times New Roman"/>
          <w:sz w:val="28"/>
          <w:szCs w:val="28"/>
        </w:rPr>
        <w:t xml:space="preserve"> και το </w:t>
      </w:r>
      <w:r w:rsidRPr="008C7442">
        <w:rPr>
          <w:rFonts w:ascii="Times New Roman" w:hAnsi="Times New Roman" w:cs="Times New Roman"/>
          <w:i/>
          <w:sz w:val="28"/>
          <w:szCs w:val="28"/>
          <w:lang w:val="en-US"/>
        </w:rPr>
        <w:t>S</w:t>
      </w:r>
      <w:r w:rsidR="009E4D0F">
        <w:rPr>
          <w:rFonts w:ascii="Times New Roman" w:hAnsi="Times New Roman" w:cs="Times New Roman"/>
          <w:i/>
          <w:sz w:val="28"/>
          <w:szCs w:val="28"/>
        </w:rPr>
        <w:t xml:space="preserve"> </w:t>
      </w:r>
      <w:r>
        <w:rPr>
          <w:rFonts w:ascii="Times New Roman" w:hAnsi="Times New Roman" w:cs="Times New Roman"/>
          <w:sz w:val="28"/>
          <w:szCs w:val="28"/>
        </w:rPr>
        <w:t>στο</w:t>
      </w:r>
      <w:r w:rsidR="009E4D0F">
        <w:rPr>
          <w:rFonts w:ascii="Times New Roman" w:hAnsi="Times New Roman" w:cs="Times New Roman"/>
          <w:sz w:val="28"/>
          <w:szCs w:val="28"/>
        </w:rPr>
        <w:t xml:space="preserve"> </w:t>
      </w:r>
      <w:r w:rsidRPr="008C7442">
        <w:rPr>
          <w:rFonts w:ascii="Times New Roman" w:hAnsi="Times New Roman" w:cs="Times New Roman"/>
          <w:i/>
          <w:sz w:val="28"/>
          <w:szCs w:val="28"/>
          <w:lang w:val="en-US"/>
        </w:rPr>
        <w:t>M</w:t>
      </w:r>
      <w:r w:rsidRPr="008C7442">
        <w:rPr>
          <w:rFonts w:ascii="Times New Roman" w:hAnsi="Times New Roman" w:cs="Times New Roman"/>
          <w:i/>
          <w:sz w:val="28"/>
          <w:szCs w:val="28"/>
          <w:vertAlign w:val="subscript"/>
          <w:lang w:val="en-US"/>
        </w:rPr>
        <w:t>d</w:t>
      </w:r>
      <w:r w:rsidRPr="008C7442">
        <w:rPr>
          <w:rFonts w:ascii="Times New Roman" w:hAnsi="Times New Roman" w:cs="Times New Roman"/>
          <w:i/>
          <w:sz w:val="28"/>
          <w:szCs w:val="28"/>
        </w:rPr>
        <w:t>.</w:t>
      </w:r>
      <w:r>
        <w:rPr>
          <w:rFonts w:ascii="Times New Roman" w:hAnsi="Times New Roman" w:cs="Times New Roman"/>
          <w:sz w:val="28"/>
          <w:szCs w:val="28"/>
        </w:rPr>
        <w:t xml:space="preserve"> Όμως, επειδή στο δείγμα υπάρχει υγρασία, ο πραγματικός όγκος υγρού που πρέπει να προστεθεί υπολογίζεται από την σχέση:</w:t>
      </w:r>
    </w:p>
    <w:p w14:paraId="224B7AF5" w14:textId="45E61BA8" w:rsidR="008C7442" w:rsidRDefault="008C7442" w:rsidP="008C7442">
      <w:pPr>
        <w:spacing w:after="0"/>
        <w:jc w:val="both"/>
        <w:rPr>
          <w:rFonts w:ascii="Times New Roman" w:eastAsiaTheme="minorEastAsia" w:hAnsi="Times New Roman" w:cs="Times New Roman"/>
          <w:sz w:val="28"/>
          <w:szCs w:val="28"/>
          <w:lang w:val="en-US"/>
        </w:rPr>
      </w:pPr>
      <w:r>
        <w:rPr>
          <w:rFonts w:ascii="Times New Roman" w:hAnsi="Times New Roman" w:cs="Times New Roman"/>
          <w:sz w:val="28"/>
          <w:szCs w:val="28"/>
        </w:rPr>
        <w:tab/>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L</m:t>
            </m:r>
          </m:sub>
        </m:sSub>
        <m:r>
          <w:rPr>
            <w:rFonts w:ascii="Cambria Math" w:hAnsi="Cambria Math" w:cs="Times New Roman"/>
            <w:sz w:val="28"/>
            <w:szCs w:val="28"/>
          </w:rPr>
          <m:t>=V-</m:t>
        </m:r>
        <m:d>
          <m:dPr>
            <m:ctrlPr>
              <w:rPr>
                <w:rFonts w:ascii="Cambria Math" w:hAnsi="Cambria Math" w:cs="Times New Roman"/>
                <w:i/>
                <w:sz w:val="28"/>
                <w:szCs w:val="28"/>
              </w:rPr>
            </m:ctrlPr>
          </m:dPr>
          <m:e>
            <m:f>
              <m:fPr>
                <m:ctrlPr>
                  <w:rPr>
                    <w:rFonts w:ascii="Cambria Math" w:hAnsi="Cambria Math" w:cs="Times New Roman"/>
                    <w:i/>
                    <w:sz w:val="28"/>
                    <w:szCs w:val="28"/>
                  </w:rPr>
                </m:ctrlPr>
              </m:fPr>
              <m:num>
                <m:r>
                  <w:rPr>
                    <w:rFonts w:ascii="Cambria Math" w:hAnsi="Cambria Math" w:cs="Times New Roman"/>
                    <w:sz w:val="28"/>
                    <w:szCs w:val="28"/>
                  </w:rPr>
                  <m:t>Υ</m:t>
                </m:r>
              </m:num>
              <m:den>
                <m:r>
                  <w:rPr>
                    <w:rFonts w:ascii="Cambria Math" w:hAnsi="Cambria Math" w:cs="Times New Roman"/>
                    <w:sz w:val="28"/>
                    <w:szCs w:val="28"/>
                  </w:rPr>
                  <m:t>100</m:t>
                </m:r>
              </m:den>
            </m:f>
          </m:e>
        </m:d>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M</m:t>
            </m:r>
          </m:e>
          <m:sub>
            <m:r>
              <w:rPr>
                <w:rFonts w:ascii="Cambria Math" w:eastAsiaTheme="minorEastAsia" w:hAnsi="Cambria Math" w:cs="Times New Roman"/>
                <w:sz w:val="28"/>
                <w:szCs w:val="28"/>
                <w:lang w:val="en-US"/>
              </w:rPr>
              <m:t>w</m:t>
            </m:r>
          </m:sub>
        </m:sSub>
      </m:oMath>
    </w:p>
    <w:p w14:paraId="224B7AF6" w14:textId="77777777" w:rsidR="006C1162" w:rsidRDefault="006C1162" w:rsidP="008C7442">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Όπου: </w:t>
      </w:r>
      <w:r w:rsidRPr="006C1162">
        <w:rPr>
          <w:rFonts w:ascii="Times New Roman" w:eastAsiaTheme="minorEastAsia" w:hAnsi="Times New Roman" w:cs="Times New Roman"/>
          <w:i/>
          <w:sz w:val="28"/>
          <w:szCs w:val="28"/>
          <w:lang w:val="en-US"/>
        </w:rPr>
        <w:t>V</w:t>
      </w:r>
      <w:r w:rsidRPr="006C1162">
        <w:rPr>
          <w:rFonts w:ascii="Times New Roman" w:eastAsiaTheme="minorEastAsia" w:hAnsi="Times New Roman" w:cs="Times New Roman"/>
          <w:i/>
          <w:sz w:val="28"/>
          <w:szCs w:val="28"/>
          <w:vertAlign w:val="subscript"/>
          <w:lang w:val="en-US"/>
        </w:rPr>
        <w:t>L</w:t>
      </w:r>
      <w:r w:rsidRPr="006C1162">
        <w:rPr>
          <w:rFonts w:ascii="Times New Roman" w:eastAsiaTheme="minorEastAsia" w:hAnsi="Times New Roman" w:cs="Times New Roman"/>
          <w:sz w:val="28"/>
          <w:szCs w:val="28"/>
        </w:rPr>
        <w:t xml:space="preserve"> = </w:t>
      </w:r>
      <w:r w:rsidR="0002357C">
        <w:rPr>
          <w:rFonts w:ascii="Times New Roman" w:eastAsiaTheme="minorEastAsia" w:hAnsi="Times New Roman" w:cs="Times New Roman"/>
          <w:sz w:val="28"/>
          <w:szCs w:val="28"/>
        </w:rPr>
        <w:t>π</w:t>
      </w:r>
      <w:r>
        <w:rPr>
          <w:rFonts w:ascii="Times New Roman" w:eastAsiaTheme="minorEastAsia" w:hAnsi="Times New Roman" w:cs="Times New Roman"/>
          <w:sz w:val="28"/>
          <w:szCs w:val="28"/>
        </w:rPr>
        <w:t xml:space="preserve">ραγματικός όγκος υγρού που πρέπει να προστεθεί </w:t>
      </w:r>
      <w:r w:rsidRPr="006C1162">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mL</w:t>
      </w:r>
      <w:r w:rsidRPr="006C1162">
        <w:rPr>
          <w:rFonts w:ascii="Times New Roman" w:eastAsiaTheme="minorEastAsia" w:hAnsi="Times New Roman" w:cs="Times New Roman"/>
          <w:sz w:val="28"/>
          <w:szCs w:val="28"/>
        </w:rPr>
        <w:t>)</w:t>
      </w:r>
    </w:p>
    <w:p w14:paraId="224B7AF7" w14:textId="77777777" w:rsidR="00FB23D4" w:rsidRDefault="00FB23D4" w:rsidP="008C7442">
      <w:pPr>
        <w:spacing w:after="0"/>
        <w:jc w:val="both"/>
        <w:rPr>
          <w:rFonts w:ascii="Times New Roman" w:hAnsi="Times New Roman" w:cs="Times New Roman"/>
          <w:sz w:val="28"/>
          <w:szCs w:val="28"/>
        </w:rPr>
      </w:pPr>
    </w:p>
    <w:p w14:paraId="224B7AF8" w14:textId="77777777" w:rsidR="00FB23D4" w:rsidRDefault="00FB23D4" w:rsidP="008C7442">
      <w:pPr>
        <w:spacing w:after="0"/>
        <w:jc w:val="both"/>
        <w:rPr>
          <w:rFonts w:ascii="Times New Roman" w:hAnsi="Times New Roman" w:cs="Times New Roman"/>
          <w:sz w:val="28"/>
          <w:szCs w:val="28"/>
        </w:rPr>
      </w:pPr>
      <w:r>
        <w:rPr>
          <w:rFonts w:ascii="Times New Roman" w:hAnsi="Times New Roman" w:cs="Times New Roman"/>
          <w:sz w:val="28"/>
          <w:szCs w:val="28"/>
        </w:rPr>
        <w:t>Η ποσότητα του απιονισμένου νερού που απαιτείται σε κάθε φιάλη υπολογίζεται από τις σχέσεις:</w:t>
      </w:r>
    </w:p>
    <w:p w14:paraId="224B7AF9" w14:textId="77777777" w:rsidR="00FB23D4" w:rsidRDefault="00FB23D4" w:rsidP="008C7442">
      <w:pPr>
        <w:spacing w:after="0"/>
        <w:jc w:val="both"/>
        <w:rPr>
          <w:rFonts w:ascii="Times New Roman" w:eastAsiaTheme="minorEastAsia" w:hAnsi="Times New Roman" w:cs="Times New Roman"/>
          <w:sz w:val="28"/>
          <w:szCs w:val="28"/>
        </w:rPr>
      </w:pPr>
      <w:r>
        <w:rPr>
          <w:rFonts w:ascii="Times New Roman" w:hAnsi="Times New Roman" w:cs="Times New Roman"/>
          <w:sz w:val="28"/>
          <w:szCs w:val="28"/>
        </w:rPr>
        <w:tab/>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απιονισμ</m:t>
            </m:r>
            <m:r>
              <w:rPr>
                <w:rFonts w:ascii="Cambria Math" w:hAnsi="Cambria Math" w:cs="Times New Roman"/>
                <w:sz w:val="28"/>
                <w:szCs w:val="28"/>
              </w:rPr>
              <m:t>έ</m:t>
            </m:r>
            <m:r>
              <w:rPr>
                <w:rFonts w:ascii="Cambria Math" w:hAnsi="Cambria Math" w:cs="Times New Roman"/>
                <w:sz w:val="28"/>
                <w:szCs w:val="28"/>
                <w:lang w:val="en-US"/>
              </w:rPr>
              <m:t>νο</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V</m:t>
            </m:r>
          </m:e>
          <m:sub>
            <m:r>
              <w:rPr>
                <w:rFonts w:ascii="Cambria Math" w:hAnsi="Cambria Math" w:cs="Times New Roman"/>
                <w:sz w:val="28"/>
                <w:szCs w:val="28"/>
              </w:rPr>
              <m:t>L</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A</m:t>
            </m:r>
          </m:sub>
        </m:sSub>
      </m:oMath>
      <w:r>
        <w:rPr>
          <w:rFonts w:ascii="Times New Roman" w:eastAsiaTheme="minorEastAsia" w:hAnsi="Times New Roman" w:cs="Times New Roman"/>
          <w:sz w:val="28"/>
          <w:szCs w:val="28"/>
        </w:rPr>
        <w:tab/>
        <w:t xml:space="preserve">και </w:t>
      </w:r>
    </w:p>
    <w:p w14:paraId="224B7AFA" w14:textId="77777777" w:rsidR="00FB23D4" w:rsidRDefault="00FB23D4" w:rsidP="008C7442">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m:oMath>
        <m:sSub>
          <m:sSubPr>
            <m:ctrlPr>
              <w:rPr>
                <w:rFonts w:ascii="Cambria Math" w:eastAsiaTheme="minorEastAsia" w:hAnsi="Cambria Math" w:cs="Times New Roman"/>
                <w:i/>
                <w:sz w:val="28"/>
                <w:szCs w:val="28"/>
                <w:lang w:val="en-US"/>
              </w:rPr>
            </m:ctrlPr>
          </m:sSubPr>
          <m:e>
            <m:r>
              <w:rPr>
                <w:rFonts w:ascii="Cambria Math" w:eastAsiaTheme="minorEastAsia" w:hAnsi="Cambria Math" w:cs="Times New Roman"/>
                <w:sz w:val="28"/>
                <w:szCs w:val="28"/>
                <w:lang w:val="en-US"/>
              </w:rPr>
              <m:t>V</m:t>
            </m:r>
          </m:e>
          <m:sub>
            <m:r>
              <w:rPr>
                <w:rFonts w:ascii="Cambria Math" w:eastAsiaTheme="minorEastAsia" w:hAnsi="Cambria Math" w:cs="Times New Roman"/>
                <w:sz w:val="28"/>
                <w:szCs w:val="28"/>
                <w:lang w:val="en-US"/>
              </w:rPr>
              <m:t>απιονισμ</m:t>
            </m:r>
            <m:r>
              <w:rPr>
                <w:rFonts w:ascii="Cambria Math" w:eastAsiaTheme="minorEastAsia" w:hAnsi="Cambria Math" w:cs="Times New Roman"/>
                <w:sz w:val="28"/>
                <w:szCs w:val="28"/>
              </w:rPr>
              <m:t>έ</m:t>
            </m:r>
            <m:r>
              <w:rPr>
                <w:rFonts w:ascii="Cambria Math" w:eastAsiaTheme="minorEastAsia" w:hAnsi="Cambria Math" w:cs="Times New Roman"/>
                <w:sz w:val="28"/>
                <w:szCs w:val="28"/>
                <w:lang w:val="en-US"/>
              </w:rPr>
              <m:t>νο</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lang w:val="en-US"/>
              </w:rPr>
              <m:t>V</m:t>
            </m:r>
          </m:e>
          <m:sub>
            <m:r>
              <w:rPr>
                <w:rFonts w:ascii="Cambria Math" w:eastAsiaTheme="minorEastAsia" w:hAnsi="Cambria Math" w:cs="Times New Roman"/>
                <w:sz w:val="28"/>
                <w:szCs w:val="28"/>
              </w:rPr>
              <m:t>L</m:t>
            </m:r>
          </m:sub>
        </m:sSub>
        <m:r>
          <w:rPr>
            <w:rFonts w:ascii="Cambria Math" w:eastAsiaTheme="minorEastAsia" w:hAnsi="Cambria Math" w:cs="Times New Roman"/>
            <w:sz w:val="28"/>
            <w:szCs w:val="28"/>
          </w:rPr>
          <m:t>-</m:t>
        </m:r>
        <m:sSub>
          <m:sSubPr>
            <m:ctrlPr>
              <w:rPr>
                <w:rFonts w:ascii="Cambria Math" w:eastAsiaTheme="minorEastAsia" w:hAnsi="Cambria Math" w:cs="Times New Roman"/>
                <w:i/>
                <w:sz w:val="28"/>
                <w:szCs w:val="28"/>
              </w:rPr>
            </m:ctrlPr>
          </m:sSubPr>
          <m:e>
            <m:r>
              <w:rPr>
                <w:rFonts w:ascii="Cambria Math" w:eastAsiaTheme="minorEastAsia" w:hAnsi="Cambria Math" w:cs="Times New Roman"/>
                <w:sz w:val="28"/>
                <w:szCs w:val="28"/>
              </w:rPr>
              <m:t>V</m:t>
            </m:r>
          </m:e>
          <m:sub>
            <m:r>
              <w:rPr>
                <w:rFonts w:ascii="Cambria Math" w:eastAsiaTheme="minorEastAsia" w:hAnsi="Cambria Math" w:cs="Times New Roman"/>
                <w:sz w:val="28"/>
                <w:szCs w:val="28"/>
              </w:rPr>
              <m:t>Β</m:t>
            </m:r>
          </m:sub>
        </m:sSub>
      </m:oMath>
    </w:p>
    <w:p w14:paraId="224B7AFB" w14:textId="77777777" w:rsidR="00FB23D4" w:rsidRDefault="00FB23D4" w:rsidP="008C7442">
      <w:pPr>
        <w:spacing w:after="0"/>
        <w:jc w:val="both"/>
        <w:rPr>
          <w:rFonts w:ascii="Times New Roman" w:eastAsiaTheme="minorEastAsia" w:hAnsi="Times New Roman" w:cs="Times New Roman"/>
          <w:sz w:val="28"/>
          <w:szCs w:val="28"/>
        </w:rPr>
      </w:pPr>
    </w:p>
    <w:p w14:paraId="224B7AFC" w14:textId="77777777" w:rsidR="0002357C" w:rsidRDefault="0002357C" w:rsidP="008C7442">
      <w:pPr>
        <w:spacing w:after="0"/>
        <w:jc w:val="both"/>
        <w:rPr>
          <w:rFonts w:ascii="Times New Roman" w:eastAsiaTheme="minorEastAsia" w:hAnsi="Times New Roman" w:cs="Times New Roman"/>
          <w:b/>
          <w:sz w:val="28"/>
          <w:szCs w:val="28"/>
        </w:rPr>
      </w:pPr>
    </w:p>
    <w:p w14:paraId="224B7AFD" w14:textId="77777777" w:rsidR="00FB23D4" w:rsidRPr="003F1A18" w:rsidRDefault="00FB23D4" w:rsidP="008C7442">
      <w:pPr>
        <w:spacing w:after="0"/>
        <w:jc w:val="both"/>
        <w:rPr>
          <w:rFonts w:ascii="Times New Roman" w:eastAsiaTheme="minorEastAsia" w:hAnsi="Times New Roman" w:cs="Times New Roman"/>
          <w:b/>
          <w:sz w:val="28"/>
          <w:szCs w:val="28"/>
        </w:rPr>
      </w:pPr>
      <w:r w:rsidRPr="003F1A18">
        <w:rPr>
          <w:rFonts w:ascii="Times New Roman" w:eastAsiaTheme="minorEastAsia" w:hAnsi="Times New Roman" w:cs="Times New Roman"/>
          <w:b/>
          <w:sz w:val="28"/>
          <w:szCs w:val="28"/>
        </w:rPr>
        <w:t>4.4 Διαδικασία έκπλυσης</w:t>
      </w:r>
    </w:p>
    <w:p w14:paraId="224B7AFE" w14:textId="77777777" w:rsidR="00EC4660" w:rsidRDefault="00EC4660" w:rsidP="008C7442">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Το πείραμα πρέπει να διεξαχθεί σε θερμοκρασία 20±5</w:t>
      </w:r>
      <w:r>
        <w:rPr>
          <w:rFonts w:ascii="Times New Roman" w:eastAsiaTheme="minorEastAsia" w:hAnsi="Times New Roman" w:cs="Times New Roman"/>
          <w:sz w:val="28"/>
          <w:szCs w:val="28"/>
          <w:vertAlign w:val="superscript"/>
        </w:rPr>
        <w:t>ο</w:t>
      </w:r>
      <w:r>
        <w:rPr>
          <w:rFonts w:ascii="Times New Roman" w:eastAsiaTheme="minorEastAsia" w:hAnsi="Times New Roman" w:cs="Times New Roman"/>
          <w:sz w:val="28"/>
          <w:szCs w:val="28"/>
          <w:lang w:val="en-US"/>
        </w:rPr>
        <w:t>C</w:t>
      </w:r>
      <w:r>
        <w:rPr>
          <w:rFonts w:ascii="Times New Roman" w:eastAsiaTheme="minorEastAsia" w:hAnsi="Times New Roman" w:cs="Times New Roman"/>
          <w:sz w:val="28"/>
          <w:szCs w:val="28"/>
        </w:rPr>
        <w:t xml:space="preserve">. </w:t>
      </w:r>
      <w:r w:rsidR="008D1CA9">
        <w:rPr>
          <w:rFonts w:ascii="Times New Roman" w:eastAsiaTheme="minorEastAsia" w:hAnsi="Times New Roman" w:cs="Times New Roman"/>
          <w:sz w:val="28"/>
          <w:szCs w:val="28"/>
        </w:rPr>
        <w:t>Θα χρησιμοποιηθούν φιάλες χωρητικότητας 1000</w:t>
      </w:r>
      <w:r w:rsidR="009E4D0F">
        <w:rPr>
          <w:rFonts w:ascii="Times New Roman" w:eastAsiaTheme="minorEastAsia" w:hAnsi="Times New Roman" w:cs="Times New Roman"/>
          <w:sz w:val="28"/>
          <w:szCs w:val="28"/>
        </w:rPr>
        <w:t xml:space="preserve"> </w:t>
      </w:r>
      <w:r w:rsidR="008D1CA9">
        <w:rPr>
          <w:rFonts w:ascii="Times New Roman" w:eastAsiaTheme="minorEastAsia" w:hAnsi="Times New Roman" w:cs="Times New Roman"/>
          <w:sz w:val="28"/>
          <w:szCs w:val="28"/>
          <w:lang w:val="en-US"/>
        </w:rPr>
        <w:t>mL</w:t>
      </w:r>
      <w:r w:rsidR="008D1CA9">
        <w:rPr>
          <w:rFonts w:ascii="Times New Roman" w:eastAsiaTheme="minorEastAsia" w:hAnsi="Times New Roman" w:cs="Times New Roman"/>
          <w:sz w:val="28"/>
          <w:szCs w:val="28"/>
        </w:rPr>
        <w:t xml:space="preserve"> και η μάζα δείγματος σε κάθε φιάλη θα είναι 60</w:t>
      </w:r>
      <w:r w:rsidR="008D1CA9">
        <w:rPr>
          <w:rFonts w:ascii="Times New Roman" w:eastAsiaTheme="minorEastAsia" w:hAnsi="Times New Roman" w:cs="Times New Roman"/>
          <w:sz w:val="28"/>
          <w:szCs w:val="28"/>
          <w:lang w:val="en-US"/>
        </w:rPr>
        <w:t>g</w:t>
      </w:r>
      <w:r w:rsidR="009E4D0F">
        <w:rPr>
          <w:rFonts w:ascii="Times New Roman" w:eastAsiaTheme="minorEastAsia" w:hAnsi="Times New Roman" w:cs="Times New Roman"/>
          <w:sz w:val="28"/>
          <w:szCs w:val="28"/>
        </w:rPr>
        <w:t xml:space="preserve"> </w:t>
      </w:r>
      <w:r w:rsidR="008D1CA9">
        <w:rPr>
          <w:rFonts w:ascii="Times New Roman" w:eastAsiaTheme="minorEastAsia" w:hAnsi="Times New Roman" w:cs="Times New Roman"/>
          <w:sz w:val="28"/>
          <w:szCs w:val="28"/>
          <w:lang w:val="en-US"/>
        </w:rPr>
        <w:t>dw</w:t>
      </w:r>
      <w:r w:rsidR="008D1CA9" w:rsidRPr="008D1CA9">
        <w:rPr>
          <w:rFonts w:ascii="Times New Roman" w:eastAsiaTheme="minorEastAsia" w:hAnsi="Times New Roman" w:cs="Times New Roman"/>
          <w:sz w:val="28"/>
          <w:szCs w:val="28"/>
        </w:rPr>
        <w:t xml:space="preserve">. </w:t>
      </w:r>
      <w:r w:rsidR="008D1CA9">
        <w:rPr>
          <w:rFonts w:ascii="Times New Roman" w:eastAsiaTheme="minorEastAsia" w:hAnsi="Times New Roman" w:cs="Times New Roman"/>
          <w:sz w:val="28"/>
          <w:szCs w:val="28"/>
        </w:rPr>
        <w:t xml:space="preserve">Οι φιάλες αυτές θα αποτελούν τους αντιδραστήρες διαλείποντος έργου και πρέπει να έχουν καθαρισθεί πριν από κάθε πείραμα. Ο καθαρισμός γίνεται με πλήρωση κάθε φιάλης με 1Μ νιτρικό οξύ, το οποίο παραμένει στην φιάλη τουλάχιστον 24 </w:t>
      </w:r>
      <w:r w:rsidR="008D1CA9">
        <w:rPr>
          <w:rFonts w:ascii="Times New Roman" w:eastAsiaTheme="minorEastAsia" w:hAnsi="Times New Roman" w:cs="Times New Roman"/>
          <w:sz w:val="28"/>
          <w:szCs w:val="28"/>
          <w:lang w:val="en-US"/>
        </w:rPr>
        <w:t>h</w:t>
      </w:r>
      <w:r w:rsidR="008D1CA9">
        <w:rPr>
          <w:rFonts w:ascii="Times New Roman" w:eastAsiaTheme="minorEastAsia" w:hAnsi="Times New Roman" w:cs="Times New Roman"/>
          <w:sz w:val="28"/>
          <w:szCs w:val="28"/>
        </w:rPr>
        <w:t xml:space="preserve"> και κατόπιν ξεπλένεται με απιονισμένο νερό.</w:t>
      </w:r>
      <w:r w:rsidR="00D929AF">
        <w:rPr>
          <w:rFonts w:ascii="Times New Roman" w:eastAsiaTheme="minorEastAsia" w:hAnsi="Times New Roman" w:cs="Times New Roman"/>
          <w:sz w:val="28"/>
          <w:szCs w:val="28"/>
        </w:rPr>
        <w:t xml:space="preserve"> Η διαδικασία έχει ως εξής:</w:t>
      </w:r>
    </w:p>
    <w:p w14:paraId="224B7AFF" w14:textId="77777777" w:rsidR="00D929AF" w:rsidRDefault="00D929AF" w:rsidP="00D929AF">
      <w:pPr>
        <w:pStyle w:val="a4"/>
        <w:numPr>
          <w:ilvl w:val="0"/>
          <w:numId w:val="2"/>
        </w:num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Τοποθετούμε την υπολογισθείσα ποσότητα αποβλήτου</w:t>
      </w:r>
      <w:r w:rsidR="00702A0A" w:rsidRPr="00702A0A">
        <w:rPr>
          <w:rFonts w:ascii="Times New Roman" w:eastAsiaTheme="minorEastAsia" w:hAnsi="Times New Roman" w:cs="Times New Roman"/>
          <w:sz w:val="28"/>
          <w:szCs w:val="28"/>
        </w:rPr>
        <w:t xml:space="preserve"> (</w:t>
      </w:r>
      <w:r w:rsidR="00702A0A" w:rsidRPr="00702A0A">
        <w:rPr>
          <w:rFonts w:ascii="Times New Roman" w:eastAsiaTheme="minorEastAsia" w:hAnsi="Times New Roman" w:cs="Times New Roman"/>
          <w:i/>
          <w:sz w:val="28"/>
          <w:szCs w:val="28"/>
          <w:lang w:val="en-US"/>
        </w:rPr>
        <w:t>M</w:t>
      </w:r>
      <w:r w:rsidR="00702A0A" w:rsidRPr="00702A0A">
        <w:rPr>
          <w:rFonts w:ascii="Times New Roman" w:eastAsiaTheme="minorEastAsia" w:hAnsi="Times New Roman" w:cs="Times New Roman"/>
          <w:i/>
          <w:sz w:val="28"/>
          <w:szCs w:val="28"/>
          <w:vertAlign w:val="subscript"/>
          <w:lang w:val="en-US"/>
        </w:rPr>
        <w:t>w</w:t>
      </w:r>
      <w:r w:rsidR="00702A0A" w:rsidRPr="00702A0A">
        <w:rPr>
          <w:rFonts w:ascii="Times New Roman" w:eastAsiaTheme="minorEastAsia" w:hAnsi="Times New Roman" w:cs="Times New Roman"/>
          <w:sz w:val="28"/>
          <w:szCs w:val="28"/>
        </w:rPr>
        <w:t>)</w:t>
      </w:r>
      <w:r w:rsidR="00702A0A">
        <w:rPr>
          <w:rFonts w:ascii="Times New Roman" w:eastAsiaTheme="minorEastAsia" w:hAnsi="Times New Roman" w:cs="Times New Roman"/>
          <w:sz w:val="28"/>
          <w:szCs w:val="28"/>
        </w:rPr>
        <w:t xml:space="preserve"> σε κάθε φιάλη.</w:t>
      </w:r>
    </w:p>
    <w:p w14:paraId="224B7B00" w14:textId="77777777" w:rsidR="00702A0A" w:rsidRDefault="00702A0A" w:rsidP="00D929AF">
      <w:pPr>
        <w:pStyle w:val="a4"/>
        <w:numPr>
          <w:ilvl w:val="0"/>
          <w:numId w:val="2"/>
        </w:num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Προσθέτουμε το υγρό έκπλυσης σε 3 δόσεις, δηλαδή τον όγκο </w:t>
      </w:r>
      <w:r w:rsidRPr="009E4D0F">
        <w:rPr>
          <w:rFonts w:ascii="Times New Roman" w:eastAsiaTheme="minorEastAsia" w:hAnsi="Times New Roman" w:cs="Times New Roman"/>
          <w:i/>
          <w:sz w:val="28"/>
          <w:szCs w:val="28"/>
          <w:lang w:val="en-US"/>
        </w:rPr>
        <w:t>V</w:t>
      </w:r>
      <w:r w:rsidRPr="009E4D0F">
        <w:rPr>
          <w:rFonts w:ascii="Times New Roman" w:eastAsiaTheme="minorEastAsia" w:hAnsi="Times New Roman" w:cs="Times New Roman"/>
          <w:i/>
          <w:sz w:val="28"/>
          <w:szCs w:val="28"/>
          <w:vertAlign w:val="subscript"/>
          <w:lang w:val="en-US"/>
        </w:rPr>
        <w:t>L</w:t>
      </w:r>
      <w:r w:rsidRPr="00702A0A">
        <w:rPr>
          <w:rFonts w:ascii="Times New Roman" w:eastAsiaTheme="minorEastAsia" w:hAnsi="Times New Roman" w:cs="Times New Roman"/>
          <w:sz w:val="28"/>
          <w:szCs w:val="28"/>
        </w:rPr>
        <w:t>/3</w:t>
      </w:r>
      <w:r>
        <w:rPr>
          <w:rFonts w:ascii="Times New Roman" w:eastAsiaTheme="minorEastAsia" w:hAnsi="Times New Roman" w:cs="Times New Roman"/>
          <w:sz w:val="28"/>
          <w:szCs w:val="28"/>
        </w:rPr>
        <w:t xml:space="preserve"> σε χρόνο</w:t>
      </w:r>
      <w:r w:rsidR="009708F6">
        <w:rPr>
          <w:rFonts w:ascii="Times New Roman" w:eastAsiaTheme="minorEastAsia" w:hAnsi="Times New Roman" w:cs="Times New Roman"/>
          <w:sz w:val="28"/>
          <w:szCs w:val="28"/>
        </w:rPr>
        <w:t xml:space="preserve">υς </w:t>
      </w:r>
      <w:r w:rsidR="00241324" w:rsidRPr="00241324">
        <w:rPr>
          <w:rFonts w:ascii="Times New Roman" w:eastAsiaTheme="minorEastAsia" w:hAnsi="Times New Roman" w:cs="Times New Roman"/>
          <w:sz w:val="28"/>
          <w:szCs w:val="28"/>
          <w:lang w:val="en-US"/>
        </w:rPr>
        <w:t>t</w:t>
      </w:r>
      <w:r w:rsidR="00241324" w:rsidRPr="00241324">
        <w:rPr>
          <w:rFonts w:ascii="Times New Roman" w:eastAsiaTheme="minorEastAsia" w:hAnsi="Times New Roman" w:cs="Times New Roman"/>
          <w:sz w:val="28"/>
          <w:szCs w:val="28"/>
          <w:vertAlign w:val="subscript"/>
          <w:lang w:val="en-US"/>
        </w:rPr>
        <w:t>o</w:t>
      </w:r>
      <w:r w:rsidR="00241324" w:rsidRPr="00241324">
        <w:rPr>
          <w:rFonts w:ascii="Times New Roman" w:eastAsiaTheme="minorEastAsia" w:hAnsi="Times New Roman" w:cs="Times New Roman"/>
          <w:sz w:val="28"/>
          <w:szCs w:val="28"/>
        </w:rPr>
        <w:t xml:space="preserve">, </w:t>
      </w:r>
      <w:r w:rsidR="00241324" w:rsidRPr="00241324">
        <w:rPr>
          <w:rFonts w:ascii="Times New Roman" w:eastAsiaTheme="minorEastAsia" w:hAnsi="Times New Roman" w:cs="Times New Roman"/>
          <w:sz w:val="28"/>
          <w:szCs w:val="28"/>
          <w:lang w:val="en-US"/>
        </w:rPr>
        <w:t>t</w:t>
      </w:r>
      <w:r w:rsidR="00241324" w:rsidRPr="00241324">
        <w:rPr>
          <w:rFonts w:ascii="Times New Roman" w:eastAsiaTheme="minorEastAsia" w:hAnsi="Times New Roman" w:cs="Times New Roman"/>
          <w:sz w:val="28"/>
          <w:szCs w:val="28"/>
          <w:vertAlign w:val="subscript"/>
          <w:lang w:val="en-US"/>
        </w:rPr>
        <w:t>o</w:t>
      </w:r>
      <w:r w:rsidR="00241324">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30</w:t>
      </w:r>
      <w:r w:rsidR="009708F6">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min</w:t>
      </w:r>
      <w:r w:rsidR="009708F6">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και </w:t>
      </w:r>
      <w:r w:rsidR="00241324" w:rsidRPr="00241324">
        <w:rPr>
          <w:rFonts w:ascii="Times New Roman" w:eastAsiaTheme="minorEastAsia" w:hAnsi="Times New Roman" w:cs="Times New Roman"/>
          <w:sz w:val="28"/>
          <w:szCs w:val="28"/>
          <w:lang w:val="en-US"/>
        </w:rPr>
        <w:t>t</w:t>
      </w:r>
      <w:r w:rsidR="00241324" w:rsidRPr="00241324">
        <w:rPr>
          <w:rFonts w:ascii="Times New Roman" w:eastAsiaTheme="minorEastAsia" w:hAnsi="Times New Roman" w:cs="Times New Roman"/>
          <w:sz w:val="28"/>
          <w:szCs w:val="28"/>
          <w:vertAlign w:val="subscript"/>
          <w:lang w:val="en-US"/>
        </w:rPr>
        <w:t>o</w:t>
      </w:r>
      <w:r w:rsidR="00241324">
        <w:rPr>
          <w:rFonts w:ascii="Times New Roman" w:eastAsiaTheme="minorEastAsia" w:hAnsi="Times New Roman" w:cs="Times New Roman"/>
          <w:sz w:val="28"/>
          <w:szCs w:val="28"/>
        </w:rPr>
        <w:t>+</w:t>
      </w:r>
      <w:r w:rsidRPr="00702A0A">
        <w:rPr>
          <w:rFonts w:ascii="Times New Roman" w:eastAsiaTheme="minorEastAsia" w:hAnsi="Times New Roman" w:cs="Times New Roman"/>
          <w:sz w:val="28"/>
          <w:szCs w:val="28"/>
        </w:rPr>
        <w:t xml:space="preserve">2 </w:t>
      </w:r>
      <w:r>
        <w:rPr>
          <w:rFonts w:ascii="Times New Roman" w:eastAsiaTheme="minorEastAsia" w:hAnsi="Times New Roman" w:cs="Times New Roman"/>
          <w:sz w:val="28"/>
          <w:szCs w:val="28"/>
          <w:lang w:val="en-US"/>
        </w:rPr>
        <w:t>h</w:t>
      </w:r>
      <w:r>
        <w:rPr>
          <w:rFonts w:ascii="Times New Roman" w:eastAsiaTheme="minorEastAsia" w:hAnsi="Times New Roman" w:cs="Times New Roman"/>
          <w:sz w:val="28"/>
          <w:szCs w:val="28"/>
        </w:rPr>
        <w:t>.</w:t>
      </w:r>
    </w:p>
    <w:p w14:paraId="224B7B01" w14:textId="77777777" w:rsidR="00543B64" w:rsidRDefault="00543B64" w:rsidP="00D929AF">
      <w:pPr>
        <w:pStyle w:val="a4"/>
        <w:numPr>
          <w:ilvl w:val="0"/>
          <w:numId w:val="2"/>
        </w:num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Το υγρό έκπλυσης περιέχει την υπολογισθείσα ποσότητα οξέος και βάσεως, για να πετύχουμε την επιθυμητή περιοχή του </w:t>
      </w:r>
      <w:r>
        <w:rPr>
          <w:rFonts w:ascii="Times New Roman" w:eastAsiaTheme="minorEastAsia" w:hAnsi="Times New Roman" w:cs="Times New Roman"/>
          <w:sz w:val="28"/>
          <w:szCs w:val="28"/>
          <w:lang w:val="en-US"/>
        </w:rPr>
        <w:t>pH</w:t>
      </w:r>
      <w:r>
        <w:rPr>
          <w:rFonts w:ascii="Times New Roman" w:eastAsiaTheme="minorEastAsia" w:hAnsi="Times New Roman" w:cs="Times New Roman"/>
          <w:sz w:val="28"/>
          <w:szCs w:val="28"/>
        </w:rPr>
        <w:t xml:space="preserve">. Σε μία από τις φιάλες, το υγρό έκπλυσης θα περιέχει μόνον απιονισμένο νερό και αυτή θα αναφέρεται στο φυσικό </w:t>
      </w:r>
      <w:r>
        <w:rPr>
          <w:rFonts w:ascii="Times New Roman" w:eastAsiaTheme="minorEastAsia" w:hAnsi="Times New Roman" w:cs="Times New Roman"/>
          <w:sz w:val="28"/>
          <w:szCs w:val="28"/>
          <w:lang w:val="en-US"/>
        </w:rPr>
        <w:t>pH</w:t>
      </w:r>
      <w:r w:rsidR="009708F6">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του αποβλήτου. </w:t>
      </w:r>
    </w:p>
    <w:p w14:paraId="224B7B02" w14:textId="77777777" w:rsidR="00702A0A" w:rsidRDefault="00702A0A" w:rsidP="00D929AF">
      <w:pPr>
        <w:pStyle w:val="a4"/>
        <w:numPr>
          <w:ilvl w:val="0"/>
          <w:numId w:val="2"/>
        </w:num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Κλείνουμε την φιάλη και την τοποθετούμε σε τράπεζα ανάδευσης για χρόνο μέχρι πριν από κάθε προσθήκη του υγρού έκπλυσης. Μετρούμε και γράφουμε την τιμή του </w:t>
      </w:r>
      <w:r>
        <w:rPr>
          <w:rFonts w:ascii="Times New Roman" w:eastAsiaTheme="minorEastAsia" w:hAnsi="Times New Roman" w:cs="Times New Roman"/>
          <w:sz w:val="28"/>
          <w:szCs w:val="28"/>
          <w:lang w:val="en-US"/>
        </w:rPr>
        <w:t>pH</w:t>
      </w:r>
      <w:r>
        <w:rPr>
          <w:rFonts w:ascii="Times New Roman" w:eastAsiaTheme="minorEastAsia" w:hAnsi="Times New Roman" w:cs="Times New Roman"/>
          <w:sz w:val="28"/>
          <w:szCs w:val="28"/>
        </w:rPr>
        <w:t xml:space="preserve"> πριν την δεύτερη και τρίτη προσθήκη υγρού έκπλυσης.</w:t>
      </w:r>
    </w:p>
    <w:p w14:paraId="224B7B03" w14:textId="77777777" w:rsidR="00241324" w:rsidRDefault="00241324" w:rsidP="00D929AF">
      <w:pPr>
        <w:pStyle w:val="a4"/>
        <w:numPr>
          <w:ilvl w:val="0"/>
          <w:numId w:val="2"/>
        </w:num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Συνεχίζουμε την ανάδευση μετά τις 2 </w:t>
      </w:r>
      <w:r>
        <w:rPr>
          <w:rFonts w:ascii="Times New Roman" w:eastAsiaTheme="minorEastAsia" w:hAnsi="Times New Roman" w:cs="Times New Roman"/>
          <w:sz w:val="28"/>
          <w:szCs w:val="28"/>
          <w:lang w:val="en-US"/>
        </w:rPr>
        <w:t>h</w:t>
      </w:r>
      <w:r>
        <w:rPr>
          <w:rFonts w:ascii="Times New Roman" w:eastAsiaTheme="minorEastAsia" w:hAnsi="Times New Roman" w:cs="Times New Roman"/>
          <w:sz w:val="28"/>
          <w:szCs w:val="28"/>
        </w:rPr>
        <w:t xml:space="preserve"> μέχρι </w:t>
      </w:r>
      <w:r>
        <w:rPr>
          <w:rFonts w:ascii="Times New Roman" w:eastAsiaTheme="minorEastAsia" w:hAnsi="Times New Roman" w:cs="Times New Roman"/>
          <w:sz w:val="28"/>
          <w:szCs w:val="28"/>
          <w:lang w:val="en-US"/>
        </w:rPr>
        <w:t>t</w:t>
      </w:r>
      <w:r w:rsidRPr="00241324">
        <w:rPr>
          <w:rFonts w:ascii="Times New Roman" w:eastAsiaTheme="minorEastAsia" w:hAnsi="Times New Roman" w:cs="Times New Roman"/>
          <w:sz w:val="28"/>
          <w:szCs w:val="28"/>
        </w:rPr>
        <w:t>=</w:t>
      </w:r>
      <w:r w:rsidRPr="00241324">
        <w:rPr>
          <w:rFonts w:ascii="Times New Roman" w:eastAsiaTheme="minorEastAsia" w:hAnsi="Times New Roman" w:cs="Times New Roman"/>
          <w:sz w:val="28"/>
          <w:szCs w:val="28"/>
          <w:lang w:val="en-US"/>
        </w:rPr>
        <w:t>t</w:t>
      </w:r>
      <w:r w:rsidRPr="00241324">
        <w:rPr>
          <w:rFonts w:ascii="Times New Roman" w:eastAsiaTheme="minorEastAsia" w:hAnsi="Times New Roman" w:cs="Times New Roman"/>
          <w:sz w:val="28"/>
          <w:szCs w:val="28"/>
          <w:vertAlign w:val="subscript"/>
          <w:lang w:val="en-US"/>
        </w:rPr>
        <w:t>o</w:t>
      </w:r>
      <w:r w:rsidRPr="00241324">
        <w:rPr>
          <w:rFonts w:ascii="Times New Roman" w:eastAsiaTheme="minorEastAsia" w:hAnsi="Times New Roman" w:cs="Times New Roman"/>
          <w:sz w:val="28"/>
          <w:szCs w:val="28"/>
        </w:rPr>
        <w:t xml:space="preserve">+48 </w:t>
      </w:r>
      <w:r w:rsidRPr="00241324">
        <w:rPr>
          <w:rFonts w:ascii="Times New Roman" w:eastAsiaTheme="minorEastAsia" w:hAnsi="Times New Roman" w:cs="Times New Roman"/>
          <w:sz w:val="28"/>
          <w:szCs w:val="28"/>
          <w:lang w:val="en-US"/>
        </w:rPr>
        <w:t>h</w:t>
      </w:r>
      <w:r>
        <w:rPr>
          <w:rFonts w:ascii="Times New Roman" w:eastAsiaTheme="minorEastAsia" w:hAnsi="Times New Roman" w:cs="Times New Roman"/>
          <w:sz w:val="28"/>
          <w:szCs w:val="28"/>
        </w:rPr>
        <w:t>.</w:t>
      </w:r>
    </w:p>
    <w:p w14:paraId="224B7B04" w14:textId="77777777" w:rsidR="00241324" w:rsidRDefault="00241324" w:rsidP="00D929AF">
      <w:pPr>
        <w:pStyle w:val="a4"/>
        <w:numPr>
          <w:ilvl w:val="0"/>
          <w:numId w:val="2"/>
        </w:num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Μετρούμε και γράφουμε την τιμή του </w:t>
      </w:r>
      <w:r>
        <w:rPr>
          <w:rFonts w:ascii="Times New Roman" w:eastAsiaTheme="minorEastAsia" w:hAnsi="Times New Roman" w:cs="Times New Roman"/>
          <w:sz w:val="28"/>
          <w:szCs w:val="28"/>
          <w:lang w:val="en-US"/>
        </w:rPr>
        <w:t>pH</w:t>
      </w:r>
      <w:r>
        <w:rPr>
          <w:rFonts w:ascii="Times New Roman" w:eastAsiaTheme="minorEastAsia" w:hAnsi="Times New Roman" w:cs="Times New Roman"/>
          <w:sz w:val="28"/>
          <w:szCs w:val="28"/>
        </w:rPr>
        <w:t xml:space="preserve"> σε χρόνους </w:t>
      </w:r>
      <w:r w:rsidRPr="00241324">
        <w:rPr>
          <w:rFonts w:ascii="Times New Roman" w:eastAsiaTheme="minorEastAsia" w:hAnsi="Times New Roman" w:cs="Times New Roman"/>
          <w:sz w:val="28"/>
          <w:szCs w:val="28"/>
          <w:lang w:val="en-US"/>
        </w:rPr>
        <w:t>t</w:t>
      </w:r>
      <w:r w:rsidRPr="00241324">
        <w:rPr>
          <w:rFonts w:ascii="Times New Roman" w:eastAsiaTheme="minorEastAsia" w:hAnsi="Times New Roman" w:cs="Times New Roman"/>
          <w:sz w:val="28"/>
          <w:szCs w:val="28"/>
          <w:vertAlign w:val="subscript"/>
          <w:lang w:val="en-US"/>
        </w:rPr>
        <w:t>o</w:t>
      </w:r>
      <w:r w:rsidRPr="00241324">
        <w:rPr>
          <w:rFonts w:ascii="Times New Roman" w:eastAsiaTheme="minorEastAsia" w:hAnsi="Times New Roman" w:cs="Times New Roman"/>
          <w:sz w:val="28"/>
          <w:szCs w:val="28"/>
        </w:rPr>
        <w:t xml:space="preserve">+4 </w:t>
      </w:r>
      <w:r w:rsidRPr="00241324">
        <w:rPr>
          <w:rFonts w:ascii="Times New Roman" w:eastAsiaTheme="minorEastAsia" w:hAnsi="Times New Roman" w:cs="Times New Roman"/>
          <w:sz w:val="28"/>
          <w:szCs w:val="28"/>
          <w:lang w:val="en-US"/>
        </w:rPr>
        <w:t>h</w:t>
      </w:r>
      <w:r>
        <w:rPr>
          <w:rFonts w:ascii="Times New Roman" w:eastAsiaTheme="minorEastAsia" w:hAnsi="Times New Roman" w:cs="Times New Roman"/>
          <w:sz w:val="28"/>
          <w:szCs w:val="28"/>
        </w:rPr>
        <w:t>,</w:t>
      </w:r>
      <w:r w:rsidR="009708F6">
        <w:rPr>
          <w:rFonts w:ascii="Times New Roman" w:eastAsiaTheme="minorEastAsia" w:hAnsi="Times New Roman" w:cs="Times New Roman"/>
          <w:sz w:val="28"/>
          <w:szCs w:val="28"/>
        </w:rPr>
        <w:t xml:space="preserve"> </w:t>
      </w:r>
      <w:r w:rsidRPr="00241324">
        <w:rPr>
          <w:rFonts w:ascii="Times New Roman" w:eastAsiaTheme="minorEastAsia" w:hAnsi="Times New Roman" w:cs="Times New Roman"/>
          <w:sz w:val="28"/>
          <w:szCs w:val="28"/>
          <w:lang w:val="en-US"/>
        </w:rPr>
        <w:t>t</w:t>
      </w:r>
      <w:r w:rsidRPr="00241324">
        <w:rPr>
          <w:rFonts w:ascii="Times New Roman" w:eastAsiaTheme="minorEastAsia" w:hAnsi="Times New Roman" w:cs="Times New Roman"/>
          <w:sz w:val="28"/>
          <w:szCs w:val="28"/>
          <w:vertAlign w:val="subscript"/>
          <w:lang w:val="en-US"/>
        </w:rPr>
        <w:t>o</w:t>
      </w:r>
      <w:r w:rsidRPr="00241324">
        <w:rPr>
          <w:rFonts w:ascii="Times New Roman" w:eastAsiaTheme="minorEastAsia" w:hAnsi="Times New Roman" w:cs="Times New Roman"/>
          <w:sz w:val="28"/>
          <w:szCs w:val="28"/>
        </w:rPr>
        <w:t>+4</w:t>
      </w:r>
      <w:r>
        <w:rPr>
          <w:rFonts w:ascii="Times New Roman" w:eastAsiaTheme="minorEastAsia" w:hAnsi="Times New Roman" w:cs="Times New Roman"/>
          <w:sz w:val="28"/>
          <w:szCs w:val="28"/>
        </w:rPr>
        <w:t>4</w:t>
      </w:r>
      <w:r w:rsidRPr="00241324">
        <w:rPr>
          <w:rFonts w:ascii="Times New Roman" w:eastAsiaTheme="minorEastAsia" w:hAnsi="Times New Roman" w:cs="Times New Roman"/>
          <w:sz w:val="28"/>
          <w:szCs w:val="28"/>
          <w:lang w:val="en-US"/>
        </w:rPr>
        <w:t>h</w:t>
      </w:r>
      <w:r>
        <w:rPr>
          <w:rFonts w:ascii="Times New Roman" w:eastAsiaTheme="minorEastAsia" w:hAnsi="Times New Roman" w:cs="Times New Roman"/>
          <w:sz w:val="28"/>
          <w:szCs w:val="28"/>
        </w:rPr>
        <w:t xml:space="preserve"> και </w:t>
      </w:r>
      <w:r w:rsidRPr="00241324">
        <w:rPr>
          <w:rFonts w:ascii="Times New Roman" w:eastAsiaTheme="minorEastAsia" w:hAnsi="Times New Roman" w:cs="Times New Roman"/>
          <w:sz w:val="28"/>
          <w:szCs w:val="28"/>
          <w:lang w:val="en-US"/>
        </w:rPr>
        <w:t>t</w:t>
      </w:r>
      <w:r w:rsidRPr="00241324">
        <w:rPr>
          <w:rFonts w:ascii="Times New Roman" w:eastAsiaTheme="minorEastAsia" w:hAnsi="Times New Roman" w:cs="Times New Roman"/>
          <w:sz w:val="28"/>
          <w:szCs w:val="28"/>
          <w:vertAlign w:val="subscript"/>
          <w:lang w:val="en-US"/>
        </w:rPr>
        <w:t>o</w:t>
      </w:r>
      <w:r w:rsidRPr="00241324">
        <w:rPr>
          <w:rFonts w:ascii="Times New Roman" w:eastAsiaTheme="minorEastAsia" w:hAnsi="Times New Roman" w:cs="Times New Roman"/>
          <w:sz w:val="28"/>
          <w:szCs w:val="28"/>
        </w:rPr>
        <w:t xml:space="preserve">+48 </w:t>
      </w:r>
      <w:r w:rsidRPr="00241324">
        <w:rPr>
          <w:rFonts w:ascii="Times New Roman" w:eastAsiaTheme="minorEastAsia" w:hAnsi="Times New Roman" w:cs="Times New Roman"/>
          <w:sz w:val="28"/>
          <w:szCs w:val="28"/>
          <w:lang w:val="en-US"/>
        </w:rPr>
        <w:t>h</w:t>
      </w:r>
      <w:r>
        <w:rPr>
          <w:rFonts w:ascii="Times New Roman" w:eastAsiaTheme="minorEastAsia" w:hAnsi="Times New Roman" w:cs="Times New Roman"/>
          <w:sz w:val="28"/>
          <w:szCs w:val="28"/>
        </w:rPr>
        <w:t>.</w:t>
      </w:r>
      <w:r w:rsidR="00281DF1">
        <w:rPr>
          <w:rFonts w:ascii="Times New Roman" w:eastAsiaTheme="minorEastAsia" w:hAnsi="Times New Roman" w:cs="Times New Roman"/>
          <w:sz w:val="28"/>
          <w:szCs w:val="28"/>
        </w:rPr>
        <w:t xml:space="preserve"> Για την μέτρηση του </w:t>
      </w:r>
      <w:r w:rsidR="00281DF1">
        <w:rPr>
          <w:rFonts w:ascii="Times New Roman" w:eastAsiaTheme="minorEastAsia" w:hAnsi="Times New Roman" w:cs="Times New Roman"/>
          <w:sz w:val="28"/>
          <w:szCs w:val="28"/>
          <w:lang w:val="en-US"/>
        </w:rPr>
        <w:t>pH</w:t>
      </w:r>
      <w:r w:rsidR="00281DF1">
        <w:rPr>
          <w:rFonts w:ascii="Times New Roman" w:eastAsiaTheme="minorEastAsia" w:hAnsi="Times New Roman" w:cs="Times New Roman"/>
          <w:sz w:val="28"/>
          <w:szCs w:val="28"/>
        </w:rPr>
        <w:t>, σταματούμε την ανάδευση και περιμένουμε για 5</w:t>
      </w:r>
      <w:r w:rsidR="009708F6">
        <w:rPr>
          <w:rFonts w:ascii="Times New Roman" w:eastAsiaTheme="minorEastAsia" w:hAnsi="Times New Roman" w:cs="Times New Roman"/>
          <w:sz w:val="28"/>
          <w:szCs w:val="28"/>
        </w:rPr>
        <w:t xml:space="preserve"> </w:t>
      </w:r>
      <w:r w:rsidR="00281DF1">
        <w:rPr>
          <w:rFonts w:ascii="Times New Roman" w:eastAsiaTheme="minorEastAsia" w:hAnsi="Times New Roman" w:cs="Times New Roman"/>
          <w:sz w:val="28"/>
          <w:szCs w:val="28"/>
          <w:lang w:val="en-US"/>
        </w:rPr>
        <w:t>min</w:t>
      </w:r>
      <w:r w:rsidR="00281DF1">
        <w:rPr>
          <w:rFonts w:ascii="Times New Roman" w:eastAsiaTheme="minorEastAsia" w:hAnsi="Times New Roman" w:cs="Times New Roman"/>
          <w:sz w:val="28"/>
          <w:szCs w:val="28"/>
        </w:rPr>
        <w:t>, πριν εμβαπτίσουμε το ηλεκτρόδιο του πεχαμέτρου στην φιάλη με το αιώρημα.</w:t>
      </w:r>
    </w:p>
    <w:p w14:paraId="224B7B05" w14:textId="77777777" w:rsidR="00281DF1" w:rsidRDefault="00281DF1" w:rsidP="00D929AF">
      <w:pPr>
        <w:pStyle w:val="a4"/>
        <w:numPr>
          <w:ilvl w:val="0"/>
          <w:numId w:val="2"/>
        </w:num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Μετά την μέτρηση του </w:t>
      </w:r>
      <w:r>
        <w:rPr>
          <w:rFonts w:ascii="Times New Roman" w:eastAsiaTheme="minorEastAsia" w:hAnsi="Times New Roman" w:cs="Times New Roman"/>
          <w:sz w:val="28"/>
          <w:szCs w:val="28"/>
          <w:lang w:val="en-US"/>
        </w:rPr>
        <w:t>pH</w:t>
      </w:r>
      <w:r>
        <w:rPr>
          <w:rFonts w:ascii="Times New Roman" w:eastAsiaTheme="minorEastAsia" w:hAnsi="Times New Roman" w:cs="Times New Roman"/>
          <w:sz w:val="28"/>
          <w:szCs w:val="28"/>
        </w:rPr>
        <w:t>, ξεπλένουμε καλά το ηλεκτρόδιο με απιονισμένο νερό και το στεγνώνουμε με απορροφητικό χαρτί.</w:t>
      </w:r>
    </w:p>
    <w:p w14:paraId="224B7B06" w14:textId="77777777" w:rsidR="004F3E39" w:rsidRDefault="00B360B6" w:rsidP="00D929AF">
      <w:pPr>
        <w:pStyle w:val="a4"/>
        <w:numPr>
          <w:ilvl w:val="0"/>
          <w:numId w:val="2"/>
        </w:num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Η διαφορά των τιμών </w:t>
      </w:r>
      <w:r>
        <w:rPr>
          <w:rFonts w:ascii="Times New Roman" w:eastAsiaTheme="minorEastAsia" w:hAnsi="Times New Roman" w:cs="Times New Roman"/>
          <w:sz w:val="28"/>
          <w:szCs w:val="28"/>
          <w:lang w:val="en-US"/>
        </w:rPr>
        <w:t>pH</w:t>
      </w:r>
      <w:r>
        <w:rPr>
          <w:rFonts w:ascii="Times New Roman" w:eastAsiaTheme="minorEastAsia" w:hAnsi="Times New Roman" w:cs="Times New Roman"/>
          <w:sz w:val="28"/>
          <w:szCs w:val="28"/>
        </w:rPr>
        <w:t xml:space="preserve"> στους χρόνους</w:t>
      </w:r>
      <w:r w:rsidR="009708F6">
        <w:rPr>
          <w:rFonts w:ascii="Times New Roman" w:eastAsiaTheme="minorEastAsia" w:hAnsi="Times New Roman" w:cs="Times New Roman"/>
          <w:sz w:val="28"/>
          <w:szCs w:val="28"/>
        </w:rPr>
        <w:t xml:space="preserve"> </w:t>
      </w:r>
      <w:r w:rsidRPr="00B360B6">
        <w:rPr>
          <w:rFonts w:ascii="Times New Roman" w:eastAsiaTheme="minorEastAsia" w:hAnsi="Times New Roman" w:cs="Times New Roman"/>
          <w:sz w:val="28"/>
          <w:szCs w:val="28"/>
          <w:lang w:val="en-US"/>
        </w:rPr>
        <w:t>t</w:t>
      </w:r>
      <w:r w:rsidRPr="00B360B6">
        <w:rPr>
          <w:rFonts w:ascii="Times New Roman" w:eastAsiaTheme="minorEastAsia" w:hAnsi="Times New Roman" w:cs="Times New Roman"/>
          <w:sz w:val="28"/>
          <w:szCs w:val="28"/>
          <w:vertAlign w:val="subscript"/>
          <w:lang w:val="en-US"/>
        </w:rPr>
        <w:t>o</w:t>
      </w:r>
      <w:r w:rsidRPr="00B360B6">
        <w:rPr>
          <w:rFonts w:ascii="Times New Roman" w:eastAsiaTheme="minorEastAsia" w:hAnsi="Times New Roman" w:cs="Times New Roman"/>
          <w:sz w:val="28"/>
          <w:szCs w:val="28"/>
        </w:rPr>
        <w:t>+4</w:t>
      </w:r>
      <w:r>
        <w:rPr>
          <w:rFonts w:ascii="Times New Roman" w:eastAsiaTheme="minorEastAsia" w:hAnsi="Times New Roman" w:cs="Times New Roman"/>
          <w:sz w:val="28"/>
          <w:szCs w:val="28"/>
        </w:rPr>
        <w:t>4</w:t>
      </w:r>
      <w:r w:rsidR="009708F6">
        <w:rPr>
          <w:rFonts w:ascii="Times New Roman" w:eastAsiaTheme="minorEastAsia" w:hAnsi="Times New Roman" w:cs="Times New Roman"/>
          <w:sz w:val="28"/>
          <w:szCs w:val="28"/>
        </w:rPr>
        <w:t xml:space="preserve"> </w:t>
      </w:r>
      <w:r w:rsidRPr="00B360B6">
        <w:rPr>
          <w:rFonts w:ascii="Times New Roman" w:eastAsiaTheme="minorEastAsia" w:hAnsi="Times New Roman" w:cs="Times New Roman"/>
          <w:sz w:val="28"/>
          <w:szCs w:val="28"/>
          <w:lang w:val="en-US"/>
        </w:rPr>
        <w:t>h</w:t>
      </w:r>
      <w:r>
        <w:rPr>
          <w:rFonts w:ascii="Times New Roman" w:eastAsiaTheme="minorEastAsia" w:hAnsi="Times New Roman" w:cs="Times New Roman"/>
          <w:sz w:val="28"/>
          <w:szCs w:val="28"/>
        </w:rPr>
        <w:t xml:space="preserve"> και </w:t>
      </w:r>
      <w:r w:rsidRPr="00B360B6">
        <w:rPr>
          <w:rFonts w:ascii="Times New Roman" w:eastAsiaTheme="minorEastAsia" w:hAnsi="Times New Roman" w:cs="Times New Roman"/>
          <w:sz w:val="28"/>
          <w:szCs w:val="28"/>
          <w:lang w:val="en-US"/>
        </w:rPr>
        <w:t>t</w:t>
      </w:r>
      <w:r w:rsidRPr="00B360B6">
        <w:rPr>
          <w:rFonts w:ascii="Times New Roman" w:eastAsiaTheme="minorEastAsia" w:hAnsi="Times New Roman" w:cs="Times New Roman"/>
          <w:sz w:val="28"/>
          <w:szCs w:val="28"/>
          <w:vertAlign w:val="subscript"/>
          <w:lang w:val="en-US"/>
        </w:rPr>
        <w:t>o</w:t>
      </w:r>
      <w:r w:rsidRPr="00B360B6">
        <w:rPr>
          <w:rFonts w:ascii="Times New Roman" w:eastAsiaTheme="minorEastAsia" w:hAnsi="Times New Roman" w:cs="Times New Roman"/>
          <w:sz w:val="28"/>
          <w:szCs w:val="28"/>
        </w:rPr>
        <w:t xml:space="preserve">+48 </w:t>
      </w:r>
      <w:r w:rsidRPr="00B360B6">
        <w:rPr>
          <w:rFonts w:ascii="Times New Roman" w:eastAsiaTheme="minorEastAsia" w:hAnsi="Times New Roman" w:cs="Times New Roman"/>
          <w:sz w:val="28"/>
          <w:szCs w:val="28"/>
          <w:lang w:val="en-US"/>
        </w:rPr>
        <w:t>h</w:t>
      </w:r>
      <w:r>
        <w:rPr>
          <w:rFonts w:ascii="Times New Roman" w:eastAsiaTheme="minorEastAsia" w:hAnsi="Times New Roman" w:cs="Times New Roman"/>
          <w:sz w:val="28"/>
          <w:szCs w:val="28"/>
        </w:rPr>
        <w:t xml:space="preserve"> δεν πρέπει να υπερβαίνει τις 0,3 μονάδες, που είναι το κριτήριο ισορροπίας. Εάν η συνθήκη αυτή δεν πληρούται για περισσότερες από 3 φιάλες από τις 8 κατ’ ελάχιστον, αυτό σημαίνει ότι η δοκιμή αυτή δεν είναι κατάλληλη για το υλικό αυτό. </w:t>
      </w:r>
    </w:p>
    <w:p w14:paraId="224B7B07" w14:textId="77777777" w:rsidR="00F60F5B" w:rsidRPr="00F60F5B" w:rsidRDefault="00F60F5B" w:rsidP="00D929AF">
      <w:pPr>
        <w:pStyle w:val="a4"/>
        <w:numPr>
          <w:ilvl w:val="0"/>
          <w:numId w:val="2"/>
        </w:num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Αφήνουμε τις φιάλες σε ηρεμία για 15±5</w:t>
      </w:r>
      <w:r w:rsidR="009708F6">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min</w:t>
      </w:r>
      <w:r w:rsidRPr="00F60F5B">
        <w:rPr>
          <w:rFonts w:ascii="Times New Roman" w:eastAsiaTheme="minorEastAsia" w:hAnsi="Times New Roman" w:cs="Times New Roman"/>
          <w:sz w:val="28"/>
          <w:szCs w:val="28"/>
        </w:rPr>
        <w:t>.</w:t>
      </w:r>
    </w:p>
    <w:p w14:paraId="224B7B08" w14:textId="77777777" w:rsidR="00F60F5B" w:rsidRDefault="00F60F5B" w:rsidP="00D929AF">
      <w:pPr>
        <w:pStyle w:val="a4"/>
        <w:numPr>
          <w:ilvl w:val="0"/>
          <w:numId w:val="2"/>
        </w:num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Ξεπλένουμε το μέρος της συσκευής διήθησης, που έρχεται σε επαφή με το έκπλυμα, με νιτρικό οξύ και ξεπλένουμε με υπερκαθαρό νερό πριν από κάθε χρήση. </w:t>
      </w:r>
    </w:p>
    <w:p w14:paraId="224B7B09" w14:textId="77777777" w:rsidR="00F60F5B" w:rsidRDefault="00F60F5B" w:rsidP="00D929AF">
      <w:pPr>
        <w:pStyle w:val="a4"/>
        <w:numPr>
          <w:ilvl w:val="0"/>
          <w:numId w:val="2"/>
        </w:num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Διηθούμε το αιώρημα κάθε φιάλης με φίλτρο μεμβράνης </w:t>
      </w:r>
      <w:r w:rsidR="00405A9E">
        <w:rPr>
          <w:rFonts w:ascii="Times New Roman" w:eastAsiaTheme="minorEastAsia" w:hAnsi="Times New Roman" w:cs="Times New Roman"/>
          <w:sz w:val="28"/>
          <w:szCs w:val="28"/>
        </w:rPr>
        <w:t>μεγέθους πόρων 0,45μ</w:t>
      </w:r>
      <w:r w:rsidR="00405A9E">
        <w:rPr>
          <w:rFonts w:ascii="Times New Roman" w:eastAsiaTheme="minorEastAsia" w:hAnsi="Times New Roman" w:cs="Times New Roman"/>
          <w:sz w:val="28"/>
          <w:szCs w:val="28"/>
          <w:lang w:val="en-US"/>
        </w:rPr>
        <w:t>m</w:t>
      </w:r>
      <w:r w:rsidR="00405A9E">
        <w:rPr>
          <w:rFonts w:ascii="Times New Roman" w:eastAsiaTheme="minorEastAsia" w:hAnsi="Times New Roman" w:cs="Times New Roman"/>
          <w:sz w:val="28"/>
          <w:szCs w:val="28"/>
        </w:rPr>
        <w:t xml:space="preserve">, χρησιμοποιώντας την καθαρή συσκευή διήθησης. </w:t>
      </w:r>
    </w:p>
    <w:p w14:paraId="224B7B0A" w14:textId="77777777" w:rsidR="001E38B6" w:rsidRDefault="001E38B6" w:rsidP="00D929AF">
      <w:pPr>
        <w:pStyle w:val="a4"/>
        <w:numPr>
          <w:ilvl w:val="0"/>
          <w:numId w:val="2"/>
        </w:num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Οξινίζουμε το διήθημα με νιτρικό οξύ σε </w:t>
      </w:r>
      <w:r>
        <w:rPr>
          <w:rFonts w:ascii="Times New Roman" w:eastAsiaTheme="minorEastAsia" w:hAnsi="Times New Roman" w:cs="Times New Roman"/>
          <w:sz w:val="28"/>
          <w:szCs w:val="28"/>
          <w:lang w:val="en-US"/>
        </w:rPr>
        <w:t>pH</w:t>
      </w:r>
      <w:r w:rsidRPr="001E38B6">
        <w:rPr>
          <w:rFonts w:ascii="Times New Roman" w:eastAsiaTheme="minorEastAsia" w:hAnsi="Times New Roman" w:cs="Times New Roman"/>
          <w:sz w:val="28"/>
          <w:szCs w:val="28"/>
        </w:rPr>
        <w:t>&lt;2</w:t>
      </w:r>
      <w:r>
        <w:rPr>
          <w:rFonts w:ascii="Times New Roman" w:eastAsiaTheme="minorEastAsia" w:hAnsi="Times New Roman" w:cs="Times New Roman"/>
          <w:sz w:val="28"/>
          <w:szCs w:val="28"/>
        </w:rPr>
        <w:t>, το αποθηκεύουμε σε καθαρή φιάλη και το χρησιμοποιούμε για την χημική ανάλυση του εκπλύματος.</w:t>
      </w:r>
    </w:p>
    <w:p w14:paraId="224B7B0B" w14:textId="77777777" w:rsidR="00543B64" w:rsidRPr="00543B64" w:rsidRDefault="00543B64" w:rsidP="00543B64">
      <w:pPr>
        <w:spacing w:after="0"/>
        <w:ind w:left="360"/>
        <w:jc w:val="both"/>
        <w:rPr>
          <w:rFonts w:ascii="Times New Roman" w:eastAsiaTheme="minorEastAsia" w:hAnsi="Times New Roman" w:cs="Times New Roman"/>
          <w:sz w:val="28"/>
          <w:szCs w:val="28"/>
        </w:rPr>
      </w:pPr>
    </w:p>
    <w:p w14:paraId="224B7B0C" w14:textId="77777777" w:rsidR="00543B64" w:rsidRPr="003F1A18" w:rsidRDefault="00543B64" w:rsidP="00FD12E1">
      <w:pPr>
        <w:spacing w:after="0"/>
        <w:jc w:val="both"/>
        <w:rPr>
          <w:rFonts w:ascii="Times New Roman" w:hAnsi="Times New Roman" w:cs="Times New Roman"/>
          <w:b/>
          <w:sz w:val="28"/>
          <w:szCs w:val="28"/>
        </w:rPr>
      </w:pPr>
      <w:r w:rsidRPr="003F1A18">
        <w:rPr>
          <w:rFonts w:ascii="Times New Roman" w:hAnsi="Times New Roman" w:cs="Times New Roman"/>
          <w:b/>
          <w:sz w:val="28"/>
          <w:szCs w:val="28"/>
        </w:rPr>
        <w:t xml:space="preserve">4.5 </w:t>
      </w:r>
      <w:r w:rsidR="003F1A18" w:rsidRPr="003F1A18">
        <w:rPr>
          <w:rFonts w:ascii="Times New Roman" w:hAnsi="Times New Roman" w:cs="Times New Roman"/>
          <w:b/>
          <w:sz w:val="28"/>
          <w:szCs w:val="28"/>
        </w:rPr>
        <w:t>Έλεγχος ποιότητας των μετρήσεων</w:t>
      </w:r>
    </w:p>
    <w:p w14:paraId="224B7B0D" w14:textId="77777777" w:rsidR="00D67491" w:rsidRDefault="003F1A18" w:rsidP="00FD12E1">
      <w:pPr>
        <w:spacing w:after="0"/>
        <w:jc w:val="both"/>
        <w:rPr>
          <w:rFonts w:ascii="Times New Roman" w:hAnsi="Times New Roman" w:cs="Times New Roman"/>
          <w:sz w:val="28"/>
          <w:szCs w:val="28"/>
        </w:rPr>
      </w:pPr>
      <w:r>
        <w:rPr>
          <w:rFonts w:ascii="Times New Roman" w:hAnsi="Times New Roman" w:cs="Times New Roman"/>
          <w:sz w:val="28"/>
          <w:szCs w:val="28"/>
        </w:rPr>
        <w:t xml:space="preserve">Η πιθανή συνεισφορά των παραμέτρων που μετρούμε στο έκπλυμα πρέπει να ελεγχθεί και να προσδιορισθεί, χρησιμοποιώντας πειράματα ελέγχου (τυφλός προσδιορισμός – </w:t>
      </w:r>
      <w:r>
        <w:rPr>
          <w:rFonts w:ascii="Times New Roman" w:hAnsi="Times New Roman" w:cs="Times New Roman"/>
          <w:sz w:val="28"/>
          <w:szCs w:val="28"/>
          <w:lang w:val="en-US"/>
        </w:rPr>
        <w:t>blank</w:t>
      </w:r>
      <w:r w:rsidR="009708F6">
        <w:rPr>
          <w:rFonts w:ascii="Times New Roman" w:hAnsi="Times New Roman" w:cs="Times New Roman"/>
          <w:sz w:val="28"/>
          <w:szCs w:val="28"/>
        </w:rPr>
        <w:t xml:space="preserve"> </w:t>
      </w:r>
      <w:r>
        <w:rPr>
          <w:rFonts w:ascii="Times New Roman" w:hAnsi="Times New Roman" w:cs="Times New Roman"/>
          <w:sz w:val="28"/>
          <w:szCs w:val="28"/>
          <w:lang w:val="en-US"/>
        </w:rPr>
        <w:t>tests</w:t>
      </w:r>
      <w:r w:rsidRPr="003F1A18">
        <w:rPr>
          <w:rFonts w:ascii="Times New Roman" w:hAnsi="Times New Roman" w:cs="Times New Roman"/>
          <w:sz w:val="28"/>
          <w:szCs w:val="28"/>
        </w:rPr>
        <w:t>)</w:t>
      </w:r>
      <w:r>
        <w:rPr>
          <w:rFonts w:ascii="Times New Roman" w:hAnsi="Times New Roman" w:cs="Times New Roman"/>
          <w:sz w:val="28"/>
          <w:szCs w:val="28"/>
        </w:rPr>
        <w:t>. Η ανωτέρω διαδικασία επαναλαμβάνεται χωρίς να χρησιμοποιήσουμε το απόβλητο. Οι συγκεντρώσεις των στοιχείων που μετρούμε στα εκπλύματα από τα πειράματα ελέγχου δεν πρέπει να υπερβαίνουν το 10% των αντιστοίχων συγκεντρώσεων στο αντίστοιχο έκπλυμα που περιέχει και το απόβλητο.</w:t>
      </w:r>
    </w:p>
    <w:p w14:paraId="224B7B0E" w14:textId="77777777" w:rsidR="00FD12E1" w:rsidRDefault="00FD12E1" w:rsidP="00543B64">
      <w:pPr>
        <w:spacing w:after="0"/>
        <w:ind w:left="360"/>
        <w:jc w:val="both"/>
        <w:rPr>
          <w:rFonts w:ascii="Times New Roman" w:hAnsi="Times New Roman" w:cs="Times New Roman"/>
          <w:sz w:val="28"/>
          <w:szCs w:val="28"/>
        </w:rPr>
      </w:pPr>
    </w:p>
    <w:p w14:paraId="224B7B0F" w14:textId="77777777" w:rsidR="00FD12E1" w:rsidRPr="00FD12E1" w:rsidRDefault="00FD12E1" w:rsidP="00FD12E1">
      <w:pPr>
        <w:spacing w:after="0"/>
        <w:jc w:val="both"/>
        <w:rPr>
          <w:rFonts w:ascii="Times New Roman" w:hAnsi="Times New Roman" w:cs="Times New Roman"/>
          <w:b/>
          <w:sz w:val="28"/>
          <w:szCs w:val="28"/>
        </w:rPr>
      </w:pPr>
      <w:r w:rsidRPr="00FD12E1">
        <w:rPr>
          <w:rFonts w:ascii="Times New Roman" w:hAnsi="Times New Roman" w:cs="Times New Roman"/>
          <w:b/>
          <w:sz w:val="28"/>
          <w:szCs w:val="28"/>
        </w:rPr>
        <w:t>4.6 Προσδιορισμός συγκεντρώσεων βαρέων μετάλλων</w:t>
      </w:r>
    </w:p>
    <w:p w14:paraId="224B7B10" w14:textId="77777777" w:rsidR="00FD12E1" w:rsidRDefault="00FD12E1" w:rsidP="00FD12E1">
      <w:pPr>
        <w:spacing w:after="0"/>
        <w:jc w:val="both"/>
        <w:rPr>
          <w:rFonts w:ascii="Times New Roman" w:hAnsi="Times New Roman" w:cs="Times New Roman"/>
          <w:sz w:val="28"/>
          <w:szCs w:val="28"/>
        </w:rPr>
      </w:pPr>
      <w:r>
        <w:rPr>
          <w:rFonts w:ascii="Times New Roman" w:hAnsi="Times New Roman" w:cs="Times New Roman"/>
          <w:sz w:val="28"/>
          <w:szCs w:val="28"/>
        </w:rPr>
        <w:t>Ο προσδιορισμός των βαρέων μετάλλων γίνεται με την μέθοδο της Ατομικής Απορρόφησης. Ακολουθούνται τα εξής βήματα:</w:t>
      </w:r>
    </w:p>
    <w:p w14:paraId="224B7B11" w14:textId="77777777" w:rsidR="00FD12E1" w:rsidRDefault="00FD12E1" w:rsidP="00543B64">
      <w:pPr>
        <w:pStyle w:val="a4"/>
        <w:numPr>
          <w:ilvl w:val="0"/>
          <w:numId w:val="3"/>
        </w:numPr>
        <w:spacing w:after="0"/>
        <w:ind w:left="360"/>
        <w:jc w:val="both"/>
        <w:rPr>
          <w:rFonts w:ascii="Times New Roman" w:hAnsi="Times New Roman" w:cs="Times New Roman"/>
          <w:sz w:val="28"/>
          <w:szCs w:val="28"/>
        </w:rPr>
      </w:pPr>
      <w:r w:rsidRPr="00FD12E1">
        <w:rPr>
          <w:rFonts w:ascii="Times New Roman" w:hAnsi="Times New Roman" w:cs="Times New Roman"/>
          <w:sz w:val="28"/>
          <w:szCs w:val="28"/>
        </w:rPr>
        <w:t>Κατασκευή προτύπων καμπυλών αναφοράς, χρησιμοποιώντας διαφορετικές συγκεντρώσεις προτύπων διαλυμάτων (</w:t>
      </w:r>
      <w:r w:rsidRPr="00FD12E1">
        <w:rPr>
          <w:rFonts w:ascii="Times New Roman" w:hAnsi="Times New Roman" w:cs="Times New Roman"/>
          <w:sz w:val="28"/>
          <w:szCs w:val="28"/>
          <w:lang w:val="en-US"/>
        </w:rPr>
        <w:t>standards</w:t>
      </w:r>
      <w:r w:rsidRPr="00FD12E1">
        <w:rPr>
          <w:rFonts w:ascii="Times New Roman" w:hAnsi="Times New Roman" w:cs="Times New Roman"/>
          <w:sz w:val="28"/>
          <w:szCs w:val="28"/>
        </w:rPr>
        <w:t xml:space="preserve">). </w:t>
      </w:r>
    </w:p>
    <w:p w14:paraId="224B7B12" w14:textId="77777777" w:rsidR="00FD12E1" w:rsidRDefault="00FD12E1" w:rsidP="00543B64">
      <w:pPr>
        <w:pStyle w:val="a4"/>
        <w:numPr>
          <w:ilvl w:val="0"/>
          <w:numId w:val="3"/>
        </w:numPr>
        <w:spacing w:after="0"/>
        <w:ind w:left="360"/>
        <w:jc w:val="both"/>
        <w:rPr>
          <w:rFonts w:ascii="Times New Roman" w:hAnsi="Times New Roman" w:cs="Times New Roman"/>
          <w:sz w:val="28"/>
          <w:szCs w:val="28"/>
        </w:rPr>
      </w:pPr>
      <w:r w:rsidRPr="00FD12E1">
        <w:rPr>
          <w:rFonts w:ascii="Times New Roman" w:hAnsi="Times New Roman" w:cs="Times New Roman"/>
          <w:sz w:val="28"/>
          <w:szCs w:val="28"/>
        </w:rPr>
        <w:t xml:space="preserve">Μέτρηση της απορρόφησης των διηθημένων και οξινισμένων εκπλυμάτων και υπολογισμός των συγκεντρώσεων σε </w:t>
      </w:r>
      <w:r w:rsidRPr="00FD12E1">
        <w:rPr>
          <w:rFonts w:ascii="Times New Roman" w:hAnsi="Times New Roman" w:cs="Times New Roman"/>
          <w:sz w:val="28"/>
          <w:szCs w:val="28"/>
          <w:lang w:val="en-US"/>
        </w:rPr>
        <w:t>mg</w:t>
      </w:r>
      <w:r w:rsidRPr="00FD12E1">
        <w:rPr>
          <w:rFonts w:ascii="Times New Roman" w:hAnsi="Times New Roman" w:cs="Times New Roman"/>
          <w:sz w:val="28"/>
          <w:szCs w:val="28"/>
        </w:rPr>
        <w:t>/</w:t>
      </w:r>
      <w:r w:rsidRPr="00FD12E1">
        <w:rPr>
          <w:rFonts w:ascii="Times New Roman" w:hAnsi="Times New Roman" w:cs="Times New Roman"/>
          <w:sz w:val="28"/>
          <w:szCs w:val="28"/>
          <w:lang w:val="en-US"/>
        </w:rPr>
        <w:t>L</w:t>
      </w:r>
      <w:r w:rsidRPr="00FD12E1">
        <w:rPr>
          <w:rFonts w:ascii="Times New Roman" w:hAnsi="Times New Roman" w:cs="Times New Roman"/>
          <w:sz w:val="28"/>
          <w:szCs w:val="28"/>
        </w:rPr>
        <w:t xml:space="preserve">, χρησιμοποιώντας τις πρότυπες καμπύλες αναφοράς. </w:t>
      </w:r>
    </w:p>
    <w:p w14:paraId="224B7B13" w14:textId="77777777" w:rsidR="00FD12E1" w:rsidRDefault="00FD12E1" w:rsidP="00FD12E1">
      <w:pPr>
        <w:spacing w:after="0"/>
        <w:jc w:val="both"/>
        <w:rPr>
          <w:rFonts w:ascii="Times New Roman" w:hAnsi="Times New Roman" w:cs="Times New Roman"/>
          <w:sz w:val="28"/>
          <w:szCs w:val="28"/>
        </w:rPr>
      </w:pPr>
    </w:p>
    <w:p w14:paraId="224B7B14" w14:textId="77777777" w:rsidR="00FD12E1" w:rsidRPr="001C128E" w:rsidRDefault="001C128E" w:rsidP="00FD12E1">
      <w:pPr>
        <w:spacing w:after="0"/>
        <w:jc w:val="both"/>
        <w:rPr>
          <w:rFonts w:ascii="Times New Roman" w:hAnsi="Times New Roman" w:cs="Times New Roman"/>
          <w:b/>
          <w:sz w:val="28"/>
          <w:szCs w:val="28"/>
        </w:rPr>
      </w:pPr>
      <w:r w:rsidRPr="001C128E">
        <w:rPr>
          <w:rFonts w:ascii="Times New Roman" w:hAnsi="Times New Roman" w:cs="Times New Roman"/>
          <w:b/>
          <w:sz w:val="28"/>
          <w:szCs w:val="28"/>
        </w:rPr>
        <w:t xml:space="preserve">4.7 </w:t>
      </w:r>
      <w:r w:rsidR="00386BBC">
        <w:rPr>
          <w:rFonts w:ascii="Times New Roman" w:hAnsi="Times New Roman" w:cs="Times New Roman"/>
          <w:b/>
          <w:sz w:val="28"/>
          <w:szCs w:val="28"/>
        </w:rPr>
        <w:t>Αποτελέσματα και συζήτηση</w:t>
      </w:r>
    </w:p>
    <w:p w14:paraId="224B7B15" w14:textId="77777777" w:rsidR="00E101A7" w:rsidRPr="00E101A7" w:rsidRDefault="00E101A7" w:rsidP="00FD12E1">
      <w:pPr>
        <w:spacing w:after="0"/>
        <w:jc w:val="both"/>
        <w:rPr>
          <w:rFonts w:ascii="Times New Roman" w:hAnsi="Times New Roman" w:cs="Times New Roman"/>
          <w:b/>
          <w:sz w:val="28"/>
          <w:szCs w:val="28"/>
        </w:rPr>
      </w:pPr>
      <w:r w:rsidRPr="00E101A7">
        <w:rPr>
          <w:rFonts w:ascii="Times New Roman" w:hAnsi="Times New Roman" w:cs="Times New Roman"/>
          <w:b/>
          <w:sz w:val="28"/>
          <w:szCs w:val="28"/>
        </w:rPr>
        <w:t>4.7.1 Καμπύλη εξουδετέρωσης οξέος-βάσεως</w:t>
      </w:r>
    </w:p>
    <w:p w14:paraId="224B7B16" w14:textId="77777777" w:rsidR="00E101A7" w:rsidRDefault="00E101A7" w:rsidP="00FD12E1">
      <w:pPr>
        <w:spacing w:after="0"/>
        <w:jc w:val="both"/>
        <w:rPr>
          <w:rFonts w:ascii="Times New Roman" w:hAnsi="Times New Roman" w:cs="Times New Roman"/>
          <w:sz w:val="28"/>
          <w:szCs w:val="28"/>
        </w:rPr>
      </w:pPr>
      <w:r>
        <w:rPr>
          <w:rFonts w:ascii="Times New Roman" w:hAnsi="Times New Roman" w:cs="Times New Roman"/>
          <w:sz w:val="28"/>
          <w:szCs w:val="28"/>
        </w:rPr>
        <w:t xml:space="preserve">Η καμπύλη αυτή υπολογίζεται από τα </w:t>
      </w:r>
      <w:r>
        <w:rPr>
          <w:rFonts w:ascii="Times New Roman" w:hAnsi="Times New Roman" w:cs="Times New Roman"/>
          <w:sz w:val="28"/>
          <w:szCs w:val="28"/>
          <w:lang w:val="en-US"/>
        </w:rPr>
        <w:t>mol</w:t>
      </w:r>
      <w:r>
        <w:rPr>
          <w:rFonts w:ascii="Times New Roman" w:hAnsi="Times New Roman" w:cs="Times New Roman"/>
          <w:sz w:val="28"/>
          <w:szCs w:val="28"/>
        </w:rPr>
        <w:t xml:space="preserve"> οξέος ή βάσεως και την τελική τιμή </w:t>
      </w:r>
      <w:r>
        <w:rPr>
          <w:rFonts w:ascii="Times New Roman" w:hAnsi="Times New Roman" w:cs="Times New Roman"/>
          <w:sz w:val="28"/>
          <w:szCs w:val="28"/>
          <w:lang w:val="en-US"/>
        </w:rPr>
        <w:t>pH</w:t>
      </w:r>
      <w:r>
        <w:rPr>
          <w:rFonts w:ascii="Times New Roman" w:hAnsi="Times New Roman" w:cs="Times New Roman"/>
          <w:sz w:val="28"/>
          <w:szCs w:val="28"/>
        </w:rPr>
        <w:t xml:space="preserve"> (την αντιστοιχούσα σε χρόνο</w:t>
      </w:r>
      <w:r w:rsidRPr="00E101A7">
        <w:rPr>
          <w:rFonts w:ascii="Times New Roman" w:eastAsiaTheme="minorEastAsia" w:hAnsi="Times New Roman" w:cs="Times New Roman"/>
          <w:sz w:val="28"/>
          <w:szCs w:val="28"/>
        </w:rPr>
        <w:t xml:space="preserve"> </w:t>
      </w:r>
      <w:r w:rsidRPr="00B360B6">
        <w:rPr>
          <w:rFonts w:ascii="Times New Roman" w:eastAsiaTheme="minorEastAsia" w:hAnsi="Times New Roman" w:cs="Times New Roman"/>
          <w:sz w:val="28"/>
          <w:szCs w:val="28"/>
          <w:lang w:val="en-US"/>
        </w:rPr>
        <w:t>t</w:t>
      </w:r>
      <w:r w:rsidRPr="00B360B6">
        <w:rPr>
          <w:rFonts w:ascii="Times New Roman" w:eastAsiaTheme="minorEastAsia" w:hAnsi="Times New Roman" w:cs="Times New Roman"/>
          <w:sz w:val="28"/>
          <w:szCs w:val="28"/>
          <w:vertAlign w:val="subscript"/>
          <w:lang w:val="en-US"/>
        </w:rPr>
        <w:t>o</w:t>
      </w:r>
      <w:r w:rsidRPr="00B360B6">
        <w:rPr>
          <w:rFonts w:ascii="Times New Roman" w:eastAsiaTheme="minorEastAsia" w:hAnsi="Times New Roman" w:cs="Times New Roman"/>
          <w:sz w:val="28"/>
          <w:szCs w:val="28"/>
        </w:rPr>
        <w:t xml:space="preserve">+48 </w:t>
      </w:r>
      <w:r w:rsidRPr="00B360B6">
        <w:rPr>
          <w:rFonts w:ascii="Times New Roman" w:eastAsiaTheme="minorEastAsia" w:hAnsi="Times New Roman" w:cs="Times New Roman"/>
          <w:sz w:val="28"/>
          <w:szCs w:val="28"/>
          <w:lang w:val="en-US"/>
        </w:rPr>
        <w:t>h</w:t>
      </w:r>
      <w:r>
        <w:rPr>
          <w:rFonts w:ascii="Times New Roman" w:eastAsiaTheme="minorEastAsia" w:hAnsi="Times New Roman" w:cs="Times New Roman"/>
          <w:sz w:val="28"/>
          <w:szCs w:val="28"/>
        </w:rPr>
        <w:t>)</w:t>
      </w:r>
      <w:r>
        <w:rPr>
          <w:rFonts w:ascii="Times New Roman" w:hAnsi="Times New Roman" w:cs="Times New Roman"/>
          <w:sz w:val="28"/>
          <w:szCs w:val="28"/>
        </w:rPr>
        <w:t xml:space="preserve"> σε κάθε φιάλη εκπλύσεως. Ο αριθμός των </w:t>
      </w:r>
      <w:r w:rsidR="00D8136D">
        <w:rPr>
          <w:rFonts w:ascii="Times New Roman" w:hAnsi="Times New Roman" w:cs="Times New Roman"/>
          <w:sz w:val="28"/>
          <w:szCs w:val="28"/>
          <w:lang w:val="en-US"/>
        </w:rPr>
        <w:t>mol</w:t>
      </w:r>
      <w:r w:rsidR="00D8136D">
        <w:rPr>
          <w:rFonts w:ascii="Times New Roman" w:hAnsi="Times New Roman" w:cs="Times New Roman"/>
          <w:sz w:val="28"/>
          <w:szCs w:val="28"/>
        </w:rPr>
        <w:t xml:space="preserve"> οξέος ανά </w:t>
      </w:r>
      <w:r w:rsidR="00D8136D">
        <w:rPr>
          <w:rFonts w:ascii="Times New Roman" w:hAnsi="Times New Roman" w:cs="Times New Roman"/>
          <w:sz w:val="28"/>
          <w:szCs w:val="28"/>
          <w:lang w:val="en-US"/>
        </w:rPr>
        <w:t>kg</w:t>
      </w:r>
      <w:r w:rsidR="00D8136D">
        <w:rPr>
          <w:rFonts w:ascii="Times New Roman" w:hAnsi="Times New Roman" w:cs="Times New Roman"/>
          <w:sz w:val="28"/>
          <w:szCs w:val="28"/>
        </w:rPr>
        <w:t xml:space="preserve"> αποβλήτου </w:t>
      </w:r>
      <w:r w:rsidR="00D8136D">
        <w:rPr>
          <w:rFonts w:ascii="Times New Roman" w:hAnsi="Times New Roman" w:cs="Times New Roman"/>
          <w:sz w:val="28"/>
          <w:szCs w:val="28"/>
          <w:lang w:val="en-US"/>
        </w:rPr>
        <w:t>dw</w:t>
      </w:r>
      <w:r w:rsidR="00D8136D">
        <w:rPr>
          <w:rFonts w:ascii="Times New Roman" w:hAnsi="Times New Roman" w:cs="Times New Roman"/>
          <w:sz w:val="28"/>
          <w:szCs w:val="28"/>
        </w:rPr>
        <w:t xml:space="preserve"> υπολογίζεται από την εξίσωση: </w:t>
      </w:r>
    </w:p>
    <w:p w14:paraId="224B7B17" w14:textId="77777777" w:rsidR="00D8136D" w:rsidRDefault="00A86382" w:rsidP="00FD12E1">
      <w:pPr>
        <w:spacing w:after="0"/>
        <w:jc w:val="both"/>
        <w:rPr>
          <w:rFonts w:ascii="Times New Roman" w:eastAsiaTheme="minorEastAsia" w:hAnsi="Times New Roman" w:cs="Times New Roman"/>
          <w:sz w:val="28"/>
          <w:szCs w:val="28"/>
          <w:lang w:val="en-US"/>
        </w:rPr>
      </w:pPr>
      <w:r>
        <w:rPr>
          <w:rFonts w:ascii="Times New Roman" w:hAnsi="Times New Roman" w:cs="Times New Roman"/>
          <w:sz w:val="28"/>
          <w:szCs w:val="28"/>
        </w:rPr>
        <w:tab/>
      </w:r>
      <m:oMath>
        <m:f>
          <m:fPr>
            <m:type m:val="skw"/>
            <m:ctrlPr>
              <w:rPr>
                <w:rFonts w:ascii="Cambria Math" w:hAnsi="Cambria Math" w:cs="Times New Roman"/>
                <w:i/>
                <w:sz w:val="28"/>
                <w:szCs w:val="28"/>
                <w:lang w:val="en-US"/>
              </w:rPr>
            </m:ctrlPr>
          </m:fPr>
          <m:num>
            <m:r>
              <w:rPr>
                <w:rFonts w:ascii="Cambria Math" w:hAnsi="Cambria Math" w:cs="Times New Roman"/>
                <w:sz w:val="28"/>
                <w:szCs w:val="28"/>
                <w:lang w:val="en-US"/>
              </w:rPr>
              <m:t>mol</m:t>
            </m:r>
          </m:num>
          <m:den>
            <m:r>
              <w:rPr>
                <w:rFonts w:ascii="Cambria Math" w:hAnsi="Cambria Math" w:cs="Times New Roman"/>
                <w:sz w:val="28"/>
                <w:szCs w:val="28"/>
                <w:lang w:val="en-US"/>
              </w:rPr>
              <m:t>kg dw</m:t>
            </m:r>
          </m:den>
        </m:f>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A</m:t>
                </m:r>
              </m:sub>
            </m:sSub>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A</m:t>
                </m:r>
              </m:sub>
            </m:sSub>
          </m:num>
          <m:den>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d</m:t>
                </m:r>
              </m:sub>
            </m:sSub>
          </m:den>
        </m:f>
      </m:oMath>
    </w:p>
    <w:p w14:paraId="224B7B18" w14:textId="77777777" w:rsidR="00116022" w:rsidRPr="00116022" w:rsidRDefault="00A86382" w:rsidP="00FD12E1">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Όπου: </w:t>
      </w:r>
      <w:r w:rsidRPr="00116022">
        <w:rPr>
          <w:rFonts w:ascii="Times New Roman" w:eastAsiaTheme="minorEastAsia" w:hAnsi="Times New Roman" w:cs="Times New Roman"/>
          <w:i/>
          <w:sz w:val="28"/>
          <w:szCs w:val="28"/>
        </w:rPr>
        <w:t>Μ</w:t>
      </w:r>
      <w:r w:rsidRPr="00116022">
        <w:rPr>
          <w:rFonts w:ascii="Times New Roman" w:eastAsiaTheme="minorEastAsia" w:hAnsi="Times New Roman" w:cs="Times New Roman"/>
          <w:i/>
          <w:sz w:val="28"/>
          <w:szCs w:val="28"/>
          <w:vertAlign w:val="subscript"/>
        </w:rPr>
        <w:t>Α</w:t>
      </w:r>
      <w:r>
        <w:rPr>
          <w:rFonts w:ascii="Times New Roman" w:eastAsiaTheme="minorEastAsia" w:hAnsi="Times New Roman" w:cs="Times New Roman"/>
          <w:sz w:val="28"/>
          <w:szCs w:val="28"/>
        </w:rPr>
        <w:t xml:space="preserve"> = μοριακότητα </w:t>
      </w:r>
      <w:r w:rsidR="00116022">
        <w:rPr>
          <w:rFonts w:ascii="Times New Roman" w:eastAsiaTheme="minorEastAsia" w:hAnsi="Times New Roman" w:cs="Times New Roman"/>
          <w:sz w:val="28"/>
          <w:szCs w:val="28"/>
        </w:rPr>
        <w:t xml:space="preserve">διαλύματος </w:t>
      </w:r>
      <w:r>
        <w:rPr>
          <w:rFonts w:ascii="Times New Roman" w:eastAsiaTheme="minorEastAsia" w:hAnsi="Times New Roman" w:cs="Times New Roman"/>
          <w:sz w:val="28"/>
          <w:szCs w:val="28"/>
        </w:rPr>
        <w:t>οξέος</w:t>
      </w:r>
      <w:r w:rsidR="00116022">
        <w:rPr>
          <w:rFonts w:ascii="Times New Roman" w:eastAsiaTheme="minorEastAsia" w:hAnsi="Times New Roman" w:cs="Times New Roman"/>
          <w:sz w:val="28"/>
          <w:szCs w:val="28"/>
        </w:rPr>
        <w:t xml:space="preserve"> (Μ ή </w:t>
      </w:r>
      <w:r w:rsidR="00116022">
        <w:rPr>
          <w:rFonts w:ascii="Times New Roman" w:eastAsiaTheme="minorEastAsia" w:hAnsi="Times New Roman" w:cs="Times New Roman"/>
          <w:sz w:val="28"/>
          <w:szCs w:val="28"/>
          <w:lang w:val="en-US"/>
        </w:rPr>
        <w:t>mol</w:t>
      </w:r>
      <w:r w:rsidR="00116022" w:rsidRPr="00116022">
        <w:rPr>
          <w:rFonts w:ascii="Times New Roman" w:eastAsiaTheme="minorEastAsia" w:hAnsi="Times New Roman" w:cs="Times New Roman"/>
          <w:sz w:val="28"/>
          <w:szCs w:val="28"/>
        </w:rPr>
        <w:t>/</w:t>
      </w:r>
      <w:r w:rsidR="00116022">
        <w:rPr>
          <w:rFonts w:ascii="Times New Roman" w:eastAsiaTheme="minorEastAsia" w:hAnsi="Times New Roman" w:cs="Times New Roman"/>
          <w:sz w:val="28"/>
          <w:szCs w:val="28"/>
          <w:lang w:val="en-US"/>
        </w:rPr>
        <w:t>L</w:t>
      </w:r>
      <w:r w:rsidR="00116022" w:rsidRPr="00116022">
        <w:rPr>
          <w:rFonts w:ascii="Times New Roman" w:eastAsiaTheme="minorEastAsia" w:hAnsi="Times New Roman" w:cs="Times New Roman"/>
          <w:sz w:val="28"/>
          <w:szCs w:val="28"/>
        </w:rPr>
        <w:t>)</w:t>
      </w:r>
    </w:p>
    <w:p w14:paraId="224B7B19" w14:textId="77777777" w:rsidR="00116022" w:rsidRPr="00116022" w:rsidRDefault="00116022" w:rsidP="00FD12E1">
      <w:pPr>
        <w:spacing w:after="0"/>
        <w:jc w:val="both"/>
        <w:rPr>
          <w:rFonts w:ascii="Times New Roman" w:eastAsiaTheme="minorEastAsia" w:hAnsi="Times New Roman" w:cs="Times New Roman"/>
          <w:sz w:val="28"/>
          <w:szCs w:val="28"/>
        </w:rPr>
      </w:pPr>
      <w:r w:rsidRPr="00E80917">
        <w:rPr>
          <w:rFonts w:ascii="Times New Roman" w:eastAsiaTheme="minorEastAsia" w:hAnsi="Times New Roman" w:cs="Times New Roman"/>
          <w:sz w:val="28"/>
          <w:szCs w:val="28"/>
        </w:rPr>
        <w:tab/>
      </w:r>
      <w:r w:rsidRPr="00116022">
        <w:rPr>
          <w:rFonts w:ascii="Times New Roman" w:eastAsiaTheme="minorEastAsia" w:hAnsi="Times New Roman" w:cs="Times New Roman"/>
          <w:sz w:val="28"/>
          <w:szCs w:val="28"/>
        </w:rPr>
        <w:t xml:space="preserve"> </w:t>
      </w:r>
      <w:r w:rsidRPr="00116022">
        <w:rPr>
          <w:rFonts w:ascii="Times New Roman" w:eastAsiaTheme="minorEastAsia" w:hAnsi="Times New Roman" w:cs="Times New Roman"/>
          <w:i/>
          <w:sz w:val="28"/>
          <w:szCs w:val="28"/>
          <w:lang w:val="en-US"/>
        </w:rPr>
        <w:t>V</w:t>
      </w:r>
      <w:r w:rsidRPr="00116022">
        <w:rPr>
          <w:rFonts w:ascii="Times New Roman" w:eastAsiaTheme="minorEastAsia" w:hAnsi="Times New Roman" w:cs="Times New Roman"/>
          <w:i/>
          <w:sz w:val="28"/>
          <w:szCs w:val="28"/>
          <w:vertAlign w:val="subscript"/>
          <w:lang w:val="en-US"/>
        </w:rPr>
        <w:t>A</w:t>
      </w:r>
      <w:r w:rsidRPr="00116022">
        <w:rPr>
          <w:rFonts w:ascii="Times New Roman" w:eastAsiaTheme="minorEastAsia" w:hAnsi="Times New Roman" w:cs="Times New Roman"/>
          <w:sz w:val="28"/>
          <w:szCs w:val="28"/>
        </w:rPr>
        <w:t xml:space="preserve"> = </w:t>
      </w:r>
      <w:r w:rsidRPr="00116022">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όγκος διαλύματος οξέος (</w:t>
      </w:r>
      <w:r>
        <w:rPr>
          <w:rFonts w:ascii="Times New Roman" w:eastAsiaTheme="minorEastAsia" w:hAnsi="Times New Roman" w:cs="Times New Roman"/>
          <w:sz w:val="28"/>
          <w:szCs w:val="28"/>
          <w:lang w:val="en-US"/>
        </w:rPr>
        <w:t>L</w:t>
      </w:r>
      <w:r w:rsidRPr="00116022">
        <w:rPr>
          <w:rFonts w:ascii="Times New Roman" w:eastAsiaTheme="minorEastAsia" w:hAnsi="Times New Roman" w:cs="Times New Roman"/>
          <w:sz w:val="28"/>
          <w:szCs w:val="28"/>
        </w:rPr>
        <w:t>)</w:t>
      </w:r>
    </w:p>
    <w:p w14:paraId="224B7B1A" w14:textId="77777777" w:rsidR="00116022" w:rsidRPr="00116022" w:rsidRDefault="00116022" w:rsidP="00FD12E1">
      <w:pPr>
        <w:spacing w:after="0"/>
        <w:jc w:val="both"/>
        <w:rPr>
          <w:rFonts w:ascii="Times New Roman" w:eastAsiaTheme="minorEastAsia" w:hAnsi="Times New Roman" w:cs="Times New Roman"/>
          <w:sz w:val="28"/>
          <w:szCs w:val="28"/>
        </w:rPr>
      </w:pPr>
    </w:p>
    <w:p w14:paraId="224B7B1B" w14:textId="77777777" w:rsidR="00116022" w:rsidRDefault="00116022" w:rsidP="00116022">
      <w:pPr>
        <w:spacing w:after="0"/>
        <w:jc w:val="both"/>
        <w:rPr>
          <w:rFonts w:ascii="Times New Roman" w:hAnsi="Times New Roman" w:cs="Times New Roman"/>
          <w:sz w:val="28"/>
          <w:szCs w:val="28"/>
        </w:rPr>
      </w:pPr>
      <w:r>
        <w:rPr>
          <w:rFonts w:ascii="Times New Roman" w:hAnsi="Times New Roman" w:cs="Times New Roman"/>
          <w:sz w:val="28"/>
          <w:szCs w:val="28"/>
        </w:rPr>
        <w:t xml:space="preserve">Ο αριθμός των </w:t>
      </w:r>
      <w:r>
        <w:rPr>
          <w:rFonts w:ascii="Times New Roman" w:hAnsi="Times New Roman" w:cs="Times New Roman"/>
          <w:sz w:val="28"/>
          <w:szCs w:val="28"/>
          <w:lang w:val="en-US"/>
        </w:rPr>
        <w:t>mol</w:t>
      </w:r>
      <w:r>
        <w:rPr>
          <w:rFonts w:ascii="Times New Roman" w:hAnsi="Times New Roman" w:cs="Times New Roman"/>
          <w:sz w:val="28"/>
          <w:szCs w:val="28"/>
        </w:rPr>
        <w:t xml:space="preserve"> βάσεως ανά </w:t>
      </w:r>
      <w:r>
        <w:rPr>
          <w:rFonts w:ascii="Times New Roman" w:hAnsi="Times New Roman" w:cs="Times New Roman"/>
          <w:sz w:val="28"/>
          <w:szCs w:val="28"/>
          <w:lang w:val="en-US"/>
        </w:rPr>
        <w:t>kg</w:t>
      </w:r>
      <w:r>
        <w:rPr>
          <w:rFonts w:ascii="Times New Roman" w:hAnsi="Times New Roman" w:cs="Times New Roman"/>
          <w:sz w:val="28"/>
          <w:szCs w:val="28"/>
        </w:rPr>
        <w:t xml:space="preserve"> αποβλήτου </w:t>
      </w:r>
      <w:r>
        <w:rPr>
          <w:rFonts w:ascii="Times New Roman" w:hAnsi="Times New Roman" w:cs="Times New Roman"/>
          <w:sz w:val="28"/>
          <w:szCs w:val="28"/>
          <w:lang w:val="en-US"/>
        </w:rPr>
        <w:t>dw</w:t>
      </w:r>
      <w:r>
        <w:rPr>
          <w:rFonts w:ascii="Times New Roman" w:hAnsi="Times New Roman" w:cs="Times New Roman"/>
          <w:sz w:val="28"/>
          <w:szCs w:val="28"/>
        </w:rPr>
        <w:t xml:space="preserve"> υπολογίζεται από την εξίσωση: </w:t>
      </w:r>
    </w:p>
    <w:p w14:paraId="224B7B1C" w14:textId="77777777" w:rsidR="00116022" w:rsidRDefault="00116022" w:rsidP="00116022">
      <w:pPr>
        <w:spacing w:after="0"/>
        <w:jc w:val="both"/>
        <w:rPr>
          <w:rFonts w:ascii="Times New Roman" w:eastAsiaTheme="minorEastAsia" w:hAnsi="Times New Roman" w:cs="Times New Roman"/>
          <w:sz w:val="28"/>
          <w:szCs w:val="28"/>
          <w:lang w:val="en-US"/>
        </w:rPr>
      </w:pPr>
      <w:r>
        <w:rPr>
          <w:rFonts w:ascii="Times New Roman" w:hAnsi="Times New Roman" w:cs="Times New Roman"/>
          <w:sz w:val="28"/>
          <w:szCs w:val="28"/>
        </w:rPr>
        <w:tab/>
      </w:r>
      <m:oMath>
        <m:f>
          <m:fPr>
            <m:type m:val="skw"/>
            <m:ctrlPr>
              <w:rPr>
                <w:rFonts w:ascii="Cambria Math" w:hAnsi="Cambria Math" w:cs="Times New Roman"/>
                <w:i/>
                <w:sz w:val="28"/>
                <w:szCs w:val="28"/>
                <w:lang w:val="en-US"/>
              </w:rPr>
            </m:ctrlPr>
          </m:fPr>
          <m:num>
            <m:r>
              <w:rPr>
                <w:rFonts w:ascii="Cambria Math" w:hAnsi="Cambria Math" w:cs="Times New Roman"/>
                <w:sz w:val="28"/>
                <w:szCs w:val="28"/>
                <w:lang w:val="en-US"/>
              </w:rPr>
              <m:t>mol</m:t>
            </m:r>
          </m:num>
          <m:den>
            <m:r>
              <w:rPr>
                <w:rFonts w:ascii="Cambria Math" w:hAnsi="Cambria Math" w:cs="Times New Roman"/>
                <w:sz w:val="28"/>
                <w:szCs w:val="28"/>
                <w:lang w:val="en-US"/>
              </w:rPr>
              <m:t>kg dw</m:t>
            </m:r>
          </m:den>
        </m:f>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Β</m:t>
                </m:r>
              </m:sub>
            </m:sSub>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Β</m:t>
                </m:r>
              </m:sub>
            </m:sSub>
          </m:num>
          <m:den>
            <m:sSub>
              <m:sSubPr>
                <m:ctrlPr>
                  <w:rPr>
                    <w:rFonts w:ascii="Cambria Math" w:hAnsi="Cambria Math" w:cs="Times New Roman"/>
                    <w:i/>
                    <w:sz w:val="28"/>
                    <w:szCs w:val="28"/>
                  </w:rPr>
                </m:ctrlPr>
              </m:sSubPr>
              <m:e>
                <m:r>
                  <w:rPr>
                    <w:rFonts w:ascii="Cambria Math" w:hAnsi="Cambria Math" w:cs="Times New Roman"/>
                    <w:sz w:val="28"/>
                    <w:szCs w:val="28"/>
                  </w:rPr>
                  <m:t>M</m:t>
                </m:r>
              </m:e>
              <m:sub>
                <m:r>
                  <w:rPr>
                    <w:rFonts w:ascii="Cambria Math" w:hAnsi="Cambria Math" w:cs="Times New Roman"/>
                    <w:sz w:val="28"/>
                    <w:szCs w:val="28"/>
                  </w:rPr>
                  <m:t>d</m:t>
                </m:r>
              </m:sub>
            </m:sSub>
          </m:den>
        </m:f>
      </m:oMath>
    </w:p>
    <w:p w14:paraId="224B7B1D" w14:textId="77777777" w:rsidR="00116022" w:rsidRPr="00116022" w:rsidRDefault="00116022" w:rsidP="00116022">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Όπου: </w:t>
      </w:r>
      <w:r w:rsidRPr="00116022">
        <w:rPr>
          <w:rFonts w:ascii="Times New Roman" w:eastAsiaTheme="minorEastAsia" w:hAnsi="Times New Roman" w:cs="Times New Roman"/>
          <w:i/>
          <w:sz w:val="28"/>
          <w:szCs w:val="28"/>
        </w:rPr>
        <w:t>Μ</w:t>
      </w:r>
      <w:r w:rsidRPr="00116022">
        <w:rPr>
          <w:rFonts w:ascii="Times New Roman" w:eastAsiaTheme="minorEastAsia" w:hAnsi="Times New Roman" w:cs="Times New Roman"/>
          <w:i/>
          <w:sz w:val="28"/>
          <w:szCs w:val="28"/>
          <w:vertAlign w:val="subscript"/>
        </w:rPr>
        <w:t>Β</w:t>
      </w:r>
      <w:r>
        <w:rPr>
          <w:rFonts w:ascii="Times New Roman" w:eastAsiaTheme="minorEastAsia" w:hAnsi="Times New Roman" w:cs="Times New Roman"/>
          <w:sz w:val="28"/>
          <w:szCs w:val="28"/>
        </w:rPr>
        <w:t xml:space="preserve"> = μοριακότητα διαλύματος βάσεως (Μ ή </w:t>
      </w:r>
      <w:r>
        <w:rPr>
          <w:rFonts w:ascii="Times New Roman" w:eastAsiaTheme="minorEastAsia" w:hAnsi="Times New Roman" w:cs="Times New Roman"/>
          <w:sz w:val="28"/>
          <w:szCs w:val="28"/>
          <w:lang w:val="en-US"/>
        </w:rPr>
        <w:t>mol</w:t>
      </w:r>
      <w:r w:rsidRPr="00116022">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L</w:t>
      </w:r>
      <w:r w:rsidRPr="00116022">
        <w:rPr>
          <w:rFonts w:ascii="Times New Roman" w:eastAsiaTheme="minorEastAsia" w:hAnsi="Times New Roman" w:cs="Times New Roman"/>
          <w:sz w:val="28"/>
          <w:szCs w:val="28"/>
        </w:rPr>
        <w:t>)</w:t>
      </w:r>
    </w:p>
    <w:p w14:paraId="224B7B1E" w14:textId="77777777" w:rsidR="00116022" w:rsidRDefault="00116022" w:rsidP="00116022">
      <w:pPr>
        <w:spacing w:after="0"/>
        <w:jc w:val="both"/>
        <w:rPr>
          <w:rFonts w:ascii="Times New Roman" w:eastAsiaTheme="minorEastAsia" w:hAnsi="Times New Roman" w:cs="Times New Roman"/>
          <w:sz w:val="28"/>
          <w:szCs w:val="28"/>
        </w:rPr>
      </w:pPr>
      <w:r w:rsidRPr="00116022">
        <w:rPr>
          <w:rFonts w:ascii="Times New Roman" w:eastAsiaTheme="minorEastAsia" w:hAnsi="Times New Roman" w:cs="Times New Roman"/>
          <w:sz w:val="28"/>
          <w:szCs w:val="28"/>
        </w:rPr>
        <w:tab/>
        <w:t xml:space="preserve"> </w:t>
      </w:r>
      <w:r w:rsidRPr="00116022">
        <w:rPr>
          <w:rFonts w:ascii="Times New Roman" w:eastAsiaTheme="minorEastAsia" w:hAnsi="Times New Roman" w:cs="Times New Roman"/>
          <w:i/>
          <w:sz w:val="28"/>
          <w:szCs w:val="28"/>
          <w:lang w:val="en-US"/>
        </w:rPr>
        <w:t>V</w:t>
      </w:r>
      <w:r w:rsidRPr="00116022">
        <w:rPr>
          <w:rFonts w:ascii="Times New Roman" w:eastAsiaTheme="minorEastAsia" w:hAnsi="Times New Roman" w:cs="Times New Roman"/>
          <w:i/>
          <w:sz w:val="28"/>
          <w:szCs w:val="28"/>
          <w:vertAlign w:val="subscript"/>
        </w:rPr>
        <w:t>Β</w:t>
      </w:r>
      <w:r w:rsidRPr="00116022">
        <w:rPr>
          <w:rFonts w:ascii="Times New Roman" w:eastAsiaTheme="minorEastAsia" w:hAnsi="Times New Roman" w:cs="Times New Roman"/>
          <w:sz w:val="28"/>
          <w:szCs w:val="28"/>
        </w:rPr>
        <w:t xml:space="preserve"> = </w:t>
      </w:r>
      <w:r w:rsidRPr="00116022">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όγκος διαλύματος οξέος (</w:t>
      </w:r>
      <w:r>
        <w:rPr>
          <w:rFonts w:ascii="Times New Roman" w:eastAsiaTheme="minorEastAsia" w:hAnsi="Times New Roman" w:cs="Times New Roman"/>
          <w:sz w:val="28"/>
          <w:szCs w:val="28"/>
          <w:lang w:val="en-US"/>
        </w:rPr>
        <w:t>L</w:t>
      </w:r>
      <w:r w:rsidRPr="00116022">
        <w:rPr>
          <w:rFonts w:ascii="Times New Roman" w:eastAsiaTheme="minorEastAsia" w:hAnsi="Times New Roman" w:cs="Times New Roman"/>
          <w:sz w:val="28"/>
          <w:szCs w:val="28"/>
        </w:rPr>
        <w:t>)</w:t>
      </w:r>
    </w:p>
    <w:p w14:paraId="224B7B1F" w14:textId="77777777" w:rsidR="00D53BB0" w:rsidRDefault="00D53BB0" w:rsidP="00116022">
      <w:pPr>
        <w:spacing w:after="0"/>
        <w:jc w:val="both"/>
        <w:rPr>
          <w:rFonts w:ascii="Times New Roman" w:eastAsiaTheme="minorEastAsia" w:hAnsi="Times New Roman" w:cs="Times New Roman"/>
          <w:sz w:val="28"/>
          <w:szCs w:val="28"/>
        </w:rPr>
      </w:pPr>
    </w:p>
    <w:p w14:paraId="224B7B20" w14:textId="77777777" w:rsidR="00D53BB0" w:rsidRPr="00116022" w:rsidRDefault="00D53BB0" w:rsidP="00116022">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Μία ενδεικτική καμπύλη εξουδετέρωσης οξέος-βάσεως</w:t>
      </w:r>
      <w:r w:rsidR="00BF44E5">
        <w:rPr>
          <w:rFonts w:ascii="Times New Roman" w:eastAsiaTheme="minorEastAsia" w:hAnsi="Times New Roman" w:cs="Times New Roman"/>
          <w:sz w:val="28"/>
          <w:szCs w:val="28"/>
        </w:rPr>
        <w:t xml:space="preserve"> παρουσιάζεται στο κατωτέρω σχήμα:</w:t>
      </w:r>
    </w:p>
    <w:p w14:paraId="224B7B21" w14:textId="77777777" w:rsidR="00A86382" w:rsidRPr="00A86382" w:rsidRDefault="00A86382" w:rsidP="00FD12E1">
      <w:pPr>
        <w:spacing w:after="0"/>
        <w:jc w:val="both"/>
        <w:rPr>
          <w:rFonts w:ascii="Times New Roman" w:hAnsi="Times New Roman" w:cs="Times New Roman"/>
          <w:sz w:val="28"/>
          <w:szCs w:val="28"/>
        </w:rPr>
      </w:pPr>
      <w:r>
        <w:rPr>
          <w:rFonts w:ascii="Times New Roman" w:eastAsiaTheme="minorEastAsia" w:hAnsi="Times New Roman" w:cs="Times New Roman"/>
          <w:sz w:val="28"/>
          <w:szCs w:val="28"/>
        </w:rPr>
        <w:t xml:space="preserve"> </w:t>
      </w:r>
    </w:p>
    <w:p w14:paraId="224B7B22" w14:textId="77777777" w:rsidR="00D8136D" w:rsidRDefault="00053BB4" w:rsidP="00053BB4">
      <w:pPr>
        <w:spacing w:after="0"/>
        <w:jc w:val="center"/>
        <w:rPr>
          <w:rFonts w:ascii="Times New Roman" w:hAnsi="Times New Roman" w:cs="Times New Roman"/>
          <w:sz w:val="28"/>
          <w:szCs w:val="28"/>
        </w:rPr>
      </w:pPr>
      <w:r w:rsidRPr="00053BB4">
        <w:rPr>
          <w:rFonts w:ascii="Times New Roman" w:hAnsi="Times New Roman" w:cs="Times New Roman"/>
          <w:noProof/>
          <w:sz w:val="28"/>
          <w:szCs w:val="28"/>
          <w:lang w:eastAsia="el-GR"/>
        </w:rPr>
        <w:drawing>
          <wp:inline distT="0" distB="0" distL="0" distR="0" wp14:anchorId="224B7BD5" wp14:editId="224B7BD6">
            <wp:extent cx="5168368" cy="2232837"/>
            <wp:effectExtent l="19050" t="0" r="13232" b="0"/>
            <wp:docPr id="3"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24B7B23" w14:textId="77777777" w:rsidR="00053BB4" w:rsidRPr="00484D11" w:rsidRDefault="0002357C" w:rsidP="00FD12E1">
      <w:pPr>
        <w:spacing w:after="0"/>
        <w:jc w:val="both"/>
        <w:rPr>
          <w:rFonts w:ascii="Times New Roman" w:hAnsi="Times New Roman" w:cs="Times New Roman"/>
          <w:sz w:val="28"/>
          <w:szCs w:val="28"/>
        </w:rPr>
      </w:pPr>
      <w:r>
        <w:rPr>
          <w:rFonts w:ascii="Times New Roman" w:hAnsi="Times New Roman" w:cs="Times New Roman"/>
          <w:sz w:val="28"/>
          <w:szCs w:val="28"/>
        </w:rPr>
        <w:t xml:space="preserve">Η συζήτηση θα περιλαμβάνει σύντομη περιγραφή της καμπύλης και εύρεση της περιοχής </w:t>
      </w:r>
      <w:r>
        <w:rPr>
          <w:rFonts w:ascii="Times New Roman" w:hAnsi="Times New Roman" w:cs="Times New Roman"/>
          <w:sz w:val="28"/>
          <w:szCs w:val="28"/>
          <w:lang w:val="en-US"/>
        </w:rPr>
        <w:t>pH</w:t>
      </w:r>
      <w:r>
        <w:rPr>
          <w:rFonts w:ascii="Times New Roman" w:hAnsi="Times New Roman" w:cs="Times New Roman"/>
          <w:sz w:val="28"/>
          <w:szCs w:val="28"/>
        </w:rPr>
        <w:t xml:space="preserve"> με την μεγαλύτερη </w:t>
      </w:r>
      <w:r w:rsidR="00484D11">
        <w:rPr>
          <w:rFonts w:ascii="Times New Roman" w:hAnsi="Times New Roman" w:cs="Times New Roman"/>
          <w:sz w:val="28"/>
          <w:szCs w:val="28"/>
        </w:rPr>
        <w:t xml:space="preserve">αντοχή του υλικού στην μεταβολή </w:t>
      </w:r>
      <w:r w:rsidR="00484D11">
        <w:rPr>
          <w:rFonts w:ascii="Times New Roman" w:hAnsi="Times New Roman" w:cs="Times New Roman"/>
          <w:sz w:val="28"/>
          <w:szCs w:val="28"/>
          <w:lang w:val="en-US"/>
        </w:rPr>
        <w:t>pH</w:t>
      </w:r>
      <w:r w:rsidR="00484D11">
        <w:rPr>
          <w:rFonts w:ascii="Times New Roman" w:hAnsi="Times New Roman" w:cs="Times New Roman"/>
          <w:sz w:val="28"/>
          <w:szCs w:val="28"/>
        </w:rPr>
        <w:t>, κατά την προσθήκη οξέος/βάσεως.</w:t>
      </w:r>
    </w:p>
    <w:p w14:paraId="224B7B24" w14:textId="77777777" w:rsidR="0002357C" w:rsidRDefault="0002357C" w:rsidP="00FD12E1">
      <w:pPr>
        <w:spacing w:after="0"/>
        <w:jc w:val="both"/>
        <w:rPr>
          <w:rFonts w:ascii="Times New Roman" w:hAnsi="Times New Roman" w:cs="Times New Roman"/>
          <w:b/>
          <w:sz w:val="28"/>
          <w:szCs w:val="28"/>
        </w:rPr>
      </w:pPr>
    </w:p>
    <w:p w14:paraId="224B7B25" w14:textId="77777777" w:rsidR="00053BB4" w:rsidRPr="0002357C" w:rsidRDefault="00053BB4" w:rsidP="00FD12E1">
      <w:pPr>
        <w:spacing w:after="0"/>
        <w:jc w:val="both"/>
        <w:rPr>
          <w:rFonts w:ascii="Times New Roman" w:hAnsi="Times New Roman" w:cs="Times New Roman"/>
          <w:b/>
          <w:sz w:val="28"/>
          <w:szCs w:val="28"/>
        </w:rPr>
      </w:pPr>
      <w:r w:rsidRPr="00053BB4">
        <w:rPr>
          <w:rFonts w:ascii="Times New Roman" w:hAnsi="Times New Roman" w:cs="Times New Roman"/>
          <w:b/>
          <w:sz w:val="28"/>
          <w:szCs w:val="28"/>
        </w:rPr>
        <w:t xml:space="preserve">4.7.2 Καμπύλη έκπλυσης ως συνάρτηση του </w:t>
      </w:r>
      <w:r w:rsidRPr="00053BB4">
        <w:rPr>
          <w:rFonts w:ascii="Times New Roman" w:hAnsi="Times New Roman" w:cs="Times New Roman"/>
          <w:b/>
          <w:sz w:val="28"/>
          <w:szCs w:val="28"/>
          <w:lang w:val="en-US"/>
        </w:rPr>
        <w:t>pH</w:t>
      </w:r>
    </w:p>
    <w:p w14:paraId="224B7B26" w14:textId="77777777" w:rsidR="00A9370E" w:rsidRPr="00536DE0" w:rsidRDefault="00FD12E1" w:rsidP="00FD12E1">
      <w:pPr>
        <w:spacing w:after="0"/>
        <w:jc w:val="both"/>
        <w:rPr>
          <w:rFonts w:ascii="Times New Roman" w:hAnsi="Times New Roman" w:cs="Times New Roman"/>
          <w:sz w:val="28"/>
          <w:szCs w:val="28"/>
        </w:rPr>
      </w:pPr>
      <w:r>
        <w:rPr>
          <w:rFonts w:ascii="Times New Roman" w:hAnsi="Times New Roman" w:cs="Times New Roman"/>
          <w:sz w:val="28"/>
          <w:szCs w:val="28"/>
        </w:rPr>
        <w:t>Για κάθε βαρύ μέταλλο που προσδιορίζεται θα κατασκευασθούν</w:t>
      </w:r>
      <w:r w:rsidR="00386BBC">
        <w:rPr>
          <w:rFonts w:ascii="Times New Roman" w:hAnsi="Times New Roman" w:cs="Times New Roman"/>
          <w:sz w:val="28"/>
          <w:szCs w:val="28"/>
        </w:rPr>
        <w:t xml:space="preserve"> τα εξής</w:t>
      </w:r>
      <w:r>
        <w:rPr>
          <w:rFonts w:ascii="Times New Roman" w:hAnsi="Times New Roman" w:cs="Times New Roman"/>
          <w:sz w:val="28"/>
          <w:szCs w:val="28"/>
        </w:rPr>
        <w:t xml:space="preserve"> δύο είδη διαγραμμ</w:t>
      </w:r>
      <w:r w:rsidR="00A9370E">
        <w:rPr>
          <w:rFonts w:ascii="Times New Roman" w:hAnsi="Times New Roman" w:cs="Times New Roman"/>
          <w:sz w:val="28"/>
          <w:szCs w:val="28"/>
        </w:rPr>
        <w:t>άτων:</w:t>
      </w:r>
    </w:p>
    <w:p w14:paraId="224B7B27" w14:textId="77777777" w:rsidR="004F0E85" w:rsidRPr="00536DE0" w:rsidRDefault="004F0E85" w:rsidP="00FD12E1">
      <w:pPr>
        <w:spacing w:after="0"/>
        <w:jc w:val="both"/>
        <w:rPr>
          <w:rFonts w:ascii="Times New Roman" w:hAnsi="Times New Roman" w:cs="Times New Roman"/>
          <w:sz w:val="28"/>
          <w:szCs w:val="28"/>
        </w:rPr>
      </w:pPr>
    </w:p>
    <w:p w14:paraId="224B7B28" w14:textId="77777777" w:rsidR="001C128E" w:rsidRPr="00FD12E1" w:rsidRDefault="004F0E85" w:rsidP="001C128E">
      <w:pPr>
        <w:spacing w:after="0"/>
        <w:jc w:val="center"/>
        <w:rPr>
          <w:rFonts w:ascii="Times New Roman" w:hAnsi="Times New Roman" w:cs="Times New Roman"/>
          <w:sz w:val="28"/>
          <w:szCs w:val="28"/>
        </w:rPr>
      </w:pPr>
      <w:r w:rsidRPr="004F0E85">
        <w:rPr>
          <w:noProof/>
          <w:szCs w:val="28"/>
          <w:lang w:eastAsia="el-GR"/>
        </w:rPr>
        <w:drawing>
          <wp:inline distT="0" distB="0" distL="0" distR="0" wp14:anchorId="224B7BD7" wp14:editId="224B7BD8">
            <wp:extent cx="4514850" cy="3190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14850" cy="3190875"/>
                    </a:xfrm>
                    <a:prstGeom prst="rect">
                      <a:avLst/>
                    </a:prstGeom>
                    <a:noFill/>
                    <a:ln w="9525">
                      <a:noFill/>
                      <a:miter lim="800000"/>
                      <a:headEnd/>
                      <a:tailEnd/>
                    </a:ln>
                  </pic:spPr>
                </pic:pic>
              </a:graphicData>
            </a:graphic>
          </wp:inline>
        </w:drawing>
      </w:r>
    </w:p>
    <w:p w14:paraId="224B7B29" w14:textId="77777777" w:rsidR="008E58DD" w:rsidRDefault="004F0E85" w:rsidP="001C128E">
      <w:pPr>
        <w:spacing w:after="0"/>
        <w:ind w:left="360"/>
        <w:jc w:val="center"/>
        <w:rPr>
          <w:rFonts w:ascii="Times New Roman" w:hAnsi="Times New Roman" w:cs="Times New Roman"/>
          <w:sz w:val="28"/>
          <w:szCs w:val="28"/>
        </w:rPr>
      </w:pPr>
      <w:r w:rsidRPr="004F0E85">
        <w:rPr>
          <w:noProof/>
          <w:szCs w:val="28"/>
          <w:lang w:eastAsia="el-GR"/>
        </w:rPr>
        <w:drawing>
          <wp:inline distT="0" distB="0" distL="0" distR="0" wp14:anchorId="224B7BD9" wp14:editId="224B7BDA">
            <wp:extent cx="4514850" cy="31908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514850" cy="3190875"/>
                    </a:xfrm>
                    <a:prstGeom prst="rect">
                      <a:avLst/>
                    </a:prstGeom>
                    <a:noFill/>
                    <a:ln w="9525">
                      <a:noFill/>
                      <a:miter lim="800000"/>
                      <a:headEnd/>
                      <a:tailEnd/>
                    </a:ln>
                  </pic:spPr>
                </pic:pic>
              </a:graphicData>
            </a:graphic>
          </wp:inline>
        </w:drawing>
      </w:r>
    </w:p>
    <w:p w14:paraId="224B7B2A" w14:textId="77777777" w:rsidR="00386BBC" w:rsidRDefault="00386BBC" w:rsidP="001C128E">
      <w:pPr>
        <w:spacing w:after="0"/>
        <w:ind w:left="360"/>
        <w:jc w:val="center"/>
        <w:rPr>
          <w:rFonts w:ascii="Times New Roman" w:hAnsi="Times New Roman" w:cs="Times New Roman"/>
          <w:sz w:val="28"/>
          <w:szCs w:val="28"/>
        </w:rPr>
      </w:pPr>
    </w:p>
    <w:p w14:paraId="224B7B2B" w14:textId="77777777" w:rsidR="00386BBC" w:rsidRDefault="00386BBC" w:rsidP="00386BBC">
      <w:pPr>
        <w:spacing w:after="0"/>
        <w:jc w:val="both"/>
        <w:rPr>
          <w:rFonts w:ascii="Times New Roman" w:hAnsi="Times New Roman" w:cs="Times New Roman"/>
          <w:sz w:val="28"/>
          <w:szCs w:val="28"/>
        </w:rPr>
      </w:pPr>
      <w:r>
        <w:rPr>
          <w:rFonts w:ascii="Times New Roman" w:hAnsi="Times New Roman" w:cs="Times New Roman"/>
          <w:sz w:val="28"/>
          <w:szCs w:val="28"/>
        </w:rPr>
        <w:t>Η συζήτηση των αποτελεσμάτων θα περιλαμβάνει τα εξής:</w:t>
      </w:r>
    </w:p>
    <w:p w14:paraId="224B7B2C" w14:textId="05168CF7" w:rsidR="00386BBC" w:rsidRDefault="00386BBC" w:rsidP="00386BBC">
      <w:pPr>
        <w:pStyle w:val="a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Περιγραφή της καμπύλης </w:t>
      </w:r>
      <w:r w:rsidR="00456838">
        <w:rPr>
          <w:rFonts w:ascii="Times New Roman" w:hAnsi="Times New Roman" w:cs="Times New Roman"/>
          <w:sz w:val="28"/>
          <w:szCs w:val="28"/>
        </w:rPr>
        <w:t>έκπλυσης</w:t>
      </w:r>
      <w:r>
        <w:rPr>
          <w:rFonts w:ascii="Times New Roman" w:hAnsi="Times New Roman" w:cs="Times New Roman"/>
          <w:sz w:val="28"/>
          <w:szCs w:val="28"/>
        </w:rPr>
        <w:t xml:space="preserve"> και πως αυτή μεταβάλλεται ως συνάρτηση του </w:t>
      </w:r>
      <w:r>
        <w:rPr>
          <w:rFonts w:ascii="Times New Roman" w:hAnsi="Times New Roman" w:cs="Times New Roman"/>
          <w:sz w:val="28"/>
          <w:szCs w:val="28"/>
          <w:lang w:val="en-US"/>
        </w:rPr>
        <w:t>pH</w:t>
      </w:r>
      <w:r w:rsidRPr="00386BBC">
        <w:rPr>
          <w:rFonts w:ascii="Times New Roman" w:hAnsi="Times New Roman" w:cs="Times New Roman"/>
          <w:sz w:val="28"/>
          <w:szCs w:val="28"/>
        </w:rPr>
        <w:t>.</w:t>
      </w:r>
    </w:p>
    <w:p w14:paraId="224B7B2D" w14:textId="77777777" w:rsidR="00386BBC" w:rsidRDefault="00386BBC" w:rsidP="00386BBC">
      <w:pPr>
        <w:pStyle w:val="a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Σύγκριση των συγκεντρώσεων στο έκπλυμα με το ολικό περιεχόμενο του κάθε μετάλλου στο αρχικό απόβλητο.</w:t>
      </w:r>
    </w:p>
    <w:p w14:paraId="224B7B2E" w14:textId="77777777" w:rsidR="00386BBC" w:rsidRDefault="00386BBC" w:rsidP="00386BBC">
      <w:pPr>
        <w:pStyle w:val="a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Σύγκριση των συγκεντρώσεων στο έκπλυμα με τα όρια της Αποφάσεως 2003/33/ΕΚ. Σε τι είδους ΧΥΤ πρέπει να διατεθεί το απόβλητο αυτό;</w:t>
      </w:r>
    </w:p>
    <w:p w14:paraId="224B7B2F" w14:textId="77777777" w:rsidR="00386BBC" w:rsidRPr="00386BBC" w:rsidRDefault="00386BBC" w:rsidP="00386BBC">
      <w:pPr>
        <w:pStyle w:val="a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Ό,τι άλλο εσείς κρίνετε.</w:t>
      </w:r>
    </w:p>
    <w:p w14:paraId="224B7B30" w14:textId="77777777" w:rsidR="00386BBC" w:rsidRDefault="00386BBC" w:rsidP="00386BBC">
      <w:pPr>
        <w:spacing w:after="0"/>
        <w:jc w:val="both"/>
        <w:rPr>
          <w:rFonts w:ascii="Times New Roman" w:hAnsi="Times New Roman" w:cs="Times New Roman"/>
          <w:sz w:val="28"/>
          <w:szCs w:val="28"/>
        </w:rPr>
      </w:pPr>
    </w:p>
    <w:p w14:paraId="224B7B31" w14:textId="77777777" w:rsidR="00386BBC" w:rsidRDefault="00386BBC" w:rsidP="001C128E">
      <w:pPr>
        <w:spacing w:after="0"/>
        <w:ind w:left="360"/>
        <w:jc w:val="center"/>
        <w:rPr>
          <w:rFonts w:ascii="Times New Roman" w:hAnsi="Times New Roman" w:cs="Times New Roman"/>
          <w:sz w:val="28"/>
          <w:szCs w:val="28"/>
        </w:rPr>
        <w:sectPr w:rsidR="00386BBC">
          <w:footerReference w:type="default" r:id="rId10"/>
          <w:pgSz w:w="11906" w:h="16838"/>
          <w:pgMar w:top="1440" w:right="1800" w:bottom="1440" w:left="1800" w:header="708" w:footer="708" w:gutter="0"/>
          <w:cols w:space="708"/>
          <w:docGrid w:linePitch="360"/>
        </w:sectPr>
      </w:pPr>
    </w:p>
    <w:p w14:paraId="224B7B32" w14:textId="11FBF043" w:rsidR="00595C6E" w:rsidRPr="00B84492" w:rsidRDefault="00D67491" w:rsidP="00B84492">
      <w:pPr>
        <w:spacing w:after="0"/>
        <w:jc w:val="center"/>
        <w:rPr>
          <w:rFonts w:ascii="Times New Roman" w:hAnsi="Times New Roman" w:cs="Times New Roman"/>
          <w:b/>
          <w:sz w:val="28"/>
          <w:szCs w:val="28"/>
        </w:rPr>
      </w:pPr>
      <w:r w:rsidRPr="00D67491">
        <w:rPr>
          <w:rFonts w:ascii="Times New Roman" w:hAnsi="Times New Roman" w:cs="Times New Roman"/>
          <w:b/>
          <w:sz w:val="28"/>
          <w:szCs w:val="28"/>
        </w:rPr>
        <w:t>ΠΙΝΑΚΑΣ ΔΕΔΟΜΕΝΩΝ</w:t>
      </w:r>
      <w:r w:rsidR="00B84492">
        <w:rPr>
          <w:rFonts w:ascii="Times New Roman" w:hAnsi="Times New Roman" w:cs="Times New Roman"/>
          <w:b/>
          <w:sz w:val="28"/>
          <w:szCs w:val="28"/>
        </w:rPr>
        <w:t>ΔΟΚΙΜΗΣ ΕΚΠ</w:t>
      </w:r>
      <w:r w:rsidR="002600A9">
        <w:rPr>
          <w:rFonts w:ascii="Times New Roman" w:hAnsi="Times New Roman" w:cs="Times New Roman"/>
          <w:b/>
          <w:sz w:val="28"/>
          <w:szCs w:val="28"/>
        </w:rPr>
        <w:t>ΛΥΣΗ</w:t>
      </w:r>
      <w:r w:rsidR="00B84492">
        <w:rPr>
          <w:rFonts w:ascii="Times New Roman" w:hAnsi="Times New Roman" w:cs="Times New Roman"/>
          <w:b/>
          <w:sz w:val="28"/>
          <w:szCs w:val="28"/>
        </w:rPr>
        <w:t>Σ</w:t>
      </w:r>
    </w:p>
    <w:tbl>
      <w:tblPr>
        <w:tblStyle w:val="a7"/>
        <w:tblW w:w="0" w:type="auto"/>
        <w:jc w:val="center"/>
        <w:tblLook w:val="04A0" w:firstRow="1" w:lastRow="0" w:firstColumn="1" w:lastColumn="0" w:noHBand="0" w:noVBand="1"/>
      </w:tblPr>
      <w:tblGrid>
        <w:gridCol w:w="4178"/>
        <w:gridCol w:w="829"/>
        <w:gridCol w:w="829"/>
        <w:gridCol w:w="829"/>
        <w:gridCol w:w="830"/>
        <w:gridCol w:w="830"/>
        <w:gridCol w:w="830"/>
        <w:gridCol w:w="830"/>
        <w:gridCol w:w="830"/>
        <w:gridCol w:w="830"/>
        <w:gridCol w:w="830"/>
      </w:tblGrid>
      <w:tr w:rsidR="00B84492" w14:paraId="224B7B3E" w14:textId="77777777" w:rsidTr="00FC29A3">
        <w:trPr>
          <w:jc w:val="center"/>
        </w:trPr>
        <w:tc>
          <w:tcPr>
            <w:tcW w:w="4178" w:type="dxa"/>
          </w:tcPr>
          <w:p w14:paraId="224B7B33" w14:textId="77777777" w:rsidR="00B84492" w:rsidRDefault="00B84492" w:rsidP="00595C6E">
            <w:pPr>
              <w:jc w:val="center"/>
              <w:rPr>
                <w:rFonts w:ascii="Times New Roman" w:hAnsi="Times New Roman" w:cs="Times New Roman"/>
                <w:sz w:val="28"/>
                <w:szCs w:val="28"/>
              </w:rPr>
            </w:pPr>
          </w:p>
        </w:tc>
        <w:tc>
          <w:tcPr>
            <w:tcW w:w="829" w:type="dxa"/>
          </w:tcPr>
          <w:p w14:paraId="224B7B34" w14:textId="77777777" w:rsidR="00B84492" w:rsidRDefault="00B84492" w:rsidP="00595C6E">
            <w:pPr>
              <w:jc w:val="center"/>
              <w:rPr>
                <w:rFonts w:ascii="Times New Roman" w:hAnsi="Times New Roman" w:cs="Times New Roman"/>
                <w:sz w:val="28"/>
                <w:szCs w:val="28"/>
              </w:rPr>
            </w:pPr>
            <w:r>
              <w:rPr>
                <w:rFonts w:ascii="Times New Roman" w:hAnsi="Times New Roman" w:cs="Times New Roman"/>
                <w:sz w:val="28"/>
                <w:szCs w:val="28"/>
              </w:rPr>
              <w:t>Φ1</w:t>
            </w:r>
          </w:p>
        </w:tc>
        <w:tc>
          <w:tcPr>
            <w:tcW w:w="829" w:type="dxa"/>
          </w:tcPr>
          <w:p w14:paraId="224B7B35" w14:textId="77777777" w:rsidR="00B84492" w:rsidRDefault="00B84492" w:rsidP="00595C6E">
            <w:pPr>
              <w:jc w:val="center"/>
              <w:rPr>
                <w:rFonts w:ascii="Times New Roman" w:hAnsi="Times New Roman" w:cs="Times New Roman"/>
                <w:sz w:val="28"/>
                <w:szCs w:val="28"/>
              </w:rPr>
            </w:pPr>
            <w:r>
              <w:rPr>
                <w:rFonts w:ascii="Times New Roman" w:hAnsi="Times New Roman" w:cs="Times New Roman"/>
                <w:sz w:val="28"/>
                <w:szCs w:val="28"/>
              </w:rPr>
              <w:t>Φ2</w:t>
            </w:r>
          </w:p>
        </w:tc>
        <w:tc>
          <w:tcPr>
            <w:tcW w:w="829" w:type="dxa"/>
          </w:tcPr>
          <w:p w14:paraId="224B7B36" w14:textId="77777777" w:rsidR="00B84492" w:rsidRDefault="00B84492" w:rsidP="00595C6E">
            <w:pPr>
              <w:jc w:val="center"/>
              <w:rPr>
                <w:rFonts w:ascii="Times New Roman" w:hAnsi="Times New Roman" w:cs="Times New Roman"/>
                <w:sz w:val="28"/>
                <w:szCs w:val="28"/>
              </w:rPr>
            </w:pPr>
            <w:r>
              <w:rPr>
                <w:rFonts w:ascii="Times New Roman" w:hAnsi="Times New Roman" w:cs="Times New Roman"/>
                <w:sz w:val="28"/>
                <w:szCs w:val="28"/>
              </w:rPr>
              <w:t>Φ3</w:t>
            </w:r>
          </w:p>
        </w:tc>
        <w:tc>
          <w:tcPr>
            <w:tcW w:w="830" w:type="dxa"/>
          </w:tcPr>
          <w:p w14:paraId="224B7B37" w14:textId="77777777" w:rsidR="00B84492" w:rsidRDefault="00B84492" w:rsidP="00595C6E">
            <w:pPr>
              <w:jc w:val="center"/>
              <w:rPr>
                <w:rFonts w:ascii="Times New Roman" w:hAnsi="Times New Roman" w:cs="Times New Roman"/>
                <w:sz w:val="28"/>
                <w:szCs w:val="28"/>
              </w:rPr>
            </w:pPr>
            <w:r>
              <w:rPr>
                <w:rFonts w:ascii="Times New Roman" w:hAnsi="Times New Roman" w:cs="Times New Roman"/>
                <w:sz w:val="28"/>
                <w:szCs w:val="28"/>
              </w:rPr>
              <w:t>Φ4</w:t>
            </w:r>
          </w:p>
        </w:tc>
        <w:tc>
          <w:tcPr>
            <w:tcW w:w="830" w:type="dxa"/>
          </w:tcPr>
          <w:p w14:paraId="224B7B38" w14:textId="77777777" w:rsidR="00B84492" w:rsidRDefault="00B84492" w:rsidP="00595C6E">
            <w:pPr>
              <w:jc w:val="center"/>
              <w:rPr>
                <w:rFonts w:ascii="Times New Roman" w:hAnsi="Times New Roman" w:cs="Times New Roman"/>
                <w:sz w:val="28"/>
                <w:szCs w:val="28"/>
              </w:rPr>
            </w:pPr>
            <w:r>
              <w:rPr>
                <w:rFonts w:ascii="Times New Roman" w:hAnsi="Times New Roman" w:cs="Times New Roman"/>
                <w:sz w:val="28"/>
                <w:szCs w:val="28"/>
              </w:rPr>
              <w:t>Φ5</w:t>
            </w:r>
          </w:p>
        </w:tc>
        <w:tc>
          <w:tcPr>
            <w:tcW w:w="830" w:type="dxa"/>
          </w:tcPr>
          <w:p w14:paraId="224B7B39" w14:textId="77777777" w:rsidR="00B84492" w:rsidRDefault="00B84492" w:rsidP="00595C6E">
            <w:pPr>
              <w:jc w:val="center"/>
              <w:rPr>
                <w:rFonts w:ascii="Times New Roman" w:hAnsi="Times New Roman" w:cs="Times New Roman"/>
                <w:sz w:val="28"/>
                <w:szCs w:val="28"/>
              </w:rPr>
            </w:pPr>
            <w:r>
              <w:rPr>
                <w:rFonts w:ascii="Times New Roman" w:hAnsi="Times New Roman" w:cs="Times New Roman"/>
                <w:sz w:val="28"/>
                <w:szCs w:val="28"/>
              </w:rPr>
              <w:t>Φ6</w:t>
            </w:r>
          </w:p>
        </w:tc>
        <w:tc>
          <w:tcPr>
            <w:tcW w:w="830" w:type="dxa"/>
          </w:tcPr>
          <w:p w14:paraId="224B7B3A" w14:textId="77777777" w:rsidR="00B84492" w:rsidRDefault="00B84492" w:rsidP="00595C6E">
            <w:pPr>
              <w:jc w:val="center"/>
              <w:rPr>
                <w:rFonts w:ascii="Times New Roman" w:hAnsi="Times New Roman" w:cs="Times New Roman"/>
                <w:sz w:val="28"/>
                <w:szCs w:val="28"/>
              </w:rPr>
            </w:pPr>
            <w:r>
              <w:rPr>
                <w:rFonts w:ascii="Times New Roman" w:hAnsi="Times New Roman" w:cs="Times New Roman"/>
                <w:sz w:val="28"/>
                <w:szCs w:val="28"/>
              </w:rPr>
              <w:t>Φ7</w:t>
            </w:r>
          </w:p>
        </w:tc>
        <w:tc>
          <w:tcPr>
            <w:tcW w:w="830" w:type="dxa"/>
          </w:tcPr>
          <w:p w14:paraId="224B7B3B" w14:textId="77777777" w:rsidR="00B84492" w:rsidRDefault="00B84492" w:rsidP="00595C6E">
            <w:pPr>
              <w:jc w:val="center"/>
              <w:rPr>
                <w:rFonts w:ascii="Times New Roman" w:hAnsi="Times New Roman" w:cs="Times New Roman"/>
                <w:sz w:val="28"/>
                <w:szCs w:val="28"/>
              </w:rPr>
            </w:pPr>
            <w:r>
              <w:rPr>
                <w:rFonts w:ascii="Times New Roman" w:hAnsi="Times New Roman" w:cs="Times New Roman"/>
                <w:sz w:val="28"/>
                <w:szCs w:val="28"/>
              </w:rPr>
              <w:t>Φ8</w:t>
            </w:r>
          </w:p>
        </w:tc>
        <w:tc>
          <w:tcPr>
            <w:tcW w:w="830" w:type="dxa"/>
          </w:tcPr>
          <w:p w14:paraId="224B7B3C" w14:textId="77777777" w:rsidR="00B84492" w:rsidRDefault="00B84492" w:rsidP="00595C6E">
            <w:pPr>
              <w:jc w:val="center"/>
              <w:rPr>
                <w:rFonts w:ascii="Times New Roman" w:hAnsi="Times New Roman" w:cs="Times New Roman"/>
                <w:sz w:val="28"/>
                <w:szCs w:val="28"/>
              </w:rPr>
            </w:pPr>
            <w:r>
              <w:rPr>
                <w:rFonts w:ascii="Times New Roman" w:hAnsi="Times New Roman" w:cs="Times New Roman"/>
                <w:sz w:val="28"/>
                <w:szCs w:val="28"/>
              </w:rPr>
              <w:t>Φ9</w:t>
            </w:r>
          </w:p>
        </w:tc>
        <w:tc>
          <w:tcPr>
            <w:tcW w:w="830" w:type="dxa"/>
          </w:tcPr>
          <w:p w14:paraId="224B7B3D" w14:textId="77777777" w:rsidR="00B84492" w:rsidRDefault="00B84492" w:rsidP="00595C6E">
            <w:pPr>
              <w:jc w:val="center"/>
              <w:rPr>
                <w:rFonts w:ascii="Times New Roman" w:hAnsi="Times New Roman" w:cs="Times New Roman"/>
                <w:sz w:val="28"/>
                <w:szCs w:val="28"/>
              </w:rPr>
            </w:pPr>
            <w:r>
              <w:rPr>
                <w:rFonts w:ascii="Times New Roman" w:hAnsi="Times New Roman" w:cs="Times New Roman"/>
                <w:sz w:val="28"/>
                <w:szCs w:val="28"/>
              </w:rPr>
              <w:t>Φ10</w:t>
            </w:r>
          </w:p>
        </w:tc>
      </w:tr>
      <w:tr w:rsidR="00B84492" w14:paraId="224B7B4A" w14:textId="77777777" w:rsidTr="00FC29A3">
        <w:trPr>
          <w:jc w:val="center"/>
        </w:trPr>
        <w:tc>
          <w:tcPr>
            <w:tcW w:w="4178" w:type="dxa"/>
          </w:tcPr>
          <w:p w14:paraId="224B7B3F" w14:textId="77777777" w:rsidR="00B84492" w:rsidRPr="00D67491" w:rsidRDefault="00B84492" w:rsidP="00D67491">
            <w:pPr>
              <w:rPr>
                <w:rFonts w:ascii="Times New Roman" w:hAnsi="Times New Roman" w:cs="Times New Roman"/>
                <w:sz w:val="28"/>
                <w:szCs w:val="28"/>
                <w:lang w:val="en-US"/>
              </w:rPr>
            </w:pPr>
            <w:r>
              <w:rPr>
                <w:rFonts w:ascii="Times New Roman" w:hAnsi="Times New Roman" w:cs="Times New Roman"/>
                <w:sz w:val="28"/>
                <w:szCs w:val="28"/>
              </w:rPr>
              <w:t>Βάρος αποβλήτου,</w:t>
            </w:r>
            <w:r>
              <w:rPr>
                <w:rFonts w:ascii="Times New Roman" w:hAnsi="Times New Roman" w:cs="Times New Roman"/>
                <w:sz w:val="28"/>
                <w:szCs w:val="28"/>
                <w:lang w:val="en-US"/>
              </w:rPr>
              <w:t xml:space="preserve"> g ww</w:t>
            </w:r>
          </w:p>
        </w:tc>
        <w:tc>
          <w:tcPr>
            <w:tcW w:w="829" w:type="dxa"/>
          </w:tcPr>
          <w:p w14:paraId="224B7B40" w14:textId="77777777" w:rsidR="00B84492" w:rsidRDefault="00B84492" w:rsidP="00595C6E">
            <w:pPr>
              <w:jc w:val="center"/>
              <w:rPr>
                <w:rFonts w:ascii="Times New Roman" w:hAnsi="Times New Roman" w:cs="Times New Roman"/>
                <w:sz w:val="28"/>
                <w:szCs w:val="28"/>
              </w:rPr>
            </w:pPr>
          </w:p>
        </w:tc>
        <w:tc>
          <w:tcPr>
            <w:tcW w:w="829" w:type="dxa"/>
          </w:tcPr>
          <w:p w14:paraId="224B7B41" w14:textId="77777777" w:rsidR="00B84492" w:rsidRDefault="00B84492" w:rsidP="00595C6E">
            <w:pPr>
              <w:jc w:val="center"/>
              <w:rPr>
                <w:rFonts w:ascii="Times New Roman" w:hAnsi="Times New Roman" w:cs="Times New Roman"/>
                <w:sz w:val="28"/>
                <w:szCs w:val="28"/>
              </w:rPr>
            </w:pPr>
          </w:p>
        </w:tc>
        <w:tc>
          <w:tcPr>
            <w:tcW w:w="829" w:type="dxa"/>
          </w:tcPr>
          <w:p w14:paraId="224B7B42" w14:textId="77777777" w:rsidR="00B84492" w:rsidRDefault="00B84492" w:rsidP="00595C6E">
            <w:pPr>
              <w:jc w:val="center"/>
              <w:rPr>
                <w:rFonts w:ascii="Times New Roman" w:hAnsi="Times New Roman" w:cs="Times New Roman"/>
                <w:sz w:val="28"/>
                <w:szCs w:val="28"/>
              </w:rPr>
            </w:pPr>
          </w:p>
        </w:tc>
        <w:tc>
          <w:tcPr>
            <w:tcW w:w="830" w:type="dxa"/>
          </w:tcPr>
          <w:p w14:paraId="224B7B43" w14:textId="77777777" w:rsidR="00B84492" w:rsidRDefault="00B84492" w:rsidP="00595C6E">
            <w:pPr>
              <w:jc w:val="center"/>
              <w:rPr>
                <w:rFonts w:ascii="Times New Roman" w:hAnsi="Times New Roman" w:cs="Times New Roman"/>
                <w:sz w:val="28"/>
                <w:szCs w:val="28"/>
              </w:rPr>
            </w:pPr>
          </w:p>
        </w:tc>
        <w:tc>
          <w:tcPr>
            <w:tcW w:w="830" w:type="dxa"/>
          </w:tcPr>
          <w:p w14:paraId="224B7B44" w14:textId="77777777" w:rsidR="00B84492" w:rsidRDefault="00B84492" w:rsidP="00595C6E">
            <w:pPr>
              <w:jc w:val="center"/>
              <w:rPr>
                <w:rFonts w:ascii="Times New Roman" w:hAnsi="Times New Roman" w:cs="Times New Roman"/>
                <w:sz w:val="28"/>
                <w:szCs w:val="28"/>
              </w:rPr>
            </w:pPr>
          </w:p>
        </w:tc>
        <w:tc>
          <w:tcPr>
            <w:tcW w:w="830" w:type="dxa"/>
          </w:tcPr>
          <w:p w14:paraId="224B7B45" w14:textId="77777777" w:rsidR="00B84492" w:rsidRDefault="00B84492" w:rsidP="00595C6E">
            <w:pPr>
              <w:jc w:val="center"/>
              <w:rPr>
                <w:rFonts w:ascii="Times New Roman" w:hAnsi="Times New Roman" w:cs="Times New Roman"/>
                <w:sz w:val="28"/>
                <w:szCs w:val="28"/>
              </w:rPr>
            </w:pPr>
          </w:p>
        </w:tc>
        <w:tc>
          <w:tcPr>
            <w:tcW w:w="830" w:type="dxa"/>
          </w:tcPr>
          <w:p w14:paraId="224B7B46" w14:textId="77777777" w:rsidR="00B84492" w:rsidRDefault="00B84492" w:rsidP="00595C6E">
            <w:pPr>
              <w:jc w:val="center"/>
              <w:rPr>
                <w:rFonts w:ascii="Times New Roman" w:hAnsi="Times New Roman" w:cs="Times New Roman"/>
                <w:sz w:val="28"/>
                <w:szCs w:val="28"/>
              </w:rPr>
            </w:pPr>
          </w:p>
        </w:tc>
        <w:tc>
          <w:tcPr>
            <w:tcW w:w="830" w:type="dxa"/>
          </w:tcPr>
          <w:p w14:paraId="224B7B47" w14:textId="77777777" w:rsidR="00B84492" w:rsidRDefault="00B84492" w:rsidP="00595C6E">
            <w:pPr>
              <w:jc w:val="center"/>
              <w:rPr>
                <w:rFonts w:ascii="Times New Roman" w:hAnsi="Times New Roman" w:cs="Times New Roman"/>
                <w:sz w:val="28"/>
                <w:szCs w:val="28"/>
              </w:rPr>
            </w:pPr>
          </w:p>
        </w:tc>
        <w:tc>
          <w:tcPr>
            <w:tcW w:w="830" w:type="dxa"/>
          </w:tcPr>
          <w:p w14:paraId="224B7B48" w14:textId="77777777" w:rsidR="00B84492" w:rsidRDefault="00B84492" w:rsidP="00595C6E">
            <w:pPr>
              <w:jc w:val="center"/>
              <w:rPr>
                <w:rFonts w:ascii="Times New Roman" w:hAnsi="Times New Roman" w:cs="Times New Roman"/>
                <w:sz w:val="28"/>
                <w:szCs w:val="28"/>
              </w:rPr>
            </w:pPr>
          </w:p>
        </w:tc>
        <w:tc>
          <w:tcPr>
            <w:tcW w:w="830" w:type="dxa"/>
          </w:tcPr>
          <w:p w14:paraId="224B7B49" w14:textId="77777777" w:rsidR="00B84492" w:rsidRDefault="00B84492" w:rsidP="00595C6E">
            <w:pPr>
              <w:jc w:val="center"/>
              <w:rPr>
                <w:rFonts w:ascii="Times New Roman" w:hAnsi="Times New Roman" w:cs="Times New Roman"/>
                <w:sz w:val="28"/>
                <w:szCs w:val="28"/>
              </w:rPr>
            </w:pPr>
          </w:p>
        </w:tc>
      </w:tr>
      <w:tr w:rsidR="00A12F65" w14:paraId="224B7B56" w14:textId="77777777" w:rsidTr="00FC29A3">
        <w:trPr>
          <w:jc w:val="center"/>
        </w:trPr>
        <w:tc>
          <w:tcPr>
            <w:tcW w:w="4178" w:type="dxa"/>
          </w:tcPr>
          <w:p w14:paraId="224B7B4B" w14:textId="5DA14D0B" w:rsidR="00A12F65" w:rsidRPr="00A12F65" w:rsidRDefault="00A12F65" w:rsidP="00D67491">
            <w:pPr>
              <w:rPr>
                <w:rFonts w:ascii="Times New Roman" w:hAnsi="Times New Roman" w:cs="Times New Roman"/>
                <w:sz w:val="28"/>
                <w:szCs w:val="28"/>
              </w:rPr>
            </w:pPr>
            <w:r>
              <w:rPr>
                <w:rFonts w:ascii="Times New Roman" w:hAnsi="Times New Roman" w:cs="Times New Roman"/>
                <w:sz w:val="28"/>
                <w:szCs w:val="28"/>
              </w:rPr>
              <w:t>Πραγματικός όγκος υγρού</w:t>
            </w:r>
            <w:r w:rsidR="00E206C6" w:rsidRPr="003F20EA">
              <w:rPr>
                <w:rFonts w:ascii="Times New Roman" w:hAnsi="Times New Roman" w:cs="Times New Roman"/>
                <w:sz w:val="28"/>
                <w:szCs w:val="28"/>
              </w:rPr>
              <w:t xml:space="preserve">, </w:t>
            </w:r>
            <w:r w:rsidR="00E206C6" w:rsidRPr="003F20EA">
              <w:rPr>
                <w:rFonts w:ascii="Times New Roman" w:hAnsi="Times New Roman" w:cs="Times New Roman"/>
                <w:i/>
                <w:sz w:val="28"/>
                <w:szCs w:val="28"/>
                <w:lang w:val="en-US"/>
              </w:rPr>
              <w:t>V</w:t>
            </w:r>
            <w:r w:rsidR="00E206C6" w:rsidRPr="003F20EA">
              <w:rPr>
                <w:rFonts w:ascii="Times New Roman" w:hAnsi="Times New Roman" w:cs="Times New Roman"/>
                <w:i/>
                <w:sz w:val="28"/>
                <w:szCs w:val="28"/>
                <w:vertAlign w:val="subscript"/>
                <w:lang w:val="en-US"/>
              </w:rPr>
              <w:t>L</w:t>
            </w:r>
            <w:r w:rsidR="003F20EA" w:rsidRPr="003F20EA">
              <w:rPr>
                <w:rFonts w:ascii="Times New Roman" w:hAnsi="Times New Roman" w:cs="Times New Roman"/>
                <w:i/>
                <w:sz w:val="28"/>
                <w:szCs w:val="28"/>
              </w:rPr>
              <w:t>,</w:t>
            </w:r>
            <w:r>
              <w:rPr>
                <w:rFonts w:ascii="Times New Roman" w:hAnsi="Times New Roman" w:cs="Times New Roman"/>
                <w:sz w:val="28"/>
                <w:szCs w:val="28"/>
              </w:rPr>
              <w:t xml:space="preserve"> που πρέπει να προστεθεί, </w:t>
            </w:r>
            <w:r>
              <w:rPr>
                <w:rFonts w:ascii="Times New Roman" w:hAnsi="Times New Roman" w:cs="Times New Roman"/>
                <w:sz w:val="28"/>
                <w:szCs w:val="28"/>
                <w:lang w:val="en-US"/>
              </w:rPr>
              <w:t>mL</w:t>
            </w:r>
          </w:p>
        </w:tc>
        <w:tc>
          <w:tcPr>
            <w:tcW w:w="829" w:type="dxa"/>
          </w:tcPr>
          <w:p w14:paraId="224B7B4C" w14:textId="77777777" w:rsidR="00A12F65" w:rsidRDefault="00A12F65" w:rsidP="00595C6E">
            <w:pPr>
              <w:jc w:val="center"/>
              <w:rPr>
                <w:rFonts w:ascii="Times New Roman" w:hAnsi="Times New Roman" w:cs="Times New Roman"/>
                <w:sz w:val="28"/>
                <w:szCs w:val="28"/>
              </w:rPr>
            </w:pPr>
          </w:p>
        </w:tc>
        <w:tc>
          <w:tcPr>
            <w:tcW w:w="829" w:type="dxa"/>
          </w:tcPr>
          <w:p w14:paraId="224B7B4D" w14:textId="77777777" w:rsidR="00A12F65" w:rsidRDefault="00A12F65" w:rsidP="00595C6E">
            <w:pPr>
              <w:jc w:val="center"/>
              <w:rPr>
                <w:rFonts w:ascii="Times New Roman" w:hAnsi="Times New Roman" w:cs="Times New Roman"/>
                <w:sz w:val="28"/>
                <w:szCs w:val="28"/>
              </w:rPr>
            </w:pPr>
          </w:p>
        </w:tc>
        <w:tc>
          <w:tcPr>
            <w:tcW w:w="829" w:type="dxa"/>
          </w:tcPr>
          <w:p w14:paraId="224B7B4E" w14:textId="77777777" w:rsidR="00A12F65" w:rsidRDefault="00A12F65" w:rsidP="00595C6E">
            <w:pPr>
              <w:jc w:val="center"/>
              <w:rPr>
                <w:rFonts w:ascii="Times New Roman" w:hAnsi="Times New Roman" w:cs="Times New Roman"/>
                <w:sz w:val="28"/>
                <w:szCs w:val="28"/>
              </w:rPr>
            </w:pPr>
          </w:p>
        </w:tc>
        <w:tc>
          <w:tcPr>
            <w:tcW w:w="830" w:type="dxa"/>
          </w:tcPr>
          <w:p w14:paraId="224B7B4F" w14:textId="77777777" w:rsidR="00A12F65" w:rsidRDefault="00A12F65" w:rsidP="00595C6E">
            <w:pPr>
              <w:jc w:val="center"/>
              <w:rPr>
                <w:rFonts w:ascii="Times New Roman" w:hAnsi="Times New Roman" w:cs="Times New Roman"/>
                <w:sz w:val="28"/>
                <w:szCs w:val="28"/>
              </w:rPr>
            </w:pPr>
          </w:p>
        </w:tc>
        <w:tc>
          <w:tcPr>
            <w:tcW w:w="830" w:type="dxa"/>
          </w:tcPr>
          <w:p w14:paraId="224B7B50" w14:textId="77777777" w:rsidR="00A12F65" w:rsidRDefault="00A12F65" w:rsidP="00595C6E">
            <w:pPr>
              <w:jc w:val="center"/>
              <w:rPr>
                <w:rFonts w:ascii="Times New Roman" w:hAnsi="Times New Roman" w:cs="Times New Roman"/>
                <w:sz w:val="28"/>
                <w:szCs w:val="28"/>
              </w:rPr>
            </w:pPr>
          </w:p>
        </w:tc>
        <w:tc>
          <w:tcPr>
            <w:tcW w:w="830" w:type="dxa"/>
          </w:tcPr>
          <w:p w14:paraId="224B7B51" w14:textId="77777777" w:rsidR="00A12F65" w:rsidRDefault="00A12F65" w:rsidP="00595C6E">
            <w:pPr>
              <w:jc w:val="center"/>
              <w:rPr>
                <w:rFonts w:ascii="Times New Roman" w:hAnsi="Times New Roman" w:cs="Times New Roman"/>
                <w:sz w:val="28"/>
                <w:szCs w:val="28"/>
              </w:rPr>
            </w:pPr>
          </w:p>
        </w:tc>
        <w:tc>
          <w:tcPr>
            <w:tcW w:w="830" w:type="dxa"/>
          </w:tcPr>
          <w:p w14:paraId="224B7B52" w14:textId="77777777" w:rsidR="00A12F65" w:rsidRDefault="00A12F65" w:rsidP="00595C6E">
            <w:pPr>
              <w:jc w:val="center"/>
              <w:rPr>
                <w:rFonts w:ascii="Times New Roman" w:hAnsi="Times New Roman" w:cs="Times New Roman"/>
                <w:sz w:val="28"/>
                <w:szCs w:val="28"/>
              </w:rPr>
            </w:pPr>
          </w:p>
        </w:tc>
        <w:tc>
          <w:tcPr>
            <w:tcW w:w="830" w:type="dxa"/>
          </w:tcPr>
          <w:p w14:paraId="224B7B53" w14:textId="77777777" w:rsidR="00A12F65" w:rsidRDefault="00A12F65" w:rsidP="00595C6E">
            <w:pPr>
              <w:jc w:val="center"/>
              <w:rPr>
                <w:rFonts w:ascii="Times New Roman" w:hAnsi="Times New Roman" w:cs="Times New Roman"/>
                <w:sz w:val="28"/>
                <w:szCs w:val="28"/>
              </w:rPr>
            </w:pPr>
          </w:p>
        </w:tc>
        <w:tc>
          <w:tcPr>
            <w:tcW w:w="830" w:type="dxa"/>
          </w:tcPr>
          <w:p w14:paraId="224B7B54" w14:textId="77777777" w:rsidR="00A12F65" w:rsidRDefault="00A12F65" w:rsidP="00595C6E">
            <w:pPr>
              <w:jc w:val="center"/>
              <w:rPr>
                <w:rFonts w:ascii="Times New Roman" w:hAnsi="Times New Roman" w:cs="Times New Roman"/>
                <w:sz w:val="28"/>
                <w:szCs w:val="28"/>
              </w:rPr>
            </w:pPr>
          </w:p>
        </w:tc>
        <w:tc>
          <w:tcPr>
            <w:tcW w:w="830" w:type="dxa"/>
          </w:tcPr>
          <w:p w14:paraId="224B7B55" w14:textId="77777777" w:rsidR="00A12F65" w:rsidRDefault="00A12F65" w:rsidP="00595C6E">
            <w:pPr>
              <w:jc w:val="center"/>
              <w:rPr>
                <w:rFonts w:ascii="Times New Roman" w:hAnsi="Times New Roman" w:cs="Times New Roman"/>
                <w:sz w:val="28"/>
                <w:szCs w:val="28"/>
              </w:rPr>
            </w:pPr>
          </w:p>
        </w:tc>
      </w:tr>
      <w:tr w:rsidR="00B84492" w14:paraId="224B7B62" w14:textId="77777777" w:rsidTr="00FC29A3">
        <w:trPr>
          <w:jc w:val="center"/>
        </w:trPr>
        <w:tc>
          <w:tcPr>
            <w:tcW w:w="4178" w:type="dxa"/>
          </w:tcPr>
          <w:p w14:paraId="224B7B57" w14:textId="63D14504" w:rsidR="00B84492" w:rsidRPr="004D1E45" w:rsidRDefault="00B84492" w:rsidP="00D67491">
            <w:pPr>
              <w:rPr>
                <w:rFonts w:ascii="Times New Roman" w:hAnsi="Times New Roman" w:cs="Times New Roman"/>
                <w:sz w:val="28"/>
                <w:szCs w:val="28"/>
              </w:rPr>
            </w:pPr>
            <w:r>
              <w:rPr>
                <w:rFonts w:ascii="Times New Roman" w:hAnsi="Times New Roman" w:cs="Times New Roman"/>
                <w:sz w:val="28"/>
                <w:szCs w:val="28"/>
              </w:rPr>
              <w:t>Όγκος διαλύματος οξέος,</w:t>
            </w:r>
            <w:r w:rsidR="004D1E45" w:rsidRPr="004D1E45">
              <w:rPr>
                <w:rFonts w:ascii="Times New Roman" w:hAnsi="Times New Roman" w:cs="Times New Roman"/>
                <w:i/>
                <w:sz w:val="28"/>
                <w:szCs w:val="28"/>
              </w:rPr>
              <w:t xml:space="preserve"> </w:t>
            </w:r>
            <w:r w:rsidR="004D1E45" w:rsidRPr="003F20EA">
              <w:rPr>
                <w:rFonts w:ascii="Times New Roman" w:hAnsi="Times New Roman" w:cs="Times New Roman"/>
                <w:i/>
                <w:sz w:val="28"/>
                <w:szCs w:val="28"/>
                <w:lang w:val="en-US"/>
              </w:rPr>
              <w:t>V</w:t>
            </w:r>
            <w:r w:rsidR="00F1146C">
              <w:rPr>
                <w:rFonts w:ascii="Times New Roman" w:hAnsi="Times New Roman" w:cs="Times New Roman"/>
                <w:i/>
                <w:sz w:val="28"/>
                <w:szCs w:val="28"/>
                <w:vertAlign w:val="subscript"/>
                <w:lang w:val="en-US"/>
              </w:rPr>
              <w:t>A</w:t>
            </w:r>
            <w:r w:rsidR="004D1E45" w:rsidRPr="003F20EA">
              <w:rPr>
                <w:rFonts w:ascii="Times New Roman" w:hAnsi="Times New Roman" w:cs="Times New Roman"/>
                <w:i/>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mL</w:t>
            </w:r>
          </w:p>
        </w:tc>
        <w:tc>
          <w:tcPr>
            <w:tcW w:w="829" w:type="dxa"/>
          </w:tcPr>
          <w:p w14:paraId="224B7B58" w14:textId="77777777" w:rsidR="00B84492" w:rsidRDefault="00B84492" w:rsidP="00595C6E">
            <w:pPr>
              <w:jc w:val="center"/>
              <w:rPr>
                <w:rFonts w:ascii="Times New Roman" w:hAnsi="Times New Roman" w:cs="Times New Roman"/>
                <w:sz w:val="28"/>
                <w:szCs w:val="28"/>
              </w:rPr>
            </w:pPr>
          </w:p>
        </w:tc>
        <w:tc>
          <w:tcPr>
            <w:tcW w:w="829" w:type="dxa"/>
          </w:tcPr>
          <w:p w14:paraId="224B7B59" w14:textId="77777777" w:rsidR="00B84492" w:rsidRDefault="00B84492" w:rsidP="00595C6E">
            <w:pPr>
              <w:jc w:val="center"/>
              <w:rPr>
                <w:rFonts w:ascii="Times New Roman" w:hAnsi="Times New Roman" w:cs="Times New Roman"/>
                <w:sz w:val="28"/>
                <w:szCs w:val="28"/>
              </w:rPr>
            </w:pPr>
          </w:p>
        </w:tc>
        <w:tc>
          <w:tcPr>
            <w:tcW w:w="829" w:type="dxa"/>
          </w:tcPr>
          <w:p w14:paraId="224B7B5A" w14:textId="77777777" w:rsidR="00B84492" w:rsidRDefault="00B84492" w:rsidP="00595C6E">
            <w:pPr>
              <w:jc w:val="center"/>
              <w:rPr>
                <w:rFonts w:ascii="Times New Roman" w:hAnsi="Times New Roman" w:cs="Times New Roman"/>
                <w:sz w:val="28"/>
                <w:szCs w:val="28"/>
              </w:rPr>
            </w:pPr>
          </w:p>
        </w:tc>
        <w:tc>
          <w:tcPr>
            <w:tcW w:w="830" w:type="dxa"/>
          </w:tcPr>
          <w:p w14:paraId="224B7B5B" w14:textId="77777777" w:rsidR="00B84492" w:rsidRDefault="00B84492" w:rsidP="00595C6E">
            <w:pPr>
              <w:jc w:val="center"/>
              <w:rPr>
                <w:rFonts w:ascii="Times New Roman" w:hAnsi="Times New Roman" w:cs="Times New Roman"/>
                <w:sz w:val="28"/>
                <w:szCs w:val="28"/>
              </w:rPr>
            </w:pPr>
          </w:p>
        </w:tc>
        <w:tc>
          <w:tcPr>
            <w:tcW w:w="830" w:type="dxa"/>
          </w:tcPr>
          <w:p w14:paraId="224B7B5C" w14:textId="77777777" w:rsidR="00B84492" w:rsidRDefault="00B84492" w:rsidP="00595C6E">
            <w:pPr>
              <w:jc w:val="center"/>
              <w:rPr>
                <w:rFonts w:ascii="Times New Roman" w:hAnsi="Times New Roman" w:cs="Times New Roman"/>
                <w:sz w:val="28"/>
                <w:szCs w:val="28"/>
              </w:rPr>
            </w:pPr>
          </w:p>
        </w:tc>
        <w:tc>
          <w:tcPr>
            <w:tcW w:w="830" w:type="dxa"/>
          </w:tcPr>
          <w:p w14:paraId="224B7B5D" w14:textId="77777777" w:rsidR="00B84492" w:rsidRDefault="00B84492" w:rsidP="00595C6E">
            <w:pPr>
              <w:jc w:val="center"/>
              <w:rPr>
                <w:rFonts w:ascii="Times New Roman" w:hAnsi="Times New Roman" w:cs="Times New Roman"/>
                <w:sz w:val="28"/>
                <w:szCs w:val="28"/>
              </w:rPr>
            </w:pPr>
          </w:p>
        </w:tc>
        <w:tc>
          <w:tcPr>
            <w:tcW w:w="830" w:type="dxa"/>
          </w:tcPr>
          <w:p w14:paraId="224B7B5E" w14:textId="77777777" w:rsidR="00B84492" w:rsidRDefault="00B84492" w:rsidP="00595C6E">
            <w:pPr>
              <w:jc w:val="center"/>
              <w:rPr>
                <w:rFonts w:ascii="Times New Roman" w:hAnsi="Times New Roman" w:cs="Times New Roman"/>
                <w:sz w:val="28"/>
                <w:szCs w:val="28"/>
              </w:rPr>
            </w:pPr>
          </w:p>
        </w:tc>
        <w:tc>
          <w:tcPr>
            <w:tcW w:w="830" w:type="dxa"/>
          </w:tcPr>
          <w:p w14:paraId="224B7B5F" w14:textId="77777777" w:rsidR="00B84492" w:rsidRDefault="00B84492" w:rsidP="00595C6E">
            <w:pPr>
              <w:jc w:val="center"/>
              <w:rPr>
                <w:rFonts w:ascii="Times New Roman" w:hAnsi="Times New Roman" w:cs="Times New Roman"/>
                <w:sz w:val="28"/>
                <w:szCs w:val="28"/>
              </w:rPr>
            </w:pPr>
          </w:p>
        </w:tc>
        <w:tc>
          <w:tcPr>
            <w:tcW w:w="830" w:type="dxa"/>
          </w:tcPr>
          <w:p w14:paraId="224B7B60" w14:textId="77777777" w:rsidR="00B84492" w:rsidRDefault="00B84492" w:rsidP="00595C6E">
            <w:pPr>
              <w:jc w:val="center"/>
              <w:rPr>
                <w:rFonts w:ascii="Times New Roman" w:hAnsi="Times New Roman" w:cs="Times New Roman"/>
                <w:sz w:val="28"/>
                <w:szCs w:val="28"/>
              </w:rPr>
            </w:pPr>
          </w:p>
        </w:tc>
        <w:tc>
          <w:tcPr>
            <w:tcW w:w="830" w:type="dxa"/>
          </w:tcPr>
          <w:p w14:paraId="224B7B61" w14:textId="77777777" w:rsidR="00B84492" w:rsidRDefault="00B84492" w:rsidP="00595C6E">
            <w:pPr>
              <w:jc w:val="center"/>
              <w:rPr>
                <w:rFonts w:ascii="Times New Roman" w:hAnsi="Times New Roman" w:cs="Times New Roman"/>
                <w:sz w:val="28"/>
                <w:szCs w:val="28"/>
              </w:rPr>
            </w:pPr>
          </w:p>
        </w:tc>
      </w:tr>
      <w:tr w:rsidR="00B84492" w14:paraId="224B7B6E" w14:textId="77777777" w:rsidTr="00FC29A3">
        <w:trPr>
          <w:jc w:val="center"/>
        </w:trPr>
        <w:tc>
          <w:tcPr>
            <w:tcW w:w="4178" w:type="dxa"/>
          </w:tcPr>
          <w:p w14:paraId="224B7B63" w14:textId="77777777" w:rsidR="00B84492" w:rsidRDefault="00B84492" w:rsidP="00D67491">
            <w:pPr>
              <w:rPr>
                <w:rFonts w:ascii="Times New Roman" w:hAnsi="Times New Roman" w:cs="Times New Roman"/>
                <w:sz w:val="28"/>
                <w:szCs w:val="28"/>
              </w:rPr>
            </w:pPr>
            <w:r>
              <w:rPr>
                <w:rFonts w:ascii="Times New Roman" w:hAnsi="Times New Roman" w:cs="Times New Roman"/>
                <w:sz w:val="28"/>
                <w:szCs w:val="28"/>
              </w:rPr>
              <w:t>Συγκέντρωση οξέος, Μ</w:t>
            </w:r>
          </w:p>
        </w:tc>
        <w:tc>
          <w:tcPr>
            <w:tcW w:w="829" w:type="dxa"/>
          </w:tcPr>
          <w:p w14:paraId="224B7B64" w14:textId="77777777" w:rsidR="00B84492" w:rsidRDefault="00B84492" w:rsidP="00D67491">
            <w:pPr>
              <w:jc w:val="center"/>
              <w:rPr>
                <w:rFonts w:ascii="Times New Roman" w:hAnsi="Times New Roman" w:cs="Times New Roman"/>
                <w:sz w:val="28"/>
                <w:szCs w:val="28"/>
              </w:rPr>
            </w:pPr>
          </w:p>
        </w:tc>
        <w:tc>
          <w:tcPr>
            <w:tcW w:w="829" w:type="dxa"/>
          </w:tcPr>
          <w:p w14:paraId="224B7B65" w14:textId="77777777" w:rsidR="00B84492" w:rsidRDefault="00B84492" w:rsidP="00D67491">
            <w:pPr>
              <w:jc w:val="center"/>
              <w:rPr>
                <w:rFonts w:ascii="Times New Roman" w:hAnsi="Times New Roman" w:cs="Times New Roman"/>
                <w:sz w:val="28"/>
                <w:szCs w:val="28"/>
              </w:rPr>
            </w:pPr>
          </w:p>
        </w:tc>
        <w:tc>
          <w:tcPr>
            <w:tcW w:w="829" w:type="dxa"/>
          </w:tcPr>
          <w:p w14:paraId="224B7B66" w14:textId="77777777" w:rsidR="00B84492" w:rsidRDefault="00B84492" w:rsidP="00D67491">
            <w:pPr>
              <w:jc w:val="center"/>
              <w:rPr>
                <w:rFonts w:ascii="Times New Roman" w:hAnsi="Times New Roman" w:cs="Times New Roman"/>
                <w:sz w:val="28"/>
                <w:szCs w:val="28"/>
              </w:rPr>
            </w:pPr>
          </w:p>
        </w:tc>
        <w:tc>
          <w:tcPr>
            <w:tcW w:w="830" w:type="dxa"/>
          </w:tcPr>
          <w:p w14:paraId="224B7B67" w14:textId="77777777" w:rsidR="00B84492" w:rsidRDefault="00B84492" w:rsidP="00D67491">
            <w:pPr>
              <w:jc w:val="center"/>
              <w:rPr>
                <w:rFonts w:ascii="Times New Roman" w:hAnsi="Times New Roman" w:cs="Times New Roman"/>
                <w:sz w:val="28"/>
                <w:szCs w:val="28"/>
              </w:rPr>
            </w:pPr>
          </w:p>
        </w:tc>
        <w:tc>
          <w:tcPr>
            <w:tcW w:w="830" w:type="dxa"/>
          </w:tcPr>
          <w:p w14:paraId="224B7B68" w14:textId="77777777" w:rsidR="00B84492" w:rsidRDefault="00B84492" w:rsidP="00D67491">
            <w:pPr>
              <w:jc w:val="center"/>
              <w:rPr>
                <w:rFonts w:ascii="Times New Roman" w:hAnsi="Times New Roman" w:cs="Times New Roman"/>
                <w:sz w:val="28"/>
                <w:szCs w:val="28"/>
              </w:rPr>
            </w:pPr>
          </w:p>
        </w:tc>
        <w:tc>
          <w:tcPr>
            <w:tcW w:w="830" w:type="dxa"/>
          </w:tcPr>
          <w:p w14:paraId="224B7B69" w14:textId="77777777" w:rsidR="00B84492" w:rsidRDefault="00B84492" w:rsidP="00D67491">
            <w:pPr>
              <w:jc w:val="center"/>
              <w:rPr>
                <w:rFonts w:ascii="Times New Roman" w:hAnsi="Times New Roman" w:cs="Times New Roman"/>
                <w:sz w:val="28"/>
                <w:szCs w:val="28"/>
              </w:rPr>
            </w:pPr>
          </w:p>
        </w:tc>
        <w:tc>
          <w:tcPr>
            <w:tcW w:w="830" w:type="dxa"/>
          </w:tcPr>
          <w:p w14:paraId="224B7B6A" w14:textId="77777777" w:rsidR="00B84492" w:rsidRDefault="00B84492" w:rsidP="00D67491">
            <w:pPr>
              <w:jc w:val="center"/>
              <w:rPr>
                <w:rFonts w:ascii="Times New Roman" w:hAnsi="Times New Roman" w:cs="Times New Roman"/>
                <w:sz w:val="28"/>
                <w:szCs w:val="28"/>
              </w:rPr>
            </w:pPr>
          </w:p>
        </w:tc>
        <w:tc>
          <w:tcPr>
            <w:tcW w:w="830" w:type="dxa"/>
          </w:tcPr>
          <w:p w14:paraId="224B7B6B" w14:textId="77777777" w:rsidR="00B84492" w:rsidRDefault="00B84492" w:rsidP="00D67491">
            <w:pPr>
              <w:jc w:val="center"/>
              <w:rPr>
                <w:rFonts w:ascii="Times New Roman" w:hAnsi="Times New Roman" w:cs="Times New Roman"/>
                <w:sz w:val="28"/>
                <w:szCs w:val="28"/>
              </w:rPr>
            </w:pPr>
          </w:p>
        </w:tc>
        <w:tc>
          <w:tcPr>
            <w:tcW w:w="830" w:type="dxa"/>
          </w:tcPr>
          <w:p w14:paraId="224B7B6C" w14:textId="77777777" w:rsidR="00B84492" w:rsidRDefault="00B84492" w:rsidP="00D67491">
            <w:pPr>
              <w:jc w:val="center"/>
              <w:rPr>
                <w:rFonts w:ascii="Times New Roman" w:hAnsi="Times New Roman" w:cs="Times New Roman"/>
                <w:sz w:val="28"/>
                <w:szCs w:val="28"/>
              </w:rPr>
            </w:pPr>
          </w:p>
        </w:tc>
        <w:tc>
          <w:tcPr>
            <w:tcW w:w="830" w:type="dxa"/>
          </w:tcPr>
          <w:p w14:paraId="224B7B6D" w14:textId="77777777" w:rsidR="00B84492" w:rsidRDefault="00B84492" w:rsidP="00D67491">
            <w:pPr>
              <w:jc w:val="center"/>
              <w:rPr>
                <w:rFonts w:ascii="Times New Roman" w:hAnsi="Times New Roman" w:cs="Times New Roman"/>
                <w:sz w:val="28"/>
                <w:szCs w:val="28"/>
              </w:rPr>
            </w:pPr>
          </w:p>
        </w:tc>
      </w:tr>
      <w:tr w:rsidR="00B84492" w14:paraId="224B7B7A" w14:textId="77777777" w:rsidTr="00FC29A3">
        <w:trPr>
          <w:jc w:val="center"/>
        </w:trPr>
        <w:tc>
          <w:tcPr>
            <w:tcW w:w="4178" w:type="dxa"/>
          </w:tcPr>
          <w:p w14:paraId="224B7B6F" w14:textId="16DFE958" w:rsidR="00B84492" w:rsidRDefault="00B84492" w:rsidP="00D67491">
            <w:pPr>
              <w:rPr>
                <w:rFonts w:ascii="Times New Roman" w:hAnsi="Times New Roman" w:cs="Times New Roman"/>
                <w:sz w:val="28"/>
                <w:szCs w:val="28"/>
              </w:rPr>
            </w:pPr>
            <w:r>
              <w:rPr>
                <w:rFonts w:ascii="Times New Roman" w:hAnsi="Times New Roman" w:cs="Times New Roman"/>
                <w:sz w:val="28"/>
                <w:szCs w:val="28"/>
              </w:rPr>
              <w:t>Όγκος διαλύματος βάσεως,</w:t>
            </w:r>
            <w:r w:rsidR="003A7D2C" w:rsidRPr="004D1E45">
              <w:rPr>
                <w:rFonts w:ascii="Times New Roman" w:hAnsi="Times New Roman" w:cs="Times New Roman"/>
                <w:i/>
                <w:sz w:val="28"/>
                <w:szCs w:val="28"/>
              </w:rPr>
              <w:t xml:space="preserve"> </w:t>
            </w:r>
            <w:r w:rsidR="003A7D2C" w:rsidRPr="003F20EA">
              <w:rPr>
                <w:rFonts w:ascii="Times New Roman" w:hAnsi="Times New Roman" w:cs="Times New Roman"/>
                <w:i/>
                <w:sz w:val="28"/>
                <w:szCs w:val="28"/>
                <w:lang w:val="en-US"/>
              </w:rPr>
              <w:t>V</w:t>
            </w:r>
            <w:r w:rsidR="00FC29A3" w:rsidRPr="00FC29A3">
              <w:rPr>
                <w:rFonts w:ascii="Times New Roman" w:hAnsi="Times New Roman" w:cs="Times New Roman"/>
                <w:i/>
                <w:sz w:val="28"/>
                <w:szCs w:val="28"/>
                <w:vertAlign w:val="subscript"/>
                <w:lang w:val="en-US"/>
              </w:rPr>
              <w:t>B</w:t>
            </w:r>
            <w:r w:rsidR="003A7D2C" w:rsidRPr="003F20EA">
              <w:rPr>
                <w:rFonts w:ascii="Times New Roman" w:hAnsi="Times New Roman" w:cs="Times New Roman"/>
                <w:i/>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mL</w:t>
            </w:r>
          </w:p>
        </w:tc>
        <w:tc>
          <w:tcPr>
            <w:tcW w:w="829" w:type="dxa"/>
          </w:tcPr>
          <w:p w14:paraId="224B7B70" w14:textId="77777777" w:rsidR="00B84492" w:rsidRDefault="00B84492" w:rsidP="00D67491">
            <w:pPr>
              <w:jc w:val="center"/>
              <w:rPr>
                <w:rFonts w:ascii="Times New Roman" w:hAnsi="Times New Roman" w:cs="Times New Roman"/>
                <w:sz w:val="28"/>
                <w:szCs w:val="28"/>
              </w:rPr>
            </w:pPr>
          </w:p>
        </w:tc>
        <w:tc>
          <w:tcPr>
            <w:tcW w:w="829" w:type="dxa"/>
          </w:tcPr>
          <w:p w14:paraId="224B7B71" w14:textId="77777777" w:rsidR="00B84492" w:rsidRDefault="00B84492" w:rsidP="00D67491">
            <w:pPr>
              <w:jc w:val="center"/>
              <w:rPr>
                <w:rFonts w:ascii="Times New Roman" w:hAnsi="Times New Roman" w:cs="Times New Roman"/>
                <w:sz w:val="28"/>
                <w:szCs w:val="28"/>
              </w:rPr>
            </w:pPr>
          </w:p>
        </w:tc>
        <w:tc>
          <w:tcPr>
            <w:tcW w:w="829" w:type="dxa"/>
          </w:tcPr>
          <w:p w14:paraId="224B7B72" w14:textId="77777777" w:rsidR="00B84492" w:rsidRDefault="00B84492" w:rsidP="00D67491">
            <w:pPr>
              <w:jc w:val="center"/>
              <w:rPr>
                <w:rFonts w:ascii="Times New Roman" w:hAnsi="Times New Roman" w:cs="Times New Roman"/>
                <w:sz w:val="28"/>
                <w:szCs w:val="28"/>
              </w:rPr>
            </w:pPr>
          </w:p>
        </w:tc>
        <w:tc>
          <w:tcPr>
            <w:tcW w:w="830" w:type="dxa"/>
          </w:tcPr>
          <w:p w14:paraId="224B7B73" w14:textId="77777777" w:rsidR="00B84492" w:rsidRDefault="00B84492" w:rsidP="00D67491">
            <w:pPr>
              <w:jc w:val="center"/>
              <w:rPr>
                <w:rFonts w:ascii="Times New Roman" w:hAnsi="Times New Roman" w:cs="Times New Roman"/>
                <w:sz w:val="28"/>
                <w:szCs w:val="28"/>
              </w:rPr>
            </w:pPr>
          </w:p>
        </w:tc>
        <w:tc>
          <w:tcPr>
            <w:tcW w:w="830" w:type="dxa"/>
          </w:tcPr>
          <w:p w14:paraId="224B7B74" w14:textId="77777777" w:rsidR="00B84492" w:rsidRDefault="00B84492" w:rsidP="00D67491">
            <w:pPr>
              <w:jc w:val="center"/>
              <w:rPr>
                <w:rFonts w:ascii="Times New Roman" w:hAnsi="Times New Roman" w:cs="Times New Roman"/>
                <w:sz w:val="28"/>
                <w:szCs w:val="28"/>
              </w:rPr>
            </w:pPr>
          </w:p>
        </w:tc>
        <w:tc>
          <w:tcPr>
            <w:tcW w:w="830" w:type="dxa"/>
          </w:tcPr>
          <w:p w14:paraId="224B7B75" w14:textId="77777777" w:rsidR="00B84492" w:rsidRDefault="00B84492" w:rsidP="00D67491">
            <w:pPr>
              <w:jc w:val="center"/>
              <w:rPr>
                <w:rFonts w:ascii="Times New Roman" w:hAnsi="Times New Roman" w:cs="Times New Roman"/>
                <w:sz w:val="28"/>
                <w:szCs w:val="28"/>
              </w:rPr>
            </w:pPr>
          </w:p>
        </w:tc>
        <w:tc>
          <w:tcPr>
            <w:tcW w:w="830" w:type="dxa"/>
          </w:tcPr>
          <w:p w14:paraId="224B7B76" w14:textId="77777777" w:rsidR="00B84492" w:rsidRDefault="00B84492" w:rsidP="00D67491">
            <w:pPr>
              <w:jc w:val="center"/>
              <w:rPr>
                <w:rFonts w:ascii="Times New Roman" w:hAnsi="Times New Roman" w:cs="Times New Roman"/>
                <w:sz w:val="28"/>
                <w:szCs w:val="28"/>
              </w:rPr>
            </w:pPr>
          </w:p>
        </w:tc>
        <w:tc>
          <w:tcPr>
            <w:tcW w:w="830" w:type="dxa"/>
          </w:tcPr>
          <w:p w14:paraId="224B7B77" w14:textId="77777777" w:rsidR="00B84492" w:rsidRDefault="00B84492" w:rsidP="00D67491">
            <w:pPr>
              <w:jc w:val="center"/>
              <w:rPr>
                <w:rFonts w:ascii="Times New Roman" w:hAnsi="Times New Roman" w:cs="Times New Roman"/>
                <w:sz w:val="28"/>
                <w:szCs w:val="28"/>
              </w:rPr>
            </w:pPr>
          </w:p>
        </w:tc>
        <w:tc>
          <w:tcPr>
            <w:tcW w:w="830" w:type="dxa"/>
          </w:tcPr>
          <w:p w14:paraId="224B7B78" w14:textId="77777777" w:rsidR="00B84492" w:rsidRDefault="00B84492" w:rsidP="00D67491">
            <w:pPr>
              <w:jc w:val="center"/>
              <w:rPr>
                <w:rFonts w:ascii="Times New Roman" w:hAnsi="Times New Roman" w:cs="Times New Roman"/>
                <w:sz w:val="28"/>
                <w:szCs w:val="28"/>
              </w:rPr>
            </w:pPr>
          </w:p>
        </w:tc>
        <w:tc>
          <w:tcPr>
            <w:tcW w:w="830" w:type="dxa"/>
          </w:tcPr>
          <w:p w14:paraId="224B7B79" w14:textId="77777777" w:rsidR="00B84492" w:rsidRDefault="00B84492" w:rsidP="00D67491">
            <w:pPr>
              <w:jc w:val="center"/>
              <w:rPr>
                <w:rFonts w:ascii="Times New Roman" w:hAnsi="Times New Roman" w:cs="Times New Roman"/>
                <w:sz w:val="28"/>
                <w:szCs w:val="28"/>
              </w:rPr>
            </w:pPr>
          </w:p>
        </w:tc>
      </w:tr>
      <w:tr w:rsidR="00B84492" w14:paraId="224B7B86" w14:textId="77777777" w:rsidTr="00FC29A3">
        <w:trPr>
          <w:jc w:val="center"/>
        </w:trPr>
        <w:tc>
          <w:tcPr>
            <w:tcW w:w="4178" w:type="dxa"/>
          </w:tcPr>
          <w:p w14:paraId="224B7B7B" w14:textId="77777777" w:rsidR="00B84492" w:rsidRDefault="00B84492" w:rsidP="00D67491">
            <w:pPr>
              <w:rPr>
                <w:rFonts w:ascii="Times New Roman" w:hAnsi="Times New Roman" w:cs="Times New Roman"/>
                <w:sz w:val="28"/>
                <w:szCs w:val="28"/>
              </w:rPr>
            </w:pPr>
            <w:r>
              <w:rPr>
                <w:rFonts w:ascii="Times New Roman" w:hAnsi="Times New Roman" w:cs="Times New Roman"/>
                <w:sz w:val="28"/>
                <w:szCs w:val="28"/>
              </w:rPr>
              <w:t>Συγκέντρωση βάσεως, Μ</w:t>
            </w:r>
          </w:p>
        </w:tc>
        <w:tc>
          <w:tcPr>
            <w:tcW w:w="829" w:type="dxa"/>
          </w:tcPr>
          <w:p w14:paraId="224B7B7C" w14:textId="77777777" w:rsidR="00B84492" w:rsidRDefault="00B84492" w:rsidP="00D67491">
            <w:pPr>
              <w:jc w:val="center"/>
              <w:rPr>
                <w:rFonts w:ascii="Times New Roman" w:hAnsi="Times New Roman" w:cs="Times New Roman"/>
                <w:sz w:val="28"/>
                <w:szCs w:val="28"/>
              </w:rPr>
            </w:pPr>
          </w:p>
        </w:tc>
        <w:tc>
          <w:tcPr>
            <w:tcW w:w="829" w:type="dxa"/>
          </w:tcPr>
          <w:p w14:paraId="224B7B7D" w14:textId="77777777" w:rsidR="00B84492" w:rsidRDefault="00B84492" w:rsidP="00D67491">
            <w:pPr>
              <w:jc w:val="center"/>
              <w:rPr>
                <w:rFonts w:ascii="Times New Roman" w:hAnsi="Times New Roman" w:cs="Times New Roman"/>
                <w:sz w:val="28"/>
                <w:szCs w:val="28"/>
              </w:rPr>
            </w:pPr>
          </w:p>
        </w:tc>
        <w:tc>
          <w:tcPr>
            <w:tcW w:w="829" w:type="dxa"/>
          </w:tcPr>
          <w:p w14:paraId="224B7B7E" w14:textId="77777777" w:rsidR="00B84492" w:rsidRDefault="00B84492" w:rsidP="00D67491">
            <w:pPr>
              <w:jc w:val="center"/>
              <w:rPr>
                <w:rFonts w:ascii="Times New Roman" w:hAnsi="Times New Roman" w:cs="Times New Roman"/>
                <w:sz w:val="28"/>
                <w:szCs w:val="28"/>
              </w:rPr>
            </w:pPr>
          </w:p>
        </w:tc>
        <w:tc>
          <w:tcPr>
            <w:tcW w:w="830" w:type="dxa"/>
          </w:tcPr>
          <w:p w14:paraId="224B7B7F" w14:textId="77777777" w:rsidR="00B84492" w:rsidRDefault="00B84492" w:rsidP="00D67491">
            <w:pPr>
              <w:jc w:val="center"/>
              <w:rPr>
                <w:rFonts w:ascii="Times New Roman" w:hAnsi="Times New Roman" w:cs="Times New Roman"/>
                <w:sz w:val="28"/>
                <w:szCs w:val="28"/>
              </w:rPr>
            </w:pPr>
          </w:p>
        </w:tc>
        <w:tc>
          <w:tcPr>
            <w:tcW w:w="830" w:type="dxa"/>
          </w:tcPr>
          <w:p w14:paraId="224B7B80" w14:textId="77777777" w:rsidR="00B84492" w:rsidRDefault="00B84492" w:rsidP="00D67491">
            <w:pPr>
              <w:jc w:val="center"/>
              <w:rPr>
                <w:rFonts w:ascii="Times New Roman" w:hAnsi="Times New Roman" w:cs="Times New Roman"/>
                <w:sz w:val="28"/>
                <w:szCs w:val="28"/>
              </w:rPr>
            </w:pPr>
          </w:p>
        </w:tc>
        <w:tc>
          <w:tcPr>
            <w:tcW w:w="830" w:type="dxa"/>
          </w:tcPr>
          <w:p w14:paraId="224B7B81" w14:textId="77777777" w:rsidR="00B84492" w:rsidRDefault="00B84492" w:rsidP="00D67491">
            <w:pPr>
              <w:jc w:val="center"/>
              <w:rPr>
                <w:rFonts w:ascii="Times New Roman" w:hAnsi="Times New Roman" w:cs="Times New Roman"/>
                <w:sz w:val="28"/>
                <w:szCs w:val="28"/>
              </w:rPr>
            </w:pPr>
          </w:p>
        </w:tc>
        <w:tc>
          <w:tcPr>
            <w:tcW w:w="830" w:type="dxa"/>
          </w:tcPr>
          <w:p w14:paraId="224B7B82" w14:textId="77777777" w:rsidR="00B84492" w:rsidRDefault="00B84492" w:rsidP="00D67491">
            <w:pPr>
              <w:jc w:val="center"/>
              <w:rPr>
                <w:rFonts w:ascii="Times New Roman" w:hAnsi="Times New Roman" w:cs="Times New Roman"/>
                <w:sz w:val="28"/>
                <w:szCs w:val="28"/>
              </w:rPr>
            </w:pPr>
          </w:p>
        </w:tc>
        <w:tc>
          <w:tcPr>
            <w:tcW w:w="830" w:type="dxa"/>
          </w:tcPr>
          <w:p w14:paraId="224B7B83" w14:textId="77777777" w:rsidR="00B84492" w:rsidRDefault="00B84492" w:rsidP="00D67491">
            <w:pPr>
              <w:jc w:val="center"/>
              <w:rPr>
                <w:rFonts w:ascii="Times New Roman" w:hAnsi="Times New Roman" w:cs="Times New Roman"/>
                <w:sz w:val="28"/>
                <w:szCs w:val="28"/>
              </w:rPr>
            </w:pPr>
          </w:p>
        </w:tc>
        <w:tc>
          <w:tcPr>
            <w:tcW w:w="830" w:type="dxa"/>
          </w:tcPr>
          <w:p w14:paraId="224B7B84" w14:textId="77777777" w:rsidR="00B84492" w:rsidRDefault="00B84492" w:rsidP="00D67491">
            <w:pPr>
              <w:jc w:val="center"/>
              <w:rPr>
                <w:rFonts w:ascii="Times New Roman" w:hAnsi="Times New Roman" w:cs="Times New Roman"/>
                <w:sz w:val="28"/>
                <w:szCs w:val="28"/>
              </w:rPr>
            </w:pPr>
          </w:p>
        </w:tc>
        <w:tc>
          <w:tcPr>
            <w:tcW w:w="830" w:type="dxa"/>
          </w:tcPr>
          <w:p w14:paraId="224B7B85" w14:textId="77777777" w:rsidR="00B84492" w:rsidRDefault="00B84492" w:rsidP="00D67491">
            <w:pPr>
              <w:jc w:val="center"/>
              <w:rPr>
                <w:rFonts w:ascii="Times New Roman" w:hAnsi="Times New Roman" w:cs="Times New Roman"/>
                <w:sz w:val="28"/>
                <w:szCs w:val="28"/>
              </w:rPr>
            </w:pPr>
          </w:p>
        </w:tc>
      </w:tr>
      <w:tr w:rsidR="00B84492" w14:paraId="224B7B92" w14:textId="77777777" w:rsidTr="00FC29A3">
        <w:trPr>
          <w:jc w:val="center"/>
        </w:trPr>
        <w:tc>
          <w:tcPr>
            <w:tcW w:w="4178" w:type="dxa"/>
          </w:tcPr>
          <w:p w14:paraId="224B7B87" w14:textId="77777777" w:rsidR="00B84492" w:rsidRPr="00D67491" w:rsidRDefault="00B84492" w:rsidP="00D67491">
            <w:pPr>
              <w:rPr>
                <w:rFonts w:ascii="Times New Roman" w:hAnsi="Times New Roman" w:cs="Times New Roman"/>
                <w:sz w:val="28"/>
                <w:szCs w:val="28"/>
              </w:rPr>
            </w:pPr>
            <w:r>
              <w:rPr>
                <w:rFonts w:ascii="Times New Roman" w:hAnsi="Times New Roman" w:cs="Times New Roman"/>
                <w:sz w:val="28"/>
                <w:szCs w:val="28"/>
              </w:rPr>
              <w:t xml:space="preserve">Όγκος απιονισμένου ύδατος, </w:t>
            </w:r>
            <w:r>
              <w:rPr>
                <w:rFonts w:ascii="Times New Roman" w:hAnsi="Times New Roman" w:cs="Times New Roman"/>
                <w:sz w:val="28"/>
                <w:szCs w:val="28"/>
                <w:lang w:val="en-US"/>
              </w:rPr>
              <w:t>mL</w:t>
            </w:r>
          </w:p>
        </w:tc>
        <w:tc>
          <w:tcPr>
            <w:tcW w:w="829" w:type="dxa"/>
          </w:tcPr>
          <w:p w14:paraId="224B7B88" w14:textId="77777777" w:rsidR="00B84492" w:rsidRDefault="00B84492" w:rsidP="00D67491">
            <w:pPr>
              <w:jc w:val="center"/>
              <w:rPr>
                <w:rFonts w:ascii="Times New Roman" w:hAnsi="Times New Roman" w:cs="Times New Roman"/>
                <w:sz w:val="28"/>
                <w:szCs w:val="28"/>
              </w:rPr>
            </w:pPr>
          </w:p>
        </w:tc>
        <w:tc>
          <w:tcPr>
            <w:tcW w:w="829" w:type="dxa"/>
          </w:tcPr>
          <w:p w14:paraId="224B7B89" w14:textId="77777777" w:rsidR="00B84492" w:rsidRDefault="00B84492" w:rsidP="00D67491">
            <w:pPr>
              <w:jc w:val="center"/>
              <w:rPr>
                <w:rFonts w:ascii="Times New Roman" w:hAnsi="Times New Roman" w:cs="Times New Roman"/>
                <w:sz w:val="28"/>
                <w:szCs w:val="28"/>
              </w:rPr>
            </w:pPr>
          </w:p>
        </w:tc>
        <w:tc>
          <w:tcPr>
            <w:tcW w:w="829" w:type="dxa"/>
          </w:tcPr>
          <w:p w14:paraId="224B7B8A" w14:textId="77777777" w:rsidR="00B84492" w:rsidRDefault="00B84492" w:rsidP="00D67491">
            <w:pPr>
              <w:jc w:val="center"/>
              <w:rPr>
                <w:rFonts w:ascii="Times New Roman" w:hAnsi="Times New Roman" w:cs="Times New Roman"/>
                <w:sz w:val="28"/>
                <w:szCs w:val="28"/>
              </w:rPr>
            </w:pPr>
          </w:p>
        </w:tc>
        <w:tc>
          <w:tcPr>
            <w:tcW w:w="830" w:type="dxa"/>
          </w:tcPr>
          <w:p w14:paraId="224B7B8B" w14:textId="77777777" w:rsidR="00B84492" w:rsidRDefault="00B84492" w:rsidP="00D67491">
            <w:pPr>
              <w:jc w:val="center"/>
              <w:rPr>
                <w:rFonts w:ascii="Times New Roman" w:hAnsi="Times New Roman" w:cs="Times New Roman"/>
                <w:sz w:val="28"/>
                <w:szCs w:val="28"/>
              </w:rPr>
            </w:pPr>
          </w:p>
        </w:tc>
        <w:tc>
          <w:tcPr>
            <w:tcW w:w="830" w:type="dxa"/>
          </w:tcPr>
          <w:p w14:paraId="224B7B8C" w14:textId="77777777" w:rsidR="00B84492" w:rsidRDefault="00B84492" w:rsidP="00D67491">
            <w:pPr>
              <w:jc w:val="center"/>
              <w:rPr>
                <w:rFonts w:ascii="Times New Roman" w:hAnsi="Times New Roman" w:cs="Times New Roman"/>
                <w:sz w:val="28"/>
                <w:szCs w:val="28"/>
              </w:rPr>
            </w:pPr>
          </w:p>
        </w:tc>
        <w:tc>
          <w:tcPr>
            <w:tcW w:w="830" w:type="dxa"/>
          </w:tcPr>
          <w:p w14:paraId="224B7B8D" w14:textId="77777777" w:rsidR="00B84492" w:rsidRDefault="00B84492" w:rsidP="00D67491">
            <w:pPr>
              <w:jc w:val="center"/>
              <w:rPr>
                <w:rFonts w:ascii="Times New Roman" w:hAnsi="Times New Roman" w:cs="Times New Roman"/>
                <w:sz w:val="28"/>
                <w:szCs w:val="28"/>
              </w:rPr>
            </w:pPr>
          </w:p>
        </w:tc>
        <w:tc>
          <w:tcPr>
            <w:tcW w:w="830" w:type="dxa"/>
          </w:tcPr>
          <w:p w14:paraId="224B7B8E" w14:textId="77777777" w:rsidR="00B84492" w:rsidRDefault="00B84492" w:rsidP="00D67491">
            <w:pPr>
              <w:jc w:val="center"/>
              <w:rPr>
                <w:rFonts w:ascii="Times New Roman" w:hAnsi="Times New Roman" w:cs="Times New Roman"/>
                <w:sz w:val="28"/>
                <w:szCs w:val="28"/>
              </w:rPr>
            </w:pPr>
          </w:p>
        </w:tc>
        <w:tc>
          <w:tcPr>
            <w:tcW w:w="830" w:type="dxa"/>
          </w:tcPr>
          <w:p w14:paraId="224B7B8F" w14:textId="77777777" w:rsidR="00B84492" w:rsidRDefault="00B84492" w:rsidP="00D67491">
            <w:pPr>
              <w:jc w:val="center"/>
              <w:rPr>
                <w:rFonts w:ascii="Times New Roman" w:hAnsi="Times New Roman" w:cs="Times New Roman"/>
                <w:sz w:val="28"/>
                <w:szCs w:val="28"/>
              </w:rPr>
            </w:pPr>
          </w:p>
        </w:tc>
        <w:tc>
          <w:tcPr>
            <w:tcW w:w="830" w:type="dxa"/>
          </w:tcPr>
          <w:p w14:paraId="224B7B90" w14:textId="77777777" w:rsidR="00B84492" w:rsidRDefault="00B84492" w:rsidP="00D67491">
            <w:pPr>
              <w:jc w:val="center"/>
              <w:rPr>
                <w:rFonts w:ascii="Times New Roman" w:hAnsi="Times New Roman" w:cs="Times New Roman"/>
                <w:sz w:val="28"/>
                <w:szCs w:val="28"/>
              </w:rPr>
            </w:pPr>
          </w:p>
        </w:tc>
        <w:tc>
          <w:tcPr>
            <w:tcW w:w="830" w:type="dxa"/>
          </w:tcPr>
          <w:p w14:paraId="224B7B91" w14:textId="77777777" w:rsidR="00B84492" w:rsidRDefault="00B84492" w:rsidP="00D67491">
            <w:pPr>
              <w:jc w:val="center"/>
              <w:rPr>
                <w:rFonts w:ascii="Times New Roman" w:hAnsi="Times New Roman" w:cs="Times New Roman"/>
                <w:sz w:val="28"/>
                <w:szCs w:val="28"/>
              </w:rPr>
            </w:pPr>
          </w:p>
        </w:tc>
      </w:tr>
      <w:tr w:rsidR="00B84492" w:rsidRPr="00B84492" w14:paraId="224B7B9E" w14:textId="77777777" w:rsidTr="00FC29A3">
        <w:trPr>
          <w:jc w:val="center"/>
        </w:trPr>
        <w:tc>
          <w:tcPr>
            <w:tcW w:w="4178" w:type="dxa"/>
          </w:tcPr>
          <w:p w14:paraId="224B7B93" w14:textId="77777777" w:rsidR="00B84492" w:rsidRPr="00B84492" w:rsidRDefault="00B84492" w:rsidP="00D67491">
            <w:pPr>
              <w:rPr>
                <w:rFonts w:ascii="Times New Roman" w:hAnsi="Times New Roman" w:cs="Times New Roman"/>
                <w:sz w:val="28"/>
                <w:szCs w:val="28"/>
                <w:lang w:val="en-US"/>
              </w:rPr>
            </w:pPr>
            <w:r>
              <w:rPr>
                <w:rFonts w:ascii="Times New Roman" w:hAnsi="Times New Roman" w:cs="Times New Roman"/>
                <w:sz w:val="28"/>
                <w:szCs w:val="28"/>
                <w:lang w:val="en-US"/>
              </w:rPr>
              <w:t xml:space="preserve">pH </w:t>
            </w:r>
            <w:r>
              <w:rPr>
                <w:rFonts w:ascii="Times New Roman" w:hAnsi="Times New Roman" w:cs="Times New Roman"/>
                <w:sz w:val="28"/>
                <w:szCs w:val="28"/>
              </w:rPr>
              <w:t>σε</w:t>
            </w:r>
            <w:r>
              <w:rPr>
                <w:rFonts w:ascii="Times New Roman" w:hAnsi="Times New Roman" w:cs="Times New Roman"/>
                <w:sz w:val="28"/>
                <w:szCs w:val="28"/>
                <w:lang w:val="en-US"/>
              </w:rPr>
              <w:t xml:space="preserve"> t=</w:t>
            </w:r>
            <w:r w:rsidRPr="00B84492">
              <w:rPr>
                <w:rFonts w:ascii="Times New Roman" w:hAnsi="Times New Roman" w:cs="Times New Roman"/>
                <w:sz w:val="28"/>
                <w:szCs w:val="28"/>
                <w:lang w:val="en-US"/>
              </w:rPr>
              <w:t>t</w:t>
            </w:r>
            <w:r w:rsidRPr="00B84492">
              <w:rPr>
                <w:rFonts w:ascii="Times New Roman" w:hAnsi="Times New Roman" w:cs="Times New Roman"/>
                <w:sz w:val="28"/>
                <w:szCs w:val="28"/>
                <w:vertAlign w:val="subscript"/>
                <w:lang w:val="en-US"/>
              </w:rPr>
              <w:t>o</w:t>
            </w:r>
            <w:r w:rsidRPr="00B84492">
              <w:rPr>
                <w:rFonts w:ascii="Times New Roman" w:hAnsi="Times New Roman" w:cs="Times New Roman"/>
                <w:sz w:val="28"/>
                <w:szCs w:val="28"/>
                <w:lang w:val="en-US"/>
              </w:rPr>
              <w:t>+4 h</w:t>
            </w:r>
          </w:p>
        </w:tc>
        <w:tc>
          <w:tcPr>
            <w:tcW w:w="829" w:type="dxa"/>
          </w:tcPr>
          <w:p w14:paraId="224B7B94" w14:textId="77777777" w:rsidR="00B84492" w:rsidRPr="00B84492" w:rsidRDefault="00B84492" w:rsidP="00D67491">
            <w:pPr>
              <w:jc w:val="center"/>
              <w:rPr>
                <w:rFonts w:ascii="Times New Roman" w:hAnsi="Times New Roman" w:cs="Times New Roman"/>
                <w:sz w:val="28"/>
                <w:szCs w:val="28"/>
                <w:lang w:val="en-US"/>
              </w:rPr>
            </w:pPr>
          </w:p>
        </w:tc>
        <w:tc>
          <w:tcPr>
            <w:tcW w:w="829" w:type="dxa"/>
          </w:tcPr>
          <w:p w14:paraId="224B7B95" w14:textId="77777777" w:rsidR="00B84492" w:rsidRPr="00B84492" w:rsidRDefault="00B84492" w:rsidP="00D67491">
            <w:pPr>
              <w:jc w:val="center"/>
              <w:rPr>
                <w:rFonts w:ascii="Times New Roman" w:hAnsi="Times New Roman" w:cs="Times New Roman"/>
                <w:sz w:val="28"/>
                <w:szCs w:val="28"/>
                <w:lang w:val="en-US"/>
              </w:rPr>
            </w:pPr>
          </w:p>
        </w:tc>
        <w:tc>
          <w:tcPr>
            <w:tcW w:w="829" w:type="dxa"/>
          </w:tcPr>
          <w:p w14:paraId="224B7B96"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97"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98"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99"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9A"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9B"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9C"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9D" w14:textId="77777777" w:rsidR="00B84492" w:rsidRPr="00B84492" w:rsidRDefault="00B84492" w:rsidP="00D67491">
            <w:pPr>
              <w:jc w:val="center"/>
              <w:rPr>
                <w:rFonts w:ascii="Times New Roman" w:hAnsi="Times New Roman" w:cs="Times New Roman"/>
                <w:sz w:val="28"/>
                <w:szCs w:val="28"/>
                <w:lang w:val="en-US"/>
              </w:rPr>
            </w:pPr>
          </w:p>
        </w:tc>
      </w:tr>
      <w:tr w:rsidR="00B84492" w:rsidRPr="00B84492" w14:paraId="224B7BAA" w14:textId="77777777" w:rsidTr="00FC29A3">
        <w:trPr>
          <w:jc w:val="center"/>
        </w:trPr>
        <w:tc>
          <w:tcPr>
            <w:tcW w:w="4178" w:type="dxa"/>
          </w:tcPr>
          <w:p w14:paraId="224B7B9F" w14:textId="77777777" w:rsidR="00B84492" w:rsidRPr="00B84492" w:rsidRDefault="00B84492" w:rsidP="00D67491">
            <w:pPr>
              <w:rPr>
                <w:rFonts w:ascii="Times New Roman" w:hAnsi="Times New Roman" w:cs="Times New Roman"/>
                <w:sz w:val="28"/>
                <w:szCs w:val="28"/>
                <w:lang w:val="en-US"/>
              </w:rPr>
            </w:pPr>
            <w:r>
              <w:rPr>
                <w:rFonts w:ascii="Times New Roman" w:hAnsi="Times New Roman" w:cs="Times New Roman"/>
                <w:sz w:val="28"/>
                <w:szCs w:val="28"/>
                <w:lang w:val="en-US"/>
              </w:rPr>
              <w:t xml:space="preserve">pH </w:t>
            </w:r>
            <w:r>
              <w:rPr>
                <w:rFonts w:ascii="Times New Roman" w:hAnsi="Times New Roman" w:cs="Times New Roman"/>
                <w:sz w:val="28"/>
                <w:szCs w:val="28"/>
              </w:rPr>
              <w:t>σε</w:t>
            </w:r>
            <w:r>
              <w:rPr>
                <w:rFonts w:ascii="Times New Roman" w:hAnsi="Times New Roman" w:cs="Times New Roman"/>
                <w:sz w:val="28"/>
                <w:szCs w:val="28"/>
                <w:lang w:val="en-US"/>
              </w:rPr>
              <w:t xml:space="preserve"> t=</w:t>
            </w:r>
            <w:r w:rsidRPr="00B84492">
              <w:rPr>
                <w:rFonts w:ascii="Times New Roman" w:hAnsi="Times New Roman" w:cs="Times New Roman"/>
                <w:sz w:val="28"/>
                <w:szCs w:val="28"/>
                <w:lang w:val="en-US"/>
              </w:rPr>
              <w:t>t</w:t>
            </w:r>
            <w:r w:rsidRPr="00B84492">
              <w:rPr>
                <w:rFonts w:ascii="Times New Roman" w:hAnsi="Times New Roman" w:cs="Times New Roman"/>
                <w:sz w:val="28"/>
                <w:szCs w:val="28"/>
                <w:vertAlign w:val="subscript"/>
                <w:lang w:val="en-US"/>
              </w:rPr>
              <w:t>o</w:t>
            </w:r>
            <w:r w:rsidRPr="00B84492">
              <w:rPr>
                <w:rFonts w:ascii="Times New Roman" w:hAnsi="Times New Roman" w:cs="Times New Roman"/>
                <w:sz w:val="28"/>
                <w:szCs w:val="28"/>
                <w:lang w:val="en-US"/>
              </w:rPr>
              <w:t>+4</w:t>
            </w:r>
            <w:r>
              <w:rPr>
                <w:rFonts w:ascii="Times New Roman" w:hAnsi="Times New Roman" w:cs="Times New Roman"/>
                <w:sz w:val="28"/>
                <w:szCs w:val="28"/>
                <w:lang w:val="en-US"/>
              </w:rPr>
              <w:t>4</w:t>
            </w:r>
            <w:r w:rsidRPr="00B84492">
              <w:rPr>
                <w:rFonts w:ascii="Times New Roman" w:hAnsi="Times New Roman" w:cs="Times New Roman"/>
                <w:sz w:val="28"/>
                <w:szCs w:val="28"/>
                <w:lang w:val="en-US"/>
              </w:rPr>
              <w:t xml:space="preserve"> h</w:t>
            </w:r>
          </w:p>
        </w:tc>
        <w:tc>
          <w:tcPr>
            <w:tcW w:w="829" w:type="dxa"/>
          </w:tcPr>
          <w:p w14:paraId="224B7BA0" w14:textId="77777777" w:rsidR="00B84492" w:rsidRPr="00B84492" w:rsidRDefault="00B84492" w:rsidP="00D67491">
            <w:pPr>
              <w:jc w:val="center"/>
              <w:rPr>
                <w:rFonts w:ascii="Times New Roman" w:hAnsi="Times New Roman" w:cs="Times New Roman"/>
                <w:sz w:val="28"/>
                <w:szCs w:val="28"/>
                <w:lang w:val="en-US"/>
              </w:rPr>
            </w:pPr>
          </w:p>
        </w:tc>
        <w:tc>
          <w:tcPr>
            <w:tcW w:w="829" w:type="dxa"/>
          </w:tcPr>
          <w:p w14:paraId="224B7BA1" w14:textId="77777777" w:rsidR="00B84492" w:rsidRPr="00B84492" w:rsidRDefault="00B84492" w:rsidP="00D67491">
            <w:pPr>
              <w:jc w:val="center"/>
              <w:rPr>
                <w:rFonts w:ascii="Times New Roman" w:hAnsi="Times New Roman" w:cs="Times New Roman"/>
                <w:sz w:val="28"/>
                <w:szCs w:val="28"/>
                <w:lang w:val="en-US"/>
              </w:rPr>
            </w:pPr>
          </w:p>
        </w:tc>
        <w:tc>
          <w:tcPr>
            <w:tcW w:w="829" w:type="dxa"/>
          </w:tcPr>
          <w:p w14:paraId="224B7BA2"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A3"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A4"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A5"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A6"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A7"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A8"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A9" w14:textId="77777777" w:rsidR="00B84492" w:rsidRPr="00B84492" w:rsidRDefault="00B84492" w:rsidP="00D67491">
            <w:pPr>
              <w:jc w:val="center"/>
              <w:rPr>
                <w:rFonts w:ascii="Times New Roman" w:hAnsi="Times New Roman" w:cs="Times New Roman"/>
                <w:sz w:val="28"/>
                <w:szCs w:val="28"/>
                <w:lang w:val="en-US"/>
              </w:rPr>
            </w:pPr>
          </w:p>
        </w:tc>
      </w:tr>
      <w:tr w:rsidR="00B84492" w:rsidRPr="00B84492" w14:paraId="224B7BB6" w14:textId="77777777" w:rsidTr="00FC29A3">
        <w:trPr>
          <w:jc w:val="center"/>
        </w:trPr>
        <w:tc>
          <w:tcPr>
            <w:tcW w:w="4178" w:type="dxa"/>
          </w:tcPr>
          <w:p w14:paraId="224B7BAB" w14:textId="77777777" w:rsidR="00B84492" w:rsidRPr="00B84492" w:rsidRDefault="00B84492" w:rsidP="00D67491">
            <w:pPr>
              <w:rPr>
                <w:rFonts w:ascii="Times New Roman" w:hAnsi="Times New Roman" w:cs="Times New Roman"/>
                <w:sz w:val="28"/>
                <w:szCs w:val="28"/>
                <w:lang w:val="en-US"/>
              </w:rPr>
            </w:pPr>
            <w:r>
              <w:rPr>
                <w:rFonts w:ascii="Times New Roman" w:hAnsi="Times New Roman" w:cs="Times New Roman"/>
                <w:sz w:val="28"/>
                <w:szCs w:val="28"/>
                <w:lang w:val="en-US"/>
              </w:rPr>
              <w:t xml:space="preserve">pH </w:t>
            </w:r>
            <w:r>
              <w:rPr>
                <w:rFonts w:ascii="Times New Roman" w:hAnsi="Times New Roman" w:cs="Times New Roman"/>
                <w:sz w:val="28"/>
                <w:szCs w:val="28"/>
              </w:rPr>
              <w:t>σε</w:t>
            </w:r>
            <w:r>
              <w:rPr>
                <w:rFonts w:ascii="Times New Roman" w:hAnsi="Times New Roman" w:cs="Times New Roman"/>
                <w:sz w:val="28"/>
                <w:szCs w:val="28"/>
                <w:lang w:val="en-US"/>
              </w:rPr>
              <w:t xml:space="preserve"> t=</w:t>
            </w:r>
            <w:r w:rsidRPr="00B84492">
              <w:rPr>
                <w:rFonts w:ascii="Times New Roman" w:hAnsi="Times New Roman" w:cs="Times New Roman"/>
                <w:sz w:val="28"/>
                <w:szCs w:val="28"/>
                <w:lang w:val="en-US"/>
              </w:rPr>
              <w:t>t</w:t>
            </w:r>
            <w:r w:rsidRPr="00B84492">
              <w:rPr>
                <w:rFonts w:ascii="Times New Roman" w:hAnsi="Times New Roman" w:cs="Times New Roman"/>
                <w:sz w:val="28"/>
                <w:szCs w:val="28"/>
                <w:vertAlign w:val="subscript"/>
                <w:lang w:val="en-US"/>
              </w:rPr>
              <w:t>o</w:t>
            </w:r>
            <w:r w:rsidRPr="00B84492">
              <w:rPr>
                <w:rFonts w:ascii="Times New Roman" w:hAnsi="Times New Roman" w:cs="Times New Roman"/>
                <w:sz w:val="28"/>
                <w:szCs w:val="28"/>
                <w:lang w:val="en-US"/>
              </w:rPr>
              <w:t>+4</w:t>
            </w:r>
            <w:r>
              <w:rPr>
                <w:rFonts w:ascii="Times New Roman" w:hAnsi="Times New Roman" w:cs="Times New Roman"/>
                <w:sz w:val="28"/>
                <w:szCs w:val="28"/>
                <w:lang w:val="en-US"/>
              </w:rPr>
              <w:t>8</w:t>
            </w:r>
            <w:r w:rsidRPr="00B84492">
              <w:rPr>
                <w:rFonts w:ascii="Times New Roman" w:hAnsi="Times New Roman" w:cs="Times New Roman"/>
                <w:sz w:val="28"/>
                <w:szCs w:val="28"/>
                <w:lang w:val="en-US"/>
              </w:rPr>
              <w:t xml:space="preserve"> h</w:t>
            </w:r>
          </w:p>
        </w:tc>
        <w:tc>
          <w:tcPr>
            <w:tcW w:w="829" w:type="dxa"/>
          </w:tcPr>
          <w:p w14:paraId="224B7BAC" w14:textId="77777777" w:rsidR="00B84492" w:rsidRPr="00B84492" w:rsidRDefault="00B84492" w:rsidP="00D67491">
            <w:pPr>
              <w:jc w:val="center"/>
              <w:rPr>
                <w:rFonts w:ascii="Times New Roman" w:hAnsi="Times New Roman" w:cs="Times New Roman"/>
                <w:sz w:val="28"/>
                <w:szCs w:val="28"/>
                <w:lang w:val="en-US"/>
              </w:rPr>
            </w:pPr>
          </w:p>
        </w:tc>
        <w:tc>
          <w:tcPr>
            <w:tcW w:w="829" w:type="dxa"/>
          </w:tcPr>
          <w:p w14:paraId="224B7BAD" w14:textId="77777777" w:rsidR="00B84492" w:rsidRPr="00B84492" w:rsidRDefault="00B84492" w:rsidP="00D67491">
            <w:pPr>
              <w:jc w:val="center"/>
              <w:rPr>
                <w:rFonts w:ascii="Times New Roman" w:hAnsi="Times New Roman" w:cs="Times New Roman"/>
                <w:sz w:val="28"/>
                <w:szCs w:val="28"/>
                <w:lang w:val="en-US"/>
              </w:rPr>
            </w:pPr>
          </w:p>
        </w:tc>
        <w:tc>
          <w:tcPr>
            <w:tcW w:w="829" w:type="dxa"/>
          </w:tcPr>
          <w:p w14:paraId="224B7BAE"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AF"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B0"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B1"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B2"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B3"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B4"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B5" w14:textId="77777777" w:rsidR="00B84492" w:rsidRPr="00B84492" w:rsidRDefault="00B84492" w:rsidP="00D67491">
            <w:pPr>
              <w:jc w:val="center"/>
              <w:rPr>
                <w:rFonts w:ascii="Times New Roman" w:hAnsi="Times New Roman" w:cs="Times New Roman"/>
                <w:sz w:val="28"/>
                <w:szCs w:val="28"/>
                <w:lang w:val="en-US"/>
              </w:rPr>
            </w:pPr>
          </w:p>
        </w:tc>
      </w:tr>
      <w:tr w:rsidR="00B84492" w:rsidRPr="00B84492" w14:paraId="224B7BC2" w14:textId="77777777" w:rsidTr="00FC29A3">
        <w:trPr>
          <w:jc w:val="center"/>
        </w:trPr>
        <w:tc>
          <w:tcPr>
            <w:tcW w:w="4178" w:type="dxa"/>
          </w:tcPr>
          <w:p w14:paraId="224B7BB7" w14:textId="77777777" w:rsidR="00B84492" w:rsidRPr="00B84492" w:rsidRDefault="00B84492" w:rsidP="00D67491">
            <w:pPr>
              <w:rPr>
                <w:rFonts w:ascii="Times New Roman" w:hAnsi="Times New Roman" w:cs="Times New Roman"/>
                <w:sz w:val="28"/>
                <w:szCs w:val="28"/>
                <w:lang w:val="en-US"/>
              </w:rPr>
            </w:pPr>
            <w:r>
              <w:rPr>
                <w:rFonts w:ascii="Times New Roman" w:hAnsi="Times New Roman" w:cs="Times New Roman"/>
                <w:sz w:val="28"/>
                <w:szCs w:val="28"/>
              </w:rPr>
              <w:t>Δ</w:t>
            </w:r>
            <w:r>
              <w:rPr>
                <w:rFonts w:ascii="Times New Roman" w:hAnsi="Times New Roman" w:cs="Times New Roman"/>
                <w:sz w:val="28"/>
                <w:szCs w:val="28"/>
                <w:lang w:val="en-US"/>
              </w:rPr>
              <w:t>pH (</w:t>
            </w:r>
            <w:r w:rsidRPr="00B84492">
              <w:rPr>
                <w:rFonts w:ascii="Times New Roman" w:hAnsi="Times New Roman" w:cs="Times New Roman"/>
                <w:sz w:val="28"/>
                <w:szCs w:val="28"/>
                <w:lang w:val="en-US"/>
              </w:rPr>
              <w:t>t</w:t>
            </w:r>
            <w:r w:rsidRPr="00B84492">
              <w:rPr>
                <w:rFonts w:ascii="Times New Roman" w:hAnsi="Times New Roman" w:cs="Times New Roman"/>
                <w:sz w:val="28"/>
                <w:szCs w:val="28"/>
                <w:vertAlign w:val="subscript"/>
                <w:lang w:val="en-US"/>
              </w:rPr>
              <w:t>o</w:t>
            </w:r>
            <w:r w:rsidRPr="00B84492">
              <w:rPr>
                <w:rFonts w:ascii="Times New Roman" w:hAnsi="Times New Roman" w:cs="Times New Roman"/>
                <w:sz w:val="28"/>
                <w:szCs w:val="28"/>
                <w:lang w:val="en-US"/>
              </w:rPr>
              <w:t>+4</w:t>
            </w:r>
            <w:r>
              <w:rPr>
                <w:rFonts w:ascii="Times New Roman" w:hAnsi="Times New Roman" w:cs="Times New Roman"/>
                <w:sz w:val="28"/>
                <w:szCs w:val="28"/>
                <w:lang w:val="en-US"/>
              </w:rPr>
              <w:t>)-(</w:t>
            </w:r>
            <w:r w:rsidRPr="00B84492">
              <w:rPr>
                <w:rFonts w:ascii="Times New Roman" w:hAnsi="Times New Roman" w:cs="Times New Roman"/>
                <w:sz w:val="28"/>
                <w:szCs w:val="28"/>
                <w:lang w:val="en-US"/>
              </w:rPr>
              <w:t>t</w:t>
            </w:r>
            <w:r w:rsidRPr="00B84492">
              <w:rPr>
                <w:rFonts w:ascii="Times New Roman" w:hAnsi="Times New Roman" w:cs="Times New Roman"/>
                <w:sz w:val="28"/>
                <w:szCs w:val="28"/>
                <w:vertAlign w:val="subscript"/>
                <w:lang w:val="en-US"/>
              </w:rPr>
              <w:t>o</w:t>
            </w:r>
            <w:r w:rsidRPr="00B84492">
              <w:rPr>
                <w:rFonts w:ascii="Times New Roman" w:hAnsi="Times New Roman" w:cs="Times New Roman"/>
                <w:sz w:val="28"/>
                <w:szCs w:val="28"/>
                <w:lang w:val="en-US"/>
              </w:rPr>
              <w:t>+44</w:t>
            </w:r>
            <w:r>
              <w:rPr>
                <w:rFonts w:ascii="Times New Roman" w:hAnsi="Times New Roman" w:cs="Times New Roman"/>
                <w:sz w:val="28"/>
                <w:szCs w:val="28"/>
                <w:lang w:val="en-US"/>
              </w:rPr>
              <w:t>)</w:t>
            </w:r>
          </w:p>
        </w:tc>
        <w:tc>
          <w:tcPr>
            <w:tcW w:w="829" w:type="dxa"/>
          </w:tcPr>
          <w:p w14:paraId="224B7BB8" w14:textId="77777777" w:rsidR="00B84492" w:rsidRPr="00B84492" w:rsidRDefault="00B84492" w:rsidP="00D67491">
            <w:pPr>
              <w:jc w:val="center"/>
              <w:rPr>
                <w:rFonts w:ascii="Times New Roman" w:hAnsi="Times New Roman" w:cs="Times New Roman"/>
                <w:sz w:val="28"/>
                <w:szCs w:val="28"/>
                <w:lang w:val="en-US"/>
              </w:rPr>
            </w:pPr>
          </w:p>
        </w:tc>
        <w:tc>
          <w:tcPr>
            <w:tcW w:w="829" w:type="dxa"/>
          </w:tcPr>
          <w:p w14:paraId="224B7BB9" w14:textId="77777777" w:rsidR="00B84492" w:rsidRPr="00B84492" w:rsidRDefault="00B84492" w:rsidP="00D67491">
            <w:pPr>
              <w:jc w:val="center"/>
              <w:rPr>
                <w:rFonts w:ascii="Times New Roman" w:hAnsi="Times New Roman" w:cs="Times New Roman"/>
                <w:sz w:val="28"/>
                <w:szCs w:val="28"/>
                <w:lang w:val="en-US"/>
              </w:rPr>
            </w:pPr>
          </w:p>
        </w:tc>
        <w:tc>
          <w:tcPr>
            <w:tcW w:w="829" w:type="dxa"/>
          </w:tcPr>
          <w:p w14:paraId="224B7BBA"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BB"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BC"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BD"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BE"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BF"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C0" w14:textId="77777777" w:rsidR="00B84492" w:rsidRPr="00B84492" w:rsidRDefault="00B84492" w:rsidP="00D67491">
            <w:pPr>
              <w:jc w:val="center"/>
              <w:rPr>
                <w:rFonts w:ascii="Times New Roman" w:hAnsi="Times New Roman" w:cs="Times New Roman"/>
                <w:sz w:val="28"/>
                <w:szCs w:val="28"/>
                <w:lang w:val="en-US"/>
              </w:rPr>
            </w:pPr>
          </w:p>
        </w:tc>
        <w:tc>
          <w:tcPr>
            <w:tcW w:w="830" w:type="dxa"/>
          </w:tcPr>
          <w:p w14:paraId="224B7BC1" w14:textId="77777777" w:rsidR="00B84492" w:rsidRPr="00B84492" w:rsidRDefault="00B84492" w:rsidP="00D67491">
            <w:pPr>
              <w:jc w:val="center"/>
              <w:rPr>
                <w:rFonts w:ascii="Times New Roman" w:hAnsi="Times New Roman" w:cs="Times New Roman"/>
                <w:sz w:val="28"/>
                <w:szCs w:val="28"/>
                <w:lang w:val="en-US"/>
              </w:rPr>
            </w:pPr>
          </w:p>
        </w:tc>
      </w:tr>
      <w:tr w:rsidR="00B84492" w:rsidRPr="00B84492" w14:paraId="224B7BCE" w14:textId="77777777" w:rsidTr="00FC29A3">
        <w:trPr>
          <w:jc w:val="center"/>
        </w:trPr>
        <w:tc>
          <w:tcPr>
            <w:tcW w:w="4178" w:type="dxa"/>
          </w:tcPr>
          <w:p w14:paraId="224B7BC3" w14:textId="77777777" w:rsidR="00B84492" w:rsidRPr="00B84492" w:rsidRDefault="00B84492" w:rsidP="00B84492">
            <w:pPr>
              <w:rPr>
                <w:rFonts w:ascii="Times New Roman" w:hAnsi="Times New Roman" w:cs="Times New Roman"/>
                <w:sz w:val="28"/>
                <w:szCs w:val="28"/>
                <w:lang w:val="en-US"/>
              </w:rPr>
            </w:pPr>
            <w:r>
              <w:rPr>
                <w:rFonts w:ascii="Times New Roman" w:hAnsi="Times New Roman" w:cs="Times New Roman"/>
                <w:sz w:val="28"/>
                <w:szCs w:val="28"/>
              </w:rPr>
              <w:t>Δ</w:t>
            </w:r>
            <w:r>
              <w:rPr>
                <w:rFonts w:ascii="Times New Roman" w:hAnsi="Times New Roman" w:cs="Times New Roman"/>
                <w:sz w:val="28"/>
                <w:szCs w:val="28"/>
                <w:lang w:val="en-US"/>
              </w:rPr>
              <w:t>pH (</w:t>
            </w:r>
            <w:r w:rsidRPr="00B84492">
              <w:rPr>
                <w:rFonts w:ascii="Times New Roman" w:hAnsi="Times New Roman" w:cs="Times New Roman"/>
                <w:sz w:val="28"/>
                <w:szCs w:val="28"/>
                <w:lang w:val="en-US"/>
              </w:rPr>
              <w:t>t</w:t>
            </w:r>
            <w:r w:rsidRPr="00B84492">
              <w:rPr>
                <w:rFonts w:ascii="Times New Roman" w:hAnsi="Times New Roman" w:cs="Times New Roman"/>
                <w:sz w:val="28"/>
                <w:szCs w:val="28"/>
                <w:vertAlign w:val="subscript"/>
                <w:lang w:val="en-US"/>
              </w:rPr>
              <w:t>o</w:t>
            </w:r>
            <w:r w:rsidRPr="00B84492">
              <w:rPr>
                <w:rFonts w:ascii="Times New Roman" w:hAnsi="Times New Roman" w:cs="Times New Roman"/>
                <w:sz w:val="28"/>
                <w:szCs w:val="28"/>
                <w:lang w:val="en-US"/>
              </w:rPr>
              <w:t>+</w:t>
            </w:r>
            <w:r>
              <w:rPr>
                <w:rFonts w:ascii="Times New Roman" w:hAnsi="Times New Roman" w:cs="Times New Roman"/>
                <w:sz w:val="28"/>
                <w:szCs w:val="28"/>
                <w:lang w:val="en-US"/>
              </w:rPr>
              <w:t>4</w:t>
            </w:r>
            <w:r w:rsidRPr="00B84492">
              <w:rPr>
                <w:rFonts w:ascii="Times New Roman" w:hAnsi="Times New Roman" w:cs="Times New Roman"/>
                <w:sz w:val="28"/>
                <w:szCs w:val="28"/>
                <w:lang w:val="en-US"/>
              </w:rPr>
              <w:t>4</w:t>
            </w:r>
            <w:r>
              <w:rPr>
                <w:rFonts w:ascii="Times New Roman" w:hAnsi="Times New Roman" w:cs="Times New Roman"/>
                <w:sz w:val="28"/>
                <w:szCs w:val="28"/>
                <w:lang w:val="en-US"/>
              </w:rPr>
              <w:t>)-(</w:t>
            </w:r>
            <w:r w:rsidRPr="00B84492">
              <w:rPr>
                <w:rFonts w:ascii="Times New Roman" w:hAnsi="Times New Roman" w:cs="Times New Roman"/>
                <w:sz w:val="28"/>
                <w:szCs w:val="28"/>
                <w:lang w:val="en-US"/>
              </w:rPr>
              <w:t xml:space="preserve"> t</w:t>
            </w:r>
            <w:r w:rsidRPr="00B84492">
              <w:rPr>
                <w:rFonts w:ascii="Times New Roman" w:hAnsi="Times New Roman" w:cs="Times New Roman"/>
                <w:sz w:val="28"/>
                <w:szCs w:val="28"/>
                <w:vertAlign w:val="subscript"/>
                <w:lang w:val="en-US"/>
              </w:rPr>
              <w:t>o</w:t>
            </w:r>
            <w:r w:rsidRPr="00B84492">
              <w:rPr>
                <w:rFonts w:ascii="Times New Roman" w:hAnsi="Times New Roman" w:cs="Times New Roman"/>
                <w:sz w:val="28"/>
                <w:szCs w:val="28"/>
                <w:lang w:val="en-US"/>
              </w:rPr>
              <w:t>+4</w:t>
            </w:r>
            <w:r>
              <w:rPr>
                <w:rFonts w:ascii="Times New Roman" w:hAnsi="Times New Roman" w:cs="Times New Roman"/>
                <w:sz w:val="28"/>
                <w:szCs w:val="28"/>
                <w:lang w:val="en-US"/>
              </w:rPr>
              <w:t>8)</w:t>
            </w:r>
          </w:p>
        </w:tc>
        <w:tc>
          <w:tcPr>
            <w:tcW w:w="829" w:type="dxa"/>
          </w:tcPr>
          <w:p w14:paraId="224B7BC4" w14:textId="77777777" w:rsidR="00B84492" w:rsidRPr="00B84492" w:rsidRDefault="00B84492" w:rsidP="00B84492">
            <w:pPr>
              <w:jc w:val="center"/>
              <w:rPr>
                <w:rFonts w:ascii="Times New Roman" w:hAnsi="Times New Roman" w:cs="Times New Roman"/>
                <w:sz w:val="28"/>
                <w:szCs w:val="28"/>
                <w:lang w:val="en-US"/>
              </w:rPr>
            </w:pPr>
          </w:p>
        </w:tc>
        <w:tc>
          <w:tcPr>
            <w:tcW w:w="829" w:type="dxa"/>
          </w:tcPr>
          <w:p w14:paraId="224B7BC5" w14:textId="77777777" w:rsidR="00B84492" w:rsidRPr="00B84492" w:rsidRDefault="00B84492" w:rsidP="00B84492">
            <w:pPr>
              <w:jc w:val="center"/>
              <w:rPr>
                <w:rFonts w:ascii="Times New Roman" w:hAnsi="Times New Roman" w:cs="Times New Roman"/>
                <w:sz w:val="28"/>
                <w:szCs w:val="28"/>
                <w:lang w:val="en-US"/>
              </w:rPr>
            </w:pPr>
          </w:p>
        </w:tc>
        <w:tc>
          <w:tcPr>
            <w:tcW w:w="829" w:type="dxa"/>
          </w:tcPr>
          <w:p w14:paraId="224B7BC6" w14:textId="77777777" w:rsidR="00B84492" w:rsidRPr="00B84492" w:rsidRDefault="00B84492" w:rsidP="00B84492">
            <w:pPr>
              <w:jc w:val="center"/>
              <w:rPr>
                <w:rFonts w:ascii="Times New Roman" w:hAnsi="Times New Roman" w:cs="Times New Roman"/>
                <w:sz w:val="28"/>
                <w:szCs w:val="28"/>
                <w:lang w:val="en-US"/>
              </w:rPr>
            </w:pPr>
          </w:p>
        </w:tc>
        <w:tc>
          <w:tcPr>
            <w:tcW w:w="830" w:type="dxa"/>
          </w:tcPr>
          <w:p w14:paraId="224B7BC7" w14:textId="77777777" w:rsidR="00B84492" w:rsidRPr="00B84492" w:rsidRDefault="00B84492" w:rsidP="00B84492">
            <w:pPr>
              <w:jc w:val="center"/>
              <w:rPr>
                <w:rFonts w:ascii="Times New Roman" w:hAnsi="Times New Roman" w:cs="Times New Roman"/>
                <w:sz w:val="28"/>
                <w:szCs w:val="28"/>
                <w:lang w:val="en-US"/>
              </w:rPr>
            </w:pPr>
          </w:p>
        </w:tc>
        <w:tc>
          <w:tcPr>
            <w:tcW w:w="830" w:type="dxa"/>
          </w:tcPr>
          <w:p w14:paraId="224B7BC8" w14:textId="77777777" w:rsidR="00B84492" w:rsidRPr="00B84492" w:rsidRDefault="00B84492" w:rsidP="00B84492">
            <w:pPr>
              <w:jc w:val="center"/>
              <w:rPr>
                <w:rFonts w:ascii="Times New Roman" w:hAnsi="Times New Roman" w:cs="Times New Roman"/>
                <w:sz w:val="28"/>
                <w:szCs w:val="28"/>
                <w:lang w:val="en-US"/>
              </w:rPr>
            </w:pPr>
          </w:p>
        </w:tc>
        <w:tc>
          <w:tcPr>
            <w:tcW w:w="830" w:type="dxa"/>
          </w:tcPr>
          <w:p w14:paraId="224B7BC9" w14:textId="77777777" w:rsidR="00B84492" w:rsidRPr="00B84492" w:rsidRDefault="00B84492" w:rsidP="00B84492">
            <w:pPr>
              <w:jc w:val="center"/>
              <w:rPr>
                <w:rFonts w:ascii="Times New Roman" w:hAnsi="Times New Roman" w:cs="Times New Roman"/>
                <w:sz w:val="28"/>
                <w:szCs w:val="28"/>
                <w:lang w:val="en-US"/>
              </w:rPr>
            </w:pPr>
          </w:p>
        </w:tc>
        <w:tc>
          <w:tcPr>
            <w:tcW w:w="830" w:type="dxa"/>
          </w:tcPr>
          <w:p w14:paraId="224B7BCA" w14:textId="77777777" w:rsidR="00B84492" w:rsidRPr="00B84492" w:rsidRDefault="00B84492" w:rsidP="00B84492">
            <w:pPr>
              <w:jc w:val="center"/>
              <w:rPr>
                <w:rFonts w:ascii="Times New Roman" w:hAnsi="Times New Roman" w:cs="Times New Roman"/>
                <w:sz w:val="28"/>
                <w:szCs w:val="28"/>
                <w:lang w:val="en-US"/>
              </w:rPr>
            </w:pPr>
          </w:p>
        </w:tc>
        <w:tc>
          <w:tcPr>
            <w:tcW w:w="830" w:type="dxa"/>
          </w:tcPr>
          <w:p w14:paraId="224B7BCB" w14:textId="77777777" w:rsidR="00B84492" w:rsidRPr="00B84492" w:rsidRDefault="00B84492" w:rsidP="00B84492">
            <w:pPr>
              <w:jc w:val="center"/>
              <w:rPr>
                <w:rFonts w:ascii="Times New Roman" w:hAnsi="Times New Roman" w:cs="Times New Roman"/>
                <w:sz w:val="28"/>
                <w:szCs w:val="28"/>
                <w:lang w:val="en-US"/>
              </w:rPr>
            </w:pPr>
          </w:p>
        </w:tc>
        <w:tc>
          <w:tcPr>
            <w:tcW w:w="830" w:type="dxa"/>
          </w:tcPr>
          <w:p w14:paraId="224B7BCC" w14:textId="77777777" w:rsidR="00B84492" w:rsidRPr="00B84492" w:rsidRDefault="00B84492" w:rsidP="00B84492">
            <w:pPr>
              <w:jc w:val="center"/>
              <w:rPr>
                <w:rFonts w:ascii="Times New Roman" w:hAnsi="Times New Roman" w:cs="Times New Roman"/>
                <w:sz w:val="28"/>
                <w:szCs w:val="28"/>
                <w:lang w:val="en-US"/>
              </w:rPr>
            </w:pPr>
          </w:p>
        </w:tc>
        <w:tc>
          <w:tcPr>
            <w:tcW w:w="830" w:type="dxa"/>
          </w:tcPr>
          <w:p w14:paraId="224B7BCD" w14:textId="77777777" w:rsidR="00B84492" w:rsidRPr="00B84492" w:rsidRDefault="00B84492" w:rsidP="00B84492">
            <w:pPr>
              <w:jc w:val="center"/>
              <w:rPr>
                <w:rFonts w:ascii="Times New Roman" w:hAnsi="Times New Roman" w:cs="Times New Roman"/>
                <w:sz w:val="28"/>
                <w:szCs w:val="28"/>
                <w:lang w:val="en-US"/>
              </w:rPr>
            </w:pPr>
          </w:p>
        </w:tc>
      </w:tr>
    </w:tbl>
    <w:p w14:paraId="224B7BCF" w14:textId="77777777" w:rsidR="00D67491" w:rsidRPr="00B84492" w:rsidRDefault="00D67491" w:rsidP="00595C6E">
      <w:pPr>
        <w:spacing w:after="0"/>
        <w:ind w:left="360"/>
        <w:jc w:val="center"/>
        <w:rPr>
          <w:rFonts w:ascii="Times New Roman" w:hAnsi="Times New Roman" w:cs="Times New Roman"/>
          <w:sz w:val="28"/>
          <w:szCs w:val="28"/>
          <w:lang w:val="en-US"/>
        </w:rPr>
      </w:pPr>
    </w:p>
    <w:p w14:paraId="224B7BD0" w14:textId="77777777" w:rsidR="003F1A18" w:rsidRPr="00B84492" w:rsidRDefault="003F1A18" w:rsidP="00543B64">
      <w:pPr>
        <w:spacing w:after="0"/>
        <w:ind w:left="360"/>
        <w:jc w:val="both"/>
        <w:rPr>
          <w:rFonts w:ascii="Times New Roman" w:hAnsi="Times New Roman" w:cs="Times New Roman"/>
          <w:sz w:val="28"/>
          <w:szCs w:val="28"/>
          <w:lang w:val="en-US"/>
        </w:rPr>
      </w:pPr>
    </w:p>
    <w:p w14:paraId="224B7BD1" w14:textId="77777777" w:rsidR="00543B64" w:rsidRPr="00B84492" w:rsidRDefault="00543B64" w:rsidP="00543B64">
      <w:pPr>
        <w:spacing w:after="0"/>
        <w:ind w:left="360"/>
        <w:jc w:val="both"/>
        <w:rPr>
          <w:rFonts w:ascii="Times New Roman" w:eastAsiaTheme="minorEastAsia" w:hAnsi="Times New Roman" w:cs="Times New Roman"/>
          <w:sz w:val="28"/>
          <w:szCs w:val="28"/>
          <w:lang w:val="en-US"/>
        </w:rPr>
      </w:pPr>
    </w:p>
    <w:p w14:paraId="224B7BD2" w14:textId="77777777" w:rsidR="00543B64" w:rsidRPr="00B84492" w:rsidRDefault="00543B64" w:rsidP="00543B64">
      <w:pPr>
        <w:spacing w:after="0"/>
        <w:jc w:val="both"/>
        <w:rPr>
          <w:lang w:val="en-US"/>
        </w:rPr>
      </w:pPr>
    </w:p>
    <w:p w14:paraId="224B7BD3" w14:textId="77777777" w:rsidR="00543B64" w:rsidRPr="00B84492" w:rsidRDefault="00543B64" w:rsidP="00543B64">
      <w:pPr>
        <w:spacing w:after="0"/>
        <w:jc w:val="both"/>
        <w:rPr>
          <w:rFonts w:ascii="Times New Roman" w:eastAsiaTheme="minorEastAsia" w:hAnsi="Times New Roman" w:cs="Times New Roman"/>
          <w:sz w:val="28"/>
          <w:szCs w:val="28"/>
          <w:lang w:val="en-US"/>
        </w:rPr>
      </w:pPr>
    </w:p>
    <w:p w14:paraId="224B7BD4" w14:textId="77777777" w:rsidR="00FB23D4" w:rsidRPr="00B84492" w:rsidRDefault="00FB23D4" w:rsidP="008C7442">
      <w:pPr>
        <w:spacing w:after="0"/>
        <w:jc w:val="both"/>
        <w:rPr>
          <w:rFonts w:ascii="Times New Roman" w:hAnsi="Times New Roman" w:cs="Times New Roman"/>
          <w:sz w:val="28"/>
          <w:szCs w:val="28"/>
          <w:lang w:val="en-US"/>
        </w:rPr>
      </w:pPr>
    </w:p>
    <w:sectPr w:rsidR="00FB23D4" w:rsidRPr="00B84492" w:rsidSect="00D67491">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57C78" w14:textId="77777777" w:rsidR="008B63F9" w:rsidRDefault="008B63F9" w:rsidP="00CC74DD">
      <w:pPr>
        <w:spacing w:after="0" w:line="240" w:lineRule="auto"/>
      </w:pPr>
      <w:r>
        <w:separator/>
      </w:r>
    </w:p>
  </w:endnote>
  <w:endnote w:type="continuationSeparator" w:id="0">
    <w:p w14:paraId="0631CA31" w14:textId="77777777" w:rsidR="008B63F9" w:rsidRDefault="008B63F9" w:rsidP="00CC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702078"/>
      <w:docPartObj>
        <w:docPartGallery w:val="Page Numbers (Bottom of Page)"/>
        <w:docPartUnique/>
      </w:docPartObj>
    </w:sdtPr>
    <w:sdtEndPr/>
    <w:sdtContent>
      <w:p w14:paraId="224B7BDF" w14:textId="77777777" w:rsidR="00D53BB0" w:rsidRDefault="008B63F9">
        <w:pPr>
          <w:pStyle w:val="a6"/>
          <w:jc w:val="center"/>
        </w:pPr>
        <w:r>
          <w:fldChar w:fldCharType="begin"/>
        </w:r>
        <w:r>
          <w:instrText>PAGE   \* MERGEFORMAT</w:instrText>
        </w:r>
        <w:r>
          <w:fldChar w:fldCharType="separate"/>
        </w:r>
        <w:r w:rsidR="00A12F65">
          <w:rPr>
            <w:noProof/>
          </w:rPr>
          <w:t>8</w:t>
        </w:r>
        <w:r>
          <w:rPr>
            <w:noProof/>
          </w:rPr>
          <w:fldChar w:fldCharType="end"/>
        </w:r>
      </w:p>
    </w:sdtContent>
  </w:sdt>
  <w:p w14:paraId="224B7BE0" w14:textId="77777777" w:rsidR="00D53BB0" w:rsidRDefault="00D53B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87736" w14:textId="77777777" w:rsidR="008B63F9" w:rsidRDefault="008B63F9" w:rsidP="00CC74DD">
      <w:pPr>
        <w:spacing w:after="0" w:line="240" w:lineRule="auto"/>
      </w:pPr>
      <w:r>
        <w:separator/>
      </w:r>
    </w:p>
  </w:footnote>
  <w:footnote w:type="continuationSeparator" w:id="0">
    <w:p w14:paraId="75F62C9E" w14:textId="77777777" w:rsidR="008B63F9" w:rsidRDefault="008B63F9" w:rsidP="00CC7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74FF7"/>
    <w:multiLevelType w:val="hybridMultilevel"/>
    <w:tmpl w:val="E47632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C1737C"/>
    <w:multiLevelType w:val="hybridMultilevel"/>
    <w:tmpl w:val="45227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CC90531"/>
    <w:multiLevelType w:val="hybridMultilevel"/>
    <w:tmpl w:val="8AD4931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55BB1C9F"/>
    <w:multiLevelType w:val="hybridMultilevel"/>
    <w:tmpl w:val="8A1489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69119046">
    <w:abstractNumId w:val="1"/>
  </w:num>
  <w:num w:numId="2" w16cid:durableId="580216070">
    <w:abstractNumId w:val="3"/>
  </w:num>
  <w:num w:numId="3" w16cid:durableId="1884712907">
    <w:abstractNumId w:val="2"/>
  </w:num>
  <w:num w:numId="4" w16cid:durableId="208155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4395A"/>
    <w:rsid w:val="00004CD1"/>
    <w:rsid w:val="0000695E"/>
    <w:rsid w:val="00014F90"/>
    <w:rsid w:val="0002357C"/>
    <w:rsid w:val="000429C7"/>
    <w:rsid w:val="0005112E"/>
    <w:rsid w:val="00053BB4"/>
    <w:rsid w:val="00116022"/>
    <w:rsid w:val="001446F0"/>
    <w:rsid w:val="00165740"/>
    <w:rsid w:val="001738CE"/>
    <w:rsid w:val="001C128E"/>
    <w:rsid w:val="001C51BC"/>
    <w:rsid w:val="001E38B6"/>
    <w:rsid w:val="00226541"/>
    <w:rsid w:val="00241324"/>
    <w:rsid w:val="002425D3"/>
    <w:rsid w:val="002600A9"/>
    <w:rsid w:val="002815A6"/>
    <w:rsid w:val="00281DF1"/>
    <w:rsid w:val="00293BF9"/>
    <w:rsid w:val="003816B7"/>
    <w:rsid w:val="00386BBC"/>
    <w:rsid w:val="003A7D2C"/>
    <w:rsid w:val="003A7DA6"/>
    <w:rsid w:val="003F1A18"/>
    <w:rsid w:val="003F20EA"/>
    <w:rsid w:val="003F5283"/>
    <w:rsid w:val="00405A9E"/>
    <w:rsid w:val="004319E0"/>
    <w:rsid w:val="00454741"/>
    <w:rsid w:val="00455F5B"/>
    <w:rsid w:val="00456838"/>
    <w:rsid w:val="00475882"/>
    <w:rsid w:val="00484D11"/>
    <w:rsid w:val="00493E21"/>
    <w:rsid w:val="004C2C55"/>
    <w:rsid w:val="004D1E45"/>
    <w:rsid w:val="004F0E85"/>
    <w:rsid w:val="004F3E39"/>
    <w:rsid w:val="00536DE0"/>
    <w:rsid w:val="00543B64"/>
    <w:rsid w:val="005554CF"/>
    <w:rsid w:val="0055602D"/>
    <w:rsid w:val="0057543F"/>
    <w:rsid w:val="00595C6E"/>
    <w:rsid w:val="005B2D94"/>
    <w:rsid w:val="005C53A6"/>
    <w:rsid w:val="005C6FA4"/>
    <w:rsid w:val="00633E51"/>
    <w:rsid w:val="0064395A"/>
    <w:rsid w:val="006C1162"/>
    <w:rsid w:val="006D1C43"/>
    <w:rsid w:val="00702A0A"/>
    <w:rsid w:val="00787AFC"/>
    <w:rsid w:val="007C3154"/>
    <w:rsid w:val="007D3CF7"/>
    <w:rsid w:val="00822440"/>
    <w:rsid w:val="00826BF4"/>
    <w:rsid w:val="008B63F9"/>
    <w:rsid w:val="008C7442"/>
    <w:rsid w:val="008D1CA9"/>
    <w:rsid w:val="008E58DD"/>
    <w:rsid w:val="009708F6"/>
    <w:rsid w:val="009B7D26"/>
    <w:rsid w:val="009E4D0F"/>
    <w:rsid w:val="00A03607"/>
    <w:rsid w:val="00A12F65"/>
    <w:rsid w:val="00A12FBE"/>
    <w:rsid w:val="00A40721"/>
    <w:rsid w:val="00A83787"/>
    <w:rsid w:val="00A86382"/>
    <w:rsid w:val="00A9370E"/>
    <w:rsid w:val="00A93E6D"/>
    <w:rsid w:val="00AF051C"/>
    <w:rsid w:val="00AF09CC"/>
    <w:rsid w:val="00B21FEE"/>
    <w:rsid w:val="00B360B6"/>
    <w:rsid w:val="00B765C3"/>
    <w:rsid w:val="00B84492"/>
    <w:rsid w:val="00B94B97"/>
    <w:rsid w:val="00BA20F4"/>
    <w:rsid w:val="00BF44E5"/>
    <w:rsid w:val="00C11834"/>
    <w:rsid w:val="00C177D8"/>
    <w:rsid w:val="00C352A9"/>
    <w:rsid w:val="00C408D1"/>
    <w:rsid w:val="00C615DD"/>
    <w:rsid w:val="00C843E3"/>
    <w:rsid w:val="00CC74DD"/>
    <w:rsid w:val="00CE5670"/>
    <w:rsid w:val="00D5107D"/>
    <w:rsid w:val="00D53BB0"/>
    <w:rsid w:val="00D600A0"/>
    <w:rsid w:val="00D67491"/>
    <w:rsid w:val="00D8136D"/>
    <w:rsid w:val="00D929AF"/>
    <w:rsid w:val="00DC6DE7"/>
    <w:rsid w:val="00E101A7"/>
    <w:rsid w:val="00E206C6"/>
    <w:rsid w:val="00E42520"/>
    <w:rsid w:val="00E46E66"/>
    <w:rsid w:val="00E50721"/>
    <w:rsid w:val="00E647E8"/>
    <w:rsid w:val="00E80917"/>
    <w:rsid w:val="00EC4660"/>
    <w:rsid w:val="00EE5661"/>
    <w:rsid w:val="00F1146C"/>
    <w:rsid w:val="00F1267A"/>
    <w:rsid w:val="00F31330"/>
    <w:rsid w:val="00F43737"/>
    <w:rsid w:val="00F52349"/>
    <w:rsid w:val="00F60F5B"/>
    <w:rsid w:val="00F83E83"/>
    <w:rsid w:val="00FA0AD8"/>
    <w:rsid w:val="00FB23D4"/>
    <w:rsid w:val="00FC29A3"/>
    <w:rsid w:val="00FD12E1"/>
    <w:rsid w:val="00FF096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7ACA"/>
  <w15:docId w15:val="{DC6FA10D-8017-4180-AF2B-BD6AD779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4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3E83"/>
    <w:rPr>
      <w:color w:val="808080"/>
    </w:rPr>
  </w:style>
  <w:style w:type="paragraph" w:styleId="a4">
    <w:name w:val="List Paragraph"/>
    <w:basedOn w:val="a"/>
    <w:uiPriority w:val="34"/>
    <w:qFormat/>
    <w:rsid w:val="001C51BC"/>
    <w:pPr>
      <w:ind w:left="720"/>
      <w:contextualSpacing/>
    </w:pPr>
  </w:style>
  <w:style w:type="paragraph" w:styleId="a5">
    <w:name w:val="header"/>
    <w:basedOn w:val="a"/>
    <w:link w:val="Char"/>
    <w:uiPriority w:val="99"/>
    <w:unhideWhenUsed/>
    <w:rsid w:val="00CC74DD"/>
    <w:pPr>
      <w:tabs>
        <w:tab w:val="center" w:pos="4153"/>
        <w:tab w:val="right" w:pos="8306"/>
      </w:tabs>
      <w:spacing w:after="0" w:line="240" w:lineRule="auto"/>
    </w:pPr>
  </w:style>
  <w:style w:type="character" w:customStyle="1" w:styleId="Char">
    <w:name w:val="Κεφαλίδα Char"/>
    <w:basedOn w:val="a0"/>
    <w:link w:val="a5"/>
    <w:uiPriority w:val="99"/>
    <w:rsid w:val="00CC74DD"/>
  </w:style>
  <w:style w:type="paragraph" w:styleId="a6">
    <w:name w:val="footer"/>
    <w:basedOn w:val="a"/>
    <w:link w:val="Char0"/>
    <w:uiPriority w:val="99"/>
    <w:unhideWhenUsed/>
    <w:rsid w:val="00CC74DD"/>
    <w:pPr>
      <w:tabs>
        <w:tab w:val="center" w:pos="4153"/>
        <w:tab w:val="right" w:pos="8306"/>
      </w:tabs>
      <w:spacing w:after="0" w:line="240" w:lineRule="auto"/>
    </w:pPr>
  </w:style>
  <w:style w:type="character" w:customStyle="1" w:styleId="Char0">
    <w:name w:val="Υποσέλιδο Char"/>
    <w:basedOn w:val="a0"/>
    <w:link w:val="a6"/>
    <w:uiPriority w:val="99"/>
    <w:rsid w:val="00CC74DD"/>
  </w:style>
  <w:style w:type="table" w:styleId="a7">
    <w:name w:val="Table Grid"/>
    <w:basedOn w:val="a1"/>
    <w:uiPriority w:val="39"/>
    <w:rsid w:val="00D67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uiPriority w:val="99"/>
    <w:semiHidden/>
    <w:unhideWhenUsed/>
    <w:rsid w:val="004F0E85"/>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4F0E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Stella\Documents\&#931;&#935;&#927;&#923;&#919;\&#916;&#921;&#928;&#923;&#937;&#924;&#913;&#932;&#921;&#922;&#919;\&#931;&#964;&#941;&#955;&#955;&#945;\ANC_Woo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32195975503071"/>
          <c:y val="5.1400554097404488E-2"/>
          <c:w val="0.80165726159230088"/>
          <c:h val="0.76685549722951984"/>
        </c:manualLayout>
      </c:layout>
      <c:scatterChart>
        <c:scatterStyle val="smoothMarker"/>
        <c:varyColors val="0"/>
        <c:ser>
          <c:idx val="0"/>
          <c:order val="0"/>
          <c:tx>
            <c:v>Preserved wood CCA NL EU(P,1,7)</c:v>
          </c:tx>
          <c:spPr>
            <a:ln w="15875"/>
          </c:spPr>
          <c:marker>
            <c:symbol val="triangle"/>
            <c:size val="7"/>
            <c:spPr>
              <a:solidFill>
                <a:srgbClr val="0000FF"/>
              </a:solidFill>
              <a:ln cap="rnd">
                <a:solidFill>
                  <a:srgbClr val="0000FF"/>
                </a:solidFill>
              </a:ln>
            </c:spPr>
          </c:marker>
          <c:xVal>
            <c:numRef>
              <c:f>Scenario!$F$5:$F$14</c:f>
              <c:numCache>
                <c:formatCode>General</c:formatCode>
                <c:ptCount val="10"/>
                <c:pt idx="0">
                  <c:v>2</c:v>
                </c:pt>
                <c:pt idx="1">
                  <c:v>3</c:v>
                </c:pt>
                <c:pt idx="2">
                  <c:v>4</c:v>
                </c:pt>
                <c:pt idx="3">
                  <c:v>5</c:v>
                </c:pt>
                <c:pt idx="4">
                  <c:v>8</c:v>
                </c:pt>
                <c:pt idx="5">
                  <c:v>9</c:v>
                </c:pt>
                <c:pt idx="6">
                  <c:v>9</c:v>
                </c:pt>
                <c:pt idx="7">
                  <c:v>10</c:v>
                </c:pt>
                <c:pt idx="8">
                  <c:v>10</c:v>
                </c:pt>
                <c:pt idx="9">
                  <c:v>11</c:v>
                </c:pt>
              </c:numCache>
            </c:numRef>
          </c:xVal>
          <c:yVal>
            <c:numRef>
              <c:f>Scenario!$H$5:$H$14</c:f>
              <c:numCache>
                <c:formatCode>General</c:formatCode>
                <c:ptCount val="10"/>
                <c:pt idx="0">
                  <c:v>0.15000000000000024</c:v>
                </c:pt>
                <c:pt idx="1">
                  <c:v>0.1</c:v>
                </c:pt>
                <c:pt idx="2">
                  <c:v>5.00000000000001E-2</c:v>
                </c:pt>
                <c:pt idx="3">
                  <c:v>0</c:v>
                </c:pt>
                <c:pt idx="4">
                  <c:v>-5.00000000000001E-2</c:v>
                </c:pt>
                <c:pt idx="5">
                  <c:v>-0.15000000000000024</c:v>
                </c:pt>
                <c:pt idx="6">
                  <c:v>-0.1</c:v>
                </c:pt>
                <c:pt idx="7">
                  <c:v>-0.30000000000000032</c:v>
                </c:pt>
                <c:pt idx="8">
                  <c:v>-0.2</c:v>
                </c:pt>
                <c:pt idx="9">
                  <c:v>-0.5</c:v>
                </c:pt>
              </c:numCache>
            </c:numRef>
          </c:yVal>
          <c:smooth val="1"/>
          <c:extLst>
            <c:ext xmlns:c16="http://schemas.microsoft.com/office/drawing/2014/chart" uri="{C3380CC4-5D6E-409C-BE32-E72D297353CC}">
              <c16:uniqueId val="{00000000-6599-4D74-ADFA-1B1938DC27B3}"/>
            </c:ext>
          </c:extLst>
        </c:ser>
        <c:ser>
          <c:idx val="1"/>
          <c:order val="1"/>
          <c:tx>
            <c:v>Preserved wood Cuquat NL EU(P,1,7)</c:v>
          </c:tx>
          <c:spPr>
            <a:ln w="9525">
              <a:solidFill>
                <a:srgbClr val="008000"/>
              </a:solidFill>
            </a:ln>
          </c:spPr>
          <c:marker>
            <c:symbol val="square"/>
            <c:size val="6"/>
            <c:spPr>
              <a:solidFill>
                <a:srgbClr val="008000"/>
              </a:solidFill>
              <a:ln>
                <a:solidFill>
                  <a:srgbClr val="008000"/>
                </a:solidFill>
              </a:ln>
            </c:spPr>
          </c:marker>
          <c:xVal>
            <c:numRef>
              <c:f>Scenario!$F$17:$F$26</c:f>
              <c:numCache>
                <c:formatCode>General</c:formatCode>
                <c:ptCount val="10"/>
                <c:pt idx="0">
                  <c:v>2.65</c:v>
                </c:pt>
                <c:pt idx="1">
                  <c:v>3.2</c:v>
                </c:pt>
                <c:pt idx="2">
                  <c:v>4.3</c:v>
                </c:pt>
                <c:pt idx="3">
                  <c:v>5.55</c:v>
                </c:pt>
                <c:pt idx="4">
                  <c:v>7.25</c:v>
                </c:pt>
                <c:pt idx="5">
                  <c:v>8.77</c:v>
                </c:pt>
                <c:pt idx="6">
                  <c:v>9.33</c:v>
                </c:pt>
                <c:pt idx="7">
                  <c:v>9.7000000000000011</c:v>
                </c:pt>
                <c:pt idx="8">
                  <c:v>10.07</c:v>
                </c:pt>
                <c:pt idx="9">
                  <c:v>10.850000000000026</c:v>
                </c:pt>
              </c:numCache>
            </c:numRef>
          </c:xVal>
          <c:yVal>
            <c:numRef>
              <c:f>Scenario!$H$17:$H$26</c:f>
              <c:numCache>
                <c:formatCode>General</c:formatCode>
                <c:ptCount val="10"/>
                <c:pt idx="0">
                  <c:v>0.15000000000000024</c:v>
                </c:pt>
                <c:pt idx="1">
                  <c:v>0.1</c:v>
                </c:pt>
                <c:pt idx="2">
                  <c:v>5.00000000000001E-2</c:v>
                </c:pt>
                <c:pt idx="3">
                  <c:v>0</c:v>
                </c:pt>
                <c:pt idx="4">
                  <c:v>-5.00000000000001E-2</c:v>
                </c:pt>
                <c:pt idx="5">
                  <c:v>-0.1</c:v>
                </c:pt>
                <c:pt idx="6">
                  <c:v>-0.15000000000000024</c:v>
                </c:pt>
                <c:pt idx="7">
                  <c:v>-0.2</c:v>
                </c:pt>
                <c:pt idx="8">
                  <c:v>-0.30000000000000032</c:v>
                </c:pt>
                <c:pt idx="9">
                  <c:v>-0.5</c:v>
                </c:pt>
              </c:numCache>
            </c:numRef>
          </c:yVal>
          <c:smooth val="1"/>
          <c:extLst>
            <c:ext xmlns:c16="http://schemas.microsoft.com/office/drawing/2014/chart" uri="{C3380CC4-5D6E-409C-BE32-E72D297353CC}">
              <c16:uniqueId val="{00000001-6599-4D74-ADFA-1B1938DC27B3}"/>
            </c:ext>
          </c:extLst>
        </c:ser>
        <c:ser>
          <c:idx val="2"/>
          <c:order val="2"/>
          <c:tx>
            <c:v>current study</c:v>
          </c:tx>
          <c:spPr>
            <a:ln w="15875">
              <a:solidFill>
                <a:srgbClr val="FF0000"/>
              </a:solidFill>
            </a:ln>
          </c:spPr>
          <c:marker>
            <c:symbol val="circle"/>
            <c:size val="7"/>
            <c:spPr>
              <a:solidFill>
                <a:srgbClr val="FF0000"/>
              </a:solidFill>
              <a:ln>
                <a:solidFill>
                  <a:schemeClr val="tx1"/>
                </a:solidFill>
              </a:ln>
            </c:spPr>
          </c:marker>
          <c:xVal>
            <c:numRef>
              <c:f>Scenario!$F$29:$F$42</c:f>
              <c:numCache>
                <c:formatCode>General</c:formatCode>
                <c:ptCount val="14"/>
                <c:pt idx="0">
                  <c:v>1.155</c:v>
                </c:pt>
                <c:pt idx="1">
                  <c:v>2.0959999999999988</c:v>
                </c:pt>
                <c:pt idx="2">
                  <c:v>3.2149999999999999</c:v>
                </c:pt>
                <c:pt idx="3">
                  <c:v>4.24</c:v>
                </c:pt>
                <c:pt idx="4">
                  <c:v>4.0839999999999996</c:v>
                </c:pt>
                <c:pt idx="5">
                  <c:v>4.364999999999978</c:v>
                </c:pt>
                <c:pt idx="6">
                  <c:v>5.3</c:v>
                </c:pt>
                <c:pt idx="7">
                  <c:v>5.3860000000000001</c:v>
                </c:pt>
                <c:pt idx="8">
                  <c:v>6.4409999999999998</c:v>
                </c:pt>
                <c:pt idx="9">
                  <c:v>7.5609999999999955</c:v>
                </c:pt>
                <c:pt idx="10">
                  <c:v>9.4110000000000014</c:v>
                </c:pt>
                <c:pt idx="11">
                  <c:v>10.239999999999998</c:v>
                </c:pt>
                <c:pt idx="12">
                  <c:v>11.891</c:v>
                </c:pt>
                <c:pt idx="13">
                  <c:v>12.804</c:v>
                </c:pt>
              </c:numCache>
            </c:numRef>
          </c:xVal>
          <c:yVal>
            <c:numRef>
              <c:f>Scenario!$G$29:$G$42</c:f>
              <c:numCache>
                <c:formatCode>General</c:formatCode>
                <c:ptCount val="14"/>
                <c:pt idx="0">
                  <c:v>0.58876811594202616</c:v>
                </c:pt>
                <c:pt idx="1">
                  <c:v>0.24456521739130527</c:v>
                </c:pt>
                <c:pt idx="2">
                  <c:v>5.8876811594202896E-2</c:v>
                </c:pt>
                <c:pt idx="3">
                  <c:v>3.8949275362318889E-2</c:v>
                </c:pt>
                <c:pt idx="4">
                  <c:v>2.7173913043478451E-2</c:v>
                </c:pt>
                <c:pt idx="5">
                  <c:v>1.8115942028985508E-2</c:v>
                </c:pt>
                <c:pt idx="6">
                  <c:v>0</c:v>
                </c:pt>
                <c:pt idx="7">
                  <c:v>-7.2463768115942429E-3</c:v>
                </c:pt>
                <c:pt idx="8">
                  <c:v>-4.3478260869565223E-2</c:v>
                </c:pt>
                <c:pt idx="9">
                  <c:v>-7.9710144927536877E-2</c:v>
                </c:pt>
                <c:pt idx="10">
                  <c:v>-0.1521739130434783</c:v>
                </c:pt>
                <c:pt idx="11">
                  <c:v>-0.22463768115942123</c:v>
                </c:pt>
                <c:pt idx="12">
                  <c:v>-0.68478260869565277</c:v>
                </c:pt>
                <c:pt idx="13">
                  <c:v>-1.2717391304347818</c:v>
                </c:pt>
              </c:numCache>
            </c:numRef>
          </c:yVal>
          <c:smooth val="1"/>
          <c:extLst>
            <c:ext xmlns:c16="http://schemas.microsoft.com/office/drawing/2014/chart" uri="{C3380CC4-5D6E-409C-BE32-E72D297353CC}">
              <c16:uniqueId val="{00000002-6599-4D74-ADFA-1B1938DC27B3}"/>
            </c:ext>
          </c:extLst>
        </c:ser>
        <c:dLbls>
          <c:showLegendKey val="0"/>
          <c:showVal val="0"/>
          <c:showCatName val="0"/>
          <c:showSerName val="0"/>
          <c:showPercent val="0"/>
          <c:showBubbleSize val="0"/>
        </c:dLbls>
        <c:axId val="218731264"/>
        <c:axId val="219318912"/>
      </c:scatterChart>
      <c:valAx>
        <c:axId val="218731264"/>
        <c:scaling>
          <c:orientation val="minMax"/>
        </c:scaling>
        <c:delete val="0"/>
        <c:axPos val="b"/>
        <c:majorGridlines>
          <c:spPr>
            <a:ln w="15875">
              <a:solidFill>
                <a:sysClr val="windowText" lastClr="000000"/>
              </a:solidFill>
              <a:prstDash val="sysDash"/>
            </a:ln>
          </c:spPr>
        </c:majorGridlines>
        <c:minorGridlines>
          <c:spPr>
            <a:ln cap="rnd" cmpd="sng">
              <a:prstDash val="sysDash"/>
              <a:round/>
            </a:ln>
          </c:spPr>
        </c:minorGridlines>
        <c:title>
          <c:tx>
            <c:rich>
              <a:bodyPr/>
              <a:lstStyle/>
              <a:p>
                <a:pPr>
                  <a:defRPr/>
                </a:pPr>
                <a:r>
                  <a:rPr lang="en-US" sz="1300"/>
                  <a:t>pH</a:t>
                </a:r>
                <a:endParaRPr lang="el-GR" sz="1300"/>
              </a:p>
            </c:rich>
          </c:tx>
          <c:overlay val="0"/>
        </c:title>
        <c:numFmt formatCode="General" sourceLinked="1"/>
        <c:majorTickMark val="out"/>
        <c:minorTickMark val="none"/>
        <c:tickLblPos val="nextTo"/>
        <c:spPr>
          <a:noFill/>
          <a:ln w="25400">
            <a:solidFill>
              <a:schemeClr val="tx1"/>
            </a:solidFill>
          </a:ln>
        </c:spPr>
        <c:txPr>
          <a:bodyPr rot="0" vert="horz"/>
          <a:lstStyle/>
          <a:p>
            <a:pPr>
              <a:defRPr sz="1000" b="0" i="0" u="none" strike="noStrike" baseline="0">
                <a:solidFill>
                  <a:srgbClr val="000000"/>
                </a:solidFill>
                <a:latin typeface="Calibri"/>
                <a:ea typeface="Calibri"/>
                <a:cs typeface="Calibri"/>
              </a:defRPr>
            </a:pPr>
            <a:endParaRPr lang="el-GR"/>
          </a:p>
        </c:txPr>
        <c:crossAx val="219318912"/>
        <c:crossesAt val="-1.5"/>
        <c:crossBetween val="midCat"/>
      </c:valAx>
      <c:valAx>
        <c:axId val="219318912"/>
        <c:scaling>
          <c:orientation val="minMax"/>
        </c:scaling>
        <c:delete val="0"/>
        <c:axPos val="l"/>
        <c:majorGridlines>
          <c:spPr>
            <a:ln w="15875" cmpd="sng">
              <a:solidFill>
                <a:schemeClr val="tx1"/>
              </a:solidFill>
              <a:prstDash val="sysDash"/>
            </a:ln>
          </c:spPr>
        </c:majorGridlines>
        <c:title>
          <c:tx>
            <c:rich>
              <a:bodyPr rot="-5400000" vert="horz"/>
              <a:lstStyle/>
              <a:p>
                <a:pPr>
                  <a:defRPr/>
                </a:pPr>
                <a:r>
                  <a:rPr lang="en-US" sz="1200"/>
                  <a:t>ANC/BNC (mol/kg)</a:t>
                </a:r>
                <a:endParaRPr lang="el-GR" sz="1200"/>
              </a:p>
            </c:rich>
          </c:tx>
          <c:overlay val="0"/>
        </c:title>
        <c:numFmt formatCode="General" sourceLinked="1"/>
        <c:majorTickMark val="out"/>
        <c:minorTickMark val="none"/>
        <c:tickLblPos val="nextTo"/>
        <c:spPr>
          <a:ln w="25400">
            <a:solidFill>
              <a:sysClr val="windowText" lastClr="000000"/>
            </a:solidFill>
          </a:ln>
        </c:spPr>
        <c:crossAx val="218731264"/>
        <c:crosses val="autoZero"/>
        <c:crossBetween val="midCat"/>
      </c:valAx>
      <c:spPr>
        <a:solidFill>
          <a:schemeClr val="bg1"/>
        </a:solidFill>
        <a:ln w="57150" cmpd="sng"/>
      </c:spPr>
    </c:plotArea>
    <c:legend>
      <c:legendPos val="r"/>
      <c:legendEntry>
        <c:idx val="0"/>
        <c:txPr>
          <a:bodyPr/>
          <a:lstStyle/>
          <a:p>
            <a:pPr>
              <a:defRPr sz="900"/>
            </a:pPr>
            <a:endParaRPr lang="el-GR"/>
          </a:p>
        </c:txPr>
      </c:legendEntry>
      <c:legendEntry>
        <c:idx val="1"/>
        <c:txPr>
          <a:bodyPr/>
          <a:lstStyle/>
          <a:p>
            <a:pPr>
              <a:defRPr sz="900"/>
            </a:pPr>
            <a:endParaRPr lang="el-GR"/>
          </a:p>
        </c:txPr>
      </c:legendEntry>
      <c:legendEntry>
        <c:idx val="2"/>
        <c:txPr>
          <a:bodyPr/>
          <a:lstStyle/>
          <a:p>
            <a:pPr>
              <a:defRPr sz="900"/>
            </a:pPr>
            <a:endParaRPr lang="el-GR"/>
          </a:p>
        </c:txPr>
      </c:legendEntry>
      <c:layout>
        <c:manualLayout>
          <c:xMode val="edge"/>
          <c:yMode val="edge"/>
          <c:x val="0.72556283776625607"/>
          <c:y val="2.7777777777778064E-2"/>
          <c:w val="0.26142178730307236"/>
          <c:h val="0.34026611256926287"/>
        </c:manualLayout>
      </c:layout>
      <c:overlay val="1"/>
      <c:spPr>
        <a:solidFill>
          <a:sysClr val="window" lastClr="FFFFFF"/>
        </a:solidFill>
        <a:ln>
          <a:solidFill>
            <a:sysClr val="windowText" lastClr="000000"/>
          </a:solidFill>
        </a:ln>
      </c:spPr>
    </c:legend>
    <c:plotVisOnly val="1"/>
    <c:dispBlanksAs val="gap"/>
    <c:showDLblsOverMax val="0"/>
  </c:chart>
  <c:spPr>
    <a:ln w="6350">
      <a:solidFill>
        <a:sysClr val="windowText" lastClr="000000"/>
      </a:solidFill>
    </a:ln>
  </c:spPr>
  <c:externalData r:id="rId1">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8</Pages>
  <Words>1656</Words>
  <Characters>8947</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Ευάγγελος Βουδριάς</dc:creator>
  <cp:lastModifiedBy>Ευάγγελος Βουδριάς</cp:lastModifiedBy>
  <cp:revision>39</cp:revision>
  <dcterms:created xsi:type="dcterms:W3CDTF">2017-03-19T19:31:00Z</dcterms:created>
  <dcterms:modified xsi:type="dcterms:W3CDTF">2024-04-02T21:49:00Z</dcterms:modified>
</cp:coreProperties>
</file>