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D7598C">
        <w:rPr>
          <w:rFonts w:cstheme="minorHAnsi"/>
          <w:lang w:val="en-US"/>
        </w:rPr>
        <w:t>7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9522BF">
        <w:rPr>
          <w:rFonts w:cstheme="minorHAnsi"/>
        </w:rPr>
        <w:t xml:space="preserve"> </w:t>
      </w:r>
      <w:r w:rsidR="00BE236C">
        <w:rPr>
          <w:rFonts w:cstheme="minorHAnsi"/>
        </w:rPr>
        <w:t>2</w:t>
      </w:r>
      <w:r w:rsidR="003557F4">
        <w:rPr>
          <w:rFonts w:cstheme="minorHAnsi"/>
          <w:lang w:val="en-US"/>
        </w:rPr>
        <w:t>0</w:t>
      </w:r>
      <w:r w:rsidR="003E5F2F">
        <w:rPr>
          <w:rFonts w:cstheme="minorHAnsi"/>
        </w:rPr>
        <w:t xml:space="preserve"> </w:t>
      </w:r>
      <w:r w:rsidR="009522BF">
        <w:rPr>
          <w:rFonts w:cstheme="minorHAnsi"/>
        </w:rPr>
        <w:t>Νοεμβρίου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BE236C">
        <w:rPr>
          <w:rFonts w:cstheme="minorHAnsi"/>
          <w:b/>
          <w:color w:val="FF0000"/>
        </w:rPr>
        <w:t>Α7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3557F4" w:rsidRPr="00610751" w:rsidRDefault="003557F4" w:rsidP="003557F4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57F4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  <w:r w:rsidRPr="00BE236C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789555" cy="1168400"/>
            <wp:effectExtent l="0" t="0" r="0" b="0"/>
            <wp:wrapSquare wrapText="bothSides"/>
            <wp:docPr id="2" name="Picture 2" descr="C:\Northwind\Costasx\ΔΠΘ\Προπτυχιακά\Δυναμική και Έλεγχος Διεργασιών\2020-21\6o Μάθημα Κεφ 6 &amp; 7\τεστ 6, 7\τεστάκι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6o Μάθημα Κεφ 6 &amp; 7\τεστ 6, 7\τεστάκι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0"/>
          <w:szCs w:val="20"/>
          <w:lang w:eastAsia="el-GR"/>
        </w:rPr>
        <w:t>Στις δεξαμενές με αλληλεπίδραση και σ</w:t>
      </w:r>
      <w:r w:rsidR="003557F4">
        <w:rPr>
          <w:rFonts w:cstheme="minorHAnsi"/>
          <w:noProof/>
          <w:sz w:val="20"/>
          <w:szCs w:val="20"/>
          <w:lang w:eastAsia="el-GR"/>
        </w:rPr>
        <w:t>ε χρόνο 0 η παροχή στην είσοδο της 1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ης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δεξαμενής </w:t>
      </w:r>
      <w:r>
        <w:rPr>
          <w:rFonts w:cstheme="minorHAnsi"/>
          <w:noProof/>
          <w:sz w:val="20"/>
          <w:szCs w:val="20"/>
          <w:lang w:eastAsia="el-GR"/>
        </w:rPr>
        <w:t>διαταράσεται από κρουστική διαταραχή μεγέθους δ(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BE236C">
        <w:rPr>
          <w:rFonts w:cstheme="minorHAnsi"/>
          <w:noProof/>
          <w:sz w:val="20"/>
          <w:szCs w:val="20"/>
          <w:lang w:eastAsia="el-GR"/>
        </w:rPr>
        <w:t>)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 xml:space="preserve">.  Να υπολογιστεί η στάθμη </w:t>
      </w:r>
      <w:r w:rsidR="003557F4">
        <w:rPr>
          <w:rFonts w:cstheme="minorHAnsi"/>
          <w:noProof/>
          <w:sz w:val="20"/>
          <w:szCs w:val="20"/>
          <w:lang w:val="en-US" w:eastAsia="el-GR"/>
        </w:rPr>
        <w:t>h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2 </w:t>
      </w:r>
      <w:r w:rsidR="003557F4">
        <w:rPr>
          <w:rFonts w:cstheme="minorHAnsi"/>
          <w:noProof/>
          <w:sz w:val="20"/>
          <w:szCs w:val="20"/>
          <w:lang w:eastAsia="el-GR"/>
        </w:rPr>
        <w:t>στη 2</w:t>
      </w:r>
      <w:r w:rsidR="003557F4" w:rsidRPr="00A913B6">
        <w:rPr>
          <w:rFonts w:cstheme="minorHAnsi"/>
          <w:noProof/>
          <w:sz w:val="20"/>
          <w:szCs w:val="20"/>
          <w:vertAlign w:val="superscript"/>
          <w:lang w:eastAsia="el-GR"/>
        </w:rPr>
        <w:t>η</w:t>
      </w:r>
      <w:r w:rsidR="003557F4">
        <w:rPr>
          <w:rFonts w:cstheme="minorHAnsi"/>
          <w:noProof/>
          <w:sz w:val="20"/>
          <w:szCs w:val="20"/>
          <w:lang w:eastAsia="el-GR"/>
        </w:rPr>
        <w:t xml:space="preserve"> δεξαμενή μετά από χρόνο </w:t>
      </w:r>
      <w:r w:rsidR="003557F4">
        <w:rPr>
          <w:rFonts w:cstheme="minorHAnsi"/>
          <w:noProof/>
          <w:sz w:val="20"/>
          <w:szCs w:val="20"/>
          <w:lang w:val="en-US" w:eastAsia="el-GR"/>
        </w:rPr>
        <w:t>t</w:t>
      </w:r>
      <w:r w:rsidR="003557F4" w:rsidRPr="00A913B6">
        <w:rPr>
          <w:rFonts w:cstheme="minorHAnsi"/>
          <w:noProof/>
          <w:sz w:val="20"/>
          <w:szCs w:val="20"/>
          <w:lang w:eastAsia="el-GR"/>
        </w:rPr>
        <w:t xml:space="preserve"> </w:t>
      </w:r>
      <w:r w:rsidR="003557F4">
        <w:rPr>
          <w:rFonts w:cstheme="minorHAnsi"/>
          <w:noProof/>
          <w:sz w:val="20"/>
          <w:szCs w:val="20"/>
          <w:lang w:val="en-US" w:eastAsia="el-GR"/>
        </w:rPr>
        <w:t>min</w:t>
      </w:r>
      <w:r w:rsidR="003557F4" w:rsidRPr="003557F4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BE236C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eastAsia="el-GR"/>
        </w:rPr>
        <w:t xml:space="preserve">να μην γίνει </w:t>
      </w: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BE236C">
        <w:rPr>
          <w:rFonts w:cstheme="minorHAnsi"/>
          <w:noProof/>
          <w:sz w:val="20"/>
          <w:szCs w:val="20"/>
          <w:lang w:eastAsia="el-GR"/>
        </w:rPr>
        <w:t>)</w:t>
      </w:r>
      <w:r w:rsidR="003557F4" w:rsidRPr="00027445">
        <w:rPr>
          <w:rFonts w:cstheme="minorHAnsi"/>
          <w:noProof/>
          <w:sz w:val="20"/>
          <w:szCs w:val="20"/>
          <w:lang w:eastAsia="el-GR"/>
        </w:rPr>
        <w:t>.</w:t>
      </w: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E236C" w:rsidRDefault="00BE236C" w:rsidP="003557F4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3557F4" w:rsidRPr="009E0CF2" w:rsidRDefault="003557F4" w:rsidP="003557F4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9E0CF2">
        <w:rPr>
          <w:rFonts w:cstheme="minorHAnsi"/>
          <w:b/>
          <w:noProof/>
          <w:sz w:val="20"/>
          <w:szCs w:val="20"/>
          <w:lang w:eastAsia="el-GR"/>
        </w:rPr>
        <w:t>ΔΕΔΟΜΕΝΑ</w:t>
      </w:r>
    </w:p>
    <w:tbl>
      <w:tblPr>
        <w:tblStyle w:val="PlainTable1"/>
        <w:tblW w:w="7416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1042"/>
      </w:tblGrid>
      <w:tr w:rsidR="003557F4" w:rsidRPr="009E0CF2" w:rsidTr="00C91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3557F4" w:rsidRPr="009E0CF2" w:rsidRDefault="003557F4" w:rsidP="00C91C8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AM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42" w:type="dxa"/>
            <w:noWrap/>
            <w:hideMark/>
          </w:tcPr>
          <w:p w:rsidR="003557F4" w:rsidRPr="009E0CF2" w:rsidRDefault="003557F4" w:rsidP="00C91C8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q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center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09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67" w:type="dxa"/>
            <w:noWrap/>
            <w:vAlign w:val="bottom"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42" w:type="dxa"/>
            <w:noWrap/>
            <w:hideMark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</w:t>
            </w:r>
          </w:p>
        </w:tc>
      </w:tr>
      <w:tr w:rsidR="00096AB2" w:rsidRPr="009E0CF2" w:rsidTr="004A7F8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5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1042" w:type="dxa"/>
            <w:noWrap/>
            <w:hideMark/>
          </w:tcPr>
          <w:p w:rsidR="00096AB2" w:rsidRPr="009E0CF2" w:rsidRDefault="00096AB2" w:rsidP="0009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m2</w:t>
            </w: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R1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1042" w:type="dxa"/>
            <w:noWrap/>
            <w:hideMark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096AB2" w:rsidRPr="009E0CF2" w:rsidTr="004A7F8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  <w:hideMark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4</w:t>
            </w:r>
          </w:p>
        </w:tc>
        <w:tc>
          <w:tcPr>
            <w:tcW w:w="1042" w:type="dxa"/>
            <w:noWrap/>
            <w:hideMark/>
          </w:tcPr>
          <w:p w:rsidR="00096AB2" w:rsidRPr="00BE7931" w:rsidRDefault="00096AB2" w:rsidP="0009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96AB2" w:rsidRPr="00A913B6" w:rsidRDefault="00096AB2" w:rsidP="00096AB2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R2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3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1042" w:type="dxa"/>
            <w:noWrap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min/m2</w:t>
            </w:r>
          </w:p>
        </w:tc>
      </w:tr>
      <w:tr w:rsidR="00096AB2" w:rsidRPr="009E0CF2" w:rsidTr="004A7F8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96AB2" w:rsidRPr="00BE236C" w:rsidRDefault="00096AB2" w:rsidP="00096AB2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δ(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t)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10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8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8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10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5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10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8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4DB">
              <w:t>6</w:t>
            </w:r>
          </w:p>
        </w:tc>
        <w:tc>
          <w:tcPr>
            <w:tcW w:w="1042" w:type="dxa"/>
            <w:noWrap/>
          </w:tcPr>
          <w:p w:rsidR="00096AB2" w:rsidRPr="009E0CF2" w:rsidRDefault="00096AB2" w:rsidP="00096A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m3/min2</w:t>
            </w:r>
          </w:p>
        </w:tc>
      </w:tr>
      <w:tr w:rsidR="00096AB2" w:rsidRPr="009E0CF2" w:rsidTr="004A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noWrap/>
          </w:tcPr>
          <w:p w:rsidR="00096AB2" w:rsidRPr="009E0CF2" w:rsidRDefault="00096AB2" w:rsidP="00096AB2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t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709" w:type="dxa"/>
            <w:noWrap/>
          </w:tcPr>
          <w:p w:rsidR="00096AB2" w:rsidRPr="005704DB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1</w:t>
            </w:r>
          </w:p>
        </w:tc>
        <w:tc>
          <w:tcPr>
            <w:tcW w:w="567" w:type="dxa"/>
            <w:noWrap/>
          </w:tcPr>
          <w:p w:rsidR="00096AB2" w:rsidRDefault="00096AB2" w:rsidP="00A21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04DB">
              <w:t>2</w:t>
            </w:r>
          </w:p>
        </w:tc>
        <w:tc>
          <w:tcPr>
            <w:tcW w:w="1042" w:type="dxa"/>
            <w:noWrap/>
          </w:tcPr>
          <w:p w:rsidR="00096AB2" w:rsidRPr="009E0CF2" w:rsidRDefault="00096AB2" w:rsidP="00096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E0CF2">
              <w:rPr>
                <w:rFonts w:ascii="Calibri" w:eastAsia="Times New Roman" w:hAnsi="Calibri" w:cs="Calibri"/>
                <w:color w:val="000000"/>
                <w:lang w:eastAsia="el-GR"/>
              </w:rPr>
              <w:t>min</w:t>
            </w:r>
          </w:p>
        </w:tc>
      </w:tr>
    </w:tbl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19"/>
        <w:gridCol w:w="850"/>
        <w:gridCol w:w="846"/>
        <w:gridCol w:w="851"/>
        <w:gridCol w:w="850"/>
        <w:gridCol w:w="851"/>
        <w:gridCol w:w="850"/>
        <w:gridCol w:w="992"/>
        <w:gridCol w:w="851"/>
        <w:gridCol w:w="719"/>
      </w:tblGrid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</w:tcPr>
          <w:p w:rsidR="004A7F82" w:rsidRPr="00250859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AM</w:t>
            </w:r>
          </w:p>
        </w:tc>
        <w:tc>
          <w:tcPr>
            <w:tcW w:w="719" w:type="dxa"/>
            <w:shd w:val="clear" w:color="auto" w:fill="auto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:rsidR="004A7F82" w:rsidRPr="00250859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19" w:type="dxa"/>
            <w:shd w:val="clear" w:color="auto" w:fill="auto"/>
            <w:noWrap/>
          </w:tcPr>
          <w:p w:rsidR="004A7F82" w:rsidRPr="00250859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250859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h2s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4A7F82" w:rsidRPr="004A7F82" w:rsidTr="00250859">
        <w:trPr>
          <w:trHeight w:val="290"/>
        </w:trPr>
        <w:tc>
          <w:tcPr>
            <w:tcW w:w="10642" w:type="dxa"/>
            <w:gridSpan w:val="11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095404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μεταφ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="00095404" w:rsidRPr="00B029E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Q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ισοζ.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12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Q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)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2(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s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)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B067E2" w:rsidRPr="004A7F82" w:rsidTr="00250859">
        <w:trPr>
          <w:trHeight w:val="290"/>
        </w:trPr>
        <w:tc>
          <w:tcPr>
            <w:tcW w:w="10642" w:type="dxa"/>
            <w:gridSpan w:val="11"/>
            <w:shd w:val="clear" w:color="auto" w:fill="D9D9D9" w:themeFill="background1" w:themeFillShade="D9"/>
            <w:noWrap/>
            <w:vAlign w:val="bottom"/>
            <w:hideMark/>
          </w:tcPr>
          <w:p w:rsidR="00B067E2" w:rsidRPr="004A7F82" w:rsidRDefault="00B067E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μεταφ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H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Η1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2ο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ισοζ.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)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1,667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1,333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2,5</w:t>
            </w:r>
          </w:p>
        </w:tc>
      </w:tr>
      <w:tr w:rsidR="004A7F82" w:rsidRPr="004A7F82" w:rsidTr="00250859">
        <w:trPr>
          <w:trHeight w:val="290"/>
        </w:trPr>
        <w:tc>
          <w:tcPr>
            <w:tcW w:w="10642" w:type="dxa"/>
            <w:gridSpan w:val="11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2</w:t>
            </w:r>
            <w:r w:rsidRPr="004A7F82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l-GR"/>
              </w:rPr>
              <w:t>ης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τάξης (ολική)</w:t>
            </w:r>
          </w:p>
        </w:tc>
      </w:tr>
      <w:tr w:rsidR="006043CC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αριθμητής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s2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144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24,667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</w:tr>
      <w:tr w:rsidR="00095404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095404" w:rsidRPr="004A7F82" w:rsidRDefault="00095404" w:rsidP="00095404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095404" w:rsidRDefault="00095404" w:rsidP="0009540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</w:tr>
      <w:tr w:rsidR="004A7F82" w:rsidRPr="004A7F82" w:rsidTr="00250859">
        <w:trPr>
          <w:trHeight w:val="290"/>
        </w:trPr>
        <w:tc>
          <w:tcPr>
            <w:tcW w:w="10642" w:type="dxa"/>
            <w:gridSpan w:val="11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Συνάρτηση μεταφοράς 2</w:t>
            </w:r>
            <w:r w:rsidRPr="004A7F82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el-GR"/>
              </w:rPr>
              <w:t>ης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 τάξης (</w:t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τυπική μορφή με σταθερό όρο 1</w:t>
            </w:r>
            <w:r w:rsidRPr="004A7F8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)</w:t>
            </w:r>
          </w:p>
        </w:tc>
      </w:tr>
      <w:tr w:rsidR="006043CC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αριθμητής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B1BDC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s2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1B1BDC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παράγοντας του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s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1B1BDC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σταθερά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A7F82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B1BDC" w:rsidRPr="004A7F82" w:rsidTr="00E87952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 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6,928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10,954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6,000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4,000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9,798</w:t>
            </w:r>
          </w:p>
        </w:tc>
      </w:tr>
      <w:tr w:rsidR="001B1BDC" w:rsidRPr="004A7F82" w:rsidTr="001B1BDC">
        <w:trPr>
          <w:trHeight w:val="290"/>
        </w:trPr>
        <w:tc>
          <w:tcPr>
            <w:tcW w:w="2263" w:type="dxa"/>
            <w:shd w:val="clear" w:color="000000" w:fill="FF0000"/>
            <w:noWrap/>
            <w:vAlign w:val="bottom"/>
            <w:hideMark/>
          </w:tcPr>
          <w:p w:rsidR="001B1BDC" w:rsidRPr="004A7F82" w:rsidRDefault="001B1BDC" w:rsidP="001B1BD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ζ</w:t>
            </w:r>
          </w:p>
        </w:tc>
        <w:tc>
          <w:tcPr>
            <w:tcW w:w="719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1,443</w:t>
            </w:r>
          </w:p>
        </w:tc>
        <w:tc>
          <w:tcPr>
            <w:tcW w:w="846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1,689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1,414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1,750</w:t>
            </w:r>
          </w:p>
        </w:tc>
        <w:tc>
          <w:tcPr>
            <w:tcW w:w="850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1,299</w:t>
            </w:r>
          </w:p>
        </w:tc>
        <w:tc>
          <w:tcPr>
            <w:tcW w:w="992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2,000</w:t>
            </w:r>
          </w:p>
        </w:tc>
        <w:tc>
          <w:tcPr>
            <w:tcW w:w="851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1,500</w:t>
            </w:r>
          </w:p>
        </w:tc>
        <w:tc>
          <w:tcPr>
            <w:tcW w:w="719" w:type="dxa"/>
            <w:shd w:val="clear" w:color="000000" w:fill="FF0000"/>
            <w:noWrap/>
            <w:vAlign w:val="bottom"/>
            <w:hideMark/>
          </w:tcPr>
          <w:p w:rsidR="001B1BDC" w:rsidRDefault="001B1BDC" w:rsidP="001B1BD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1,429</w:t>
            </w:r>
          </w:p>
        </w:tc>
      </w:tr>
      <w:tr w:rsidR="004A7F82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13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4A7F8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7F82" w:rsidRPr="004A7F82" w:rsidRDefault="004A7F82" w:rsidP="00B067E2">
            <w:pPr>
              <w:ind w:left="-117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043C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Η2(t)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</w:tr>
      <w:tr w:rsidR="006043CC" w:rsidRPr="004A7F82" w:rsidTr="001B1BDC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6043CC" w:rsidRPr="004A7F82" w:rsidRDefault="006043CC" w:rsidP="006043CC">
            <w:pPr>
              <w:ind w:left="-117" w:right="-113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A7F8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h2(t)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20,70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6043CC" w:rsidRDefault="006043CC" w:rsidP="006043C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10,19</w:t>
            </w:r>
          </w:p>
        </w:tc>
      </w:tr>
    </w:tbl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Default="004A7F8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4A7F82" w:rsidRPr="004A7F82" w:rsidRDefault="004A7F82" w:rsidP="009522BF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 xml:space="preserve">ΕΝΔΕΙΚΤΙΚΕΣ </w:t>
      </w:r>
      <w:r w:rsidR="005F3C20">
        <w:rPr>
          <w:rFonts w:cstheme="minorHAnsi"/>
          <w:b/>
          <w:noProof/>
          <w:sz w:val="20"/>
          <w:szCs w:val="20"/>
          <w:lang w:eastAsia="el-GR"/>
        </w:rPr>
        <w:t xml:space="preserve">ΑΝΑΛΥΤΙΚΕΣ </w:t>
      </w:r>
      <w:r w:rsidRPr="004A7F82">
        <w:rPr>
          <w:rFonts w:cstheme="minorHAnsi"/>
          <w:b/>
          <w:noProof/>
          <w:sz w:val="20"/>
          <w:szCs w:val="20"/>
          <w:lang w:eastAsia="el-GR"/>
        </w:rPr>
        <w:t>ΛΥΣΕΙΣ</w:t>
      </w:r>
    </w:p>
    <w:p w:rsidR="00F0135C" w:rsidRPr="00F0135C" w:rsidRDefault="00F0135C" w:rsidP="00F0135C">
      <w:pPr>
        <w:shd w:val="clear" w:color="auto" w:fill="D9D9D9" w:themeFill="background1" w:themeFillShade="D9"/>
        <w:rPr>
          <w:rFonts w:cstheme="minorHAnsi"/>
          <w:b/>
          <w:lang w:val="en-US"/>
        </w:rPr>
      </w:pPr>
      <w:r w:rsidRPr="009C3F06">
        <w:rPr>
          <w:rFonts w:cstheme="minorHAnsi"/>
          <w:b/>
          <w:lang w:val="en-US"/>
        </w:rPr>
        <w:t>AM</w:t>
      </w:r>
      <w:r w:rsidRPr="009C3F06">
        <w:rPr>
          <w:rFonts w:cstheme="minorHAnsi"/>
          <w:b/>
        </w:rPr>
        <w:t xml:space="preserve"> </w:t>
      </w:r>
      <w:r>
        <w:rPr>
          <w:rFonts w:cstheme="minorHAnsi"/>
          <w:b/>
          <w:lang w:val="en-US"/>
        </w:rPr>
        <w:t>3</w:t>
      </w: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Τιμές παροχής και στάθμης στην αρχική μόνιμη κατάσταση:</w:t>
      </w:r>
    </w:p>
    <w:p w:rsidR="00F0135C" w:rsidRDefault="00F0135C" w:rsidP="00F0135C">
      <w:pPr>
        <w:rPr>
          <w:rFonts w:cstheme="minorHAnsi"/>
        </w:rPr>
      </w:pPr>
    </w:p>
    <w:p w:rsidR="00F0135C" w:rsidRPr="00570286" w:rsidRDefault="00F0135C" w:rsidP="00F0135C">
      <w:pPr>
        <w:rPr>
          <w:rFonts w:cstheme="minorHAnsi"/>
          <w:lang w:val="en-US"/>
        </w:rPr>
      </w:pP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 xml:space="preserve">q1s = </w:t>
      </w:r>
      <w:r>
        <w:rPr>
          <w:rFonts w:cstheme="minorHAnsi"/>
        </w:rPr>
        <w:t>ρ</w:t>
      </w:r>
      <w:r w:rsidRPr="00570286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q2s</w:t>
      </w:r>
      <w:r w:rsidRPr="00570286">
        <w:rPr>
          <w:rFonts w:cstheme="minorHAnsi"/>
          <w:lang w:val="en-US"/>
        </w:rPr>
        <w:t xml:space="preserve"> </w:t>
      </w:r>
      <w:r w:rsidRPr="00570286">
        <w:rPr>
          <w:rFonts w:cstheme="minorHAnsi"/>
        </w:rPr>
        <w:sym w:font="Wingdings" w:char="F0F3"/>
      </w:r>
      <w:r w:rsidRPr="0057028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qs = q1s = q2s</w:t>
      </w:r>
      <w:r w:rsidRPr="00570286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q = 5</w:t>
      </w:r>
      <w:r w:rsidRPr="00570286">
        <w:rPr>
          <w:rFonts w:cstheme="minorHAnsi"/>
          <w:lang w:val="en-US"/>
        </w:rPr>
        <w:t xml:space="preserve"> </w:t>
      </w:r>
      <w:r w:rsidR="002D7BAC">
        <w:rPr>
          <w:rFonts w:cstheme="minorHAnsi"/>
          <w:lang w:val="en-US"/>
        </w:rPr>
        <w:t>m</w:t>
      </w:r>
      <w:r>
        <w:rPr>
          <w:rFonts w:cstheme="minorHAnsi"/>
          <w:lang w:val="en-US"/>
        </w:rPr>
        <w:t>3/min</w:t>
      </w:r>
    </w:p>
    <w:p w:rsidR="00F0135C" w:rsidRPr="00570286" w:rsidRDefault="00F0135C" w:rsidP="00F0135C">
      <w:pPr>
        <w:rPr>
          <w:rFonts w:cstheme="minorHAnsi"/>
          <w:lang w:val="en-US"/>
        </w:rPr>
      </w:pPr>
    </w:p>
    <w:p w:rsidR="00F0135C" w:rsidRPr="00C91C8C" w:rsidRDefault="00F0135C" w:rsidP="00F0135C">
      <w:pPr>
        <w:rPr>
          <w:rFonts w:eastAsiaTheme="minorEastAsia" w:cstheme="minorHAnsi"/>
        </w:rPr>
      </w:pPr>
      <w:r>
        <w:rPr>
          <w:rFonts w:cstheme="minorHAnsi"/>
        </w:rPr>
        <w:t>Στάθμη μόνιμης κατάστασης δεξαμενή 1</w:t>
      </w:r>
      <w:r w:rsidRPr="00C91C8C">
        <w:rPr>
          <w:rFonts w:cstheme="minorHAnsi"/>
        </w:rPr>
        <w:t>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1</w:t>
      </w:r>
      <w:r w:rsidRPr="00F0135C">
        <w:rPr>
          <w:rFonts w:eastAsiaTheme="minorEastAsia" w:cstheme="minorHAnsi"/>
        </w:rPr>
        <w:t>0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en-US"/>
        </w:rPr>
        <w:t>h</w:t>
      </w:r>
      <w:r w:rsidRPr="00C91C8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C91C8C">
        <w:rPr>
          <w:rFonts w:eastAsiaTheme="minorEastAsia" w:cstheme="minorHAnsi"/>
        </w:rPr>
        <w:t>(1)</w:t>
      </w:r>
    </w:p>
    <w:p w:rsidR="00F0135C" w:rsidRPr="00EA221C" w:rsidRDefault="00F0135C" w:rsidP="00F0135C">
      <w:pPr>
        <w:rPr>
          <w:rFonts w:eastAsiaTheme="minorEastAsia" w:cstheme="minorHAnsi"/>
        </w:rPr>
      </w:pPr>
    </w:p>
    <w:p w:rsidR="00F0135C" w:rsidRPr="00EA221C" w:rsidRDefault="00F0135C" w:rsidP="00F0135C">
      <w:pPr>
        <w:rPr>
          <w:rFonts w:cstheme="minorHAnsi"/>
        </w:rPr>
      </w:pPr>
      <w:r>
        <w:rPr>
          <w:rFonts w:cstheme="minorHAnsi"/>
        </w:rPr>
        <w:t xml:space="preserve">Στάθμη μόνιμης κατάστασης δεξαμενή </w:t>
      </w:r>
      <w:r w:rsidRPr="00C91C8C">
        <w:rPr>
          <w:rFonts w:cstheme="minorHAnsi"/>
        </w:rPr>
        <w:t>2:</w:t>
      </w:r>
      <w:r w:rsidRPr="00C91C8C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w:rPr>
            <w:rFonts w:ascii="Cambria Math" w:hAnsi="Cambria Math" w:cstheme="minorHAnsi"/>
          </w:rPr>
          <m:t>0</m:t>
        </m:r>
      </m:oMath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FB55F8">
        <w:rPr>
          <w:rFonts w:eastAsiaTheme="minorEastAsia" w:cstheme="minorHAnsi"/>
        </w:rPr>
        <w:t>5</w:t>
      </w:r>
      <w:r w:rsidRPr="00EA221C"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2</w:t>
      </w:r>
      <w:r>
        <w:rPr>
          <w:rFonts w:eastAsiaTheme="minorEastAsia" w:cstheme="minorHAnsi"/>
          <w:lang w:val="en-US"/>
        </w:rPr>
        <w:t>s</w:t>
      </w:r>
      <w:r w:rsidRPr="00EA221C">
        <w:rPr>
          <w:rFonts w:eastAsiaTheme="minorEastAsia" w:cstheme="minorHAnsi"/>
        </w:rPr>
        <w:t>/</w:t>
      </w:r>
      <w:r w:rsidRPr="00F0135C">
        <w:rPr>
          <w:rFonts w:eastAsiaTheme="minorEastAsia" w:cstheme="minorHAnsi"/>
        </w:rPr>
        <w:t>3</w:t>
      </w:r>
      <w:r w:rsidRPr="00EA221C">
        <w:rPr>
          <w:rFonts w:eastAsiaTheme="minorEastAsia" w:cstheme="minorHAnsi"/>
        </w:rPr>
        <w:t xml:space="preserve"> </w:t>
      </w:r>
      <w:r w:rsidRPr="00570286">
        <w:rPr>
          <w:rFonts w:eastAsiaTheme="minorEastAsia" w:cstheme="minorHAnsi"/>
          <w:lang w:val="en-US"/>
        </w:rPr>
        <w:sym w:font="Wingdings" w:char="F0F3"/>
      </w:r>
      <w:r w:rsidRPr="00EA221C"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C91C8C">
        <w:rPr>
          <w:rFonts w:eastAsiaTheme="minorEastAsia" w:cstheme="minorHAnsi"/>
          <w:b/>
        </w:rPr>
        <w:t>2</w:t>
      </w:r>
      <w:r w:rsidRPr="00C91C8C">
        <w:rPr>
          <w:rFonts w:eastAsiaTheme="minorEastAsia" w:cstheme="minorHAnsi"/>
          <w:b/>
          <w:lang w:val="en-US"/>
        </w:rPr>
        <w:t>s</w:t>
      </w:r>
      <w:r w:rsidRPr="00C91C8C">
        <w:rPr>
          <w:rFonts w:eastAsiaTheme="minorEastAsia" w:cstheme="minorHAnsi"/>
          <w:b/>
        </w:rPr>
        <w:t xml:space="preserve"> = </w:t>
      </w:r>
      <w:r w:rsidRPr="00F0135C">
        <w:rPr>
          <w:rFonts w:eastAsiaTheme="minorEastAsia" w:cstheme="minorHAnsi"/>
          <w:b/>
        </w:rPr>
        <w:t>15</w:t>
      </w:r>
      <w:r w:rsidRPr="00C91C8C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F0135C" w:rsidRDefault="00F0135C" w:rsidP="00F0135C">
      <w:pPr>
        <w:rPr>
          <w:rFonts w:cstheme="minorHAnsi"/>
        </w:rPr>
      </w:pPr>
    </w:p>
    <w:p w:rsidR="00F0135C" w:rsidRPr="009C3F06" w:rsidRDefault="00F0135C" w:rsidP="00F0135C">
      <w:pPr>
        <w:rPr>
          <w:rFonts w:cstheme="minorHAnsi"/>
        </w:rPr>
      </w:pPr>
      <w:r>
        <w:rPr>
          <w:rFonts w:cstheme="minorHAnsi"/>
        </w:rPr>
        <w:t>Από την (1):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eastAsiaTheme="minorEastAsia" w:cstheme="minorHAnsi"/>
        </w:rPr>
        <w:t>1</w:t>
      </w:r>
      <w:r w:rsidRPr="00EA221C">
        <w:rPr>
          <w:rFonts w:eastAsiaTheme="minorEastAsia" w:cstheme="minorHAnsi"/>
        </w:rPr>
        <w:t xml:space="preserve">0 = </w:t>
      </w:r>
      <w:r>
        <w:rPr>
          <w:rFonts w:eastAsiaTheme="minorEastAsia" w:cstheme="minorHAnsi"/>
          <w:lang w:val="en-US"/>
        </w:rPr>
        <w:t>h</w:t>
      </w:r>
      <w:r w:rsidRPr="00EA221C">
        <w:rPr>
          <w:rFonts w:eastAsiaTheme="minorEastAsia" w:cstheme="minorHAnsi"/>
        </w:rPr>
        <w:t>1</w:t>
      </w:r>
      <w:r>
        <w:rPr>
          <w:rFonts w:eastAsiaTheme="minorEastAsia" w:cstheme="minorHAnsi"/>
          <w:lang w:val="en-US"/>
        </w:rPr>
        <w:t>s</w:t>
      </w:r>
      <w:r w:rsidRPr="00C91C8C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</w:rPr>
        <w:t>1</w:t>
      </w:r>
      <w:r w:rsidRPr="00D7598C">
        <w:rPr>
          <w:rFonts w:eastAsiaTheme="minorEastAsia" w:cstheme="minorHAnsi"/>
        </w:rPr>
        <w:t>5</w:t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</w:rPr>
        <w:sym w:font="Wingdings" w:char="F0F3"/>
      </w:r>
      <w:r>
        <w:rPr>
          <w:rFonts w:eastAsiaTheme="minorEastAsia" w:cstheme="minorHAnsi"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h</w:t>
      </w:r>
      <w:r w:rsidRPr="009C3F06">
        <w:rPr>
          <w:rFonts w:eastAsiaTheme="minorEastAsia" w:cstheme="minorHAnsi"/>
          <w:b/>
        </w:rPr>
        <w:t>1</w:t>
      </w:r>
      <w:r w:rsidRPr="00C91C8C">
        <w:rPr>
          <w:rFonts w:eastAsiaTheme="minorEastAsia" w:cstheme="minorHAnsi"/>
          <w:b/>
          <w:lang w:val="en-US"/>
        </w:rPr>
        <w:t>s</w:t>
      </w:r>
      <w:r w:rsidRPr="009C3F06">
        <w:rPr>
          <w:rFonts w:eastAsiaTheme="minorEastAsia" w:cstheme="minorHAnsi"/>
          <w:b/>
        </w:rPr>
        <w:t xml:space="preserve"> = 2</w:t>
      </w:r>
      <w:r w:rsidRPr="00D7598C">
        <w:rPr>
          <w:rFonts w:eastAsiaTheme="minorEastAsia" w:cstheme="minorHAnsi"/>
          <w:b/>
        </w:rPr>
        <w:t>5</w:t>
      </w:r>
      <w:r w:rsidRPr="009C3F06">
        <w:rPr>
          <w:rFonts w:eastAsiaTheme="minorEastAsia" w:cstheme="minorHAnsi"/>
          <w:b/>
        </w:rPr>
        <w:t xml:space="preserve"> </w:t>
      </w:r>
      <w:r w:rsidRPr="00C91C8C">
        <w:rPr>
          <w:rFonts w:eastAsiaTheme="minorEastAsia" w:cstheme="minorHAnsi"/>
          <w:b/>
          <w:lang w:val="en-US"/>
        </w:rPr>
        <w:t>m</w:t>
      </w:r>
    </w:p>
    <w:p w:rsidR="00F0135C" w:rsidRPr="00EA221C" w:rsidRDefault="00F0135C" w:rsidP="00F0135C">
      <w:pPr>
        <w:rPr>
          <w:rFonts w:cstheme="minorHAnsi"/>
        </w:rPr>
      </w:pPr>
    </w:p>
    <w:p w:rsidR="00F0135C" w:rsidRPr="00E27D49" w:rsidRDefault="00F0135C" w:rsidP="00F0135C">
      <w:pPr>
        <w:rPr>
          <w:rFonts w:cstheme="minorHAnsi"/>
          <w:u w:val="single"/>
        </w:rPr>
      </w:pPr>
      <w:r w:rsidRPr="00E27D49">
        <w:rPr>
          <w:rFonts w:cstheme="minorHAnsi"/>
          <w:u w:val="single"/>
        </w:rPr>
        <w:t>ΙΣΟΖΥΓΙΟ ΜΑΖΑΣ ΣΤΗ ΔΕΞΑΜΕΝΗ 1:</w:t>
      </w:r>
      <w:r w:rsidRPr="00E27D49">
        <w:rPr>
          <w:rFonts w:cstheme="minorHAnsi"/>
        </w:rPr>
        <w:tab/>
      </w:r>
    </w:p>
    <w:p w:rsidR="00F0135C" w:rsidRPr="00570286" w:rsidRDefault="00F0135C" w:rsidP="00F0135C">
      <w:pPr>
        <w:rPr>
          <w:rFonts w:eastAsiaTheme="minorEastAsia" w:cstheme="minorHAnsi"/>
          <w:lang w:val="pl-PL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  <m:r>
              <w:rPr>
                <w:rFonts w:ascii="Cambria Math" w:hAnsi="Cambria Math" w:cstheme="minorHAnsi"/>
                <w:lang w:val="pl-PL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570286">
        <w:rPr>
          <w:rFonts w:eastAsiaTheme="minorEastAsia" w:cstheme="minorHAnsi"/>
          <w:lang w:val="pl-PL"/>
        </w:rPr>
        <w:t xml:space="preserve">   </w:t>
      </w:r>
      <w:r>
        <w:rPr>
          <w:rFonts w:eastAsiaTheme="minorEastAsia" w:cstheme="minorHAnsi"/>
          <w:lang w:val="pl-PL"/>
        </w:rPr>
        <w:t>m</w:t>
      </w:r>
      <w:r w:rsidRPr="00570286">
        <w:rPr>
          <w:rFonts w:eastAsiaTheme="minorEastAsia" w:cstheme="minorHAnsi"/>
          <w:lang w:val="pl-PL"/>
        </w:rPr>
        <w:t>3/min</w:t>
      </w:r>
      <w:r w:rsidRPr="00570286"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>
        <w:rPr>
          <w:rFonts w:eastAsiaTheme="minorEastAsia" w:cstheme="minorHAnsi"/>
          <w:lang w:val="pl-PL"/>
        </w:rPr>
        <w:tab/>
      </w:r>
      <w:r w:rsidRPr="00570286">
        <w:rPr>
          <w:rFonts w:eastAsiaTheme="minorEastAsia" w:cstheme="minorHAnsi"/>
          <w:lang w:val="pl-PL"/>
        </w:rPr>
        <w:t>(</w:t>
      </w:r>
      <w:r>
        <w:rPr>
          <w:rFonts w:eastAsiaTheme="minorEastAsia" w:cstheme="minorHAnsi"/>
          <w:lang w:val="pl-PL"/>
        </w:rPr>
        <w:t>2</w:t>
      </w:r>
      <w:r w:rsidRPr="00570286">
        <w:rPr>
          <w:rFonts w:eastAsiaTheme="minorEastAsia" w:cstheme="minorHAnsi"/>
          <w:lang w:val="pl-PL"/>
        </w:rPr>
        <w:t>)</w:t>
      </w:r>
    </w:p>
    <w:p w:rsidR="00F0135C" w:rsidRPr="00570286" w:rsidRDefault="00F0135C" w:rsidP="00F0135C">
      <w:pPr>
        <w:rPr>
          <w:rFonts w:eastAsiaTheme="minorEastAsia" w:cstheme="minorHAnsi"/>
          <w:lang w:val="pl-PL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570286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F0135C" w:rsidRPr="004D61AE" w:rsidRDefault="00F0135C" w:rsidP="00F0135C">
      <w:pPr>
        <w:rPr>
          <w:rFonts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ΑΦΑΙΡΩ (</w:t>
      </w:r>
      <w:r w:rsidRPr="00E27D49">
        <w:rPr>
          <w:rFonts w:cstheme="minorHAnsi"/>
        </w:rPr>
        <w:t>3</w:t>
      </w:r>
      <w:r>
        <w:rPr>
          <w:rFonts w:cstheme="minorHAnsi"/>
        </w:rPr>
        <w:t>) ΑΠΌ (</w:t>
      </w:r>
      <w:r w:rsidRPr="00E27D49">
        <w:rPr>
          <w:rFonts w:cstheme="minorHAnsi"/>
        </w:rPr>
        <w:t>2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4</w:t>
      </w:r>
      <w:r w:rsidRPr="004D61AE">
        <w:rPr>
          <w:rFonts w:eastAsiaTheme="minorEastAsia" w:cstheme="minorHAnsi"/>
        </w:rPr>
        <w:t>)</w:t>
      </w:r>
    </w:p>
    <w:p w:rsidR="00F0135C" w:rsidRPr="00323E75" w:rsidRDefault="00F0135C" w:rsidP="00F0135C">
      <w:pPr>
        <w:rPr>
          <w:rFonts w:cstheme="minorHAnsi"/>
        </w:rPr>
      </w:pPr>
    </w:p>
    <w:p w:rsidR="00F0135C" w:rsidRPr="00833A07" w:rsidRDefault="00F0135C" w:rsidP="00F0135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>)</w:t>
      </w:r>
      <w:r>
        <w:rPr>
          <w:rFonts w:cstheme="minorHAnsi"/>
        </w:rPr>
        <w:t>= q(t) –</w:t>
      </w:r>
      <w:r w:rsidR="00F949B0">
        <w:rPr>
          <w:rFonts w:cstheme="minorHAnsi"/>
        </w:rPr>
        <w:t xml:space="preserve"> </w:t>
      </w:r>
      <w:r w:rsidRPr="00FB55F8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7D4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135C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(H1(t)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1(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F949B0" w:rsidRPr="00F949B0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5)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h2s</w:t>
      </w:r>
      <w:r w:rsidRPr="00864219">
        <w:rPr>
          <w:rFonts w:cstheme="minorHAnsi"/>
          <w:lang w:val="en-US"/>
        </w:rPr>
        <w:t xml:space="preserve"> 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 xml:space="preserve">(H2(t) </w:t>
      </w:r>
      <w:r w:rsidRPr="00864219">
        <w:rPr>
          <w:rFonts w:cstheme="minorHAnsi"/>
          <w:lang w:val="en-US"/>
        </w:rPr>
        <w:t xml:space="preserve">= </w:t>
      </w:r>
      <w:r>
        <w:rPr>
          <w:rFonts w:cstheme="minorHAnsi"/>
          <w:lang w:val="en-US"/>
        </w:rPr>
        <w:t>h2</w:t>
      </w:r>
      <w:r w:rsidRPr="00864219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</w:t>
      </w:r>
      <w:r>
        <w:rPr>
          <w:rFonts w:cstheme="minorHAnsi"/>
          <w:lang w:val="en-US"/>
        </w:rPr>
        <w:t>–</w:t>
      </w:r>
      <w:r w:rsidRPr="00864219">
        <w:rPr>
          <w:rFonts w:cstheme="minorHAnsi"/>
          <w:lang w:val="en-US"/>
        </w:rPr>
        <w:t xml:space="preserve"> </w:t>
      </w:r>
      <w:r w:rsidR="00F949B0" w:rsidRPr="00F949B0">
        <w:rPr>
          <w:rFonts w:cstheme="minorHAnsi"/>
          <w:lang w:val="en-US"/>
        </w:rPr>
        <w:t>15</w:t>
      </w:r>
      <w:r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E27D49">
        <w:rPr>
          <w:rFonts w:cstheme="minorHAnsi"/>
        </w:rPr>
        <w:t>4</w:t>
      </w:r>
      <w:r>
        <w:rPr>
          <w:rFonts w:cstheme="minorHAnsi"/>
        </w:rPr>
        <w:t>), ΠΡΟΚΥΠΤΕΙ:</w:t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10*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2</m:t>
        </m:r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+H2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10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F0135C" w:rsidRDefault="00F0135C" w:rsidP="00F0135C">
      <w:pPr>
        <w:rPr>
          <w:rFonts w:cstheme="minorHAnsi"/>
        </w:rPr>
      </w:pPr>
    </w:p>
    <w:p w:rsidR="00F0135C" w:rsidRPr="00F407BE" w:rsidRDefault="00F0135C" w:rsidP="00F0135C">
      <w:pPr>
        <w:rPr>
          <w:rFonts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Pr="00DE6BCB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 10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</m:oMath>
      <w:r w:rsidRPr="00DE6BCB">
        <w:rPr>
          <w:rFonts w:eastAsiaTheme="minorEastAsia" w:cstheme="minorHAnsi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b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</w:rPr>
          <m:t xml:space="preserve">+H2(s)= 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b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b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>(10</m:t>
        </m:r>
        <m:r>
          <m:rPr>
            <m:sty m:val="b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bi"/>
          </m:rPr>
          <w:rPr>
            <w:rFonts w:ascii="Cambria Math" w:hAnsi="Cambria Math" w:cstheme="minorHAnsi"/>
          </w:rPr>
          <m:t>+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</w:rPr>
          <m:t>)</m:t>
        </m:r>
      </m:oMath>
      <w:r w:rsidRPr="00311D98">
        <w:rPr>
          <w:rFonts w:cstheme="minorHAnsi"/>
          <w:b/>
        </w:rPr>
        <w:t xml:space="preserve"> (5)</w:t>
      </w:r>
    </w:p>
    <w:p w:rsidR="00F0135C" w:rsidRDefault="00F0135C" w:rsidP="00F0135C">
      <w:pPr>
        <w:rPr>
          <w:rFonts w:cstheme="minorHAnsi"/>
        </w:rPr>
      </w:pPr>
    </w:p>
    <w:p w:rsidR="00F0135C" w:rsidRPr="009E1791" w:rsidRDefault="00F0135C" w:rsidP="00F0135C">
      <w:pPr>
        <w:rPr>
          <w:rFonts w:eastAsiaTheme="minorEastAsia" w:cstheme="minorHAnsi"/>
        </w:rPr>
      </w:pPr>
      <w:r w:rsidRPr="00E27D49">
        <w:rPr>
          <w:rFonts w:cstheme="minorHAnsi"/>
          <w:u w:val="single"/>
        </w:rPr>
        <w:t>ΙΣΟΖΥΓΙΟ ΜΑΖΑΣ 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 w:rsidRPr="00E27D49">
        <w:rPr>
          <w:rFonts w:eastAsiaTheme="minorEastAsia" w:cstheme="minorHAnsi"/>
        </w:rPr>
        <w:t>6</w:t>
      </w:r>
      <w:r w:rsidRPr="009E1791">
        <w:rPr>
          <w:rFonts w:eastAsiaTheme="minorEastAsia" w:cstheme="minorHAnsi"/>
        </w:rPr>
        <w:t>)</w:t>
      </w:r>
    </w:p>
    <w:p w:rsidR="00F0135C" w:rsidRPr="009E1791" w:rsidRDefault="00F0135C" w:rsidP="00F0135C">
      <w:pPr>
        <w:rPr>
          <w:rFonts w:eastAsiaTheme="minorEastAsia"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E27D49">
        <w:rPr>
          <w:rFonts w:eastAsiaTheme="minorEastAsia" w:cstheme="minorHAnsi"/>
        </w:rPr>
        <w:t>3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7</w:t>
      </w:r>
      <w:r w:rsidRPr="004D61AE">
        <w:rPr>
          <w:rFonts w:eastAsiaTheme="minorEastAsia" w:cstheme="minorHAnsi"/>
        </w:rPr>
        <w:t>)</w:t>
      </w:r>
    </w:p>
    <w:p w:rsidR="00F0135C" w:rsidRPr="004D61AE" w:rsidRDefault="00F0135C" w:rsidP="00F0135C">
      <w:pPr>
        <w:rPr>
          <w:rFonts w:cstheme="minorHAnsi"/>
        </w:rPr>
      </w:pPr>
    </w:p>
    <w:p w:rsidR="00F0135C" w:rsidRPr="00A274AF" w:rsidRDefault="00F0135C" w:rsidP="00F0135C">
      <w:pPr>
        <w:rPr>
          <w:rFonts w:cstheme="minorHAnsi"/>
        </w:rPr>
      </w:pPr>
      <w:r>
        <w:rPr>
          <w:rFonts w:cstheme="minorHAnsi"/>
        </w:rPr>
        <w:t>ΑΦΑΙΡΩ ΤΗ (</w:t>
      </w:r>
      <w:r w:rsidRPr="00E27D49">
        <w:rPr>
          <w:rFonts w:cstheme="minorHAnsi"/>
        </w:rPr>
        <w:t>6</w:t>
      </w:r>
      <w:r>
        <w:rPr>
          <w:rFonts w:cstheme="minorHAnsi"/>
        </w:rPr>
        <w:t>) ΑΠΌ ΤΗΝ (</w:t>
      </w:r>
      <w:r w:rsidRPr="00E27D49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(q1(t)-q1s)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m</w:t>
      </w:r>
      <w:r w:rsidRPr="00864219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E27D49"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F0135C" w:rsidRPr="00323E75" w:rsidRDefault="00F0135C" w:rsidP="00F0135C">
      <w:pPr>
        <w:rPr>
          <w:rFonts w:cstheme="minorHAnsi"/>
        </w:rPr>
      </w:pPr>
    </w:p>
    <w:p w:rsidR="00F0135C" w:rsidRPr="00833A07" w:rsidRDefault="00F0135C" w:rsidP="00F0135C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  <w:t>(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</w:rPr>
        <w:t xml:space="preserve">) – </w:t>
      </w:r>
      <w:r w:rsidR="00F949B0">
        <w:rPr>
          <w:rFonts w:cstheme="minorHAnsi"/>
        </w:rPr>
        <w:t>5</w:t>
      </w:r>
      <w:r w:rsidRPr="00864219">
        <w:rPr>
          <w:rFonts w:cstheme="minorHAnsi"/>
        </w:rPr>
        <w:t>)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F0135C" w:rsidRPr="00864219" w:rsidRDefault="00F0135C" w:rsidP="00F0135C">
      <w:pPr>
        <w:ind w:left="2880" w:firstLine="720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  <w:t>(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= </w:t>
      </w:r>
      <w:r>
        <w:rPr>
          <w:rFonts w:cstheme="minorHAnsi"/>
          <w:lang w:val="en-US"/>
        </w:rPr>
        <w:t>h</w:t>
      </w:r>
      <w:r w:rsidRPr="00864219">
        <w:rPr>
          <w:rFonts w:cstheme="minorHAnsi"/>
          <w:lang w:val="en-US"/>
        </w:rPr>
        <w:t>2(</w:t>
      </w:r>
      <w:r>
        <w:rPr>
          <w:rFonts w:cstheme="minorHAnsi"/>
          <w:lang w:val="en-US"/>
        </w:rPr>
        <w:t>t</w:t>
      </w:r>
      <w:r w:rsidRPr="00864219">
        <w:rPr>
          <w:rFonts w:cstheme="minorHAnsi"/>
          <w:lang w:val="en-US"/>
        </w:rPr>
        <w:t xml:space="preserve">) – </w:t>
      </w:r>
      <w:r>
        <w:rPr>
          <w:rFonts w:cstheme="minorHAnsi"/>
          <w:lang w:val="en-US"/>
        </w:rPr>
        <w:t>1</w:t>
      </w:r>
      <w:r w:rsidR="00F949B0" w:rsidRPr="001F47CF">
        <w:rPr>
          <w:rFonts w:cstheme="minorHAnsi"/>
          <w:lang w:val="en-US"/>
        </w:rPr>
        <w:t>5</w:t>
      </w:r>
      <w:r w:rsidRPr="00864219">
        <w:rPr>
          <w:rFonts w:cstheme="minorHAnsi"/>
          <w:lang w:val="en-US"/>
        </w:rPr>
        <w:t>)</w:t>
      </w:r>
      <w:r w:rsidRPr="00864219">
        <w:rPr>
          <w:rFonts w:cstheme="minorHAnsi"/>
          <w:lang w:val="en-US"/>
        </w:rPr>
        <w:tab/>
      </w:r>
      <w:r w:rsidRPr="0086421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m</w:t>
      </w:r>
    </w:p>
    <w:p w:rsidR="00F0135C" w:rsidRPr="00864219" w:rsidRDefault="00F0135C" w:rsidP="00F0135C">
      <w:pPr>
        <w:rPr>
          <w:rFonts w:cstheme="minorHAnsi"/>
          <w:lang w:val="en-US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147D37">
        <w:rPr>
          <w:rFonts w:cstheme="minorHAnsi"/>
        </w:rPr>
        <w:t>8</w:t>
      </w:r>
      <w:r>
        <w:rPr>
          <w:rFonts w:cstheme="minorHAnsi"/>
        </w:rPr>
        <w:t>), ΠΡΟΚΥΠΤΕΙ:</w:t>
      </w:r>
    </w:p>
    <w:p w:rsidR="00F0135C" w:rsidRDefault="00F0135C" w:rsidP="00F0135C">
      <w:pPr>
        <w:rPr>
          <w:rFonts w:cstheme="minorHAnsi"/>
        </w:rPr>
      </w:pPr>
    </w:p>
    <w:p w:rsidR="00F0135C" w:rsidRPr="00147D37" w:rsidRDefault="00F0135C" w:rsidP="00F0135C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2*</m:t>
        </m:r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2*R2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3</m:t>
        </m:r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12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147D37">
        <w:rPr>
          <w:rFonts w:eastAsiaTheme="minorEastAsia" w:cstheme="minorHAnsi"/>
        </w:rPr>
        <w:t>(9)</w:t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Αλλά: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den>
        </m:f>
      </m:oMath>
    </w:p>
    <w:p w:rsidR="00F0135C" w:rsidRDefault="00F0135C" w:rsidP="00F0135C">
      <w:pPr>
        <w:rPr>
          <w:rFonts w:cstheme="minorHAnsi"/>
        </w:rPr>
      </w:pPr>
      <w:r>
        <w:rPr>
          <w:rFonts w:cstheme="minorHAnsi"/>
        </w:rPr>
        <w:t>ΑΝΤΙΚΑΘΙΣΤΩ ΣΤΗΝ (9):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1,5</m:t>
        </m:r>
        <m:r>
          <m:rPr>
            <m:sty m:val="p"/>
          </m:rPr>
          <w:rPr>
            <w:rFonts w:ascii="Cambria Math" w:hAnsi="Cambria Math" w:cstheme="minorHAnsi"/>
          </w:rPr>
          <m:t>Η1(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2,5H2(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12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cstheme="minorHAnsi"/>
        </w:rPr>
        <w:tab/>
      </w:r>
    </w:p>
    <w:p w:rsidR="00F0135C" w:rsidRDefault="00F0135C" w:rsidP="00F0135C">
      <w:pPr>
        <w:rPr>
          <w:rFonts w:cstheme="minorHAnsi"/>
        </w:rPr>
      </w:pPr>
    </w:p>
    <w:p w:rsidR="00F0135C" w:rsidRDefault="00F0135C" w:rsidP="00F0135C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w:rPr>
            <w:rFonts w:ascii="Cambria Math" w:hAnsi="Cambria Math" w:cstheme="minorHAnsi"/>
          </w:rPr>
          <m:t>1,5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–2,5H2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12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Η1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+1,667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  <w:r w:rsidRPr="00311D98">
        <w:rPr>
          <w:rFonts w:eastAsiaTheme="minorEastAsia" w:cstheme="minorHAnsi"/>
        </w:rPr>
        <w:tab/>
      </w:r>
      <w:r>
        <w:rPr>
          <w:rFonts w:eastAsiaTheme="minorEastAsia" w:cstheme="minorHAnsi"/>
        </w:rPr>
        <w:t>(10)</w:t>
      </w:r>
    </w:p>
    <w:p w:rsidR="00F0135C" w:rsidRDefault="00F0135C" w:rsidP="00F0135C">
      <w:pPr>
        <w:rPr>
          <w:rFonts w:eastAsiaTheme="minorEastAsia" w:cstheme="minorHAnsi"/>
        </w:rPr>
      </w:pPr>
    </w:p>
    <w:p w:rsidR="00F0135C" w:rsidRDefault="00F0135C" w:rsidP="00F0135C">
      <w:pPr>
        <w:rPr>
          <w:rFonts w:cstheme="minorHAnsi"/>
        </w:rPr>
      </w:pPr>
      <w:r>
        <w:rPr>
          <w:rFonts w:eastAsiaTheme="minorEastAsia" w:cstheme="minorHAnsi"/>
        </w:rPr>
        <w:t>ΑΝΤΙΚΑΘΙΣΤΩ ΣΤΗΝ (5):</w:t>
      </w:r>
      <w:r w:rsidRPr="00DE6BCB">
        <w:rPr>
          <w:rFonts w:eastAsiaTheme="minorEastAsia" w:cstheme="minorHAnsi"/>
        </w:rPr>
        <w:tab/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+H2(s)=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+1,667)(10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>1)</m:t>
        </m:r>
      </m:oMath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</w:rPr>
          <m:t>80</m:t>
        </m:r>
        <m:sSup>
          <m:sSupPr>
            <m:ctrlPr>
              <w:rPr>
                <w:rFonts w:ascii="Cambria Math" w:hAnsi="Cambria Math" w:cstheme="minorHAnsi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</w:rPr>
          <m:t>+24,677s+0,667)</m:t>
        </m:r>
      </m:oMath>
      <w:r w:rsidRPr="00DE6BCB">
        <w:rPr>
          <w:rFonts w:eastAsiaTheme="minorEastAsia" w:cstheme="minorHAnsi"/>
        </w:rPr>
        <w:t xml:space="preserve"> </w:t>
      </w:r>
      <w:r w:rsidRPr="00DE6BCB">
        <w:rPr>
          <w:rFonts w:eastAsiaTheme="minorEastAsia" w:cstheme="minorHAnsi"/>
          <w:lang w:val="en-US"/>
        </w:rPr>
        <w:sym w:font="Wingdings" w:char="F0F3"/>
      </w:r>
      <w:r w:rsidRPr="00DE6BCB">
        <w:rPr>
          <w:rFonts w:eastAsiaTheme="minorEastAsia" w:cstheme="minorHAnsi"/>
        </w:rPr>
        <w:tab/>
      </w:r>
      <w:r w:rsidRPr="00DE6BCB">
        <w:rPr>
          <w:rFonts w:cstheme="minorHAnsi"/>
        </w:rPr>
        <w:t xml:space="preserve"> </w:t>
      </w:r>
    </w:p>
    <w:p w:rsidR="00F0135C" w:rsidRPr="009C3F06" w:rsidRDefault="00F0135C" w:rsidP="00F0135C">
      <w:pPr>
        <w:ind w:left="2160"/>
        <w:rPr>
          <w:rFonts w:cstheme="minorHAnsi"/>
        </w:rPr>
      </w:pPr>
    </w:p>
    <w:p w:rsidR="00F0135C" w:rsidRPr="007B69C9" w:rsidRDefault="00F0135C" w:rsidP="00F0135C">
      <w:pPr>
        <w:ind w:left="2160"/>
        <w:rPr>
          <w:rFonts w:eastAsiaTheme="minorEastAsia" w:cstheme="minorHAnsi"/>
          <w:i/>
        </w:rPr>
      </w:pPr>
      <w:r w:rsidRPr="007B69C9">
        <w:rPr>
          <w:rFonts w:cstheme="minorHAnsi"/>
          <w:lang w:val="en-US"/>
        </w:rPr>
        <w:sym w:font="Wingdings" w:char="F0F3"/>
      </w:r>
      <w:r w:rsidRPr="007B69C9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80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+24,667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+0,667</m:t>
            </m:r>
          </m:den>
        </m:f>
      </m:oMath>
      <w:r w:rsidRPr="007B69C9">
        <w:rPr>
          <w:rFonts w:eastAsiaTheme="minorEastAsia" w:cstheme="minorHAnsi"/>
        </w:rPr>
        <w:t xml:space="preserve">  </w:t>
      </w:r>
      <w:r w:rsidRPr="007B69C9">
        <w:rPr>
          <w:rFonts w:cstheme="minorHAnsi"/>
          <w:lang w:val="en-US"/>
        </w:rPr>
        <w:sym w:font="Wingdings" w:char="F0F3"/>
      </w:r>
      <w:r w:rsidRPr="007B69C9">
        <w:rPr>
          <w:rFonts w:cstheme="minorHAnsi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120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+37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Pr="007B69C9">
        <w:rPr>
          <w:rFonts w:cstheme="minorHAnsi"/>
        </w:rPr>
        <w:tab/>
      </w:r>
      <w:r w:rsidRPr="007B69C9">
        <w:rPr>
          <w:rFonts w:cstheme="minorHAnsi"/>
        </w:rPr>
        <w:tab/>
      </w:r>
      <w:r w:rsidRPr="007B69C9">
        <w:rPr>
          <w:rFonts w:cstheme="minorHAnsi"/>
        </w:rPr>
        <w:tab/>
      </w:r>
      <w:r w:rsidRPr="007B69C9">
        <w:rPr>
          <w:rFonts w:cstheme="minorHAnsi"/>
        </w:rPr>
        <w:tab/>
      </w:r>
      <w:r w:rsidRPr="007B69C9">
        <w:rPr>
          <w:rFonts w:cstheme="minorHAnsi"/>
        </w:rPr>
        <w:tab/>
        <w:t>(11)</w:t>
      </w:r>
    </w:p>
    <w:p w:rsidR="00F0135C" w:rsidRPr="007B69C9" w:rsidRDefault="00F0135C" w:rsidP="00F0135C">
      <w:pPr>
        <w:rPr>
          <w:rFonts w:eastAsiaTheme="minorEastAsia" w:cstheme="minorHAnsi"/>
        </w:rPr>
      </w:pPr>
    </w:p>
    <w:p w:rsidR="00F0135C" w:rsidRPr="007B69C9" w:rsidRDefault="00F0135C" w:rsidP="00F0135C">
      <w:pPr>
        <w:rPr>
          <w:rFonts w:cstheme="minorHAnsi"/>
        </w:rPr>
      </w:pPr>
      <w:r w:rsidRPr="007B69C9">
        <w:rPr>
          <w:rFonts w:eastAsiaTheme="minorEastAsia" w:cstheme="minorHAnsi"/>
        </w:rPr>
        <w:t>τ</w:t>
      </w:r>
      <w:r w:rsidRPr="007B69C9">
        <w:rPr>
          <w:rFonts w:eastAsiaTheme="minorEastAsia" w:cstheme="minorHAnsi"/>
          <w:vertAlign w:val="superscript"/>
        </w:rPr>
        <w:t>2</w:t>
      </w:r>
      <w:r w:rsidRPr="007B69C9">
        <w:rPr>
          <w:rFonts w:eastAsiaTheme="minorEastAsia" w:cstheme="minorHAnsi"/>
        </w:rPr>
        <w:t xml:space="preserve"> = </w:t>
      </w:r>
      <w:r w:rsidR="007B69C9" w:rsidRPr="007B69C9">
        <w:rPr>
          <w:rFonts w:eastAsiaTheme="minorEastAsia" w:cstheme="minorHAnsi"/>
        </w:rPr>
        <w:t>12</w:t>
      </w:r>
      <w:r w:rsidR="00096AB2" w:rsidRPr="007B69C9">
        <w:rPr>
          <w:rFonts w:eastAsiaTheme="minorEastAsia" w:cstheme="minorHAnsi"/>
        </w:rPr>
        <w:t>0</w:t>
      </w:r>
      <w:r w:rsidRPr="007B69C9">
        <w:rPr>
          <w:rFonts w:eastAsiaTheme="minorEastAsia" w:cstheme="minorHAnsi"/>
        </w:rPr>
        <w:t xml:space="preserve"> </w:t>
      </w:r>
      <w:r w:rsidRPr="007B69C9">
        <w:rPr>
          <w:rFonts w:eastAsiaTheme="minorEastAsia" w:cstheme="minorHAnsi"/>
        </w:rPr>
        <w:sym w:font="Wingdings" w:char="F0F3"/>
      </w:r>
      <w:r w:rsidRPr="007B69C9">
        <w:rPr>
          <w:rFonts w:eastAsiaTheme="minorEastAsia" w:cstheme="minorHAnsi"/>
        </w:rPr>
        <w:t xml:space="preserve"> τ = </w:t>
      </w:r>
      <w:r w:rsidR="007B69C9" w:rsidRPr="007B69C9">
        <w:rPr>
          <w:rFonts w:eastAsiaTheme="minorEastAsia" w:cstheme="minorHAnsi"/>
        </w:rPr>
        <w:t>10,954</w:t>
      </w:r>
      <w:r w:rsidRPr="007B69C9">
        <w:rPr>
          <w:rFonts w:eastAsiaTheme="minorEastAsia" w:cstheme="minorHAnsi"/>
        </w:rPr>
        <w:t xml:space="preserve"> </w:t>
      </w:r>
      <w:r w:rsidRPr="007B69C9">
        <w:rPr>
          <w:rFonts w:eastAsiaTheme="minorEastAsia" w:cstheme="minorHAnsi"/>
          <w:lang w:val="en-US"/>
        </w:rPr>
        <w:t>min</w:t>
      </w:r>
      <w:r w:rsidRPr="007B69C9">
        <w:rPr>
          <w:rFonts w:eastAsiaTheme="minorEastAsia" w:cstheme="minorHAnsi"/>
        </w:rPr>
        <w:tab/>
      </w:r>
      <w:r w:rsidRPr="007B69C9">
        <w:rPr>
          <w:rFonts w:eastAsiaTheme="minorEastAsia" w:cstheme="minorHAnsi"/>
        </w:rPr>
        <w:tab/>
      </w:r>
      <w:r w:rsidRPr="007B69C9">
        <w:rPr>
          <w:rFonts w:eastAsiaTheme="minorEastAsia" w:cstheme="minorHAnsi"/>
        </w:rPr>
        <w:tab/>
      </w:r>
      <w:r w:rsidRPr="007B69C9">
        <w:rPr>
          <w:rFonts w:eastAsiaTheme="minorEastAsia" w:cstheme="minorHAnsi"/>
        </w:rPr>
        <w:tab/>
        <w:t xml:space="preserve">2*ζ*τ = </w:t>
      </w:r>
      <w:r w:rsidR="007B69C9" w:rsidRPr="007B69C9">
        <w:rPr>
          <w:rFonts w:eastAsiaTheme="minorEastAsia" w:cstheme="minorHAnsi"/>
        </w:rPr>
        <w:t>37</w:t>
      </w:r>
      <w:r w:rsidRPr="007B69C9">
        <w:rPr>
          <w:rFonts w:eastAsiaTheme="minorEastAsia" w:cstheme="minorHAnsi"/>
        </w:rPr>
        <w:t xml:space="preserve"> </w:t>
      </w:r>
      <w:r w:rsidRPr="007B69C9">
        <w:rPr>
          <w:rFonts w:eastAsiaTheme="minorEastAsia" w:cstheme="minorHAnsi"/>
        </w:rPr>
        <w:sym w:font="Wingdings" w:char="F0F3"/>
      </w:r>
      <w:r w:rsidRPr="007B69C9">
        <w:rPr>
          <w:rFonts w:eastAsiaTheme="minorEastAsia" w:cstheme="minorHAnsi"/>
        </w:rPr>
        <w:t xml:space="preserve"> ζ = </w:t>
      </w:r>
      <w:r w:rsidR="007B69C9" w:rsidRPr="007B69C9">
        <w:rPr>
          <w:rFonts w:eastAsiaTheme="minorEastAsia" w:cstheme="minorHAnsi"/>
        </w:rPr>
        <w:t>37</w:t>
      </w:r>
      <w:r w:rsidRPr="007B69C9">
        <w:rPr>
          <w:rFonts w:eastAsiaTheme="minorEastAsia" w:cstheme="minorHAnsi"/>
        </w:rPr>
        <w:t>/(2*</w:t>
      </w:r>
      <w:r w:rsidR="007B69C9" w:rsidRPr="007B69C9">
        <w:rPr>
          <w:rFonts w:eastAsiaTheme="minorEastAsia" w:cstheme="minorHAnsi"/>
        </w:rPr>
        <w:t>10,954</w:t>
      </w:r>
      <w:r w:rsidRPr="007B69C9">
        <w:rPr>
          <w:rFonts w:eastAsiaTheme="minorEastAsia" w:cstheme="minorHAnsi"/>
        </w:rPr>
        <w:t xml:space="preserve">) </w:t>
      </w:r>
      <w:r w:rsidRPr="007B69C9">
        <w:rPr>
          <w:rFonts w:eastAsiaTheme="minorEastAsia" w:cstheme="minorHAnsi"/>
        </w:rPr>
        <w:sym w:font="Wingdings" w:char="F0F3"/>
      </w:r>
      <w:r w:rsidRPr="007B69C9">
        <w:rPr>
          <w:rFonts w:eastAsiaTheme="minorEastAsia" w:cstheme="minorHAnsi"/>
        </w:rPr>
        <w:t xml:space="preserve"> ζ = </w:t>
      </w:r>
      <w:r w:rsidR="007B69C9" w:rsidRPr="007B69C9">
        <w:rPr>
          <w:rFonts w:eastAsiaTheme="minorEastAsia" w:cstheme="minorHAnsi"/>
        </w:rPr>
        <w:t>1,689</w:t>
      </w:r>
    </w:p>
    <w:p w:rsidR="00F0135C" w:rsidRPr="007B69C9" w:rsidRDefault="00F0135C" w:rsidP="00F0135C">
      <w:pPr>
        <w:rPr>
          <w:rFonts w:cstheme="minorHAnsi"/>
        </w:rPr>
      </w:pPr>
    </w:p>
    <w:p w:rsidR="00F0135C" w:rsidRPr="00F72DD9" w:rsidRDefault="00F0135C" w:rsidP="00F0135C">
      <w:pPr>
        <w:rPr>
          <w:rFonts w:cstheme="minorHAnsi"/>
          <w:color w:val="000000" w:themeColor="text1"/>
        </w:rPr>
      </w:pPr>
      <w:r w:rsidRPr="007B69C9">
        <w:rPr>
          <w:rFonts w:cstheme="minorHAnsi"/>
          <w:b/>
          <w:color w:val="000000" w:themeColor="text1"/>
        </w:rPr>
        <w:t>ΚΡΟΥΣΤΙΚΗ</w:t>
      </w:r>
      <w:r w:rsidRPr="007B69C9">
        <w:rPr>
          <w:rFonts w:cstheme="minorHAnsi"/>
          <w:color w:val="000000" w:themeColor="text1"/>
        </w:rPr>
        <w:t xml:space="preserve"> ΜΕΤΑΒΟΛΗ ΜΕΓΕΘΟΥΣ </w:t>
      </w:r>
      <w:r w:rsidR="00A21CE8" w:rsidRPr="007B69C9">
        <w:rPr>
          <w:rFonts w:cstheme="minorHAnsi"/>
          <w:color w:val="000000" w:themeColor="text1"/>
        </w:rPr>
        <w:t>6</w:t>
      </w:r>
      <w:r w:rsidRPr="007B69C9">
        <w:rPr>
          <w:rFonts w:cstheme="minorHAnsi"/>
          <w:color w:val="000000" w:themeColor="text1"/>
        </w:rPr>
        <w:t xml:space="preserve"> ΣΕ </w:t>
      </w:r>
      <w:r w:rsidRPr="007B69C9">
        <w:rPr>
          <w:rFonts w:cstheme="minorHAnsi"/>
          <w:b/>
          <w:color w:val="000000" w:themeColor="text1"/>
        </w:rPr>
        <w:t>ΣΥΣΤΗΜΑ 2</w:t>
      </w:r>
      <w:r w:rsidRPr="007B69C9">
        <w:rPr>
          <w:rFonts w:cstheme="minorHAnsi"/>
          <w:b/>
          <w:color w:val="000000" w:themeColor="text1"/>
          <w:vertAlign w:val="superscript"/>
        </w:rPr>
        <w:t>ΗΣ</w:t>
      </w:r>
      <w:r w:rsidRPr="007B69C9">
        <w:rPr>
          <w:rFonts w:cstheme="minorHAnsi"/>
          <w:color w:val="000000" w:themeColor="text1"/>
        </w:rPr>
        <w:t xml:space="preserve"> ΤΑΞΗΣ ΜΕ </w:t>
      </w:r>
      <w:r w:rsidRPr="007B69C9">
        <w:rPr>
          <w:rFonts w:cstheme="minorHAnsi"/>
          <w:b/>
          <w:color w:val="000000" w:themeColor="text1"/>
        </w:rPr>
        <w:t xml:space="preserve">ζ </w:t>
      </w:r>
      <w:r w:rsidR="007B69C9">
        <w:rPr>
          <w:rFonts w:cstheme="minorHAnsi"/>
          <w:b/>
          <w:color w:val="000000" w:themeColor="text1"/>
        </w:rPr>
        <w:t>&gt;</w:t>
      </w:r>
      <w:r w:rsidRPr="007B69C9">
        <w:rPr>
          <w:rFonts w:cstheme="minorHAnsi"/>
          <w:b/>
          <w:color w:val="000000" w:themeColor="text1"/>
        </w:rPr>
        <w:t xml:space="preserve"> 1</w:t>
      </w:r>
      <w:r w:rsidRPr="007B69C9">
        <w:rPr>
          <w:rFonts w:cstheme="minorHAnsi"/>
          <w:color w:val="000000" w:themeColor="text1"/>
        </w:rPr>
        <w:t xml:space="preserve"> (Εξίσωση 7.3</w:t>
      </w:r>
      <w:r w:rsidR="007B69C9">
        <w:rPr>
          <w:rFonts w:cstheme="minorHAnsi"/>
          <w:color w:val="000000" w:themeColor="text1"/>
        </w:rPr>
        <w:t>6</w:t>
      </w:r>
      <w:r w:rsidRPr="007B69C9">
        <w:rPr>
          <w:rFonts w:cstheme="minorHAnsi"/>
          <w:color w:val="000000" w:themeColor="text1"/>
        </w:rPr>
        <w:t>)</w:t>
      </w:r>
    </w:p>
    <w:p w:rsidR="00F0135C" w:rsidRPr="00F72DD9" w:rsidRDefault="00F0135C" w:rsidP="00F0135C">
      <w:pPr>
        <w:rPr>
          <w:rFonts w:cstheme="minorHAnsi"/>
          <w:color w:val="000000" w:themeColor="text1"/>
        </w:rPr>
      </w:pPr>
    </w:p>
    <w:p w:rsidR="007B69C9" w:rsidRPr="007B69C9" w:rsidRDefault="007B69C9" w:rsidP="007B69C9">
      <w:pPr>
        <w:rPr>
          <w:rFonts w:eastAsiaTheme="minorEastAsia" w:cstheme="minorHAnsi"/>
          <w:color w:val="000000" w:themeColor="text1"/>
        </w:rPr>
      </w:pP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Η2</m:t>
        </m:r>
        <m:d>
          <m:dPr>
            <m:ctrlPr>
              <w:rPr>
                <w:rFonts w:ascii="Cambria Math" w:hAnsi="Cambria Math" w:cstheme="minorHAnsi"/>
                <w:b/>
                <w:color w:val="000000" w:themeColor="text1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t</m:t>
            </m:r>
          </m:e>
        </m:d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 xml:space="preserve">= 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  <w:lang w:val="en-US"/>
          </w:rPr>
          <m:t>3</m:t>
        </m:r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*6*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τ</m:t>
                </m:r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f>
              <m:fPr>
                <m:ctrlPr>
                  <w:rPr>
                    <w:rFonts w:ascii="Cambria Math" w:hAnsi="Cambria Math" w:cstheme="minorHAnsi"/>
                    <w:b/>
                    <w:i/>
                    <w:color w:val="000000" w:themeColor="text1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ζ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1</m:t>
                    </m:r>
                  </m:e>
                </m:rad>
              </m:den>
            </m:f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lang w:val="en-US"/>
              </w:rPr>
              <m:t>exp</m:t>
            </m:r>
            <m:d>
              <m:dPr>
                <m:ctrlPr>
                  <w:rPr>
                    <w:rFonts w:ascii="Cambria Math" w:hAnsi="Cambria Math" w:cstheme="minorHAnsi"/>
                    <w:b/>
                    <w:color w:val="000000" w:themeColor="text1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ζ*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000000" w:themeColor="text1"/>
                      </w:rPr>
                      <m:t>τ</m:t>
                    </m:r>
                  </m:den>
                </m:f>
              </m:e>
            </m:d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*</m:t>
            </m:r>
            <m:func>
              <m:funcPr>
                <m:ctrlPr>
                  <w:rPr>
                    <w:rFonts w:ascii="Cambria Math" w:hAnsi="Cambria Math" w:cstheme="minorHAnsi"/>
                    <w:b/>
                    <w:color w:val="000000" w:themeColor="text1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theme="minorHAnsi"/>
                    <w:color w:val="000000" w:themeColor="text1"/>
                    <w:lang w:val="en-US"/>
                  </w:rPr>
                  <m:t>sinh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0000" w:themeColor="text1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t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τ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color w:val="000000" w:themeColor="text1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color w:val="000000" w:themeColor="text1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ζ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000000" w:themeColor="text1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000000" w:themeColor="text1"/>
                            <w:lang w:val="en-US"/>
                          </w:rPr>
                          <m:t>1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Pr="007B69C9">
        <w:rPr>
          <w:rFonts w:eastAsiaTheme="minorEastAsia" w:cstheme="minorHAnsi"/>
          <w:color w:val="000000" w:themeColor="text1"/>
        </w:rPr>
        <w:t xml:space="preserve"> </w:t>
      </w:r>
      <w:r w:rsidRPr="00786E65">
        <w:rPr>
          <w:rFonts w:eastAsiaTheme="minorEastAsia" w:cstheme="minorHAnsi"/>
          <w:color w:val="000000" w:themeColor="text1"/>
          <w:lang w:val="en-US"/>
        </w:rPr>
        <w:sym w:font="Wingdings" w:char="F0F3"/>
      </w:r>
    </w:p>
    <w:p w:rsidR="007B69C9" w:rsidRPr="007B69C9" w:rsidRDefault="007B69C9" w:rsidP="007B69C9">
      <w:pPr>
        <w:rPr>
          <w:rFonts w:cstheme="minorHAnsi"/>
          <w:color w:val="000000" w:themeColor="text1"/>
        </w:rPr>
      </w:pPr>
    </w:p>
    <w:p w:rsidR="00567D53" w:rsidRPr="00567D53" w:rsidRDefault="00567D53" w:rsidP="007B69C9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Η2</m:t>
          </m:r>
          <m:d>
            <m:dPr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2</m:t>
              </m:r>
            </m:e>
          </m:d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 xml:space="preserve">= 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  <w:lang w:val="en-US"/>
            </w:rPr>
            <m:t>18</m:t>
          </m:r>
          <m:r>
            <m:rPr>
              <m:sty m:val="b"/>
            </m:rPr>
            <w:rPr>
              <w:rFonts w:ascii="Cambria Math" w:hAnsi="Cambria Math" w:cstheme="minorHAnsi"/>
              <w:color w:val="000000" w:themeColor="text1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b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10,954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color w:val="000000" w:themeColor="text1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1,689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-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  <w:lang w:val="en-US"/>
                        </w:rPr>
                        <m:t>1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lang w:val="en-US"/>
                </w:rPr>
                <m:t>exp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1,689*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  <w:lang w:val="en-US"/>
                        </w:rPr>
                        <m:t>2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color w:val="000000" w:themeColor="text1"/>
                        </w:rPr>
                        <m:t>10,954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</w:rPr>
                <m:t>*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color w:val="000000" w:themeColor="text1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lang w:val="en-US"/>
                    </w:rPr>
                    <m:t>sinh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color w:val="000000" w:themeColor="text1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10,954</m:t>
                          </m:r>
                        </m:den>
                      </m:f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inorHAnsi"/>
                              <w:b/>
                              <w:color w:val="000000" w:themeColor="text1"/>
                              <w:lang w:val="en-US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b/>
                                  <w:color w:val="000000" w:themeColor="text1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n-US"/>
                                </w:rPr>
                                <m:t>1,689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inorHAnsi"/>
                                  <w:color w:val="000000" w:themeColor="text1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-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inorHAnsi"/>
                              <w:color w:val="000000" w:themeColor="text1"/>
                              <w:lang w:val="en-US"/>
                            </w:rPr>
                            <m:t>1</m:t>
                          </m:r>
                        </m:e>
                      </m:rad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color w:val="000000" w:themeColor="text1"/>
              <w:lang w:val="en-US"/>
            </w:rPr>
            <m:t>=</m:t>
          </m:r>
        </m:oMath>
      </m:oMathPara>
    </w:p>
    <w:p w:rsidR="00567D53" w:rsidRPr="00567D53" w:rsidRDefault="00567D53" w:rsidP="007B69C9">
      <w:pPr>
        <w:rPr>
          <w:rFonts w:eastAsiaTheme="minorEastAsia" w:cstheme="minorHAnsi"/>
          <w:color w:val="000000" w:themeColor="text1"/>
          <w:lang w:val="en-US"/>
        </w:rPr>
      </w:pPr>
    </w:p>
    <w:p w:rsidR="007B69C9" w:rsidRPr="00F72DD9" w:rsidRDefault="00567D53" w:rsidP="007B69C9">
      <w:pPr>
        <w:rPr>
          <w:rFonts w:eastAsiaTheme="minorEastAsia" w:cstheme="minorHAnsi"/>
          <w:color w:val="000000" w:themeColor="text1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=18*0,091*0,735*0,735*0,251=0,22 </m:t>
          </m:r>
          <m:r>
            <m:rPr>
              <m:sty m:val="p"/>
            </m:rPr>
            <w:rPr>
              <w:rFonts w:ascii="Cambria Math" w:hAnsi="Cambria Math" w:cstheme="minorHAnsi"/>
              <w:color w:val="000000" w:themeColor="text1"/>
              <w:lang w:val="en-US"/>
            </w:rPr>
            <m:t>m</m:t>
          </m:r>
          <m:r>
            <w:rPr>
              <w:rFonts w:ascii="Cambria Math" w:hAnsi="Cambria Math" w:cstheme="minorHAnsi"/>
              <w:color w:val="000000" w:themeColor="text1"/>
              <w:lang w:val="en-US"/>
            </w:rPr>
            <m:t xml:space="preserve"> </m:t>
          </m:r>
        </m:oMath>
      </m:oMathPara>
    </w:p>
    <w:p w:rsidR="007B69C9" w:rsidRDefault="007B69C9" w:rsidP="007B69C9">
      <w:pPr>
        <w:rPr>
          <w:rFonts w:cstheme="minorHAnsi"/>
          <w:color w:val="000000" w:themeColor="text1"/>
        </w:rPr>
      </w:pPr>
    </w:p>
    <w:p w:rsidR="003557F4" w:rsidRPr="006043CC" w:rsidRDefault="007B69C9" w:rsidP="006043C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θ(</w:t>
      </w:r>
      <w:r w:rsidR="00C361BD">
        <w:rPr>
          <w:rFonts w:cstheme="minorHAnsi"/>
          <w:color w:val="000000" w:themeColor="text1"/>
          <w:lang w:val="en-US"/>
        </w:rPr>
        <w:t>2</w:t>
      </w:r>
      <w:r>
        <w:rPr>
          <w:rFonts w:cstheme="minorHAnsi"/>
          <w:color w:val="000000" w:themeColor="text1"/>
        </w:rPr>
        <w:t xml:space="preserve">) = </w:t>
      </w:r>
      <w:r w:rsidR="00567D53" w:rsidRPr="00250859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 xml:space="preserve">5 + </w:t>
      </w:r>
      <w:r w:rsidR="00ED1419" w:rsidRPr="00250859">
        <w:rPr>
          <w:rFonts w:cstheme="minorHAnsi"/>
          <w:color w:val="000000" w:themeColor="text1"/>
        </w:rPr>
        <w:t>0,2</w:t>
      </w:r>
      <w:r w:rsidR="00567D53" w:rsidRPr="00250859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 xml:space="preserve"> = </w:t>
      </w:r>
      <w:r w:rsidR="00ED1419" w:rsidRPr="00250859">
        <w:rPr>
          <w:rFonts w:cstheme="minorHAnsi"/>
          <w:color w:val="000000" w:themeColor="text1"/>
        </w:rPr>
        <w:t>15,22</w:t>
      </w:r>
      <w:r>
        <w:rPr>
          <w:rFonts w:cstheme="minorHAnsi"/>
          <w:color w:val="000000" w:themeColor="text1"/>
        </w:rPr>
        <w:t xml:space="preserve"> </w:t>
      </w:r>
      <w:bookmarkStart w:id="0" w:name="_GoBack"/>
      <w:r w:rsidRPr="001A5A9F">
        <w:rPr>
          <w:rFonts w:cstheme="minorHAnsi"/>
          <w:color w:val="000000" w:themeColor="text1"/>
          <w:vertAlign w:val="superscript"/>
        </w:rPr>
        <w:t>ο</w:t>
      </w:r>
      <w:bookmarkEnd w:id="0"/>
      <w:r>
        <w:rPr>
          <w:rFonts w:cstheme="minorHAnsi"/>
          <w:color w:val="000000" w:themeColor="text1"/>
          <w:lang w:val="en-US"/>
        </w:rPr>
        <w:t>C</w:t>
      </w:r>
    </w:p>
    <w:p w:rsidR="003557F4" w:rsidRDefault="003557F4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17B42" w:rsidRPr="00143F04" w:rsidRDefault="00517B42" w:rsidP="00517B42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6E42AA" w:rsidRDefault="00517B42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 w:rsidR="006E42AA">
        <w:rPr>
          <w:rFonts w:cstheme="minorHAnsi"/>
          <w:b/>
          <w:sz w:val="24"/>
        </w:rPr>
        <w:t xml:space="preserve"> </w:t>
      </w:r>
    </w:p>
    <w:p w:rsidR="00517B42" w:rsidRPr="00DF5D42" w:rsidRDefault="006E42AA" w:rsidP="00517B42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517B42" w:rsidRPr="007C2C98" w:rsidRDefault="00517B42" w:rsidP="00517B42"/>
    <w:p w:rsidR="00517B42" w:rsidRPr="003557F4" w:rsidRDefault="00517B42" w:rsidP="00517B42">
      <w:pPr>
        <w:jc w:val="both"/>
        <w:rPr>
          <w:rFonts w:cstheme="minorHAnsi"/>
          <w:b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9E0CF2" w:rsidRPr="00BE236C" w:rsidRDefault="009E0CF2" w:rsidP="009522BF">
      <w:pPr>
        <w:jc w:val="both"/>
        <w:rPr>
          <w:rFonts w:cstheme="minorHAnsi"/>
          <w:noProof/>
          <w:sz w:val="20"/>
          <w:szCs w:val="20"/>
          <w:lang w:eastAsia="el-GR"/>
        </w:rPr>
      </w:pPr>
    </w:p>
    <w:sectPr w:rsidR="009E0CF2" w:rsidRPr="00BE236C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90" w:rsidRDefault="001B7290" w:rsidP="00875701">
      <w:r>
        <w:separator/>
      </w:r>
    </w:p>
  </w:endnote>
  <w:endnote w:type="continuationSeparator" w:id="0">
    <w:p w:rsidR="001B7290" w:rsidRDefault="001B7290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90" w:rsidRDefault="001B7290" w:rsidP="00875701">
      <w:r>
        <w:separator/>
      </w:r>
    </w:p>
  </w:footnote>
  <w:footnote w:type="continuationSeparator" w:id="0">
    <w:p w:rsidR="001B7290" w:rsidRDefault="001B7290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2C2"/>
    <w:multiLevelType w:val="hybridMultilevel"/>
    <w:tmpl w:val="A6A8062E"/>
    <w:lvl w:ilvl="0" w:tplc="AD540148">
      <w:numFmt w:val="bullet"/>
      <w:lvlText w:val=""/>
      <w:lvlJc w:val="left"/>
      <w:pPr>
        <w:ind w:left="2520" w:hanging="360"/>
      </w:pPr>
      <w:rPr>
        <w:rFonts w:ascii="Wingdings" w:eastAsiaTheme="minorHAnsi" w:hAnsi="Wingdings" w:cstheme="minorHAnsi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5404"/>
    <w:rsid w:val="000967C9"/>
    <w:rsid w:val="00096AB2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D7FB7"/>
    <w:rsid w:val="000E038A"/>
    <w:rsid w:val="000E0E4D"/>
    <w:rsid w:val="000E62CB"/>
    <w:rsid w:val="000F2331"/>
    <w:rsid w:val="000F4C33"/>
    <w:rsid w:val="000F718A"/>
    <w:rsid w:val="00100A81"/>
    <w:rsid w:val="00106D7E"/>
    <w:rsid w:val="00115996"/>
    <w:rsid w:val="0011748F"/>
    <w:rsid w:val="00120626"/>
    <w:rsid w:val="00121270"/>
    <w:rsid w:val="00122AF6"/>
    <w:rsid w:val="00124540"/>
    <w:rsid w:val="00124B1C"/>
    <w:rsid w:val="00135A73"/>
    <w:rsid w:val="0013689F"/>
    <w:rsid w:val="001379D9"/>
    <w:rsid w:val="00142C8F"/>
    <w:rsid w:val="00147D37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A5A9F"/>
    <w:rsid w:val="001B1BDC"/>
    <w:rsid w:val="001B3B3C"/>
    <w:rsid w:val="001B6D50"/>
    <w:rsid w:val="001B7290"/>
    <w:rsid w:val="001B72B4"/>
    <w:rsid w:val="001D2960"/>
    <w:rsid w:val="001D5662"/>
    <w:rsid w:val="001D7040"/>
    <w:rsid w:val="001E2E84"/>
    <w:rsid w:val="001E5FE1"/>
    <w:rsid w:val="001E6B60"/>
    <w:rsid w:val="001F47CF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0859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0E8"/>
    <w:rsid w:val="002A50B8"/>
    <w:rsid w:val="002A65F1"/>
    <w:rsid w:val="002B08C2"/>
    <w:rsid w:val="002B3482"/>
    <w:rsid w:val="002C1F9A"/>
    <w:rsid w:val="002C23BC"/>
    <w:rsid w:val="002D7BAC"/>
    <w:rsid w:val="002E3C03"/>
    <w:rsid w:val="002E532F"/>
    <w:rsid w:val="002F34D5"/>
    <w:rsid w:val="002F7A73"/>
    <w:rsid w:val="00302D71"/>
    <w:rsid w:val="00311D98"/>
    <w:rsid w:val="00314BFC"/>
    <w:rsid w:val="003154A0"/>
    <w:rsid w:val="00321D9D"/>
    <w:rsid w:val="00331661"/>
    <w:rsid w:val="00335D6F"/>
    <w:rsid w:val="00335F53"/>
    <w:rsid w:val="0034635C"/>
    <w:rsid w:val="00347738"/>
    <w:rsid w:val="003512C2"/>
    <w:rsid w:val="003557D2"/>
    <w:rsid w:val="003557F4"/>
    <w:rsid w:val="003561E5"/>
    <w:rsid w:val="00356910"/>
    <w:rsid w:val="003663B1"/>
    <w:rsid w:val="00366D19"/>
    <w:rsid w:val="00377643"/>
    <w:rsid w:val="00377DD5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73A"/>
    <w:rsid w:val="003E0DFD"/>
    <w:rsid w:val="003E17B9"/>
    <w:rsid w:val="003E53B6"/>
    <w:rsid w:val="003E5F2F"/>
    <w:rsid w:val="003F0406"/>
    <w:rsid w:val="003F2B3D"/>
    <w:rsid w:val="003F6C55"/>
    <w:rsid w:val="004025C9"/>
    <w:rsid w:val="004105B8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A7F82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1A20"/>
    <w:rsid w:val="004F5146"/>
    <w:rsid w:val="004F783B"/>
    <w:rsid w:val="00502DFF"/>
    <w:rsid w:val="005032A1"/>
    <w:rsid w:val="00504ECC"/>
    <w:rsid w:val="00510DD5"/>
    <w:rsid w:val="00517B42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67D53"/>
    <w:rsid w:val="005744C8"/>
    <w:rsid w:val="00575C9F"/>
    <w:rsid w:val="005772E7"/>
    <w:rsid w:val="005867A2"/>
    <w:rsid w:val="0059047B"/>
    <w:rsid w:val="0059098B"/>
    <w:rsid w:val="005952A7"/>
    <w:rsid w:val="0059771E"/>
    <w:rsid w:val="005A50C8"/>
    <w:rsid w:val="005D0BAD"/>
    <w:rsid w:val="005D3A7F"/>
    <w:rsid w:val="005D5F1D"/>
    <w:rsid w:val="005E1EE5"/>
    <w:rsid w:val="005E4943"/>
    <w:rsid w:val="005F3C20"/>
    <w:rsid w:val="005F486F"/>
    <w:rsid w:val="00602298"/>
    <w:rsid w:val="006043CC"/>
    <w:rsid w:val="00610751"/>
    <w:rsid w:val="00613B79"/>
    <w:rsid w:val="00613BF1"/>
    <w:rsid w:val="006165FD"/>
    <w:rsid w:val="00617C8E"/>
    <w:rsid w:val="0062443D"/>
    <w:rsid w:val="00626279"/>
    <w:rsid w:val="00631546"/>
    <w:rsid w:val="006321DD"/>
    <w:rsid w:val="00634F6A"/>
    <w:rsid w:val="00640310"/>
    <w:rsid w:val="00640756"/>
    <w:rsid w:val="00647A84"/>
    <w:rsid w:val="006543A9"/>
    <w:rsid w:val="00660550"/>
    <w:rsid w:val="00661EF2"/>
    <w:rsid w:val="0067110F"/>
    <w:rsid w:val="00671A08"/>
    <w:rsid w:val="00674547"/>
    <w:rsid w:val="00680BFB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E42AA"/>
    <w:rsid w:val="006F1D1E"/>
    <w:rsid w:val="006F287E"/>
    <w:rsid w:val="006F2C8F"/>
    <w:rsid w:val="006F31AD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1E1B"/>
    <w:rsid w:val="007A0B24"/>
    <w:rsid w:val="007A6C92"/>
    <w:rsid w:val="007A6D01"/>
    <w:rsid w:val="007A715F"/>
    <w:rsid w:val="007B32DC"/>
    <w:rsid w:val="007B3DE1"/>
    <w:rsid w:val="007B3EF9"/>
    <w:rsid w:val="007B6069"/>
    <w:rsid w:val="007B69C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2323A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94809"/>
    <w:rsid w:val="008A170B"/>
    <w:rsid w:val="008B68C6"/>
    <w:rsid w:val="008C06F4"/>
    <w:rsid w:val="008C4778"/>
    <w:rsid w:val="008D441B"/>
    <w:rsid w:val="008D7F99"/>
    <w:rsid w:val="008E248B"/>
    <w:rsid w:val="008E739E"/>
    <w:rsid w:val="008F151F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2BF"/>
    <w:rsid w:val="00952C7C"/>
    <w:rsid w:val="0095497D"/>
    <w:rsid w:val="00972FBD"/>
    <w:rsid w:val="009916BC"/>
    <w:rsid w:val="009A39C8"/>
    <w:rsid w:val="009A75AD"/>
    <w:rsid w:val="009B3EBE"/>
    <w:rsid w:val="009B65BB"/>
    <w:rsid w:val="009B6D94"/>
    <w:rsid w:val="009B757E"/>
    <w:rsid w:val="009C08C3"/>
    <w:rsid w:val="009C2769"/>
    <w:rsid w:val="009C3F06"/>
    <w:rsid w:val="009C598C"/>
    <w:rsid w:val="009C65E7"/>
    <w:rsid w:val="009C772A"/>
    <w:rsid w:val="009D045B"/>
    <w:rsid w:val="009D40B6"/>
    <w:rsid w:val="009E091A"/>
    <w:rsid w:val="009E0CF2"/>
    <w:rsid w:val="009F4BFF"/>
    <w:rsid w:val="00A06DC3"/>
    <w:rsid w:val="00A13AA9"/>
    <w:rsid w:val="00A15FA2"/>
    <w:rsid w:val="00A17CC1"/>
    <w:rsid w:val="00A21CE8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A5EF8"/>
    <w:rsid w:val="00AB3614"/>
    <w:rsid w:val="00AB4265"/>
    <w:rsid w:val="00AC0D1F"/>
    <w:rsid w:val="00AC16FD"/>
    <w:rsid w:val="00AC5A3C"/>
    <w:rsid w:val="00AC7271"/>
    <w:rsid w:val="00AE10F3"/>
    <w:rsid w:val="00AE47C3"/>
    <w:rsid w:val="00AE5D38"/>
    <w:rsid w:val="00AF41B1"/>
    <w:rsid w:val="00AF63EE"/>
    <w:rsid w:val="00AF6976"/>
    <w:rsid w:val="00B029E4"/>
    <w:rsid w:val="00B067E2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86E9F"/>
    <w:rsid w:val="00B90967"/>
    <w:rsid w:val="00BA2458"/>
    <w:rsid w:val="00BA47DF"/>
    <w:rsid w:val="00BD2316"/>
    <w:rsid w:val="00BD4671"/>
    <w:rsid w:val="00BE236C"/>
    <w:rsid w:val="00BE59AF"/>
    <w:rsid w:val="00C03C48"/>
    <w:rsid w:val="00C05CD4"/>
    <w:rsid w:val="00C32880"/>
    <w:rsid w:val="00C3331C"/>
    <w:rsid w:val="00C33C23"/>
    <w:rsid w:val="00C361BD"/>
    <w:rsid w:val="00C43099"/>
    <w:rsid w:val="00C440BB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1C8C"/>
    <w:rsid w:val="00C93CCB"/>
    <w:rsid w:val="00C94262"/>
    <w:rsid w:val="00CA1D99"/>
    <w:rsid w:val="00CA5390"/>
    <w:rsid w:val="00CA7715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98C"/>
    <w:rsid w:val="00D75D4F"/>
    <w:rsid w:val="00D83FC0"/>
    <w:rsid w:val="00D93370"/>
    <w:rsid w:val="00D9557C"/>
    <w:rsid w:val="00D95BE2"/>
    <w:rsid w:val="00DA000D"/>
    <w:rsid w:val="00DA3819"/>
    <w:rsid w:val="00DB3152"/>
    <w:rsid w:val="00DB67B3"/>
    <w:rsid w:val="00DC4371"/>
    <w:rsid w:val="00DC58C2"/>
    <w:rsid w:val="00DD4962"/>
    <w:rsid w:val="00DE6BCB"/>
    <w:rsid w:val="00DE7B86"/>
    <w:rsid w:val="00DF2243"/>
    <w:rsid w:val="00E12D07"/>
    <w:rsid w:val="00E22DB6"/>
    <w:rsid w:val="00E27D49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87952"/>
    <w:rsid w:val="00E94DEE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1419"/>
    <w:rsid w:val="00F0135C"/>
    <w:rsid w:val="00F01883"/>
    <w:rsid w:val="00F11DDE"/>
    <w:rsid w:val="00F12D0B"/>
    <w:rsid w:val="00F17AC2"/>
    <w:rsid w:val="00F26759"/>
    <w:rsid w:val="00F31E22"/>
    <w:rsid w:val="00F423F1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2DD9"/>
    <w:rsid w:val="00F734D7"/>
    <w:rsid w:val="00F73674"/>
    <w:rsid w:val="00F7434B"/>
    <w:rsid w:val="00F8033C"/>
    <w:rsid w:val="00F82994"/>
    <w:rsid w:val="00F83788"/>
    <w:rsid w:val="00F8405C"/>
    <w:rsid w:val="00F8509C"/>
    <w:rsid w:val="00F91298"/>
    <w:rsid w:val="00F919B6"/>
    <w:rsid w:val="00F92D7C"/>
    <w:rsid w:val="00F9484C"/>
    <w:rsid w:val="00F949B0"/>
    <w:rsid w:val="00F96751"/>
    <w:rsid w:val="00FA27D6"/>
    <w:rsid w:val="00FA6D24"/>
    <w:rsid w:val="00FB55F8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A95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PlainTable1">
    <w:name w:val="Plain Table 1"/>
    <w:basedOn w:val="TableNormal"/>
    <w:uiPriority w:val="41"/>
    <w:rsid w:val="009E0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F5DD-5472-4CE0-A0C7-DF8F12BB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714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27</cp:revision>
  <cp:lastPrinted>2014-12-04T22:21:00Z</cp:lastPrinted>
  <dcterms:created xsi:type="dcterms:W3CDTF">2020-11-03T08:15:00Z</dcterms:created>
  <dcterms:modified xsi:type="dcterms:W3CDTF">2022-11-14T15:40:00Z</dcterms:modified>
</cp:coreProperties>
</file>