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30" w:rsidRPr="00AB0C30" w:rsidRDefault="00AB0C30" w:rsidP="00AB0C30">
      <w:pPr>
        <w:rPr>
          <w:b/>
        </w:rPr>
      </w:pPr>
      <w:r w:rsidRPr="00AB0C30">
        <w:rPr>
          <w:b/>
        </w:rPr>
        <w:t>Εξέταση μαθήματος</w:t>
      </w:r>
    </w:p>
    <w:p w:rsidR="00AB0C30" w:rsidRPr="00AB0C30" w:rsidRDefault="00AB0C30" w:rsidP="00AB0C30">
      <w:pPr>
        <w:rPr>
          <w:b/>
        </w:rPr>
      </w:pPr>
      <w:r w:rsidRPr="00AB0C30">
        <w:rPr>
          <w:b/>
        </w:rPr>
        <w:t>Διαχείριση των Φυσικών Πόρων και των Οικοσυστημάτων</w:t>
      </w:r>
    </w:p>
    <w:p w:rsidR="00AB0C30" w:rsidRPr="00AB0C30" w:rsidRDefault="00AB0C30" w:rsidP="00AB0C30">
      <w:pPr>
        <w:ind w:left="5040"/>
        <w:rPr>
          <w:b/>
        </w:rPr>
      </w:pPr>
      <w:r w:rsidRPr="00AB0C30">
        <w:rPr>
          <w:b/>
        </w:rPr>
        <w:t>Ξάνθη 12 Φεβρουαρίου 2026</w:t>
      </w:r>
    </w:p>
    <w:p w:rsidR="00AB0C30" w:rsidRDefault="00AB0C30" w:rsidP="00AB0C30">
      <w:pPr>
        <w:rPr>
          <w:b/>
          <w:u w:val="single"/>
        </w:rPr>
      </w:pPr>
      <w:r>
        <w:rPr>
          <w:b/>
          <w:u w:val="single"/>
        </w:rPr>
        <w:t>Ονοματεπώνυμο:</w:t>
      </w:r>
    </w:p>
    <w:p w:rsidR="00AB0C30" w:rsidRDefault="00AB0C30" w:rsidP="00AB0C30">
      <w:pPr>
        <w:rPr>
          <w:b/>
          <w:u w:val="single"/>
        </w:rPr>
      </w:pPr>
      <w:r>
        <w:rPr>
          <w:b/>
          <w:u w:val="single"/>
        </w:rPr>
        <w:t>Αριθμός</w:t>
      </w:r>
      <w:r w:rsidR="009135D8">
        <w:rPr>
          <w:b/>
          <w:u w:val="single"/>
        </w:rPr>
        <w:t xml:space="preserve"> Ειδικού</w:t>
      </w:r>
      <w:r>
        <w:rPr>
          <w:b/>
          <w:u w:val="single"/>
        </w:rPr>
        <w:t xml:space="preserve"> Μητρώου</w:t>
      </w:r>
      <w:r w:rsidR="009135D8">
        <w:rPr>
          <w:b/>
          <w:u w:val="single"/>
        </w:rPr>
        <w:t xml:space="preserve"> (ΑΕΜ)</w:t>
      </w:r>
      <w:r>
        <w:rPr>
          <w:b/>
          <w:u w:val="single"/>
        </w:rPr>
        <w:t>:</w:t>
      </w:r>
    </w:p>
    <w:p w:rsidR="00AB0C30" w:rsidRDefault="00AB0C30" w:rsidP="00AB0C30">
      <w:pPr>
        <w:rPr>
          <w:b/>
          <w:u w:val="single"/>
        </w:rPr>
      </w:pPr>
    </w:p>
    <w:p w:rsidR="00AB0C30" w:rsidRPr="00062C42" w:rsidRDefault="00AB0C30" w:rsidP="00AB0C30">
      <w:pPr>
        <w:rPr>
          <w:b/>
          <w:u w:val="single"/>
        </w:rPr>
      </w:pPr>
      <w:r w:rsidRPr="00062C42">
        <w:rPr>
          <w:b/>
          <w:u w:val="single"/>
        </w:rPr>
        <w:t xml:space="preserve">Ερωτήσεις πολλαπλής </w:t>
      </w:r>
      <w:proofErr w:type="spellStart"/>
      <w:r w:rsidRPr="00062C42">
        <w:rPr>
          <w:b/>
          <w:u w:val="single"/>
        </w:rPr>
        <w:t>επιλογης</w:t>
      </w:r>
      <w:proofErr w:type="spellEnd"/>
    </w:p>
    <w:p w:rsidR="00AB0C30" w:rsidRPr="009E41E0" w:rsidRDefault="00AB0C30" w:rsidP="00AB0C30">
      <w:pPr>
        <w:rPr>
          <w:b/>
        </w:rPr>
      </w:pPr>
      <w:r w:rsidRPr="009E41E0">
        <w:rPr>
          <w:b/>
        </w:rPr>
        <w:t>1. Το 8</w:t>
      </w:r>
      <w:r w:rsidRPr="009E41E0">
        <w:rPr>
          <w:b/>
          <w:vertAlign w:val="superscript"/>
        </w:rPr>
        <w:t>ο</w:t>
      </w:r>
      <w:r w:rsidRPr="009E41E0">
        <w:rPr>
          <w:b/>
        </w:rPr>
        <w:t xml:space="preserve"> πρόγραμμα δράσης για το περιβάλλον αποσκοπεί </w:t>
      </w:r>
    </w:p>
    <w:p w:rsidR="00AB0C30" w:rsidRDefault="00AB0C30" w:rsidP="00E71296">
      <w:pPr>
        <w:spacing w:after="0" w:line="360" w:lineRule="auto"/>
      </w:pPr>
      <w:r w:rsidRPr="008B7F18">
        <w:t>α)</w:t>
      </w:r>
      <w:r>
        <w:t xml:space="preserve"> στην επιτάχυνση της μετάβασης προς μια κλιματικά ουδέτερη οικονομία</w:t>
      </w:r>
    </w:p>
    <w:p w:rsidR="00AB0C30" w:rsidRDefault="00AB0C30" w:rsidP="00E71296">
      <w:pPr>
        <w:spacing w:after="0" w:line="360" w:lineRule="auto"/>
      </w:pPr>
      <w:r>
        <w:t xml:space="preserve">β) στην αύξηση των εκπομπών των αερίων του θερμοκηπίου </w:t>
      </w:r>
    </w:p>
    <w:p w:rsidR="00AB0C30" w:rsidRDefault="00AB0C30" w:rsidP="00E71296">
      <w:pPr>
        <w:spacing w:after="0" w:line="360" w:lineRule="auto"/>
      </w:pPr>
      <w:r>
        <w:t xml:space="preserve">γ) στη μείωση των εκπομπών των αερίων του θερμοκηπίου έως το 2060  </w:t>
      </w:r>
    </w:p>
    <w:p w:rsidR="00AB0C30" w:rsidRPr="008B7F18" w:rsidRDefault="00AB0C30" w:rsidP="00E71296">
      <w:pPr>
        <w:spacing w:after="0" w:line="360" w:lineRule="auto"/>
      </w:pPr>
      <w:r>
        <w:t xml:space="preserve">δ) στην αύξηση της ευπάθειας έναντι στην κλιματική αλλαγή </w:t>
      </w:r>
    </w:p>
    <w:p w:rsidR="00AB0C30" w:rsidRPr="009E41E0" w:rsidRDefault="00AB0C30" w:rsidP="00AB0C30">
      <w:pPr>
        <w:rPr>
          <w:b/>
        </w:rPr>
      </w:pPr>
      <w:r w:rsidRPr="009E41E0">
        <w:rPr>
          <w:b/>
        </w:rPr>
        <w:t>2. Η υποχρέωση σεβασμού του περιβάλλοντος άλλων κρατών και περιοχών πέραν της κρατικής δικαιοδοσίας</w:t>
      </w:r>
    </w:p>
    <w:p w:rsidR="00AB0C30" w:rsidRDefault="00AB0C30" w:rsidP="00E71296">
      <w:pPr>
        <w:spacing w:after="0" w:line="360" w:lineRule="auto"/>
      </w:pPr>
      <w:r>
        <w:t>α) Δεν προβλέπεται από το διεθνές δίκαιο του περιβάλλοντος</w:t>
      </w:r>
    </w:p>
    <w:p w:rsidR="00AB0C30" w:rsidRDefault="00AB0C30" w:rsidP="00E71296">
      <w:pPr>
        <w:spacing w:after="0" w:line="360" w:lineRule="auto"/>
      </w:pPr>
      <w:r w:rsidRPr="008B7F18">
        <w:t>β)</w:t>
      </w:r>
      <w:r>
        <w:t xml:space="preserve"> Αποτελεί θεμελιώδη κανόνα του διεθνούς εθιμικού δικαίου</w:t>
      </w:r>
    </w:p>
    <w:p w:rsidR="00AB0C30" w:rsidRDefault="00AB0C30" w:rsidP="00E71296">
      <w:pPr>
        <w:spacing w:after="0" w:line="360" w:lineRule="auto"/>
      </w:pPr>
      <w:r>
        <w:t>γ) Δεν αποτελεί ευθύνη των κρατών</w:t>
      </w:r>
    </w:p>
    <w:p w:rsidR="00AB0C30" w:rsidRDefault="00AB0C30" w:rsidP="00E71296">
      <w:pPr>
        <w:spacing w:after="0" w:line="360" w:lineRule="auto"/>
      </w:pPr>
      <w:r>
        <w:t>δ) Δεν εντάσσεται στο πλαίσιο της καλής γειτονίας</w:t>
      </w:r>
    </w:p>
    <w:p w:rsidR="00AB0C30" w:rsidRPr="00AB0C30" w:rsidRDefault="00AB0C30" w:rsidP="00AB0C30">
      <w:pPr>
        <w:rPr>
          <w:b/>
        </w:rPr>
      </w:pPr>
      <w:r w:rsidRPr="00AB0C30">
        <w:rPr>
          <w:b/>
        </w:rPr>
        <w:t xml:space="preserve">3. </w:t>
      </w:r>
      <w:r w:rsidRPr="00AB0C30">
        <w:rPr>
          <w:b/>
        </w:rPr>
        <w:t>Ποιος είναι ο βασικός σκοπός της συμμετοχής του κοινού στη λήψη αποφάσεων για την περιβαλλοντική διαχείριση;</w:t>
      </w:r>
    </w:p>
    <w:p w:rsidR="00AB0C30" w:rsidRDefault="00AB0C30" w:rsidP="00E71296">
      <w:pPr>
        <w:spacing w:after="0" w:line="360" w:lineRule="auto"/>
      </w:pPr>
      <w:r>
        <w:t>α)</w:t>
      </w:r>
      <w:r>
        <w:t xml:space="preserve">. Η διασφάλιση διαφάνειας, κοινωνικής αποδοχής και βιωσιμότητας των αποφάσεων </w:t>
      </w:r>
    </w:p>
    <w:p w:rsidR="00AB0C30" w:rsidRDefault="00AB0C30" w:rsidP="00E71296">
      <w:pPr>
        <w:spacing w:after="0" w:line="360" w:lineRule="auto"/>
      </w:pPr>
      <w:r>
        <w:t>β)</w:t>
      </w:r>
      <w:r>
        <w:t>. Η αντικατάσταση της επιστημονικής γνώσης από τη γνώμη των πολιτών</w:t>
      </w:r>
    </w:p>
    <w:p w:rsidR="00AB0C30" w:rsidRDefault="00AB0C30" w:rsidP="00E71296">
      <w:pPr>
        <w:spacing w:after="0" w:line="360" w:lineRule="auto"/>
      </w:pPr>
      <w:r>
        <w:t>γ)</w:t>
      </w:r>
      <w:r>
        <w:t>. Η επιτάχυνση των διοικητικών διαδικασιών</w:t>
      </w:r>
    </w:p>
    <w:p w:rsidR="00AB0C30" w:rsidRDefault="00AB0C30" w:rsidP="00E71296">
      <w:pPr>
        <w:spacing w:after="0" w:line="360" w:lineRule="auto"/>
      </w:pPr>
      <w:r>
        <w:t>δ)</w:t>
      </w:r>
      <w:r>
        <w:t>. Η μεταφορά της ευθύνης των αποφάσεων αποκλειστικά στους πολίτες</w:t>
      </w:r>
    </w:p>
    <w:p w:rsidR="00AB0C30" w:rsidRPr="00AB0C30" w:rsidRDefault="00AB0C30" w:rsidP="00AB0C30">
      <w:pPr>
        <w:rPr>
          <w:b/>
        </w:rPr>
      </w:pPr>
      <w:r w:rsidRPr="00AB0C30">
        <w:rPr>
          <w:b/>
        </w:rPr>
        <w:t xml:space="preserve">4. </w:t>
      </w:r>
      <w:r w:rsidRPr="00AB0C30">
        <w:rPr>
          <w:b/>
        </w:rPr>
        <w:t>Ποια είναι η βασική διαφορά μεταξύ «διαβούλευσης» και «συν-δημιουργίας» στη δημόσια συμμετοχή;</w:t>
      </w:r>
    </w:p>
    <w:p w:rsidR="00AB0C30" w:rsidRDefault="00AB0C30" w:rsidP="00E71296">
      <w:pPr>
        <w:spacing w:after="0" w:line="360" w:lineRule="auto"/>
      </w:pPr>
      <w:r>
        <w:t>α</w:t>
      </w:r>
      <w:r>
        <w:t>. Η διαβούλευση απευθύνεται μόνο σε ειδικούς, ενώ η συν-δημιουργία σε πολίτες</w:t>
      </w:r>
    </w:p>
    <w:p w:rsidR="00AB0C30" w:rsidRDefault="00AB0C30" w:rsidP="00E71296">
      <w:pPr>
        <w:spacing w:after="0" w:line="360" w:lineRule="auto"/>
      </w:pPr>
      <w:r>
        <w:t>β</w:t>
      </w:r>
      <w:r>
        <w:t>. Στη διαβούλευση οι πολίτες ενημερώνονται, ενώ στη συν-δημιουργία σχεδιάζουν και συναποφασίζουν</w:t>
      </w:r>
    </w:p>
    <w:p w:rsidR="00AB0C30" w:rsidRDefault="00AB0C30" w:rsidP="00E71296">
      <w:pPr>
        <w:spacing w:after="0" w:line="360" w:lineRule="auto"/>
      </w:pPr>
      <w:r>
        <w:t>γ</w:t>
      </w:r>
      <w:r>
        <w:t>. Η διαβούλευση είναι υποχρεωτική από τη νομοθεσία, ενώ η συν-δημιουργία όχι</w:t>
      </w:r>
    </w:p>
    <w:p w:rsidR="00AB0C30" w:rsidRDefault="00AB0C30" w:rsidP="00E71296">
      <w:pPr>
        <w:spacing w:after="0" w:line="360" w:lineRule="auto"/>
      </w:pPr>
      <w:r>
        <w:t>δ</w:t>
      </w:r>
      <w:r>
        <w:t>. Η συν-δημιουργία εφαρμόζεται μόνο σε τοπικό επίπεδο</w:t>
      </w:r>
    </w:p>
    <w:p w:rsidR="00E71296" w:rsidRDefault="00E71296" w:rsidP="00E71296">
      <w:pPr>
        <w:rPr>
          <w:b/>
          <w:u w:val="single"/>
        </w:rPr>
      </w:pPr>
    </w:p>
    <w:p w:rsidR="00E71296" w:rsidRPr="00E71296" w:rsidRDefault="00E71296" w:rsidP="00E71296">
      <w:pPr>
        <w:rPr>
          <w:b/>
          <w:u w:val="single"/>
        </w:rPr>
      </w:pPr>
      <w:r w:rsidRPr="00E71296">
        <w:rPr>
          <w:b/>
          <w:u w:val="single"/>
        </w:rPr>
        <w:lastRenderedPageBreak/>
        <w:t>Ερωτήσεις σύντομης ανάπτυξης</w:t>
      </w:r>
    </w:p>
    <w:p w:rsidR="00E71296" w:rsidRPr="00E71296" w:rsidRDefault="00E71296" w:rsidP="00E71296">
      <w:pPr>
        <w:rPr>
          <w:lang w:val="en-US"/>
        </w:rPr>
      </w:pPr>
      <w:r w:rsidRPr="00E71296">
        <w:rPr>
          <w:b/>
          <w:lang w:val="en-US"/>
        </w:rPr>
        <w:t xml:space="preserve">5. </w:t>
      </w:r>
      <w:r w:rsidRPr="00E71296">
        <w:t>Τι</w:t>
      </w:r>
      <w:r w:rsidRPr="00E71296">
        <w:rPr>
          <w:lang w:val="en-US"/>
        </w:rPr>
        <w:t xml:space="preserve"> </w:t>
      </w:r>
      <w:r w:rsidRPr="00E71296">
        <w:t>σημαίνει</w:t>
      </w:r>
      <w:r w:rsidRPr="00E71296">
        <w:rPr>
          <w:lang w:val="en-US"/>
        </w:rPr>
        <w:t xml:space="preserve"> «one-out, all-out»;</w:t>
      </w:r>
    </w:p>
    <w:p w:rsidR="00E71296" w:rsidRPr="00E71296" w:rsidRDefault="00E71296" w:rsidP="00E71296">
      <w:r w:rsidRPr="00E71296">
        <w:rPr>
          <w:b/>
        </w:rPr>
        <w:t xml:space="preserve">6. </w:t>
      </w:r>
      <w:r w:rsidRPr="00E71296">
        <w:t>Αναφερθείτε επιγραμματικά στο τι περιλαμβάνει το 8</w:t>
      </w:r>
      <w:r w:rsidRPr="00E71296">
        <w:rPr>
          <w:vertAlign w:val="superscript"/>
        </w:rPr>
        <w:t>ο</w:t>
      </w:r>
      <w:r w:rsidRPr="00E71296">
        <w:t xml:space="preserve"> Πρόγραμμα Δράσης για το Περιβάλλον της Ε.Ε.</w:t>
      </w:r>
    </w:p>
    <w:p w:rsidR="00E71296" w:rsidRPr="00E71296" w:rsidRDefault="00E71296" w:rsidP="00E71296">
      <w:pPr>
        <w:rPr>
          <w:lang w:val="en-US"/>
        </w:rPr>
      </w:pPr>
      <w:r w:rsidRPr="00E71296">
        <w:rPr>
          <w:b/>
        </w:rPr>
        <w:t>7.</w:t>
      </w:r>
      <w:r>
        <w:t xml:space="preserve"> </w:t>
      </w:r>
      <w:r w:rsidRPr="00E71296">
        <w:t>Ποιες είναι οι γενικές αρχές του διε</w:t>
      </w:r>
      <w:r>
        <w:t>θνούς δικαίου του περιβάλλοντος;</w:t>
      </w:r>
    </w:p>
    <w:p w:rsidR="00E71296" w:rsidRPr="00E71296" w:rsidRDefault="00E71296" w:rsidP="00E71296">
      <w:r w:rsidRPr="00E71296">
        <w:rPr>
          <w:b/>
        </w:rPr>
        <w:t>8.</w:t>
      </w:r>
      <w:r>
        <w:t xml:space="preserve"> </w:t>
      </w:r>
      <w:r w:rsidRPr="00E71296">
        <w:t>Ποια είναι τα βασικά στοιχεία που καθιστούν έναν οικισμό μηδενικού άνθρακα;</w:t>
      </w:r>
    </w:p>
    <w:p w:rsidR="00E71296" w:rsidRPr="00E71296" w:rsidRDefault="00E71296" w:rsidP="00AB0C30"/>
    <w:p w:rsidR="00AB0C30" w:rsidRPr="00E71296" w:rsidRDefault="00AB0C30" w:rsidP="00AB0C30"/>
    <w:p w:rsidR="00AB0C30" w:rsidRPr="00E71296" w:rsidRDefault="00AB0C30" w:rsidP="00AB0C30"/>
    <w:p w:rsidR="00AB0C30" w:rsidRPr="00E71296" w:rsidRDefault="00AB0C30" w:rsidP="00AB0C30"/>
    <w:p w:rsidR="00AB0C30" w:rsidRPr="00E71296" w:rsidRDefault="00AB0C30" w:rsidP="00AB0C30"/>
    <w:p w:rsidR="00AB0C30" w:rsidRPr="00E71296" w:rsidRDefault="00AB0C30" w:rsidP="00AB0C30"/>
    <w:p w:rsidR="00AB0C30" w:rsidRPr="00D24FE8" w:rsidRDefault="00AB0C30" w:rsidP="00AB0C30">
      <w:r w:rsidRPr="00D24FE8">
        <w:t>1</w:t>
      </w:r>
      <w:r>
        <w:t>3</w:t>
      </w:r>
      <w:r w:rsidRPr="00D24FE8">
        <w:t>. Τι είναι η οικολογική παροχή και για ποιους λόγους απαιτείται ο καθορισμός της.</w:t>
      </w:r>
    </w:p>
    <w:p w:rsidR="00AB0C30" w:rsidRDefault="00AB0C30" w:rsidP="00AB0C30">
      <w:r>
        <w:t>14. Ένα φράγμα αλλάζει:</w:t>
      </w:r>
    </w:p>
    <w:p w:rsidR="00AB0C30" w:rsidRDefault="00AB0C30" w:rsidP="00AB0C30">
      <w:r>
        <w:t xml:space="preserve">Α. την αγωγιμότητα του νερού στο </w:t>
      </w:r>
      <w:proofErr w:type="spellStart"/>
      <w:r>
        <w:t>κατάντι</w:t>
      </w:r>
      <w:proofErr w:type="spellEnd"/>
      <w:r>
        <w:t xml:space="preserve"> τμήμα του ποταμού</w:t>
      </w:r>
    </w:p>
    <w:p w:rsidR="00AB0C30" w:rsidRDefault="00AB0C30" w:rsidP="00AB0C30">
      <w:r>
        <w:t xml:space="preserve">Β. την ενεργό οξύτητα του νερού στο </w:t>
      </w:r>
      <w:proofErr w:type="spellStart"/>
      <w:r>
        <w:t>κατάντι</w:t>
      </w:r>
      <w:proofErr w:type="spellEnd"/>
      <w:r>
        <w:t xml:space="preserve"> τμήμα του ποταμού</w:t>
      </w:r>
    </w:p>
    <w:p w:rsidR="00AB0C30" w:rsidRDefault="00AB0C30" w:rsidP="00AB0C30">
      <w:r>
        <w:t xml:space="preserve">Γ. την θερμοκρασία του νερού στο </w:t>
      </w:r>
      <w:proofErr w:type="spellStart"/>
      <w:r>
        <w:t>κατάντι</w:t>
      </w:r>
      <w:proofErr w:type="spellEnd"/>
      <w:r>
        <w:t xml:space="preserve"> τμήμα του ποταμού</w:t>
      </w:r>
    </w:p>
    <w:p w:rsidR="00AB0C30" w:rsidRDefault="00AB0C30" w:rsidP="00AB0C30">
      <w:r>
        <w:t>Δ. κανένα από τα παραπάνω</w:t>
      </w:r>
    </w:p>
    <w:p w:rsidR="00AB0C30" w:rsidRDefault="00AB0C30" w:rsidP="00AB0C30"/>
    <w:p w:rsidR="00AB0C30" w:rsidRPr="00141210" w:rsidRDefault="00AB0C30" w:rsidP="00AB0C30">
      <w:pPr>
        <w:rPr>
          <w:lang w:val="en-US"/>
        </w:rPr>
      </w:pPr>
    </w:p>
    <w:p w:rsidR="00AB0C30" w:rsidRPr="00E734C7" w:rsidRDefault="00AB0C30" w:rsidP="00AB0C30"/>
    <w:sectPr w:rsidR="00AB0C30" w:rsidRPr="00E734C7" w:rsidSect="00F53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29E74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0C30"/>
    <w:rsid w:val="00117BAA"/>
    <w:rsid w:val="009135D8"/>
    <w:rsid w:val="00AB0C30"/>
    <w:rsid w:val="00D67F76"/>
    <w:rsid w:val="00E71296"/>
    <w:rsid w:val="00F5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C3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rsid w:val="00AB0C30"/>
    <w:pPr>
      <w:numPr>
        <w:numId w:val="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2</cp:revision>
  <dcterms:created xsi:type="dcterms:W3CDTF">2026-02-09T09:23:00Z</dcterms:created>
  <dcterms:modified xsi:type="dcterms:W3CDTF">2026-02-09T10:53:00Z</dcterms:modified>
</cp:coreProperties>
</file>