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64" w:rsidRPr="00EF4D5D" w:rsidRDefault="005D4B64" w:rsidP="005D4B64">
      <w:pPr>
        <w:jc w:val="center"/>
        <w:rPr>
          <w:rFonts w:ascii="Cambria" w:hAnsi="Cambria"/>
          <w:b/>
          <w:sz w:val="28"/>
          <w:szCs w:val="28"/>
        </w:rPr>
      </w:pPr>
      <w:r w:rsidRPr="00EF4D5D">
        <w:rPr>
          <w:rFonts w:ascii="Cambria" w:hAnsi="Cambria"/>
          <w:b/>
          <w:sz w:val="28"/>
          <w:szCs w:val="28"/>
        </w:rPr>
        <w:t>ΤΕΧΝΙΚΗ ΥΔΡΟΛΟΓΙΑ</w:t>
      </w:r>
    </w:p>
    <w:p w:rsidR="005D4B64" w:rsidRPr="00EF4D5D" w:rsidRDefault="006B02DD" w:rsidP="005D4B64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ΟΜΑΔΑ Β</w:t>
      </w:r>
    </w:p>
    <w:p w:rsidR="005D4B64" w:rsidRPr="006F0F8C" w:rsidRDefault="00ED1D4E" w:rsidP="005D4B6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ΦΕΒΡΟΥΑΡΙΟΣ</w:t>
      </w:r>
      <w:r w:rsidR="005D4B64">
        <w:rPr>
          <w:rFonts w:ascii="Times New Roman" w:hAnsi="Times New Roman"/>
          <w:sz w:val="24"/>
          <w:szCs w:val="24"/>
        </w:rPr>
        <w:t xml:space="preserve"> 201</w:t>
      </w:r>
      <w:r w:rsidR="005D4B64" w:rsidRPr="006F0F8C">
        <w:rPr>
          <w:rFonts w:ascii="Times New Roman" w:hAnsi="Times New Roman"/>
          <w:sz w:val="24"/>
          <w:szCs w:val="24"/>
        </w:rPr>
        <w:t>7</w:t>
      </w:r>
    </w:p>
    <w:p w:rsidR="005D4B64" w:rsidRPr="00EF4D5D" w:rsidRDefault="005D4B64" w:rsidP="005D4B6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F4D5D">
        <w:rPr>
          <w:rFonts w:ascii="Times New Roman" w:hAnsi="Times New Roman"/>
          <w:b/>
          <w:sz w:val="24"/>
          <w:szCs w:val="24"/>
          <w:u w:val="single"/>
        </w:rPr>
        <w:t xml:space="preserve">ΘΕΜΑ </w:t>
      </w:r>
      <w:r w:rsidR="00234701" w:rsidRPr="00234701">
        <w:rPr>
          <w:rFonts w:ascii="Times New Roman" w:hAnsi="Times New Roman"/>
          <w:b/>
          <w:sz w:val="24"/>
          <w:szCs w:val="24"/>
          <w:u w:val="single"/>
        </w:rPr>
        <w:t>2</w:t>
      </w:r>
      <w:r w:rsidRPr="00EF4D5D">
        <w:rPr>
          <w:rFonts w:ascii="Times New Roman" w:hAnsi="Times New Roman"/>
          <w:b/>
          <w:sz w:val="24"/>
          <w:szCs w:val="24"/>
          <w:u w:val="single"/>
          <w:vertAlign w:val="superscript"/>
        </w:rPr>
        <w:t>ο</w:t>
      </w:r>
    </w:p>
    <w:p w:rsidR="005D4B64" w:rsidRPr="00EF4D5D" w:rsidRDefault="005D4B64" w:rsidP="005D4B64">
      <w:pPr>
        <w:jc w:val="center"/>
        <w:rPr>
          <w:rFonts w:ascii="Times New Roman" w:hAnsi="Times New Roman"/>
          <w:i/>
          <w:sz w:val="24"/>
          <w:szCs w:val="24"/>
        </w:rPr>
      </w:pPr>
      <w:r w:rsidRPr="00EF4D5D">
        <w:rPr>
          <w:rFonts w:ascii="Times New Roman" w:hAnsi="Times New Roman"/>
          <w:i/>
          <w:sz w:val="24"/>
          <w:szCs w:val="24"/>
        </w:rPr>
        <w:t>1,</w:t>
      </w:r>
      <w:r w:rsidR="00393E50" w:rsidRPr="006F0F8C">
        <w:rPr>
          <w:rFonts w:ascii="Times New Roman" w:hAnsi="Times New Roman"/>
          <w:i/>
          <w:sz w:val="24"/>
          <w:szCs w:val="24"/>
        </w:rPr>
        <w:t>50</w:t>
      </w:r>
      <w:r w:rsidRPr="00EF4D5D">
        <w:rPr>
          <w:rFonts w:ascii="Times New Roman" w:hAnsi="Times New Roman"/>
          <w:i/>
          <w:sz w:val="24"/>
          <w:szCs w:val="24"/>
        </w:rPr>
        <w:t xml:space="preserve"> Μονάδα</w:t>
      </w:r>
    </w:p>
    <w:p w:rsidR="005D4B64" w:rsidRDefault="00234701">
      <w:pPr>
        <w:rPr>
          <w:rFonts w:ascii="Times New Roman" w:hAnsi="Times New Roman" w:cs="Times New Roman"/>
          <w:sz w:val="24"/>
          <w:szCs w:val="24"/>
        </w:rPr>
      </w:pPr>
      <w:r w:rsidRPr="00E8517B">
        <w:rPr>
          <w:rFonts w:ascii="Times New Roman" w:hAnsi="Times New Roman" w:cs="Times New Roman"/>
          <w:sz w:val="24"/>
          <w:szCs w:val="24"/>
        </w:rPr>
        <w:t xml:space="preserve">Με την βοήθεια φράγματος επιτυγχάνεται ανύψωση της στάθμης του νερού στα ανάντη. Για την </w:t>
      </w:r>
      <w:r w:rsidR="00E8517B">
        <w:rPr>
          <w:rFonts w:ascii="Times New Roman" w:hAnsi="Times New Roman" w:cs="Times New Roman"/>
          <w:sz w:val="24"/>
          <w:szCs w:val="24"/>
        </w:rPr>
        <w:t>εκμετάλλευση αυτής της διαφοράς δυναμικού έχουν τοποθετηθεί στα κατάντη του φράγματος τουρμπίνα και γεννήτρια για παραγωγή ηλεκτρικού ρεύματος</w:t>
      </w:r>
      <w:r w:rsidR="00E8517B" w:rsidRPr="00E8517B">
        <w:rPr>
          <w:rFonts w:ascii="Times New Roman" w:hAnsi="Times New Roman" w:cs="Times New Roman"/>
          <w:sz w:val="24"/>
          <w:szCs w:val="24"/>
        </w:rPr>
        <w:t xml:space="preserve"> (</w:t>
      </w:r>
      <w:r w:rsidR="00DF6835">
        <w:rPr>
          <w:rFonts w:ascii="Times New Roman" w:hAnsi="Times New Roman" w:cs="Times New Roman"/>
          <w:sz w:val="24"/>
          <w:szCs w:val="24"/>
        </w:rPr>
        <w:t>βλ</w:t>
      </w:r>
      <w:r w:rsidR="00E8517B">
        <w:rPr>
          <w:rFonts w:ascii="Times New Roman" w:hAnsi="Times New Roman" w:cs="Times New Roman"/>
          <w:sz w:val="24"/>
          <w:szCs w:val="24"/>
        </w:rPr>
        <w:t>, Σχήμα</w:t>
      </w:r>
      <w:r w:rsidR="00E8517B" w:rsidRPr="00E8517B">
        <w:rPr>
          <w:rFonts w:ascii="Times New Roman" w:hAnsi="Times New Roman" w:cs="Times New Roman"/>
          <w:sz w:val="24"/>
          <w:szCs w:val="24"/>
        </w:rPr>
        <w:t xml:space="preserve"> 1)</w:t>
      </w:r>
      <w:r w:rsidR="00E8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1AF6" w:rsidRDefault="00A91AF6">
      <w:pPr>
        <w:rPr>
          <w:rFonts w:ascii="Times New Roman" w:hAnsi="Times New Roman" w:cs="Times New Roman"/>
          <w:sz w:val="24"/>
          <w:szCs w:val="24"/>
        </w:rPr>
      </w:pPr>
    </w:p>
    <w:p w:rsidR="00E8517B" w:rsidRPr="00E8517B" w:rsidRDefault="00F06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Θεωρούμε ότι</w:t>
      </w:r>
      <w:r w:rsidR="00E8517B">
        <w:rPr>
          <w:rFonts w:ascii="Times New Roman" w:hAnsi="Times New Roman" w:cs="Times New Roman"/>
          <w:sz w:val="24"/>
          <w:szCs w:val="24"/>
        </w:rPr>
        <w:t xml:space="preserve"> η στάθμη του νερού ανάντη του φράγματος είναι στα</w:t>
      </w:r>
      <w:r w:rsidR="00E8517B" w:rsidRPr="00DF6835">
        <w:rPr>
          <w:rFonts w:ascii="Times New Roman" w:hAnsi="Times New Roman" w:cs="Times New Roman"/>
          <w:i/>
          <w:sz w:val="24"/>
          <w:szCs w:val="24"/>
        </w:rPr>
        <w:t xml:space="preserve"> z</w:t>
      </w:r>
      <w:r w:rsidR="00E8517B" w:rsidRPr="00DF6835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6B02DD">
        <w:rPr>
          <w:rFonts w:ascii="Times New Roman" w:hAnsi="Times New Roman" w:cs="Times New Roman"/>
          <w:sz w:val="24"/>
          <w:szCs w:val="24"/>
        </w:rPr>
        <w:t>=55,91</w:t>
      </w:r>
      <w:r w:rsidR="00E8517B" w:rsidRPr="00E8517B">
        <w:rPr>
          <w:rFonts w:ascii="Times New Roman" w:hAnsi="Times New Roman" w:cs="Times New Roman"/>
          <w:sz w:val="24"/>
          <w:szCs w:val="24"/>
        </w:rPr>
        <w:t xml:space="preserve"> </w:t>
      </w:r>
      <w:r w:rsidR="00E8517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8517B" w:rsidRPr="00E8517B">
        <w:rPr>
          <w:rFonts w:ascii="Times New Roman" w:hAnsi="Times New Roman" w:cs="Times New Roman"/>
          <w:sz w:val="24"/>
          <w:szCs w:val="24"/>
        </w:rPr>
        <w:t>, η στ</w:t>
      </w:r>
      <w:r w:rsidR="00E8517B">
        <w:rPr>
          <w:rFonts w:ascii="Times New Roman" w:hAnsi="Times New Roman" w:cs="Times New Roman"/>
          <w:sz w:val="24"/>
          <w:szCs w:val="24"/>
        </w:rPr>
        <w:t xml:space="preserve">άθμη του νερού στα κατάντη </w:t>
      </w:r>
      <w:r w:rsidR="00E8517B" w:rsidRPr="00DF6835">
        <w:rPr>
          <w:rFonts w:ascii="Times New Roman" w:hAnsi="Times New Roman" w:cs="Times New Roman"/>
          <w:i/>
          <w:sz w:val="24"/>
          <w:szCs w:val="24"/>
        </w:rPr>
        <w:t>z</w:t>
      </w:r>
      <w:r w:rsidR="00E8517B" w:rsidRPr="00DF6835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6B02DD">
        <w:rPr>
          <w:rFonts w:ascii="Times New Roman" w:hAnsi="Times New Roman" w:cs="Times New Roman"/>
          <w:sz w:val="24"/>
          <w:szCs w:val="24"/>
        </w:rPr>
        <w:t>=4</w:t>
      </w:r>
      <w:r w:rsidR="00E8517B">
        <w:rPr>
          <w:rFonts w:ascii="Times New Roman" w:hAnsi="Times New Roman" w:cs="Times New Roman"/>
          <w:sz w:val="24"/>
          <w:szCs w:val="24"/>
        </w:rPr>
        <w:t>8,87</w:t>
      </w:r>
      <w:r w:rsidR="00E8517B" w:rsidRPr="00E8517B">
        <w:rPr>
          <w:rFonts w:ascii="Times New Roman" w:hAnsi="Times New Roman" w:cs="Times New Roman"/>
          <w:sz w:val="24"/>
          <w:szCs w:val="24"/>
        </w:rPr>
        <w:t xml:space="preserve"> </w:t>
      </w:r>
      <w:r w:rsidR="00E8517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8517B">
        <w:rPr>
          <w:rFonts w:ascii="Times New Roman" w:hAnsi="Times New Roman" w:cs="Times New Roman"/>
          <w:sz w:val="24"/>
          <w:szCs w:val="24"/>
        </w:rPr>
        <w:t xml:space="preserve">, η παροχή </w:t>
      </w:r>
      <w:r w:rsidR="00E8517B" w:rsidRPr="00DF6835">
        <w:rPr>
          <w:rFonts w:ascii="Times New Roman" w:hAnsi="Times New Roman" w:cs="Times New Roman"/>
          <w:i/>
          <w:sz w:val="24"/>
          <w:szCs w:val="24"/>
        </w:rPr>
        <w:t>Q</w:t>
      </w:r>
      <w:r w:rsidR="006B02DD">
        <w:rPr>
          <w:rFonts w:ascii="Times New Roman" w:hAnsi="Times New Roman" w:cs="Times New Roman"/>
          <w:sz w:val="24"/>
          <w:szCs w:val="24"/>
        </w:rPr>
        <w:t>=4,4</w:t>
      </w:r>
      <w:r w:rsidR="00E8517B">
        <w:rPr>
          <w:rFonts w:ascii="Times New Roman" w:hAnsi="Times New Roman" w:cs="Times New Roman"/>
          <w:sz w:val="24"/>
          <w:szCs w:val="24"/>
        </w:rPr>
        <w:t xml:space="preserve"> m</w:t>
      </w:r>
      <w:r w:rsidR="00E8517B" w:rsidRPr="00E8517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8517B" w:rsidRPr="00E8517B">
        <w:rPr>
          <w:rFonts w:ascii="Times New Roman" w:hAnsi="Times New Roman" w:cs="Times New Roman"/>
          <w:sz w:val="24"/>
          <w:szCs w:val="24"/>
        </w:rPr>
        <w:t>/</w:t>
      </w:r>
      <w:r w:rsidR="00E8517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8517B" w:rsidRPr="00E8517B">
        <w:rPr>
          <w:rFonts w:ascii="Times New Roman" w:hAnsi="Times New Roman" w:cs="Times New Roman"/>
          <w:sz w:val="24"/>
          <w:szCs w:val="24"/>
        </w:rPr>
        <w:t xml:space="preserve">, </w:t>
      </w:r>
      <w:r w:rsidR="00E8517B">
        <w:rPr>
          <w:rFonts w:ascii="Times New Roman" w:hAnsi="Times New Roman" w:cs="Times New Roman"/>
          <w:sz w:val="24"/>
          <w:szCs w:val="24"/>
        </w:rPr>
        <w:t xml:space="preserve">οι απώλειες πιεζομετρίας στον αγωγό μεταφοράς από τα </w:t>
      </w:r>
      <w:r w:rsidR="006B02DD">
        <w:rPr>
          <w:rFonts w:ascii="Times New Roman" w:hAnsi="Times New Roman" w:cs="Times New Roman"/>
          <w:sz w:val="24"/>
          <w:szCs w:val="24"/>
        </w:rPr>
        <w:t>ανάντη στην τουρμπίνα 0,54</w:t>
      </w:r>
      <w:r w:rsidR="00E8517B">
        <w:rPr>
          <w:rFonts w:ascii="Times New Roman" w:hAnsi="Times New Roman" w:cs="Times New Roman"/>
          <w:sz w:val="24"/>
          <w:szCs w:val="24"/>
        </w:rPr>
        <w:t xml:space="preserve"> m και ο συντελεστής συνολικής απόδοσης του συστήματος τουρμπίνας και γεννήτριας ίσος με η=0,7</w:t>
      </w:r>
      <w:r w:rsidR="006B02DD">
        <w:rPr>
          <w:rFonts w:ascii="Times New Roman" w:hAnsi="Times New Roman" w:cs="Times New Roman"/>
          <w:sz w:val="24"/>
          <w:szCs w:val="24"/>
        </w:rPr>
        <w:t>5</w:t>
      </w:r>
      <w:r w:rsidR="00DF6835">
        <w:rPr>
          <w:rFonts w:ascii="Times New Roman" w:hAnsi="Times New Roman" w:cs="Times New Roman"/>
          <w:sz w:val="24"/>
          <w:szCs w:val="24"/>
        </w:rPr>
        <w:t>.</w:t>
      </w:r>
    </w:p>
    <w:p w:rsidR="006F0F8C" w:rsidRDefault="006F0F8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274310" cy="2738473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8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F8C" w:rsidRPr="00ED1D4E" w:rsidRDefault="006F0F8C">
      <w:pPr>
        <w:rPr>
          <w:rFonts w:ascii="Times New Roman" w:hAnsi="Times New Roman" w:cs="Times New Roman"/>
        </w:rPr>
      </w:pPr>
      <w:r w:rsidRPr="006F0F8C">
        <w:rPr>
          <w:rFonts w:ascii="Times New Roman" w:hAnsi="Times New Roman" w:cs="Times New Roman"/>
          <w:u w:val="single"/>
        </w:rPr>
        <w:t>Σχήμα 1</w:t>
      </w:r>
      <w:r w:rsidRPr="006F0F8C">
        <w:rPr>
          <w:rFonts w:ascii="Times New Roman" w:hAnsi="Times New Roman" w:cs="Times New Roman"/>
        </w:rPr>
        <w:t xml:space="preserve"> Σχηματική αναπαράσταση (όχι υπό κλίμακα) του προβλήματος το οποίο εξετάζεται στο 1</w:t>
      </w:r>
      <w:r w:rsidRPr="006F0F8C">
        <w:rPr>
          <w:rFonts w:ascii="Times New Roman" w:hAnsi="Times New Roman" w:cs="Times New Roman"/>
          <w:vertAlign w:val="superscript"/>
        </w:rPr>
        <w:t>ο</w:t>
      </w:r>
      <w:r w:rsidRPr="006F0F8C">
        <w:rPr>
          <w:rFonts w:ascii="Times New Roman" w:hAnsi="Times New Roman" w:cs="Times New Roman"/>
        </w:rPr>
        <w:t xml:space="preserve"> θέμα</w:t>
      </w:r>
    </w:p>
    <w:p w:rsidR="006F0F8C" w:rsidRPr="00ED1D4E" w:rsidRDefault="006F0F8C">
      <w:pPr>
        <w:rPr>
          <w:rFonts w:ascii="Times New Roman" w:hAnsi="Times New Roman" w:cs="Times New Roman"/>
          <w:sz w:val="24"/>
          <w:szCs w:val="24"/>
        </w:rPr>
      </w:pPr>
    </w:p>
    <w:p w:rsidR="00E8517B" w:rsidRPr="00393E50" w:rsidRDefault="00E8517B">
      <w:pPr>
        <w:rPr>
          <w:rFonts w:ascii="Times New Roman" w:hAnsi="Times New Roman" w:cs="Times New Roman"/>
          <w:sz w:val="24"/>
          <w:szCs w:val="24"/>
        </w:rPr>
      </w:pPr>
      <w:r w:rsidRPr="00393E50">
        <w:rPr>
          <w:rFonts w:ascii="Times New Roman" w:hAnsi="Times New Roman" w:cs="Times New Roman"/>
          <w:sz w:val="24"/>
          <w:szCs w:val="24"/>
        </w:rPr>
        <w:t xml:space="preserve">2-α) </w:t>
      </w:r>
      <w:r w:rsidR="00393E50">
        <w:rPr>
          <w:rFonts w:ascii="Times New Roman" w:hAnsi="Times New Roman" w:cs="Times New Roman"/>
          <w:sz w:val="24"/>
          <w:szCs w:val="24"/>
        </w:rPr>
        <w:t>Υπολογ</w:t>
      </w:r>
      <w:r w:rsidR="00393E50" w:rsidRPr="00393E50">
        <w:rPr>
          <w:rFonts w:ascii="Times New Roman" w:hAnsi="Times New Roman" w:cs="Times New Roman"/>
          <w:sz w:val="24"/>
          <w:szCs w:val="24"/>
        </w:rPr>
        <w:t xml:space="preserve">ίστε την παραγόμενη </w:t>
      </w:r>
      <w:r w:rsidR="00393E50">
        <w:rPr>
          <w:rFonts w:ascii="Times New Roman" w:hAnsi="Times New Roman" w:cs="Times New Roman"/>
          <w:sz w:val="24"/>
          <w:szCs w:val="24"/>
        </w:rPr>
        <w:t xml:space="preserve">ισχύ ηλεκτρικής ενέργειας σε </w:t>
      </w:r>
      <w:r w:rsidR="00393E50">
        <w:rPr>
          <w:rFonts w:ascii="Times New Roman" w:hAnsi="Times New Roman" w:cs="Times New Roman"/>
          <w:sz w:val="24"/>
          <w:szCs w:val="24"/>
          <w:lang w:val="en-US"/>
        </w:rPr>
        <w:t>kW</w:t>
      </w:r>
      <w:r w:rsidR="00393E50" w:rsidRPr="00393E50">
        <w:rPr>
          <w:rFonts w:ascii="Times New Roman" w:hAnsi="Times New Roman" w:cs="Times New Roman"/>
          <w:sz w:val="24"/>
          <w:szCs w:val="24"/>
        </w:rPr>
        <w:t>. Η</w:t>
      </w:r>
      <w:r w:rsidR="00393E50">
        <w:rPr>
          <w:rFonts w:ascii="Times New Roman" w:hAnsi="Times New Roman" w:cs="Times New Roman"/>
          <w:sz w:val="24"/>
          <w:szCs w:val="24"/>
        </w:rPr>
        <w:t xml:space="preserve"> πυκνότητα του νερού μπορεί να θεωρηθεί ίση </w:t>
      </w:r>
      <w:r w:rsidR="00FC5D3B" w:rsidRPr="0008527B">
        <w:rPr>
          <w:rFonts w:ascii="Times New Roman" w:hAnsi="Times New Roman"/>
        </w:rPr>
        <w:t xml:space="preserve">με </w:t>
      </w:r>
      <w:r w:rsidR="00FC5D3B" w:rsidRPr="0008527B">
        <w:rPr>
          <w:rFonts w:ascii="Times New Roman" w:hAnsi="Times New Roman"/>
          <w:i/>
        </w:rPr>
        <w:t>ρ</w:t>
      </w:r>
      <w:r w:rsidR="00FC5D3B" w:rsidRPr="0008527B">
        <w:rPr>
          <w:rFonts w:ascii="Times New Roman" w:hAnsi="Times New Roman"/>
        </w:rPr>
        <w:t>=1000kg/m</w:t>
      </w:r>
      <w:r w:rsidR="00FC5D3B" w:rsidRPr="0008527B">
        <w:rPr>
          <w:rFonts w:ascii="Times New Roman" w:hAnsi="Times New Roman"/>
          <w:vertAlign w:val="superscript"/>
        </w:rPr>
        <w:t>3</w:t>
      </w:r>
      <w:r w:rsidR="00FC5D3B" w:rsidRPr="0008527B">
        <w:rPr>
          <w:rFonts w:ascii="Times New Roman" w:hAnsi="Times New Roman"/>
        </w:rPr>
        <w:t xml:space="preserve">  </w:t>
      </w:r>
    </w:p>
    <w:p w:rsidR="00E8517B" w:rsidRPr="00E625ED" w:rsidRDefault="00393E50">
      <w:r w:rsidRPr="006B02DD">
        <w:rPr>
          <w:rFonts w:ascii="Times New Roman" w:hAnsi="Times New Roman" w:cs="Times New Roman"/>
          <w:sz w:val="24"/>
          <w:szCs w:val="24"/>
        </w:rPr>
        <w:t>2-</w:t>
      </w:r>
      <w:r w:rsidRPr="006B02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B02DD">
        <w:rPr>
          <w:rFonts w:ascii="Times New Roman" w:hAnsi="Times New Roman" w:cs="Times New Roman"/>
          <w:sz w:val="24"/>
          <w:szCs w:val="24"/>
        </w:rPr>
        <w:t xml:space="preserve">) </w:t>
      </w:r>
      <w:r w:rsidR="00E625ED" w:rsidRPr="006B02DD">
        <w:rPr>
          <w:rFonts w:ascii="Times New Roman" w:hAnsi="Times New Roman" w:cs="Times New Roman"/>
          <w:sz w:val="24"/>
          <w:szCs w:val="24"/>
        </w:rPr>
        <w:t>Υπολογίστε το ημερήσιο οικονομικό όφελος α</w:t>
      </w:r>
      <w:r w:rsidR="00732E67">
        <w:rPr>
          <w:rFonts w:ascii="Times New Roman" w:hAnsi="Times New Roman" w:cs="Times New Roman"/>
          <w:sz w:val="24"/>
          <w:szCs w:val="24"/>
        </w:rPr>
        <w:t>πό την πώληση της ηλεκτρικής εν</w:t>
      </w:r>
      <w:r w:rsidR="00E625ED" w:rsidRPr="006B02DD">
        <w:rPr>
          <w:rFonts w:ascii="Times New Roman" w:hAnsi="Times New Roman" w:cs="Times New Roman"/>
          <w:sz w:val="24"/>
          <w:szCs w:val="24"/>
        </w:rPr>
        <w:t>έ</w:t>
      </w:r>
      <w:r w:rsidR="00732E67">
        <w:rPr>
          <w:rFonts w:ascii="Times New Roman" w:hAnsi="Times New Roman" w:cs="Times New Roman"/>
          <w:sz w:val="24"/>
          <w:szCs w:val="24"/>
        </w:rPr>
        <w:t>ρ</w:t>
      </w:r>
      <w:r w:rsidR="00E625ED" w:rsidRPr="006B02DD">
        <w:rPr>
          <w:rFonts w:ascii="Times New Roman" w:hAnsi="Times New Roman" w:cs="Times New Roman"/>
          <w:sz w:val="24"/>
          <w:szCs w:val="24"/>
        </w:rPr>
        <w:t>γειας, εάν η τιμή της κιλοβατώρας είναι ίση με 0,07 ευρώ</w:t>
      </w:r>
      <w:r w:rsidR="00E625ED">
        <w:t>,</w:t>
      </w:r>
    </w:p>
    <w:sectPr w:rsidR="00E8517B" w:rsidRPr="00E625ED" w:rsidSect="0067359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D32" w:rsidRDefault="006E3D32" w:rsidP="002F2AFF">
      <w:pPr>
        <w:spacing w:after="0" w:line="240" w:lineRule="auto"/>
      </w:pPr>
      <w:r>
        <w:separator/>
      </w:r>
    </w:p>
  </w:endnote>
  <w:endnote w:type="continuationSeparator" w:id="0">
    <w:p w:rsidR="006E3D32" w:rsidRDefault="006E3D32" w:rsidP="002F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821779"/>
      <w:docPartObj>
        <w:docPartGallery w:val="Page Numbers (Bottom of Page)"/>
        <w:docPartUnique/>
      </w:docPartObj>
    </w:sdtPr>
    <w:sdtContent>
      <w:p w:rsidR="002F2AFF" w:rsidRDefault="002F2AFF">
        <w:pPr>
          <w:pStyle w:val="a5"/>
          <w:jc w:val="center"/>
        </w:pPr>
        <w:r>
          <w:t>[</w:t>
        </w:r>
        <w:fldSimple w:instr=" PAGE   \* MERGEFORMAT ">
          <w:r w:rsidR="00A91AF6">
            <w:rPr>
              <w:noProof/>
            </w:rPr>
            <w:t>1</w:t>
          </w:r>
        </w:fldSimple>
        <w:r>
          <w:t>]</w:t>
        </w:r>
      </w:p>
    </w:sdtContent>
  </w:sdt>
  <w:p w:rsidR="002F2AFF" w:rsidRDefault="002F2A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D32" w:rsidRDefault="006E3D32" w:rsidP="002F2AFF">
      <w:pPr>
        <w:spacing w:after="0" w:line="240" w:lineRule="auto"/>
      </w:pPr>
      <w:r>
        <w:separator/>
      </w:r>
    </w:p>
  </w:footnote>
  <w:footnote w:type="continuationSeparator" w:id="0">
    <w:p w:rsidR="006E3D32" w:rsidRDefault="006E3D32" w:rsidP="002F2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151"/>
    <w:rsid w:val="00014D45"/>
    <w:rsid w:val="000379E1"/>
    <w:rsid w:val="000B5DD1"/>
    <w:rsid w:val="00234701"/>
    <w:rsid w:val="00262095"/>
    <w:rsid w:val="002C3285"/>
    <w:rsid w:val="002F2AFF"/>
    <w:rsid w:val="00393E50"/>
    <w:rsid w:val="003C5E9D"/>
    <w:rsid w:val="003E460C"/>
    <w:rsid w:val="00444BB5"/>
    <w:rsid w:val="004A6D78"/>
    <w:rsid w:val="004C2077"/>
    <w:rsid w:val="005D30D0"/>
    <w:rsid w:val="005D4B64"/>
    <w:rsid w:val="006167E5"/>
    <w:rsid w:val="00654C03"/>
    <w:rsid w:val="00666CB9"/>
    <w:rsid w:val="00673592"/>
    <w:rsid w:val="00676285"/>
    <w:rsid w:val="006871C0"/>
    <w:rsid w:val="00696AE6"/>
    <w:rsid w:val="006B02DD"/>
    <w:rsid w:val="006B2151"/>
    <w:rsid w:val="006E3D32"/>
    <w:rsid w:val="006F0F8C"/>
    <w:rsid w:val="0071672B"/>
    <w:rsid w:val="00732E67"/>
    <w:rsid w:val="008325DB"/>
    <w:rsid w:val="008B4FA1"/>
    <w:rsid w:val="008D36F1"/>
    <w:rsid w:val="008D6C25"/>
    <w:rsid w:val="00900B35"/>
    <w:rsid w:val="00A91AF6"/>
    <w:rsid w:val="00AB490E"/>
    <w:rsid w:val="00D96C26"/>
    <w:rsid w:val="00DF6835"/>
    <w:rsid w:val="00E625ED"/>
    <w:rsid w:val="00E8517B"/>
    <w:rsid w:val="00ED1D4E"/>
    <w:rsid w:val="00F064A0"/>
    <w:rsid w:val="00F258BC"/>
    <w:rsid w:val="00F81C3C"/>
    <w:rsid w:val="00FC5D3B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0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0F8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2F2A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2F2AFF"/>
  </w:style>
  <w:style w:type="paragraph" w:styleId="a5">
    <w:name w:val="footer"/>
    <w:basedOn w:val="a"/>
    <w:link w:val="Char1"/>
    <w:uiPriority w:val="99"/>
    <w:unhideWhenUsed/>
    <w:rsid w:val="002F2A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2F2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Moutsopoulos</dc:creator>
  <cp:lastModifiedBy>BILL</cp:lastModifiedBy>
  <cp:revision>4</cp:revision>
  <cp:lastPrinted>2017-11-20T14:02:00Z</cp:lastPrinted>
  <dcterms:created xsi:type="dcterms:W3CDTF">2017-11-20T14:01:00Z</dcterms:created>
  <dcterms:modified xsi:type="dcterms:W3CDTF">2017-11-20T14:02:00Z</dcterms:modified>
</cp:coreProperties>
</file>