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53" w:rsidRPr="007D6453" w:rsidRDefault="007D6453" w:rsidP="007D6453">
      <w:pPr>
        <w:jc w:val="both"/>
        <w:rPr>
          <w:rFonts w:cstheme="minorHAnsi"/>
          <w:b/>
          <w:color w:val="000000"/>
        </w:rPr>
      </w:pPr>
      <w:r w:rsidRPr="007D6453">
        <w:rPr>
          <w:rFonts w:cstheme="minorHAnsi"/>
          <w:b/>
          <w:color w:val="000000"/>
        </w:rPr>
        <w:t xml:space="preserve">ΘΕΜΑ </w:t>
      </w:r>
      <w:r w:rsidR="00C40156">
        <w:rPr>
          <w:rFonts w:cstheme="minorHAnsi"/>
          <w:b/>
          <w:color w:val="000000"/>
          <w:lang w:val="en-US"/>
        </w:rPr>
        <w:t>2</w:t>
      </w:r>
      <w:r w:rsidRPr="007D6453">
        <w:rPr>
          <w:rFonts w:cstheme="minorHAnsi"/>
          <w:b/>
          <w:color w:val="000000"/>
          <w:vertAlign w:val="superscript"/>
        </w:rPr>
        <w:t>Ο</w:t>
      </w:r>
      <w:r w:rsidRPr="007D6453">
        <w:rPr>
          <w:rFonts w:cstheme="minorHAnsi"/>
          <w:b/>
          <w:color w:val="000000"/>
        </w:rPr>
        <w:t xml:space="preserve"> </w:t>
      </w:r>
    </w:p>
    <w:p w:rsidR="007D6453" w:rsidRPr="007D6453" w:rsidRDefault="007D6453" w:rsidP="007D6453">
      <w:pPr>
        <w:jc w:val="both"/>
        <w:rPr>
          <w:rFonts w:cstheme="minorHAnsi"/>
          <w:color w:val="000000"/>
        </w:rPr>
      </w:pPr>
      <w:bookmarkStart w:id="0" w:name="_GoBack"/>
      <w:bookmarkEnd w:id="0"/>
    </w:p>
    <w:p w:rsidR="000810FC" w:rsidRPr="00252C5C" w:rsidRDefault="000810FC" w:rsidP="007D6453">
      <w:pPr>
        <w:jc w:val="both"/>
        <w:rPr>
          <w:rFonts w:cstheme="minorHAnsi"/>
          <w:color w:val="000000"/>
        </w:rPr>
      </w:pPr>
      <w:r w:rsidRPr="007D6453">
        <w:rPr>
          <w:rFonts w:cstheme="minorHAnsi"/>
          <w:color w:val="000000"/>
        </w:rPr>
        <w:t xml:space="preserve">Βιομάζα </w:t>
      </w:r>
      <w:r w:rsidR="00D07034" w:rsidRPr="007D6453">
        <w:rPr>
          <w:rFonts w:cstheme="minorHAnsi"/>
          <w:color w:val="000000"/>
        </w:rPr>
        <w:t>με σύσταση:</w:t>
      </w:r>
    </w:p>
    <w:p w:rsidR="00FB1476" w:rsidRPr="00252C5C" w:rsidRDefault="00FB1476" w:rsidP="007D6453">
      <w:pPr>
        <w:jc w:val="both"/>
        <w:rPr>
          <w:rFonts w:cstheme="minorHAnsi"/>
          <w:color w:val="000000"/>
        </w:rPr>
      </w:pPr>
    </w:p>
    <w:tbl>
      <w:tblPr>
        <w:tblW w:w="8120" w:type="dxa"/>
        <w:tblInd w:w="87" w:type="dxa"/>
        <w:tblLook w:val="04A0" w:firstRow="1" w:lastRow="0" w:firstColumn="1" w:lastColumn="0" w:noHBand="0" w:noVBand="1"/>
      </w:tblPr>
      <w:tblGrid>
        <w:gridCol w:w="4400"/>
        <w:gridCol w:w="1120"/>
        <w:gridCol w:w="2600"/>
      </w:tblGrid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47,9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6,2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42,9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τέφρα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υγρασία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</w:tbl>
    <w:p w:rsidR="00FB1476" w:rsidRPr="007D6453" w:rsidRDefault="00FB1476" w:rsidP="007D6453">
      <w:pPr>
        <w:jc w:val="both"/>
        <w:rPr>
          <w:rFonts w:cstheme="minorHAnsi"/>
          <w:color w:val="000000"/>
          <w:lang w:val="en-US"/>
        </w:rPr>
      </w:pPr>
    </w:p>
    <w:p w:rsidR="00FB1476" w:rsidRPr="007D6453" w:rsidRDefault="00D07034" w:rsidP="007D6453">
      <w:pPr>
        <w:jc w:val="both"/>
        <w:rPr>
          <w:rFonts w:cstheme="minorHAnsi"/>
          <w:color w:val="000000"/>
        </w:rPr>
      </w:pPr>
      <w:r w:rsidRPr="007D6453">
        <w:rPr>
          <w:rFonts w:cstheme="minorHAnsi"/>
          <w:color w:val="000000"/>
        </w:rPr>
        <w:t>τροφοδοτείται</w:t>
      </w:r>
      <w:r w:rsidR="00FB1476" w:rsidRPr="007D6453">
        <w:rPr>
          <w:rFonts w:cstheme="minorHAnsi"/>
          <w:color w:val="000000"/>
        </w:rPr>
        <w:t xml:space="preserve"> στη μονάδα συμπαραγωγής ονομαστικής ισχύος 20 </w:t>
      </w:r>
      <w:proofErr w:type="spellStart"/>
      <w:r w:rsidR="00FB1476" w:rsidRPr="007D6453">
        <w:rPr>
          <w:rFonts w:cstheme="minorHAnsi"/>
          <w:color w:val="000000"/>
          <w:lang w:val="en-US"/>
        </w:rPr>
        <w:t>MWe</w:t>
      </w:r>
      <w:proofErr w:type="spellEnd"/>
      <w:r w:rsidR="00FB1476" w:rsidRPr="007D6453">
        <w:rPr>
          <w:rFonts w:cstheme="minorHAnsi"/>
          <w:color w:val="000000"/>
        </w:rPr>
        <w:t>, του Σχήματος. Τα λειτουργικά χαρακτηριστικά της μονάδας του Σχήματος είναι:</w:t>
      </w:r>
    </w:p>
    <w:p w:rsidR="00FB1476" w:rsidRPr="007D6453" w:rsidRDefault="00FB1476" w:rsidP="007D6453">
      <w:pPr>
        <w:jc w:val="both"/>
        <w:rPr>
          <w:rFonts w:cstheme="minorHAnsi"/>
          <w:color w:val="000000"/>
        </w:rPr>
      </w:pPr>
    </w:p>
    <w:tbl>
      <w:tblPr>
        <w:tblW w:w="9553" w:type="dxa"/>
        <w:tblInd w:w="87" w:type="dxa"/>
        <w:tblLook w:val="04A0" w:firstRow="1" w:lastRow="0" w:firstColumn="1" w:lastColumn="0" w:noHBand="0" w:noVBand="1"/>
      </w:tblPr>
      <w:tblGrid>
        <w:gridCol w:w="5833"/>
        <w:gridCol w:w="1120"/>
        <w:gridCol w:w="2600"/>
      </w:tblGrid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Έκταση αεριοποίησης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val="en-US" w:eastAsia="el-GR"/>
              </w:rPr>
              <w:t xml:space="preserve">CH4 </w:t>
            </w:r>
            <w:r w:rsidRPr="007D6453">
              <w:rPr>
                <w:rFonts w:eastAsia="Times New Roman" w:cstheme="minorHAnsi"/>
                <w:color w:val="000000"/>
                <w:lang w:eastAsia="el-GR"/>
              </w:rPr>
              <w:t>στο παραγόμενο αέριο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 xml:space="preserve">% </w:t>
            </w: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κ.ο.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Ο2</w:t>
            </w: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 αεριοποίησης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35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 TOC</w:t>
            </w:r>
            <w:r w:rsidRPr="007D6453">
              <w:rPr>
                <w:rStyle w:val="a4"/>
                <w:rFonts w:eastAsia="Times New Roman" w:cstheme="minorHAnsi"/>
                <w:color w:val="000000"/>
                <w:lang w:eastAsia="el-GR"/>
              </w:rPr>
              <w:footnoteReference w:id="1"/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Πίεση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αεριοστροβίλου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Μpa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Πίεση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αεριοποιητή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2,1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Μpa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Θερμοκρασία ατμοστροβίλων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450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oC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Πίεση ατμοστροβίλου υψηλής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8,4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Mpa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Πίεση ατμοστροβίλου χαμηλής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1,8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Mpa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Θερμοκρασία συμπυκνωτή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oC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Πίεση συμπυκνωτή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Σχετική υγρασία αέρα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60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Θερμοκρασία περιβάλλοντος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298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K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Πίεση Περιβάλλοντος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101,3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Πτώση πίεσης ρεύματος αερίων στους εναλλάκτες</w:t>
            </w:r>
            <w:r w:rsidRPr="00FB1476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Πτώση πίεσης ρεύματος ατμού στους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εξατμιστές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Πτώση πίεσης ρεύματος νερού στον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προθερμαντή</w:t>
            </w:r>
            <w:proofErr w:type="spellEnd"/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300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705F9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Πτώση πίεσης ρεύματος νερού στον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αναθερμαντή</w:t>
            </w:r>
            <w:proofErr w:type="spellEnd"/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200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Πτώση πίεσης νερού ψύξης στον συμπυκνωτή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300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705F9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Πτώση πίεσης ρεύματος ατμού στον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υπέρθερμαντη</w:t>
            </w:r>
            <w:proofErr w:type="spellEnd"/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Θερμοκρασία αέρα στην είσοδο του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αεριοποιητή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350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oC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Θερμοκρασία παραγόμενου αερίου μετά τον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αναθερμαντή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600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oC</w:t>
            </w:r>
          </w:p>
        </w:tc>
      </w:tr>
      <w:tr w:rsidR="00F705F9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Θερμοκρασία παραγόμενου αερίου μετά τον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εξατμιστή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oC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Θερμοκρασία εξόδου του αερίου από τον αεριοστρόβιλο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470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oC</w:t>
            </w:r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Πτώση πίεσης του δικτύου τηλεθέρμανσης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900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kPa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Χαμηλότερη θερμοκρασία νερού του δικτύου τηλεθέρμανσης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50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οC</w:t>
            </w:r>
            <w:proofErr w:type="spellEnd"/>
          </w:p>
        </w:tc>
      </w:tr>
      <w:tr w:rsidR="00F705F9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Υψηλότερη θερμοκρασία νερού του δικτύου τηλεθέρμανσης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80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οC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F705F9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Θερμοκρασία </w:t>
            </w:r>
            <w:proofErr w:type="spellStart"/>
            <w:r w:rsidRPr="007D6453">
              <w:rPr>
                <w:rFonts w:eastAsia="Times New Roman" w:cstheme="minorHAnsi"/>
                <w:color w:val="000000"/>
                <w:lang w:eastAsia="el-GR"/>
              </w:rPr>
              <w:t>απερίων</w:t>
            </w:r>
            <w:proofErr w:type="spellEnd"/>
            <w:r w:rsidRPr="007D6453">
              <w:rPr>
                <w:rFonts w:eastAsia="Times New Roman" w:cstheme="minorHAnsi"/>
                <w:color w:val="000000"/>
                <w:lang w:eastAsia="el-GR"/>
              </w:rPr>
              <w:t xml:space="preserve"> στην καμινάδα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117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οC</w:t>
            </w:r>
            <w:proofErr w:type="spellEnd"/>
          </w:p>
        </w:tc>
      </w:tr>
      <w:tr w:rsidR="00FB1476" w:rsidRPr="00FB1476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FB1476" w:rsidRDefault="007D6453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Υψηλότερη θερμοκρασία νερού στον πύργο ψύξης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οC</w:t>
            </w:r>
            <w:proofErr w:type="spellEnd"/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FB1476" w:rsidRDefault="007D6453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Χαμηλότερη θερμοκρασία νερού στον πύργο ψύξης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FB1476" w:rsidRDefault="007D6453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7D6453">
              <w:rPr>
                <w:rFonts w:eastAsia="Times New Roman" w:cstheme="minorHAnsi"/>
                <w:color w:val="000000"/>
                <w:lang w:eastAsia="el-GR"/>
              </w:rPr>
              <w:t>25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FB1476" w:rsidRDefault="007D6453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B1476">
              <w:rPr>
                <w:rFonts w:eastAsia="Times New Roman" w:cstheme="minorHAnsi"/>
                <w:color w:val="000000"/>
                <w:lang w:eastAsia="el-GR"/>
              </w:rPr>
              <w:t>οC</w:t>
            </w:r>
            <w:proofErr w:type="spellEnd"/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Ισεντροπική απόδοση ατμοστροβίλου υψηλής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84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%</w:t>
            </w:r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lastRenderedPageBreak/>
              <w:t>Ισεντροπική απόδοση ατμοστροβίλου χαμηλής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82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%</w:t>
            </w:r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Ισεντροπική απόδοση προωθητή (συμπιεστής)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75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%</w:t>
            </w:r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Ισεντροπική απόδοση αντλιών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75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%</w:t>
            </w:r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Ισεντροπική απόδοση αεριοστρόβιλου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88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%</w:t>
            </w:r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7D6453">
              <w:rPr>
                <w:rFonts w:cstheme="minorHAnsi"/>
                <w:color w:val="000000"/>
              </w:rPr>
              <w:t>Ισεντροπική</w:t>
            </w:r>
            <w:proofErr w:type="spellEnd"/>
            <w:r w:rsidRPr="007D6453">
              <w:rPr>
                <w:rFonts w:cstheme="minorHAnsi"/>
                <w:color w:val="000000"/>
              </w:rPr>
              <w:t xml:space="preserve"> απόδοση συμπιεστή </w:t>
            </w:r>
            <w:proofErr w:type="spellStart"/>
            <w:r w:rsidRPr="007D6453">
              <w:rPr>
                <w:rFonts w:cstheme="minorHAnsi"/>
                <w:color w:val="000000"/>
              </w:rPr>
              <w:t>αεριοστροβίλου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85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%</w:t>
            </w:r>
          </w:p>
        </w:tc>
      </w:tr>
      <w:tr w:rsidR="007D6453" w:rsidRPr="007D6453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 xml:space="preserve">Απόδοση γεννητριών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98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7D6453" w:rsidRDefault="007D6453" w:rsidP="007D6453">
            <w:pPr>
              <w:jc w:val="both"/>
              <w:rPr>
                <w:rFonts w:cstheme="minorHAnsi"/>
                <w:color w:val="000000"/>
              </w:rPr>
            </w:pPr>
            <w:r w:rsidRPr="007D6453">
              <w:rPr>
                <w:rFonts w:cstheme="minorHAnsi"/>
                <w:color w:val="000000"/>
              </w:rPr>
              <w:t>%</w:t>
            </w:r>
          </w:p>
        </w:tc>
      </w:tr>
    </w:tbl>
    <w:p w:rsidR="00FB1476" w:rsidRPr="007D6453" w:rsidRDefault="00FB1476" w:rsidP="007D6453">
      <w:pPr>
        <w:jc w:val="both"/>
        <w:rPr>
          <w:rFonts w:cstheme="minorHAnsi"/>
          <w:color w:val="000000"/>
        </w:rPr>
      </w:pPr>
    </w:p>
    <w:p w:rsidR="00FB1476" w:rsidRPr="007D6453" w:rsidRDefault="007D6453" w:rsidP="007D6453">
      <w:pPr>
        <w:jc w:val="both"/>
        <w:rPr>
          <w:rFonts w:cstheme="minorHAnsi"/>
          <w:color w:val="000000"/>
        </w:rPr>
      </w:pPr>
      <w:r w:rsidRPr="007D6453">
        <w:rPr>
          <w:rFonts w:cstheme="minorHAnsi"/>
          <w:color w:val="000000"/>
        </w:rPr>
        <w:t xml:space="preserve">Ως μέσο αεριοποίησης χρησιμοποιείται το 1/10 του συμπιεσμένου ατμοσφαιρικού αέρα από τον συμπιεστή του αεριοστρόβιλου. Για την επιπλέον συμπίεση του αέρα που τροφοδοτείται στον </w:t>
      </w:r>
      <w:proofErr w:type="spellStart"/>
      <w:r w:rsidRPr="007D6453">
        <w:rPr>
          <w:rFonts w:cstheme="minorHAnsi"/>
          <w:color w:val="000000"/>
        </w:rPr>
        <w:t>αεριοποιητή</w:t>
      </w:r>
      <w:proofErr w:type="spellEnd"/>
      <w:r w:rsidRPr="007D6453">
        <w:rPr>
          <w:rFonts w:cstheme="minorHAnsi"/>
          <w:color w:val="000000"/>
        </w:rPr>
        <w:t xml:space="preserve"> χρησιμοποιείται ένας επιπλέον συμπιεστής (προωθητής – </w:t>
      </w:r>
      <w:r w:rsidRPr="007D6453">
        <w:rPr>
          <w:rFonts w:cstheme="minorHAnsi"/>
          <w:color w:val="000000"/>
          <w:lang w:val="en-US"/>
        </w:rPr>
        <w:t>booster</w:t>
      </w:r>
      <w:r w:rsidRPr="007D6453">
        <w:rPr>
          <w:rFonts w:cstheme="minorHAnsi"/>
          <w:color w:val="000000"/>
        </w:rPr>
        <w:t xml:space="preserve">). </w:t>
      </w:r>
    </w:p>
    <w:p w:rsidR="00FB1476" w:rsidRPr="007D6453" w:rsidRDefault="00FB1476" w:rsidP="007D6453">
      <w:pPr>
        <w:jc w:val="both"/>
        <w:rPr>
          <w:rFonts w:cstheme="minorHAnsi"/>
          <w:color w:val="000000"/>
        </w:rPr>
      </w:pPr>
    </w:p>
    <w:p w:rsidR="00FB1476" w:rsidRDefault="008B334D" w:rsidP="007D6453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Να υπολογιστεί η ετήσια τροφοδοσία βιομάζας, στη μονάδα του σχήματος καθώς και η ηλεκτρική απόδοση της και η απόδοση συμπαραγωγής, με βάση την ΚΘΔ της τροφοδοτούμενης βιομάζας. </w:t>
      </w:r>
    </w:p>
    <w:p w:rsidR="008B334D" w:rsidRDefault="008B334D" w:rsidP="007D6453">
      <w:pPr>
        <w:jc w:val="both"/>
        <w:rPr>
          <w:rFonts w:cstheme="minorHAnsi"/>
          <w:color w:val="000000"/>
        </w:rPr>
      </w:pPr>
    </w:p>
    <w:p w:rsidR="008B334D" w:rsidRDefault="008B334D" w:rsidP="008B334D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Η ΛΥΣΗ ΝΑ ΠΑΡΟΥΣΙΑΣΤΕΙ ΣΕ ΕΝΑ ΦΥΛΛΟ ΕΞΕΛ, ΠΟΥ ΝΑ ΠΕΡΙΕΧΕΙ ΤΟΥΣ ΠΙΝΑΚΕΣ ΑΠΟΤΕΛΕΣΜΑΤΩΝ ΠΟΥ ΑΚΟΛΟΥΘΟΥΝ.</w:t>
      </w:r>
    </w:p>
    <w:p w:rsidR="008B334D" w:rsidRDefault="008B334D" w:rsidP="008B334D">
      <w:pPr>
        <w:jc w:val="center"/>
        <w:rPr>
          <w:rFonts w:cstheme="minorHAnsi"/>
          <w:color w:val="000000"/>
        </w:rPr>
      </w:pPr>
    </w:p>
    <w:p w:rsidR="008B334D" w:rsidRDefault="008B334D" w:rsidP="008B334D">
      <w:pPr>
        <w:jc w:val="center"/>
        <w:rPr>
          <w:rFonts w:cstheme="minorHAnsi"/>
          <w:color w:val="000000"/>
        </w:rPr>
      </w:pPr>
    </w:p>
    <w:p w:rsidR="0008280C" w:rsidRDefault="0008280C" w:rsidP="0008280C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Η ενθαλπία (και η εντροπία όπου ζητείται) των αερίων ρευμάτων υπολογίζεται ως η διαφορά της ενθαλπίας του αερίου από την ενθαλπία του αερίου στις συνθήκες περιβάλλοντος. </w:t>
      </w:r>
    </w:p>
    <w:p w:rsidR="0008280C" w:rsidRDefault="0008280C" w:rsidP="0008280C">
      <w:pPr>
        <w:jc w:val="both"/>
        <w:rPr>
          <w:rFonts w:cstheme="minorHAnsi"/>
          <w:color w:val="000000"/>
        </w:rPr>
      </w:pPr>
    </w:p>
    <w:p w:rsidR="008B334D" w:rsidRDefault="0008280C" w:rsidP="0008280C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Αντίθετα, για τα ρεύματα νερού και ατμού η εντροπία και η ενθαλπία λαμβάνονται απευθείας από τους πίνακες</w:t>
      </w:r>
      <w:r w:rsidR="00252C5C" w:rsidRPr="00252C5C">
        <w:rPr>
          <w:rFonts w:cstheme="minorHAnsi"/>
          <w:color w:val="000000"/>
        </w:rPr>
        <w:t xml:space="preserve"> </w:t>
      </w:r>
      <w:r w:rsidR="00252C5C">
        <w:rPr>
          <w:rFonts w:cstheme="minorHAnsi"/>
          <w:color w:val="000000"/>
        </w:rPr>
        <w:t>ατμού</w:t>
      </w:r>
      <w:r>
        <w:rPr>
          <w:rFonts w:cstheme="minorHAnsi"/>
          <w:color w:val="000000"/>
        </w:rPr>
        <w:t xml:space="preserve">.  </w:t>
      </w:r>
    </w:p>
    <w:p w:rsidR="00976DBA" w:rsidRDefault="00976DBA" w:rsidP="0008280C">
      <w:pPr>
        <w:jc w:val="both"/>
        <w:rPr>
          <w:rFonts w:cstheme="minorHAnsi"/>
          <w:color w:val="000000"/>
        </w:rPr>
      </w:pPr>
    </w:p>
    <w:p w:rsidR="00976DBA" w:rsidRDefault="00976DBA" w:rsidP="0008280C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Για το συμπιεσμένο νερό να χρησιμοποιηθεί η παραδοχή ότι οι ιδιότητες του είναι αυτές του κορεσμένου νερού στην ίδια θερμοκρασία. </w:t>
      </w:r>
    </w:p>
    <w:p w:rsidR="008B334D" w:rsidRDefault="008B334D" w:rsidP="008B334D">
      <w:pPr>
        <w:jc w:val="center"/>
        <w:rPr>
          <w:rFonts w:cstheme="minorHAnsi"/>
          <w:color w:val="000000"/>
        </w:rPr>
        <w:sectPr w:rsidR="008B334D" w:rsidSect="000A3E0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B334D" w:rsidRDefault="008B334D" w:rsidP="008B334D">
      <w:pPr>
        <w:jc w:val="center"/>
        <w:rPr>
          <w:rFonts w:cstheme="minorHAnsi"/>
          <w:color w:val="000000"/>
        </w:rPr>
        <w:sectPr w:rsidR="008B334D" w:rsidSect="008B334D">
          <w:pgSz w:w="16838" w:h="11906" w:orient="landscape"/>
          <w:pgMar w:top="426" w:right="1440" w:bottom="426" w:left="1440" w:header="708" w:footer="708" w:gutter="0"/>
          <w:cols w:space="708"/>
          <w:docGrid w:linePitch="360"/>
        </w:sectPr>
      </w:pPr>
      <w:r>
        <w:rPr>
          <w:rFonts w:cstheme="minorHAnsi"/>
          <w:noProof/>
          <w:color w:val="000000"/>
          <w:lang w:eastAsia="el-GR"/>
        </w:rPr>
        <w:lastRenderedPageBreak/>
        <w:drawing>
          <wp:inline distT="0" distB="0" distL="0" distR="0">
            <wp:extent cx="9224010" cy="69316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010" cy="693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4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120"/>
        <w:gridCol w:w="865"/>
        <w:gridCol w:w="2820"/>
        <w:gridCol w:w="1320"/>
        <w:gridCol w:w="980"/>
        <w:gridCol w:w="980"/>
      </w:tblGrid>
      <w:tr w:rsidR="001A3C47" w:rsidRPr="001A3C47" w:rsidTr="001A3C47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biomass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val="en-US" w:eastAsia="el-GR"/>
              </w:rPr>
              <w:t>dry ash free (daf) biomass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% κ.β.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gr</w:t>
            </w:r>
            <w:proofErr w:type="spellEnd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1A3C47" w:rsidRPr="001A3C47" w:rsidTr="001A3C47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C</w:t>
            </w:r>
          </w:p>
        </w:tc>
        <w:tc>
          <w:tcPr>
            <w:tcW w:w="112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C</w:t>
            </w:r>
          </w:p>
        </w:tc>
        <w:tc>
          <w:tcPr>
            <w:tcW w:w="132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8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8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A3C47" w:rsidRPr="001A3C47" w:rsidTr="001A3C47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H</w:t>
            </w:r>
          </w:p>
        </w:tc>
        <w:tc>
          <w:tcPr>
            <w:tcW w:w="112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H</w:t>
            </w:r>
          </w:p>
        </w:tc>
        <w:tc>
          <w:tcPr>
            <w:tcW w:w="132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8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8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A3C47" w:rsidRPr="001A3C47" w:rsidTr="001A3C47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O</w:t>
            </w:r>
          </w:p>
        </w:tc>
        <w:tc>
          <w:tcPr>
            <w:tcW w:w="112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2820" w:type="dxa"/>
            <w:shd w:val="clear" w:color="auto" w:fill="auto"/>
            <w:noWrap/>
            <w:vAlign w:val="bottom"/>
            <w:hideMark/>
          </w:tcPr>
          <w:p w:rsidR="001A3C47" w:rsidRPr="001A3C47" w:rsidRDefault="001A3C47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O</w:t>
            </w:r>
          </w:p>
        </w:tc>
        <w:tc>
          <w:tcPr>
            <w:tcW w:w="132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8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80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1A3C47" w:rsidRDefault="001A3C47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10F23" w:rsidRPr="001A3C47" w:rsidTr="001A3C47">
        <w:trPr>
          <w:gridAfter w:val="4"/>
          <w:wAfter w:w="6100" w:type="dxa"/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610F23" w:rsidRPr="001A3C47" w:rsidRDefault="00610F23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ash</w:t>
            </w:r>
            <w:proofErr w:type="spellEnd"/>
          </w:p>
        </w:tc>
        <w:tc>
          <w:tcPr>
            <w:tcW w:w="1120" w:type="dxa"/>
            <w:shd w:val="clear" w:color="auto" w:fill="C4BC96" w:themeFill="background2" w:themeFillShade="BF"/>
            <w:noWrap/>
            <w:vAlign w:val="bottom"/>
            <w:hideMark/>
          </w:tcPr>
          <w:p w:rsidR="00610F23" w:rsidRPr="001A3C47" w:rsidRDefault="00610F23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10F23" w:rsidRPr="001A3C47" w:rsidRDefault="00610F23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</w:tr>
      <w:tr w:rsidR="00610F23" w:rsidRPr="001A3C47" w:rsidTr="001A3C47">
        <w:trPr>
          <w:gridAfter w:val="4"/>
          <w:wAfter w:w="6100" w:type="dxa"/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610F23" w:rsidRPr="001A3C47" w:rsidRDefault="00610F23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moisture</w:t>
            </w:r>
            <w:proofErr w:type="spellEnd"/>
          </w:p>
        </w:tc>
        <w:tc>
          <w:tcPr>
            <w:tcW w:w="1120" w:type="dxa"/>
            <w:shd w:val="clear" w:color="auto" w:fill="C4BC96" w:themeFill="background2" w:themeFillShade="BF"/>
            <w:noWrap/>
            <w:vAlign w:val="bottom"/>
            <w:hideMark/>
          </w:tcPr>
          <w:p w:rsidR="00610F23" w:rsidRPr="001A3C47" w:rsidRDefault="00610F23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10F23" w:rsidRPr="001A3C47" w:rsidRDefault="00610F23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</w:tr>
      <w:tr w:rsidR="00610F23" w:rsidRPr="001A3C47" w:rsidTr="001A3C47">
        <w:trPr>
          <w:gridAfter w:val="4"/>
          <w:wAfter w:w="6100" w:type="dxa"/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610F23" w:rsidRPr="001A3C47" w:rsidRDefault="00610F23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organic</w:t>
            </w:r>
            <w:proofErr w:type="spellEnd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matter</w:t>
            </w:r>
            <w:proofErr w:type="spellEnd"/>
          </w:p>
        </w:tc>
        <w:tc>
          <w:tcPr>
            <w:tcW w:w="1120" w:type="dxa"/>
            <w:shd w:val="clear" w:color="auto" w:fill="C4BC96" w:themeFill="background2" w:themeFillShade="BF"/>
            <w:noWrap/>
            <w:vAlign w:val="bottom"/>
            <w:hideMark/>
          </w:tcPr>
          <w:p w:rsidR="00610F23" w:rsidRPr="001A3C47" w:rsidRDefault="00610F23" w:rsidP="001A3C4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10F23" w:rsidRPr="001A3C47" w:rsidRDefault="00610F23" w:rsidP="001A3C4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A3C47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</w:tr>
    </w:tbl>
    <w:p w:rsidR="008B334D" w:rsidRDefault="008B334D" w:rsidP="008B334D">
      <w:pPr>
        <w:jc w:val="center"/>
        <w:rPr>
          <w:rFonts w:cstheme="minorHAnsi"/>
          <w:color w:val="000000"/>
        </w:rPr>
      </w:pPr>
    </w:p>
    <w:p w:rsidR="001A3C47" w:rsidRDefault="001A3C47" w:rsidP="008B334D">
      <w:pPr>
        <w:jc w:val="center"/>
        <w:rPr>
          <w:rFonts w:cstheme="minorHAnsi"/>
          <w:color w:val="000000"/>
        </w:rPr>
      </w:pPr>
    </w:p>
    <w:tbl>
      <w:tblPr>
        <w:tblW w:w="816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1163"/>
        <w:gridCol w:w="2600"/>
      </w:tblGrid>
      <w:tr w:rsidR="00610F23" w:rsidRPr="008B334D" w:rsidTr="008B334D">
        <w:trPr>
          <w:gridAfter w:val="2"/>
          <w:wAfter w:w="3763" w:type="dxa"/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610F23" w:rsidRPr="008B334D" w:rsidRDefault="00610F23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GASIFICATION</w:t>
            </w:r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HHV daf biomass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daf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HHV biomass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H2O in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H2O in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H2O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>prouced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in case of combustion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252C5C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total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H2O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LHV biomass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>daf biomass heat of formation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252C5C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daf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TOC O2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O2/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gasification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oxygen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, GO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O2/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15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gasification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Η2Ο/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nitrogen</w:t>
            </w:r>
            <w:proofErr w:type="spellEnd"/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Ν2/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610F23" w:rsidRPr="00C40156" w:rsidTr="008B334D">
        <w:trPr>
          <w:gridAfter w:val="2"/>
          <w:wAfter w:w="3763" w:type="dxa"/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610F23" w:rsidRPr="008B334D" w:rsidRDefault="00610F23" w:rsidP="008B334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at the inlet of the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>gasifier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C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O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H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610F23" w:rsidRPr="008B334D" w:rsidTr="008B334D">
        <w:trPr>
          <w:gridAfter w:val="2"/>
          <w:wAfter w:w="3763" w:type="dxa"/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610F23" w:rsidRPr="008B334D" w:rsidRDefault="00610F23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produced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Η2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CO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CO2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CH4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total</w:t>
            </w:r>
            <w:proofErr w:type="spellEnd"/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produced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volumetric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flow</w:t>
            </w:r>
            <w:proofErr w:type="spellEnd"/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m3/kg</w:t>
            </w:r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produced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LHV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sec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produced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specific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LHV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KJ/m3</w:t>
            </w:r>
          </w:p>
        </w:tc>
      </w:tr>
      <w:tr w:rsidR="00610F23" w:rsidRPr="008B334D" w:rsidTr="008B334D">
        <w:trPr>
          <w:gridAfter w:val="2"/>
          <w:wAfter w:w="3763" w:type="dxa"/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610F23" w:rsidRPr="008B334D" w:rsidRDefault="00610F23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gasification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heat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of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reaction</w:t>
            </w:r>
            <w:proofErr w:type="spellEnd"/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8B334D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</w:tr>
      <w:tr w:rsidR="008B334D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>latent heat of biomass humidity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8B334D" w:rsidRPr="00252C5C" w:rsidRDefault="008B334D" w:rsidP="008B334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8B334D" w:rsidRPr="008B334D" w:rsidRDefault="008B334D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</w:tr>
      <w:tr w:rsidR="001A3C47" w:rsidRPr="008B334D" w:rsidTr="001A3C47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1A3C47" w:rsidRPr="008B334D" w:rsidRDefault="001A3C47" w:rsidP="008B334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sensible heat of 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>gasifiacation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air</w:t>
            </w:r>
          </w:p>
        </w:tc>
        <w:tc>
          <w:tcPr>
            <w:tcW w:w="1163" w:type="dxa"/>
            <w:shd w:val="clear" w:color="auto" w:fill="C4BC96" w:themeFill="background2" w:themeFillShade="BF"/>
            <w:noWrap/>
            <w:vAlign w:val="bottom"/>
            <w:hideMark/>
          </w:tcPr>
          <w:p w:rsidR="001A3C47" w:rsidRPr="008B334D" w:rsidRDefault="001A3C47" w:rsidP="008B334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1A3C47" w:rsidRPr="008B334D" w:rsidRDefault="001A3C47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</w:tr>
      <w:tr w:rsidR="001A3C47" w:rsidRPr="008B334D" w:rsidTr="008B334D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1A3C47" w:rsidRPr="008B334D" w:rsidRDefault="001A3C47" w:rsidP="008B334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>sensible heat of produced gas</w:t>
            </w:r>
          </w:p>
        </w:tc>
        <w:tc>
          <w:tcPr>
            <w:tcW w:w="1163" w:type="dxa"/>
            <w:shd w:val="clear" w:color="000000" w:fill="FF0000"/>
            <w:noWrap/>
            <w:vAlign w:val="bottom"/>
            <w:hideMark/>
          </w:tcPr>
          <w:p w:rsidR="001A3C47" w:rsidRPr="00252C5C" w:rsidRDefault="001A3C47" w:rsidP="008B334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1A3C47" w:rsidRPr="008B334D" w:rsidRDefault="001A3C47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</w:tr>
      <w:tr w:rsidR="001A3C47" w:rsidRPr="008B334D" w:rsidTr="008B334D">
        <w:trPr>
          <w:trHeight w:val="300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1A3C47" w:rsidRPr="008B334D" w:rsidRDefault="001A3C47" w:rsidP="008B334D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val="en-US" w:eastAsia="el-GR"/>
              </w:rPr>
              <w:t>temperature of produced gas, T1</w:t>
            </w:r>
          </w:p>
        </w:tc>
        <w:tc>
          <w:tcPr>
            <w:tcW w:w="1163" w:type="dxa"/>
            <w:shd w:val="clear" w:color="000000" w:fill="FF0000"/>
            <w:noWrap/>
            <w:vAlign w:val="bottom"/>
            <w:hideMark/>
          </w:tcPr>
          <w:p w:rsidR="001A3C47" w:rsidRPr="00252C5C" w:rsidRDefault="001A3C47" w:rsidP="008B334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1A3C47" w:rsidRPr="008B334D" w:rsidRDefault="001A3C47" w:rsidP="008B334D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334D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</w:tr>
    </w:tbl>
    <w:p w:rsidR="008B334D" w:rsidRDefault="008B334D" w:rsidP="008B334D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Η θερμοκρασία του παραγόμενου αερίου βρίσκεται με αναζήτηση στόχου</w:t>
      </w:r>
      <w:r w:rsidR="0008280C">
        <w:rPr>
          <w:rFonts w:cstheme="minorHAnsi"/>
          <w:color w:val="000000"/>
        </w:rPr>
        <w:t xml:space="preserve"> (κόκκινα κελιά – στην περίπτωση αυτή ειδικά θα χρειαστεί και ένα βοηθητικό κελί που θα υπολογίζει την αισθητή θερμότητα του παραγόμενου αερίου σε σχέση με τη θερμοκρασία του</w:t>
      </w:r>
      <w:r w:rsidR="00252C5C">
        <w:rPr>
          <w:rFonts w:cstheme="minorHAnsi"/>
          <w:color w:val="000000"/>
        </w:rPr>
        <w:t>)</w:t>
      </w:r>
      <w:r w:rsidR="0008280C">
        <w:rPr>
          <w:rFonts w:cstheme="minorHAnsi"/>
          <w:color w:val="000000"/>
        </w:rPr>
        <w:t>.</w:t>
      </w:r>
    </w:p>
    <w:p w:rsidR="008B334D" w:rsidRDefault="008B334D" w:rsidP="008B334D">
      <w:pPr>
        <w:jc w:val="center"/>
        <w:rPr>
          <w:rFonts w:cstheme="minorHAnsi"/>
          <w:color w:val="000000"/>
        </w:rPr>
      </w:pPr>
    </w:p>
    <w:tbl>
      <w:tblPr>
        <w:tblW w:w="1093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81"/>
        <w:gridCol w:w="283"/>
        <w:gridCol w:w="286"/>
        <w:gridCol w:w="281"/>
        <w:gridCol w:w="169"/>
        <w:gridCol w:w="281"/>
        <w:gridCol w:w="117"/>
        <w:gridCol w:w="551"/>
        <w:gridCol w:w="281"/>
        <w:gridCol w:w="43"/>
        <w:gridCol w:w="144"/>
        <w:gridCol w:w="281"/>
        <w:gridCol w:w="216"/>
        <w:gridCol w:w="308"/>
        <w:gridCol w:w="120"/>
        <w:gridCol w:w="43"/>
        <w:gridCol w:w="281"/>
        <w:gridCol w:w="142"/>
        <w:gridCol w:w="381"/>
        <w:gridCol w:w="152"/>
        <w:gridCol w:w="281"/>
        <w:gridCol w:w="335"/>
        <w:gridCol w:w="158"/>
        <w:gridCol w:w="565"/>
        <w:gridCol w:w="445"/>
        <w:gridCol w:w="547"/>
        <w:gridCol w:w="243"/>
        <w:gridCol w:w="262"/>
        <w:gridCol w:w="1332"/>
        <w:gridCol w:w="260"/>
      </w:tblGrid>
      <w:tr w:rsidR="00610F23" w:rsidRPr="00610F23" w:rsidTr="00D90029">
        <w:trPr>
          <w:gridAfter w:val="28"/>
          <w:wAfter w:w="8505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GAS TURBINE</w:t>
            </w:r>
          </w:p>
        </w:tc>
      </w:tr>
      <w:tr w:rsidR="00610F23" w:rsidRPr="00610F23" w:rsidTr="00D90029">
        <w:trPr>
          <w:gridAfter w:val="28"/>
          <w:wAfter w:w="8505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compressor's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inlet</w:t>
            </w:r>
            <w:proofErr w:type="spellEnd"/>
          </w:p>
        </w:tc>
      </w:tr>
      <w:tr w:rsidR="00610F23" w:rsidRPr="00610F23" w:rsidTr="00D90029">
        <w:trPr>
          <w:gridAfter w:val="11"/>
          <w:wAfter w:w="4580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O2 in</w:t>
            </w:r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91" w:type="dxa"/>
            <w:gridSpan w:val="1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610F23" w:rsidRPr="00610F23" w:rsidTr="00D90029">
        <w:trPr>
          <w:gridAfter w:val="11"/>
          <w:wAfter w:w="4580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N2 in</w:t>
            </w:r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91" w:type="dxa"/>
            <w:gridSpan w:val="1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610F23" w:rsidRPr="00610F23" w:rsidTr="00D90029">
        <w:trPr>
          <w:gridAfter w:val="11"/>
          <w:wAfter w:w="4580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H2O in</w:t>
            </w:r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91" w:type="dxa"/>
            <w:gridSpan w:val="1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610F23" w:rsidRPr="00610F23" w:rsidTr="00D90029">
        <w:trPr>
          <w:gridAfter w:val="11"/>
          <w:wAfter w:w="4580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entropy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2791" w:type="dxa"/>
            <w:gridSpan w:val="1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/K/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610F23" w:rsidRPr="00610F23" w:rsidTr="00D90029">
        <w:trPr>
          <w:gridAfter w:val="11"/>
          <w:wAfter w:w="4580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enthalpy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2791" w:type="dxa"/>
            <w:gridSpan w:val="1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610F23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82" w:type="dxa"/>
            <w:gridSpan w:val="1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so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kmolK</w:t>
            </w:r>
            <w:proofErr w:type="spellEnd"/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226,346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212,066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212,92</w:t>
            </w:r>
          </w:p>
        </w:tc>
      </w:tr>
      <w:tr w:rsidR="00610F23" w:rsidRPr="00610F23" w:rsidTr="00D90029">
        <w:trPr>
          <w:gridAfter w:val="1"/>
          <w:wAfter w:w="260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Τs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after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850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92" w:type="dxa"/>
            <w:gridSpan w:val="4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6" w:type="dxa"/>
            <w:gridSpan w:val="4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8" w:type="dxa"/>
            <w:gridSpan w:val="3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3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4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986560">
            <w:pPr>
              <w:ind w:right="-149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/K/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228,932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214,489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215,856</w:t>
            </w:r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82" w:type="dxa"/>
            <w:gridSpan w:val="1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h,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kmol</w:t>
            </w:r>
            <w:proofErr w:type="spellEnd"/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17929,0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17563,0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20402,0</w:t>
            </w:r>
          </w:p>
        </w:tc>
      </w:tr>
      <w:tr w:rsidR="00610F23" w:rsidRPr="00610F23" w:rsidTr="00D90029">
        <w:trPr>
          <w:gridAfter w:val="1"/>
          <w:wAfter w:w="260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hs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after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850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92" w:type="dxa"/>
            <w:gridSpan w:val="4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6" w:type="dxa"/>
            <w:gridSpan w:val="4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8" w:type="dxa"/>
            <w:gridSpan w:val="3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3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4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19544,0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19075,0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22230,0</w:t>
            </w:r>
          </w:p>
        </w:tc>
      </w:tr>
      <w:tr w:rsidR="00986560" w:rsidRPr="00610F23" w:rsidTr="00D90029">
        <w:trPr>
          <w:gridAfter w:val="16"/>
          <w:wAfter w:w="5547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ws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24" w:type="dxa"/>
            <w:gridSpan w:val="7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16"/>
          <w:wAfter w:w="5547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w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24" w:type="dxa"/>
            <w:gridSpan w:val="7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16"/>
          <w:wAfter w:w="5547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after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24" w:type="dxa"/>
            <w:gridSpan w:val="7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9865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82" w:type="dxa"/>
            <w:gridSpan w:val="12"/>
            <w:shd w:val="clear" w:color="auto" w:fill="auto"/>
            <w:noWrap/>
            <w:vAlign w:val="bottom"/>
            <w:hideMark/>
          </w:tcPr>
          <w:p w:rsidR="00986560" w:rsidRPr="00610F23" w:rsidRDefault="00986560" w:rsidP="00986560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h,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kmol</w:t>
            </w:r>
            <w:proofErr w:type="spellEnd"/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9865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9865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700</w:t>
            </w: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21184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20604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24088</w:t>
            </w:r>
          </w:p>
        </w:tc>
      </w:tr>
      <w:tr w:rsidR="00610F23" w:rsidRPr="00610F23" w:rsidTr="00D90029">
        <w:trPr>
          <w:gridAfter w:val="1"/>
          <w:wAfter w:w="260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T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after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compressor</w:t>
            </w:r>
            <w:proofErr w:type="spellEnd"/>
          </w:p>
        </w:tc>
        <w:tc>
          <w:tcPr>
            <w:tcW w:w="850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9865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49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610F23" w:rsidRPr="00610F23" w:rsidRDefault="00610F23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6" w:type="dxa"/>
            <w:gridSpan w:val="4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8" w:type="dxa"/>
            <w:gridSpan w:val="3"/>
            <w:shd w:val="clear" w:color="auto" w:fill="E36C0A" w:themeFill="accent6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3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610F23" w:rsidRPr="00610F23" w:rsidRDefault="00610F23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4" w:type="dxa"/>
            <w:gridSpan w:val="2"/>
            <w:shd w:val="clear" w:color="auto" w:fill="auto"/>
            <w:noWrap/>
            <w:vAlign w:val="bottom"/>
            <w:hideMark/>
          </w:tcPr>
          <w:p w:rsidR="00610F23" w:rsidRPr="00610F23" w:rsidRDefault="00610F23" w:rsidP="00986560">
            <w:pPr>
              <w:ind w:right="-159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6"/>
          <w:wAfter w:w="3089" w:type="dxa"/>
          <w:trHeight w:val="300"/>
        </w:trPr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9865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750</w:t>
            </w: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22844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22149</w:t>
            </w:r>
          </w:p>
        </w:tc>
        <w:tc>
          <w:tcPr>
            <w:tcW w:w="105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25977</w:t>
            </w:r>
          </w:p>
        </w:tc>
      </w:tr>
      <w:tr w:rsidR="00D90029" w:rsidRPr="00610F23" w:rsidTr="00D90029">
        <w:trPr>
          <w:gridAfter w:val="28"/>
          <w:wAfter w:w="8505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combustor</w:t>
            </w:r>
            <w:proofErr w:type="spellEnd"/>
          </w:p>
        </w:tc>
      </w:tr>
      <w:tr w:rsidR="00986560" w:rsidRPr="00610F23" w:rsidTr="00D90029">
        <w:trPr>
          <w:gridAfter w:val="4"/>
          <w:wAfter w:w="2097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proofErr w:type="spellStart"/>
            <w:proofErr w:type="gramStart"/>
            <w:r w:rsidRPr="00610F23">
              <w:rPr>
                <w:rFonts w:ascii="Calibri" w:eastAsia="Times New Roman" w:hAnsi="Calibri" w:cs="Calibri"/>
                <w:color w:val="000000"/>
                <w:lang w:val="en-US" w:eastAsia="el-GR"/>
              </w:rPr>
              <w:t>qin</w:t>
            </w:r>
            <w:proofErr w:type="spellEnd"/>
            <w:proofErr w:type="gramEnd"/>
            <w:r w:rsidRPr="00610F23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sensible of prod. Gas</w:t>
            </w:r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986560" w:rsidRPr="00252C5C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516" w:type="dxa"/>
            <w:gridSpan w:val="6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  <w:tc>
          <w:tcPr>
            <w:tcW w:w="3758" w:type="dxa"/>
            <w:gridSpan w:val="13"/>
            <w:shd w:val="clear" w:color="auto" w:fill="auto"/>
            <w:noWrap/>
            <w:vAlign w:val="bottom"/>
            <w:hideMark/>
          </w:tcPr>
          <w:p w:rsidR="00986560" w:rsidRPr="00610F23" w:rsidRDefault="00986560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combustor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flue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gasses</w:t>
            </w:r>
            <w:proofErr w:type="spellEnd"/>
          </w:p>
        </w:tc>
      </w:tr>
      <w:tr w:rsidR="00986560" w:rsidRPr="00610F23" w:rsidTr="00D90029">
        <w:trPr>
          <w:gridAfter w:val="4"/>
          <w:wAfter w:w="2097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heat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of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combustion</w:t>
            </w:r>
            <w:proofErr w:type="spellEnd"/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16" w:type="dxa"/>
            <w:gridSpan w:val="6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  <w:tc>
          <w:tcPr>
            <w:tcW w:w="894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Ο2</w:t>
            </w:r>
          </w:p>
        </w:tc>
        <w:tc>
          <w:tcPr>
            <w:tcW w:w="1149" w:type="dxa"/>
            <w:gridSpan w:val="4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15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4"/>
          <w:wAfter w:w="2097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qin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sensible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of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16" w:type="dxa"/>
            <w:gridSpan w:val="6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  <w:tc>
          <w:tcPr>
            <w:tcW w:w="894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Ν2</w:t>
            </w:r>
          </w:p>
        </w:tc>
        <w:tc>
          <w:tcPr>
            <w:tcW w:w="1149" w:type="dxa"/>
            <w:gridSpan w:val="4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15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86560" w:rsidRPr="00610F23" w:rsidTr="00D90029">
        <w:trPr>
          <w:gridAfter w:val="4"/>
          <w:wAfter w:w="2097" w:type="dxa"/>
          <w:trHeight w:val="300"/>
        </w:trPr>
        <w:tc>
          <w:tcPr>
            <w:tcW w:w="2431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qout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exit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enthalpy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34" w:type="dxa"/>
            <w:gridSpan w:val="5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16" w:type="dxa"/>
            <w:gridSpan w:val="6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kgbiomass</w:t>
            </w:r>
            <w:proofErr w:type="spellEnd"/>
          </w:p>
        </w:tc>
        <w:tc>
          <w:tcPr>
            <w:tcW w:w="894" w:type="dxa"/>
            <w:gridSpan w:val="5"/>
            <w:shd w:val="clear" w:color="auto" w:fill="auto"/>
            <w:noWrap/>
            <w:vAlign w:val="bottom"/>
            <w:hideMark/>
          </w:tcPr>
          <w:p w:rsidR="00986560" w:rsidRPr="00610F23" w:rsidRDefault="00986560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CO2</w:t>
            </w:r>
          </w:p>
        </w:tc>
        <w:tc>
          <w:tcPr>
            <w:tcW w:w="1149" w:type="dxa"/>
            <w:gridSpan w:val="4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15" w:type="dxa"/>
            <w:gridSpan w:val="4"/>
            <w:shd w:val="clear" w:color="auto" w:fill="auto"/>
            <w:noWrap/>
            <w:vAlign w:val="bottom"/>
            <w:hideMark/>
          </w:tcPr>
          <w:p w:rsidR="00986560" w:rsidRPr="00610F23" w:rsidRDefault="00986560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mol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708" w:type="dxa"/>
            <w:gridSpan w:val="14"/>
            <w:shd w:val="clear" w:color="auto" w:fill="auto"/>
            <w:noWrap/>
            <w:vAlign w:val="bottom"/>
            <w:hideMark/>
          </w:tcPr>
          <w:p w:rsidR="00D90029" w:rsidRPr="00610F23" w:rsidRDefault="00D90029" w:rsidP="00D90029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h,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kmol</w:t>
            </w:r>
            <w:proofErr w:type="spellEnd"/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774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CO2</w:t>
            </w:r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1200</w:t>
            </w: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38447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36777</w:t>
            </w:r>
          </w:p>
        </w:tc>
        <w:tc>
          <w:tcPr>
            <w:tcW w:w="774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44380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53848</w:t>
            </w:r>
          </w:p>
        </w:tc>
      </w:tr>
      <w:tr w:rsidR="00986560" w:rsidRPr="00610F23" w:rsidTr="00D90029">
        <w:trPr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T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after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combustor</w:t>
            </w:r>
            <w:proofErr w:type="spellEnd"/>
          </w:p>
        </w:tc>
        <w:tc>
          <w:tcPr>
            <w:tcW w:w="850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49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6" w:type="dxa"/>
            <w:gridSpan w:val="4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74" w:type="dxa"/>
            <w:gridSpan w:val="3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10" w:type="dxa"/>
            <w:gridSpan w:val="2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1300</w:t>
            </w: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42033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40170</w:t>
            </w:r>
          </w:p>
        </w:tc>
        <w:tc>
          <w:tcPr>
            <w:tcW w:w="774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48807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59522</w:t>
            </w:r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after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turbine</w:t>
            </w:r>
            <w:proofErr w:type="spellEnd"/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708" w:type="dxa"/>
            <w:gridSpan w:val="14"/>
            <w:shd w:val="clear" w:color="auto" w:fill="auto"/>
            <w:noWrap/>
            <w:vAlign w:val="bottom"/>
            <w:hideMark/>
          </w:tcPr>
          <w:p w:rsidR="00D90029" w:rsidRPr="00610F23" w:rsidRDefault="00D90029" w:rsidP="00D90029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h,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kmol</w:t>
            </w:r>
            <w:proofErr w:type="spellEnd"/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774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CO2</w:t>
            </w:r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740</w:t>
            </w: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22510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21839</w:t>
            </w:r>
          </w:p>
        </w:tc>
        <w:tc>
          <w:tcPr>
            <w:tcW w:w="774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25597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29124</w:t>
            </w:r>
          </w:p>
        </w:tc>
      </w:tr>
      <w:tr w:rsidR="00986560" w:rsidRPr="00610F23" w:rsidTr="00D90029">
        <w:trPr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49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6" w:type="dxa"/>
            <w:gridSpan w:val="4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74" w:type="dxa"/>
            <w:gridSpan w:val="3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10" w:type="dxa"/>
            <w:gridSpan w:val="2"/>
            <w:shd w:val="clear" w:color="auto" w:fill="E36C0A" w:themeFill="accent6" w:themeFillShade="BF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gridSpan w:val="3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9320,932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  <w:hideMark/>
          </w:tcPr>
          <w:p w:rsidR="00986560" w:rsidRPr="00610F23" w:rsidRDefault="00986560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D90029" w:rsidRPr="00610F23" w:rsidTr="00D90029">
        <w:trPr>
          <w:gridAfter w:val="5"/>
          <w:wAfter w:w="2644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750</w:t>
            </w:r>
          </w:p>
        </w:tc>
        <w:tc>
          <w:tcPr>
            <w:tcW w:w="468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8" w:type="dxa"/>
            <w:gridSpan w:val="5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22844</w:t>
            </w:r>
          </w:p>
        </w:tc>
        <w:tc>
          <w:tcPr>
            <w:tcW w:w="956" w:type="dxa"/>
            <w:gridSpan w:val="4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22149</w:t>
            </w:r>
          </w:p>
        </w:tc>
        <w:tc>
          <w:tcPr>
            <w:tcW w:w="774" w:type="dxa"/>
            <w:gridSpan w:val="3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25977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29629</w:t>
            </w:r>
          </w:p>
        </w:tc>
      </w:tr>
      <w:tr w:rsidR="00D90029" w:rsidRPr="00610F23" w:rsidTr="00D90029">
        <w:trPr>
          <w:gridAfter w:val="15"/>
          <w:wAfter w:w="5427" w:type="dxa"/>
          <w:trHeight w:val="300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w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turbine</w:t>
            </w:r>
            <w:proofErr w:type="spellEnd"/>
          </w:p>
        </w:tc>
        <w:tc>
          <w:tcPr>
            <w:tcW w:w="850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90029" w:rsidRPr="00610F23" w:rsidRDefault="00D90029" w:rsidP="00610F23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92" w:type="dxa"/>
            <w:gridSpan w:val="12"/>
            <w:shd w:val="clear" w:color="auto" w:fill="auto"/>
            <w:noWrap/>
            <w:vAlign w:val="bottom"/>
            <w:hideMark/>
          </w:tcPr>
          <w:p w:rsidR="00D90029" w:rsidRPr="00610F23" w:rsidRDefault="00D90029" w:rsidP="00610F23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10F23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</w:tbl>
    <w:p w:rsidR="008B334D" w:rsidRDefault="00D90029" w:rsidP="00D90029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Τα πορτοκαλί κελιά υπολογίζονται με γραμμική παρεμβολή μεταξύ των άνωθεν και κάτωθεν τιμών.</w:t>
      </w:r>
    </w:p>
    <w:p w:rsidR="00DF47B8" w:rsidRDefault="00DF47B8" w:rsidP="00D90029">
      <w:pPr>
        <w:jc w:val="both"/>
        <w:rPr>
          <w:rFonts w:cstheme="minorHAnsi"/>
          <w:color w:val="000000"/>
        </w:rPr>
      </w:pPr>
    </w:p>
    <w:p w:rsidR="00DF47B8" w:rsidRDefault="00DF47B8" w:rsidP="00D90029">
      <w:pPr>
        <w:jc w:val="both"/>
        <w:rPr>
          <w:rFonts w:cstheme="minorHAnsi"/>
          <w:color w:val="000000"/>
        </w:rPr>
      </w:pPr>
    </w:p>
    <w:p w:rsidR="00DF47B8" w:rsidRDefault="00DF47B8" w:rsidP="00D90029">
      <w:pPr>
        <w:jc w:val="both"/>
        <w:rPr>
          <w:rFonts w:cstheme="minorHAnsi"/>
          <w:color w:val="000000"/>
        </w:rPr>
      </w:pPr>
    </w:p>
    <w:p w:rsidR="00DF47B8" w:rsidRDefault="00DF47B8" w:rsidP="00D90029">
      <w:pPr>
        <w:jc w:val="both"/>
        <w:rPr>
          <w:rFonts w:cstheme="minorHAnsi"/>
          <w:color w:val="000000"/>
        </w:rPr>
      </w:pPr>
    </w:p>
    <w:p w:rsidR="00DF47B8" w:rsidRDefault="00DF47B8" w:rsidP="00D90029">
      <w:pPr>
        <w:jc w:val="both"/>
        <w:rPr>
          <w:rFonts w:cstheme="minorHAnsi"/>
          <w:color w:val="000000"/>
        </w:rPr>
      </w:pPr>
    </w:p>
    <w:tbl>
      <w:tblPr>
        <w:tblW w:w="82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992"/>
        <w:gridCol w:w="1701"/>
        <w:gridCol w:w="1985"/>
        <w:gridCol w:w="1074"/>
        <w:gridCol w:w="1619"/>
      </w:tblGrid>
      <w:tr w:rsidR="00976DBA" w:rsidRPr="00DF47B8" w:rsidTr="00976DBA">
        <w:trPr>
          <w:trHeight w:val="300"/>
        </w:trPr>
        <w:tc>
          <w:tcPr>
            <w:tcW w:w="3565" w:type="dxa"/>
            <w:gridSpan w:val="3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HIGH PRESSURE STEAM TURBINE</w:t>
            </w:r>
          </w:p>
        </w:tc>
        <w:tc>
          <w:tcPr>
            <w:tcW w:w="4678" w:type="dxa"/>
            <w:gridSpan w:val="3"/>
          </w:tcPr>
          <w:p w:rsidR="00976DBA" w:rsidRPr="00976DBA" w:rsidRDefault="00976DBA" w:rsidP="00DF47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PRESSURESTEAM TURBINE</w:t>
            </w:r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hin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sin</w:t>
            </w:r>
            <w:proofErr w:type="spellEnd"/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/K 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sin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/K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Pout</w:t>
            </w:r>
            <w:proofErr w:type="spellEnd"/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kPa</w:t>
            </w:r>
            <w:proofErr w:type="spellEnd"/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Pout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houts</w:t>
            </w:r>
            <w:proofErr w:type="spellEnd"/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 satwat@8 </w:t>
            </w: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/K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ws</w:t>
            </w:r>
            <w:proofErr w:type="spellEnd"/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 satsteam@8 </w:t>
            </w: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/K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</w:t>
            </w:r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xsat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 satwat@8 </w:t>
            </w: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Tout</w:t>
            </w:r>
            <w:proofErr w:type="spellEnd"/>
          </w:p>
        </w:tc>
        <w:tc>
          <w:tcPr>
            <w:tcW w:w="99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47B8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 satsteam@8 </w:t>
            </w: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houts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ws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hout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water</w:t>
            </w:r>
            <w:proofErr w:type="spellEnd"/>
          </w:p>
        </w:tc>
      </w:tr>
      <w:tr w:rsidR="00976DBA" w:rsidRPr="00DF47B8" w:rsidTr="00976DBA">
        <w:trPr>
          <w:trHeight w:val="300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6DBA" w:rsidRPr="00DF47B8" w:rsidRDefault="00976DBA" w:rsidP="00DF47B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</w:rPr>
              <w:t>out</w:t>
            </w:r>
            <w:proofErr w:type="spellEnd"/>
          </w:p>
        </w:tc>
        <w:tc>
          <w:tcPr>
            <w:tcW w:w="1074" w:type="dxa"/>
            <w:shd w:val="clear" w:color="auto" w:fill="C4BC96" w:themeFill="background2" w:themeFillShade="BF"/>
            <w:vAlign w:val="bottom"/>
          </w:tcPr>
          <w:p w:rsidR="00976DBA" w:rsidRDefault="00976D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9" w:type="dxa"/>
            <w:vAlign w:val="bottom"/>
          </w:tcPr>
          <w:p w:rsidR="00976DBA" w:rsidRDefault="00976DB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8B334D" w:rsidRDefault="008B334D" w:rsidP="008B334D">
      <w:pPr>
        <w:jc w:val="center"/>
        <w:rPr>
          <w:rFonts w:cstheme="minorHAnsi"/>
          <w:color w:val="000000"/>
        </w:rPr>
      </w:pPr>
    </w:p>
    <w:p w:rsidR="00976DBA" w:rsidRDefault="00976DBA" w:rsidP="008B334D">
      <w:pPr>
        <w:jc w:val="center"/>
        <w:rPr>
          <w:rFonts w:cstheme="minorHAnsi"/>
          <w:color w:val="000000"/>
        </w:rPr>
      </w:pPr>
    </w:p>
    <w:tbl>
      <w:tblPr>
        <w:tblW w:w="484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052"/>
        <w:gridCol w:w="2309"/>
      </w:tblGrid>
      <w:tr w:rsidR="00976DBA" w:rsidRPr="00976DBA" w:rsidTr="00976DBA">
        <w:trPr>
          <w:trHeight w:val="300"/>
        </w:trPr>
        <w:tc>
          <w:tcPr>
            <w:tcW w:w="4841" w:type="dxa"/>
            <w:gridSpan w:val="3"/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REHEATER</w:t>
            </w:r>
          </w:p>
        </w:tc>
      </w:tr>
      <w:tr w:rsidR="00976DBA" w:rsidRPr="00976DBA" w:rsidTr="00976DB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hgas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976DBA" w:rsidRDefault="00976DBA" w:rsidP="00976DB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76DBA" w:rsidRPr="00976DBA" w:rsidTr="00976DB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hgas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976DBA" w:rsidRDefault="00976DBA" w:rsidP="00976DB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976DBA" w:rsidRPr="00976DBA" w:rsidTr="00976DB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hsteam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976DBA" w:rsidRPr="00976DBA" w:rsidRDefault="00976DBA" w:rsidP="00976DB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  <w:tr w:rsidR="00976DBA" w:rsidRPr="00976DBA" w:rsidTr="00976DBA">
        <w:trPr>
          <w:trHeight w:val="300"/>
        </w:trPr>
        <w:tc>
          <w:tcPr>
            <w:tcW w:w="1480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hsteam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tcBorders>
              <w:bottom w:val="single" w:sz="2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976DBA" w:rsidRPr="00976DBA" w:rsidRDefault="00976DBA" w:rsidP="00976DB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09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  <w:tr w:rsidR="00976DBA" w:rsidRPr="00976DBA" w:rsidTr="00976DBA">
        <w:trPr>
          <w:trHeight w:val="300"/>
        </w:trPr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976DBA" w:rsidRPr="00976DBA" w:rsidRDefault="00976DBA" w:rsidP="00976DB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6DBA" w:rsidRPr="00976DBA" w:rsidRDefault="00976DBA" w:rsidP="00976DB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/ </w:t>
            </w:r>
            <w:proofErr w:type="spellStart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976DB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biomass</w:t>
            </w:r>
          </w:p>
        </w:tc>
      </w:tr>
    </w:tbl>
    <w:p w:rsidR="00976DBA" w:rsidRDefault="00976DBA" w:rsidP="008B334D">
      <w:pPr>
        <w:jc w:val="center"/>
        <w:rPr>
          <w:rFonts w:cstheme="minorHAnsi"/>
          <w:color w:val="000000"/>
        </w:rPr>
      </w:pPr>
    </w:p>
    <w:p w:rsidR="00D72592" w:rsidRDefault="00D72592" w:rsidP="008B334D">
      <w:pPr>
        <w:jc w:val="center"/>
        <w:rPr>
          <w:rFonts w:cstheme="minorHAnsi"/>
          <w:color w:val="000000"/>
        </w:rPr>
      </w:pPr>
    </w:p>
    <w:tbl>
      <w:tblPr>
        <w:tblW w:w="6103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28"/>
        <w:gridCol w:w="520"/>
        <w:gridCol w:w="850"/>
        <w:gridCol w:w="485"/>
        <w:gridCol w:w="567"/>
        <w:gridCol w:w="1052"/>
        <w:gridCol w:w="1001"/>
      </w:tblGrid>
      <w:tr w:rsidR="00D72592" w:rsidRPr="00D72592" w:rsidTr="00D72592">
        <w:trPr>
          <w:gridAfter w:val="1"/>
          <w:wAfter w:w="1001" w:type="dxa"/>
          <w:trHeight w:val="300"/>
        </w:trPr>
        <w:tc>
          <w:tcPr>
            <w:tcW w:w="5102" w:type="dxa"/>
            <w:gridSpan w:val="6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FEED PUMP</w:t>
            </w:r>
          </w:p>
        </w:tc>
      </w:tr>
      <w:tr w:rsidR="00D72592" w:rsidRPr="00D72592" w:rsidTr="00D72592">
        <w:trPr>
          <w:gridAfter w:val="1"/>
          <w:wAfter w:w="1001" w:type="dxa"/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</w:p>
        </w:tc>
        <w:tc>
          <w:tcPr>
            <w:tcW w:w="185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19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D72592" w:rsidRPr="00D72592" w:rsidTr="00D72592">
        <w:trPr>
          <w:gridAfter w:val="1"/>
          <w:wAfter w:w="1001" w:type="dxa"/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vsatwat@41oC</w:t>
            </w:r>
          </w:p>
        </w:tc>
        <w:tc>
          <w:tcPr>
            <w:tcW w:w="185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19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  <w:tr w:rsidR="00D72592" w:rsidRPr="00D72592" w:rsidTr="00D72592">
        <w:trPr>
          <w:gridAfter w:val="1"/>
          <w:wAfter w:w="1001" w:type="dxa"/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ws</w:t>
            </w:r>
            <w:proofErr w:type="spellEnd"/>
          </w:p>
        </w:tc>
        <w:tc>
          <w:tcPr>
            <w:tcW w:w="185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19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D72592" w:rsidRPr="00D72592" w:rsidTr="00D72592">
        <w:trPr>
          <w:gridAfter w:val="1"/>
          <w:wAfter w:w="1001" w:type="dxa"/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w</w:t>
            </w:r>
          </w:p>
        </w:tc>
        <w:tc>
          <w:tcPr>
            <w:tcW w:w="185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19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D72592" w:rsidRPr="00D72592" w:rsidTr="00D72592">
        <w:trPr>
          <w:gridAfter w:val="1"/>
          <w:wAfter w:w="1001" w:type="dxa"/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</w:p>
        </w:tc>
        <w:tc>
          <w:tcPr>
            <w:tcW w:w="185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19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D72592" w:rsidRPr="00D72592" w:rsidTr="00D72592">
        <w:trPr>
          <w:gridAfter w:val="1"/>
          <w:wAfter w:w="1001" w:type="dxa"/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Pout</w:t>
            </w:r>
            <w:proofErr w:type="spellEnd"/>
          </w:p>
        </w:tc>
        <w:tc>
          <w:tcPr>
            <w:tcW w:w="185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19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kPa</w:t>
            </w:r>
            <w:proofErr w:type="spellEnd"/>
          </w:p>
        </w:tc>
      </w:tr>
      <w:tr w:rsidR="00D72592" w:rsidRPr="00D72592" w:rsidTr="00D72592">
        <w:trPr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10000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kPa</w:t>
            </w:r>
            <w:proofErr w:type="spellEnd"/>
          </w:p>
        </w:tc>
      </w:tr>
      <w:tr w:rsidR="00D72592" w:rsidRPr="00D72592" w:rsidTr="00D72592">
        <w:trPr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255,36</w:t>
            </w:r>
          </w:p>
        </w:tc>
        <w:tc>
          <w:tcPr>
            <w:tcW w:w="1052" w:type="dxa"/>
            <w:gridSpan w:val="2"/>
            <w:shd w:val="clear" w:color="auto" w:fill="E36C0A" w:themeFill="accent6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259,55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72592" w:rsidRPr="00D72592" w:rsidTr="00D72592">
        <w:trPr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gridSpan w:val="2"/>
            <w:shd w:val="clear" w:color="auto" w:fill="E36C0A" w:themeFill="accent6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</w:tr>
      <w:tr w:rsidR="00D72592" w:rsidRPr="00D72592" w:rsidTr="00D72592">
        <w:trPr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1052" w:type="dxa"/>
            <w:gridSpan w:val="2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10000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kPa</w:t>
            </w:r>
            <w:proofErr w:type="spellEnd"/>
          </w:p>
        </w:tc>
      </w:tr>
      <w:tr w:rsidR="00D72592" w:rsidRPr="00D72592" w:rsidTr="00D72592">
        <w:trPr>
          <w:trHeight w:val="300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338,96</w:t>
            </w:r>
          </w:p>
        </w:tc>
        <w:tc>
          <w:tcPr>
            <w:tcW w:w="1052" w:type="dxa"/>
            <w:gridSpan w:val="2"/>
            <w:shd w:val="clear" w:color="auto" w:fill="E36C0A" w:themeFill="accent6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342,94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72592" w:rsidRPr="00D72592" w:rsidTr="00D72592">
        <w:trPr>
          <w:gridAfter w:val="2"/>
          <w:wAfter w:w="2053" w:type="dxa"/>
          <w:trHeight w:val="152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Tout</w:t>
            </w:r>
            <w:proofErr w:type="spellEnd"/>
          </w:p>
        </w:tc>
        <w:tc>
          <w:tcPr>
            <w:tcW w:w="1855" w:type="dxa"/>
            <w:gridSpan w:val="3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</w:tr>
    </w:tbl>
    <w:p w:rsidR="00D72592" w:rsidRDefault="00D72592" w:rsidP="00D7259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Τα πορτοκαλί κελιά υπολογίζονται με γραμμική παρεμβολή.</w:t>
      </w:r>
    </w:p>
    <w:p w:rsidR="00D72592" w:rsidRDefault="00D72592" w:rsidP="00D72592">
      <w:pPr>
        <w:jc w:val="both"/>
        <w:rPr>
          <w:rFonts w:cstheme="minorHAnsi"/>
          <w:color w:val="000000"/>
        </w:rPr>
      </w:pPr>
    </w:p>
    <w:tbl>
      <w:tblPr>
        <w:tblW w:w="5408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2008"/>
      </w:tblGrid>
      <w:tr w:rsidR="00D72592" w:rsidRPr="00D72592" w:rsidTr="00D72592">
        <w:trPr>
          <w:trHeight w:val="300"/>
        </w:trPr>
        <w:tc>
          <w:tcPr>
            <w:tcW w:w="5408" w:type="dxa"/>
            <w:gridSpan w:val="4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DRUM</w:t>
            </w:r>
          </w:p>
        </w:tc>
      </w:tr>
      <w:tr w:rsidR="00D72592" w:rsidRPr="00D72592" w:rsidTr="00D72592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saturated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mix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P</w:t>
            </w:r>
          </w:p>
        </w:tc>
        <w:tc>
          <w:tcPr>
            <w:tcW w:w="960" w:type="dxa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kPa</w:t>
            </w:r>
            <w:proofErr w:type="spellEnd"/>
          </w:p>
        </w:tc>
      </w:tr>
      <w:tr w:rsidR="00D72592" w:rsidRPr="00D72592" w:rsidTr="00D72592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960" w:type="dxa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</w:tr>
      <w:tr w:rsidR="00D72592" w:rsidRPr="00D72592" w:rsidTr="00D72592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920" w:type="dxa"/>
            <w:gridSpan w:val="2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</w:tr>
      <w:tr w:rsidR="00D72592" w:rsidRPr="00D72592" w:rsidTr="00D72592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920" w:type="dxa"/>
            <w:gridSpan w:val="2"/>
            <w:shd w:val="clear" w:color="auto" w:fill="C4BC96" w:themeFill="background2" w:themeFillShade="BF"/>
            <w:noWrap/>
            <w:vAlign w:val="bottom"/>
            <w:hideMark/>
          </w:tcPr>
          <w:p w:rsidR="00D72592" w:rsidRPr="00D72592" w:rsidRDefault="00D72592" w:rsidP="00D7259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D72592" w:rsidRPr="00D72592" w:rsidRDefault="00D72592" w:rsidP="00D725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7259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</w:tbl>
    <w:p w:rsidR="00D72592" w:rsidRPr="00FA6064" w:rsidRDefault="00D72592" w:rsidP="00D7259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Πρόκειται για την κεντρική διάταξη ισορροπίας μεταξύ του κορεσμένου νερού και του κορεσμένου ατμού του κυκλώματος νερού </w:t>
      </w:r>
      <w:r w:rsidR="00FA6064">
        <w:rPr>
          <w:rFonts w:cstheme="minorHAnsi"/>
          <w:color w:val="000000"/>
        </w:rPr>
        <w:t>των ατμοστροβίλων. Κάθε ρεύμα νερού</w:t>
      </w:r>
      <w:r w:rsidR="00FA6064" w:rsidRPr="00FA6064">
        <w:rPr>
          <w:rFonts w:cstheme="minorHAnsi"/>
          <w:color w:val="000000"/>
        </w:rPr>
        <w:t>/</w:t>
      </w:r>
      <w:r w:rsidR="00FA6064">
        <w:rPr>
          <w:rFonts w:cstheme="minorHAnsi"/>
          <w:color w:val="000000"/>
        </w:rPr>
        <w:t xml:space="preserve">ατμού που καταλήγει ή ξεκινά από το </w:t>
      </w:r>
      <w:r w:rsidR="00FA6064">
        <w:rPr>
          <w:rFonts w:cstheme="minorHAnsi"/>
          <w:color w:val="000000"/>
          <w:lang w:val="en-US"/>
        </w:rPr>
        <w:t>drum</w:t>
      </w:r>
      <w:r w:rsidR="00FA6064">
        <w:rPr>
          <w:rFonts w:cstheme="minorHAnsi"/>
          <w:color w:val="000000"/>
        </w:rPr>
        <w:t xml:space="preserve"> είναι κορεσμένο στις συνθήκες του </w:t>
      </w:r>
      <w:r w:rsidR="00FA6064">
        <w:rPr>
          <w:rFonts w:cstheme="minorHAnsi"/>
          <w:color w:val="000000"/>
          <w:lang w:val="en-US"/>
        </w:rPr>
        <w:t>drum</w:t>
      </w:r>
      <w:r w:rsidR="00FA6064" w:rsidRPr="00FA6064">
        <w:rPr>
          <w:rFonts w:cstheme="minorHAnsi"/>
          <w:color w:val="000000"/>
        </w:rPr>
        <w:t xml:space="preserve">. </w:t>
      </w:r>
    </w:p>
    <w:tbl>
      <w:tblPr>
        <w:tblW w:w="6213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4"/>
        <w:gridCol w:w="1052"/>
        <w:gridCol w:w="960"/>
        <w:gridCol w:w="2337"/>
      </w:tblGrid>
      <w:tr w:rsidR="005A5C62" w:rsidRPr="005A5C62" w:rsidTr="005A5C62">
        <w:trPr>
          <w:trHeight w:val="300"/>
        </w:trPr>
        <w:tc>
          <w:tcPr>
            <w:tcW w:w="6213" w:type="dxa"/>
            <w:gridSpan w:val="4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SUPERHEATER</w:t>
            </w:r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Pin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kPa</w:t>
            </w:r>
            <w:proofErr w:type="spellEnd"/>
          </w:p>
        </w:tc>
        <w:tc>
          <w:tcPr>
            <w:tcW w:w="233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Tin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233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saturated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97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97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97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97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flue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97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flue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97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</w:tbl>
    <w:p w:rsidR="00D72592" w:rsidRDefault="00D72592" w:rsidP="008B334D">
      <w:pPr>
        <w:jc w:val="center"/>
        <w:rPr>
          <w:rFonts w:cstheme="minorHAnsi"/>
          <w:color w:val="000000"/>
        </w:rPr>
      </w:pPr>
    </w:p>
    <w:tbl>
      <w:tblPr>
        <w:tblW w:w="4983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0"/>
        <w:gridCol w:w="1052"/>
        <w:gridCol w:w="2231"/>
      </w:tblGrid>
      <w:tr w:rsidR="005A5C62" w:rsidRPr="005A5C62" w:rsidTr="005A5C62">
        <w:trPr>
          <w:trHeight w:val="300"/>
        </w:trPr>
        <w:tc>
          <w:tcPr>
            <w:tcW w:w="4983" w:type="dxa"/>
            <w:gridSpan w:val="3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lang w:eastAsia="el-GR"/>
              </w:rPr>
              <w:t>PREHEATER</w:t>
            </w:r>
          </w:p>
        </w:tc>
      </w:tr>
      <w:tr w:rsidR="005A5C62" w:rsidRPr="005A5C62" w:rsidTr="005A5C62">
        <w:trPr>
          <w:trHeight w:val="300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flue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31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31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31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31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flue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31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lang w:eastAsia="el-GR"/>
              </w:rPr>
              <w:t>biomass</w:t>
            </w:r>
            <w:proofErr w:type="spellEnd"/>
          </w:p>
        </w:tc>
      </w:tr>
    </w:tbl>
    <w:p w:rsidR="005A5C62" w:rsidRDefault="005A5C62" w:rsidP="008B334D">
      <w:pPr>
        <w:jc w:val="center"/>
        <w:rPr>
          <w:rFonts w:cstheme="minorHAnsi"/>
          <w:color w:val="000000"/>
        </w:rPr>
      </w:pPr>
    </w:p>
    <w:tbl>
      <w:tblPr>
        <w:tblW w:w="9377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0"/>
        <w:gridCol w:w="1222"/>
        <w:gridCol w:w="1658"/>
        <w:gridCol w:w="960"/>
        <w:gridCol w:w="1700"/>
        <w:gridCol w:w="1052"/>
        <w:gridCol w:w="1825"/>
      </w:tblGrid>
      <w:tr w:rsidR="005A5C62" w:rsidRPr="005A5C62" w:rsidTr="005A5C62">
        <w:trPr>
          <w:trHeight w:val="300"/>
        </w:trPr>
        <w:tc>
          <w:tcPr>
            <w:tcW w:w="3840" w:type="dxa"/>
            <w:gridSpan w:val="3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PUMP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77" w:type="dxa"/>
            <w:gridSpan w:val="3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PUMP 2</w:t>
            </w:r>
          </w:p>
        </w:tc>
      </w:tr>
      <w:tr w:rsidR="005A5C62" w:rsidRPr="005A5C62" w:rsidTr="005A5C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vin</w:t>
            </w:r>
            <w:proofErr w:type="spellEnd"/>
          </w:p>
        </w:tc>
        <w:tc>
          <w:tcPr>
            <w:tcW w:w="122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vin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ws</w:t>
            </w:r>
            <w:proofErr w:type="spellEnd"/>
          </w:p>
        </w:tc>
        <w:tc>
          <w:tcPr>
            <w:tcW w:w="122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</w:t>
            </w:r>
          </w:p>
        </w:tc>
        <w:tc>
          <w:tcPr>
            <w:tcW w:w="122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</w:p>
        </w:tc>
        <w:tc>
          <w:tcPr>
            <w:tcW w:w="122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</w:tbl>
    <w:p w:rsidR="005A5C62" w:rsidRDefault="005A5C62" w:rsidP="008B334D">
      <w:pPr>
        <w:jc w:val="center"/>
        <w:rPr>
          <w:rFonts w:cstheme="minorHAnsi"/>
          <w:color w:val="000000"/>
        </w:rPr>
      </w:pPr>
    </w:p>
    <w:tbl>
      <w:tblPr>
        <w:tblW w:w="11117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4"/>
        <w:gridCol w:w="1052"/>
        <w:gridCol w:w="959"/>
        <w:gridCol w:w="1249"/>
        <w:gridCol w:w="708"/>
        <w:gridCol w:w="1697"/>
        <w:gridCol w:w="1052"/>
        <w:gridCol w:w="2536"/>
      </w:tblGrid>
      <w:tr w:rsidR="005A5C62" w:rsidRPr="005A5C62" w:rsidTr="005A5C62">
        <w:trPr>
          <w:trHeight w:val="300"/>
        </w:trPr>
        <w:tc>
          <w:tcPr>
            <w:tcW w:w="5124" w:type="dxa"/>
            <w:gridSpan w:val="4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EVAPORATOR Ε1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285" w:type="dxa"/>
            <w:gridSpan w:val="3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EVAPORATOR Ε2</w:t>
            </w:r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product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/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biomass</w:t>
            </w:r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product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/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biomass</w:t>
            </w:r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/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biomass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steam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/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biomass</w:t>
            </w:r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hin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flue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5A5C62" w:rsidRPr="005A5C62" w:rsidTr="005A5C62">
        <w:trPr>
          <w:trHeight w:val="300"/>
        </w:trPr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hout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flue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5A5C62" w:rsidRPr="005A5C62" w:rsidRDefault="005A5C62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:rsidR="005A5C62" w:rsidRPr="005A5C62" w:rsidRDefault="005A5C62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</w:tbl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p w:rsidR="005A5C62" w:rsidRDefault="005A5C62" w:rsidP="008B334D">
      <w:pPr>
        <w:jc w:val="center"/>
        <w:rPr>
          <w:rFonts w:cstheme="minorHAnsi"/>
          <w:color w:val="000000"/>
        </w:rPr>
      </w:pPr>
    </w:p>
    <w:tbl>
      <w:tblPr>
        <w:tblW w:w="10936" w:type="dxa"/>
        <w:tblInd w:w="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1052"/>
        <w:gridCol w:w="960"/>
        <w:gridCol w:w="960"/>
        <w:gridCol w:w="960"/>
        <w:gridCol w:w="960"/>
        <w:gridCol w:w="960"/>
        <w:gridCol w:w="960"/>
        <w:gridCol w:w="1052"/>
        <w:gridCol w:w="1775"/>
      </w:tblGrid>
      <w:tr w:rsidR="00FC4475" w:rsidRPr="005A5C62" w:rsidTr="00FC4475">
        <w:trPr>
          <w:trHeight w:val="300"/>
        </w:trPr>
        <w:tc>
          <w:tcPr>
            <w:tcW w:w="10936" w:type="dxa"/>
            <w:gridSpan w:val="10"/>
            <w:shd w:val="clear" w:color="auto" w:fill="auto"/>
            <w:noWrap/>
            <w:vAlign w:val="bottom"/>
            <w:hideMark/>
          </w:tcPr>
          <w:p w:rsidR="00FC4475" w:rsidRPr="00FC4475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BOOSTER</w:t>
            </w: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so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kmolK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223,576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209,461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209,795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T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60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FF0000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252C5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/K/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228,932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214,489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215,856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s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/K/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so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kmolK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223,576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209,461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209,795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  <w:r w:rsidR="00493355"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60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FF0000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252C5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/K/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228,932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214,489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215,856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h,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kmol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16338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16064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18601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18598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18187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21159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19544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19075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22230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hs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ws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000000" w:fill="FF0000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h,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kmol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16338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16064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18601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T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000000" w:fill="FF0000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19544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19075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22230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0936" w:type="dxa"/>
            <w:gridSpan w:val="10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 COOLER</w:t>
            </w: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mwater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000000" w:fill="FF0000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in</w:t>
            </w: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h,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kmol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H2O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16338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16064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18601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T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oC</w:t>
            </w:r>
          </w:p>
        </w:tc>
        <w:tc>
          <w:tcPr>
            <w:tcW w:w="960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E36C0A" w:themeFill="accent6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19544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19075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22230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air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auto" w:fill="C4BC96" w:themeFill="background2" w:themeFillShade="BF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C4475" w:rsidRPr="005A5C62" w:rsidTr="00FC4475">
        <w:trPr>
          <w:trHeight w:val="315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052" w:type="dxa"/>
            <w:shd w:val="clear" w:color="000000" w:fill="FF0000"/>
            <w:noWrap/>
            <w:vAlign w:val="bottom"/>
            <w:hideMark/>
          </w:tcPr>
          <w:p w:rsidR="00FC4475" w:rsidRPr="005A5C62" w:rsidRDefault="00FC4475" w:rsidP="005A5C6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/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C4475" w:rsidRPr="005A5C62" w:rsidRDefault="00FC4475" w:rsidP="005A5C6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A5C6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5A5C62" w:rsidRDefault="00252C5C" w:rsidP="00252C5C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Ο </w:t>
      </w:r>
      <w:r>
        <w:rPr>
          <w:rFonts w:cstheme="minorHAnsi"/>
          <w:color w:val="000000"/>
          <w:lang w:val="en-US"/>
        </w:rPr>
        <w:t>cooler</w:t>
      </w:r>
      <w:r>
        <w:rPr>
          <w:rFonts w:cstheme="minorHAnsi"/>
          <w:color w:val="000000"/>
        </w:rPr>
        <w:t xml:space="preserve"> ψύχει το 1/10 του αέρα από τον συμπιεστή του </w:t>
      </w:r>
      <w:proofErr w:type="spellStart"/>
      <w:r>
        <w:rPr>
          <w:rFonts w:cstheme="minorHAnsi"/>
          <w:color w:val="000000"/>
        </w:rPr>
        <w:t>αεριοστροβίλου</w:t>
      </w:r>
      <w:proofErr w:type="spellEnd"/>
      <w:r>
        <w:rPr>
          <w:rFonts w:cstheme="minorHAnsi"/>
          <w:color w:val="000000"/>
        </w:rPr>
        <w:t xml:space="preserve"> σε θερμοκρασία κοντά (λίγο χαμηλότερη) στη θερμοκρασία που αυτή η ποσότητα αέρα θα τροφοδοτηθεί στον </w:t>
      </w:r>
      <w:proofErr w:type="spellStart"/>
      <w:r>
        <w:rPr>
          <w:rFonts w:cstheme="minorHAnsi"/>
          <w:color w:val="000000"/>
        </w:rPr>
        <w:t>αεριοποιητή</w:t>
      </w:r>
      <w:proofErr w:type="spellEnd"/>
      <w:r>
        <w:rPr>
          <w:rFonts w:cstheme="minorHAnsi"/>
          <w:color w:val="000000"/>
        </w:rPr>
        <w:t xml:space="preserve">. Στη συνέχεια ο </w:t>
      </w:r>
      <w:r>
        <w:rPr>
          <w:rFonts w:cstheme="minorHAnsi"/>
          <w:color w:val="000000"/>
          <w:lang w:val="en-US"/>
        </w:rPr>
        <w:t>booster</w:t>
      </w:r>
      <w:r>
        <w:rPr>
          <w:rFonts w:cstheme="minorHAnsi"/>
          <w:color w:val="000000"/>
        </w:rPr>
        <w:t xml:space="preserve"> αυξάνει την πίεση κατά 100 </w:t>
      </w:r>
      <w:proofErr w:type="spellStart"/>
      <w:r>
        <w:rPr>
          <w:rFonts w:cstheme="minorHAnsi"/>
          <w:color w:val="000000"/>
          <w:lang w:val="en-US"/>
        </w:rPr>
        <w:t>kPa</w:t>
      </w:r>
      <w:proofErr w:type="spellEnd"/>
      <w:r>
        <w:rPr>
          <w:rFonts w:cstheme="minorHAnsi"/>
          <w:color w:val="000000"/>
        </w:rPr>
        <w:t xml:space="preserve">, γεγονός που συνεπάγεται την αύξηση της θερμοκρασίας του αέρα. Οι δύο συσκευές θα πρέπει να λυθούν σε συνδυασμό η μία με την άλλη έτσι ώστε να καθοριστεί η συμβολή της κάθε μίας από αυτές στη μετάβαση του αέρα από τις </w:t>
      </w:r>
      <w:r w:rsidR="005A0729">
        <w:rPr>
          <w:rFonts w:cstheme="minorHAnsi"/>
          <w:color w:val="000000"/>
        </w:rPr>
        <w:t xml:space="preserve">γνωστές </w:t>
      </w:r>
      <w:r>
        <w:rPr>
          <w:rFonts w:cstheme="minorHAnsi"/>
          <w:color w:val="000000"/>
        </w:rPr>
        <w:t xml:space="preserve">συνθήκες του ρεύματος </w:t>
      </w:r>
      <w:r w:rsidR="005A0729">
        <w:rPr>
          <w:rFonts w:cstheme="minorHAnsi"/>
          <w:color w:val="000000"/>
        </w:rPr>
        <w:t>14 στις επίσης γνωστές συνθήκες του ρεύματος 16. Αυτό γίνεται με δοκιμή και σφάλμα, ως εξής:</w:t>
      </w:r>
    </w:p>
    <w:p w:rsidR="005A0729" w:rsidRDefault="005A0729" w:rsidP="00252C5C">
      <w:pPr>
        <w:jc w:val="both"/>
        <w:rPr>
          <w:rFonts w:cstheme="minorHAnsi"/>
          <w:color w:val="000000"/>
        </w:rPr>
      </w:pPr>
    </w:p>
    <w:p w:rsidR="005A0729" w:rsidRPr="005A0729" w:rsidRDefault="005A0729" w:rsidP="005A0729">
      <w:pPr>
        <w:pStyle w:val="a6"/>
        <w:numPr>
          <w:ilvl w:val="0"/>
          <w:numId w:val="1"/>
        </w:numPr>
        <w:jc w:val="both"/>
        <w:rPr>
          <w:rFonts w:cstheme="minorHAnsi"/>
          <w:color w:val="000000"/>
        </w:rPr>
      </w:pPr>
      <w:r w:rsidRPr="005A0729">
        <w:rPr>
          <w:rFonts w:cstheme="minorHAnsi"/>
          <w:color w:val="000000"/>
        </w:rPr>
        <w:lastRenderedPageBreak/>
        <w:t xml:space="preserve">Θεωρείται μία αρχική τιμή της </w:t>
      </w:r>
      <w:r w:rsidRPr="005A0729">
        <w:rPr>
          <w:rFonts w:cstheme="minorHAnsi"/>
          <w:color w:val="000000"/>
          <w:lang w:val="en-US"/>
        </w:rPr>
        <w:t>T</w:t>
      </w:r>
      <w:r w:rsidRPr="005A0729">
        <w:rPr>
          <w:rFonts w:cstheme="minorHAnsi"/>
          <w:color w:val="000000"/>
        </w:rPr>
        <w:t xml:space="preserve"> </w:t>
      </w:r>
      <w:r w:rsidRPr="005A0729">
        <w:rPr>
          <w:rFonts w:cstheme="minorHAnsi"/>
          <w:color w:val="000000"/>
          <w:lang w:val="en-US"/>
        </w:rPr>
        <w:t>air</w:t>
      </w:r>
      <w:r w:rsidRPr="005A0729">
        <w:rPr>
          <w:rFonts w:cstheme="minorHAnsi"/>
          <w:color w:val="000000"/>
        </w:rPr>
        <w:t xml:space="preserve"> </w:t>
      </w:r>
      <w:r w:rsidRPr="005A0729">
        <w:rPr>
          <w:rFonts w:cstheme="minorHAnsi"/>
          <w:color w:val="000000"/>
          <w:lang w:val="en-US"/>
        </w:rPr>
        <w:t>out</w:t>
      </w:r>
      <w:r w:rsidRPr="005A0729">
        <w:rPr>
          <w:rFonts w:cstheme="minorHAnsi"/>
          <w:color w:val="000000"/>
        </w:rPr>
        <w:t xml:space="preserve"> του </w:t>
      </w:r>
      <w:r w:rsidRPr="005A0729">
        <w:rPr>
          <w:rFonts w:cstheme="minorHAnsi"/>
          <w:color w:val="000000"/>
          <w:lang w:val="en-US"/>
        </w:rPr>
        <w:t>cooler</w:t>
      </w:r>
      <w:r w:rsidRPr="005A0729">
        <w:rPr>
          <w:rFonts w:cstheme="minorHAnsi"/>
          <w:color w:val="000000"/>
        </w:rPr>
        <w:t xml:space="preserve"> και για αυτήν υπολογίζεται (με γραμμική παρεμβολή) η </w:t>
      </w:r>
      <w:r w:rsidRPr="005A0729">
        <w:rPr>
          <w:rFonts w:cstheme="minorHAnsi"/>
          <w:color w:val="000000"/>
          <w:lang w:val="en-US"/>
        </w:rPr>
        <w:t>h</w:t>
      </w:r>
      <w:r w:rsidRPr="005A0729">
        <w:rPr>
          <w:rFonts w:cstheme="minorHAnsi"/>
          <w:color w:val="000000"/>
        </w:rPr>
        <w:t xml:space="preserve"> </w:t>
      </w:r>
      <w:r w:rsidRPr="005A0729">
        <w:rPr>
          <w:rFonts w:cstheme="minorHAnsi"/>
          <w:color w:val="000000"/>
          <w:lang w:val="en-US"/>
        </w:rPr>
        <w:t>air</w:t>
      </w:r>
      <w:r w:rsidRPr="005A0729">
        <w:rPr>
          <w:rFonts w:cstheme="minorHAnsi"/>
          <w:color w:val="000000"/>
        </w:rPr>
        <w:t xml:space="preserve"> </w:t>
      </w:r>
      <w:proofErr w:type="spellStart"/>
      <w:r w:rsidRPr="005A0729">
        <w:rPr>
          <w:rFonts w:cstheme="minorHAnsi"/>
          <w:color w:val="000000"/>
          <w:lang w:val="en-US"/>
        </w:rPr>
        <w:t>aout</w:t>
      </w:r>
      <w:proofErr w:type="spellEnd"/>
      <w:r w:rsidRPr="005A0729">
        <w:rPr>
          <w:rFonts w:cstheme="minorHAnsi"/>
          <w:color w:val="000000"/>
        </w:rPr>
        <w:t xml:space="preserve">. </w:t>
      </w:r>
    </w:p>
    <w:p w:rsidR="005A0729" w:rsidRPr="005A0729" w:rsidRDefault="005A0729" w:rsidP="005A0729">
      <w:pPr>
        <w:pStyle w:val="a6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Στη συνέχεια με αναζήτηση στόχου υπολογίζεται η </w:t>
      </w:r>
      <w:r>
        <w:rPr>
          <w:rFonts w:cstheme="minorHAnsi"/>
          <w:color w:val="000000"/>
          <w:lang w:val="en-US"/>
        </w:rPr>
        <w:t>m</w:t>
      </w:r>
      <w:r w:rsidRPr="005A072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water</w:t>
      </w:r>
      <w:r w:rsidRPr="005A072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in</w:t>
      </w:r>
      <w:r>
        <w:rPr>
          <w:rFonts w:cstheme="minorHAnsi"/>
          <w:color w:val="000000"/>
        </w:rPr>
        <w:t xml:space="preserve"> που επιτυγχάνει τη δεδομένη </w:t>
      </w:r>
      <w:r w:rsidRPr="005A0729">
        <w:rPr>
          <w:rFonts w:cstheme="minorHAnsi"/>
          <w:color w:val="000000"/>
        </w:rPr>
        <w:t xml:space="preserve"> </w:t>
      </w:r>
      <w:r w:rsidR="00493355" w:rsidRPr="00493355">
        <w:rPr>
          <w:rFonts w:cstheme="minorHAnsi"/>
          <w:color w:val="000000"/>
        </w:rPr>
        <w:t>(</w:t>
      </w:r>
      <w:r w:rsidR="00493355">
        <w:rPr>
          <w:rFonts w:cstheme="minorHAnsi"/>
          <w:color w:val="000000"/>
        </w:rPr>
        <w:t xml:space="preserve">από τις συνθήκες του </w:t>
      </w:r>
      <w:r w:rsidR="00493355">
        <w:rPr>
          <w:rFonts w:cstheme="minorHAnsi"/>
          <w:color w:val="000000"/>
          <w:lang w:val="en-US"/>
        </w:rPr>
        <w:t>drum</w:t>
      </w:r>
      <w:r w:rsidR="00493355" w:rsidRPr="00493355">
        <w:rPr>
          <w:rFonts w:cstheme="minorHAnsi"/>
          <w:color w:val="000000"/>
        </w:rPr>
        <w:t xml:space="preserve"> – </w:t>
      </w:r>
      <w:r w:rsidR="00493355">
        <w:rPr>
          <w:rFonts w:cstheme="minorHAnsi"/>
          <w:color w:val="000000"/>
        </w:rPr>
        <w:t xml:space="preserve">τα ρεύματα 26, 27 και 28 θεωρούνται ότι αφορούν σε κορεσμένο νερό στις συνθήκες του </w:t>
      </w:r>
      <w:r w:rsidR="00493355">
        <w:rPr>
          <w:rFonts w:cstheme="minorHAnsi"/>
          <w:color w:val="000000"/>
          <w:lang w:val="en-US"/>
        </w:rPr>
        <w:t>drum</w:t>
      </w:r>
      <w:r w:rsidR="00493355" w:rsidRPr="00493355">
        <w:rPr>
          <w:rFonts w:cstheme="minorHAnsi"/>
          <w:color w:val="000000"/>
        </w:rPr>
        <w:t xml:space="preserve">) </w:t>
      </w:r>
      <w:r w:rsidR="00577644">
        <w:rPr>
          <w:rFonts w:cstheme="minorHAnsi"/>
          <w:color w:val="000000"/>
          <w:lang w:val="en-US"/>
        </w:rPr>
        <w:t>h</w:t>
      </w:r>
      <w:r w:rsidR="00577644" w:rsidRPr="0057764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water</w:t>
      </w:r>
      <w:r w:rsidRPr="005A072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out</w:t>
      </w:r>
      <w:r w:rsidRPr="005A0729">
        <w:rPr>
          <w:rFonts w:cstheme="minorHAnsi"/>
          <w:color w:val="000000"/>
        </w:rPr>
        <w:t>.</w:t>
      </w:r>
    </w:p>
    <w:p w:rsidR="00577644" w:rsidRDefault="00577644" w:rsidP="005A0729">
      <w:pPr>
        <w:pStyle w:val="a6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Για την παραπάνω </w:t>
      </w:r>
      <w:r w:rsidRPr="005A0729">
        <w:rPr>
          <w:rFonts w:cstheme="minorHAnsi"/>
          <w:color w:val="000000"/>
          <w:lang w:val="en-US"/>
        </w:rPr>
        <w:t>T</w:t>
      </w:r>
      <w:r w:rsidRPr="00577644">
        <w:rPr>
          <w:rFonts w:cstheme="minorHAnsi"/>
          <w:color w:val="000000"/>
        </w:rPr>
        <w:t xml:space="preserve"> </w:t>
      </w:r>
      <w:r w:rsidRPr="005A0729">
        <w:rPr>
          <w:rFonts w:cstheme="minorHAnsi"/>
          <w:color w:val="000000"/>
          <w:lang w:val="en-US"/>
        </w:rPr>
        <w:t>air</w:t>
      </w:r>
      <w:r w:rsidRPr="00577644">
        <w:rPr>
          <w:rFonts w:cstheme="minorHAnsi"/>
          <w:color w:val="000000"/>
        </w:rPr>
        <w:t xml:space="preserve"> </w:t>
      </w:r>
      <w:r w:rsidRPr="005A0729">
        <w:rPr>
          <w:rFonts w:cstheme="minorHAnsi"/>
          <w:color w:val="000000"/>
          <w:lang w:val="en-US"/>
        </w:rPr>
        <w:t>out</w:t>
      </w:r>
      <w:r w:rsidRPr="00577644">
        <w:rPr>
          <w:rFonts w:cstheme="minorHAnsi"/>
          <w:color w:val="000000"/>
        </w:rPr>
        <w:t xml:space="preserve"> </w:t>
      </w:r>
      <w:r w:rsidRPr="005A0729">
        <w:rPr>
          <w:rFonts w:cstheme="minorHAnsi"/>
          <w:color w:val="000000"/>
        </w:rPr>
        <w:t>του</w:t>
      </w:r>
      <w:r w:rsidRPr="00577644">
        <w:rPr>
          <w:rFonts w:cstheme="minorHAnsi"/>
          <w:color w:val="000000"/>
        </w:rPr>
        <w:t xml:space="preserve"> </w:t>
      </w:r>
      <w:r w:rsidRPr="005A0729">
        <w:rPr>
          <w:rFonts w:cstheme="minorHAnsi"/>
          <w:color w:val="000000"/>
          <w:lang w:val="en-US"/>
        </w:rPr>
        <w:t>cooler</w:t>
      </w:r>
      <w:r w:rsidRPr="00577644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</w:rPr>
        <w:t xml:space="preserve">(η οποία είναι η </w:t>
      </w:r>
      <w:r w:rsidR="00493355">
        <w:rPr>
          <w:rFonts w:cstheme="minorHAnsi"/>
          <w:color w:val="000000"/>
          <w:lang w:val="en-US"/>
        </w:rPr>
        <w:t>T</w:t>
      </w:r>
      <w:r w:rsidR="00493355" w:rsidRPr="00493355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  <w:lang w:val="en-US"/>
        </w:rPr>
        <w:t>air</w:t>
      </w:r>
      <w:r w:rsidR="00493355" w:rsidRPr="00493355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  <w:lang w:val="en-US"/>
        </w:rPr>
        <w:t>in</w:t>
      </w:r>
      <w:r w:rsidR="00493355" w:rsidRPr="00493355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</w:rPr>
        <w:t xml:space="preserve">του </w:t>
      </w:r>
      <w:r w:rsidR="00493355">
        <w:rPr>
          <w:rFonts w:cstheme="minorHAnsi"/>
          <w:color w:val="000000"/>
          <w:lang w:val="en-US"/>
        </w:rPr>
        <w:t>booster</w:t>
      </w:r>
      <w:r w:rsidR="00493355" w:rsidRPr="00493355">
        <w:rPr>
          <w:rFonts w:cstheme="minorHAnsi"/>
          <w:color w:val="000000"/>
        </w:rPr>
        <w:t xml:space="preserve">) </w:t>
      </w:r>
      <w:r w:rsidRPr="00577644">
        <w:rPr>
          <w:rFonts w:cstheme="minorHAnsi"/>
          <w:color w:val="000000"/>
        </w:rPr>
        <w:t>“</w:t>
      </w:r>
      <w:r>
        <w:rPr>
          <w:rFonts w:cstheme="minorHAnsi"/>
          <w:color w:val="000000"/>
        </w:rPr>
        <w:t>λύνεται</w:t>
      </w:r>
      <w:r w:rsidRPr="00577644">
        <w:rPr>
          <w:rFonts w:cstheme="minorHAnsi"/>
          <w:color w:val="000000"/>
        </w:rPr>
        <w:t xml:space="preserve">” </w:t>
      </w:r>
      <w:r>
        <w:rPr>
          <w:rFonts w:cstheme="minorHAnsi"/>
          <w:color w:val="000000"/>
          <w:lang w:val="en-US"/>
        </w:rPr>
        <w:t>o</w:t>
      </w:r>
      <w:r w:rsidRPr="0057764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en-US"/>
        </w:rPr>
        <w:t>booster</w:t>
      </w:r>
      <w:r w:rsidRPr="00577644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αρχικά σαν </w:t>
      </w:r>
      <w:proofErr w:type="spellStart"/>
      <w:r>
        <w:rPr>
          <w:rFonts w:cstheme="minorHAnsi"/>
          <w:color w:val="000000"/>
        </w:rPr>
        <w:t>ισεντροπικός</w:t>
      </w:r>
      <w:proofErr w:type="spellEnd"/>
      <w:r>
        <w:rPr>
          <w:rFonts w:cstheme="minorHAnsi"/>
          <w:color w:val="000000"/>
        </w:rPr>
        <w:t xml:space="preserve"> και στη συνέχεια σαν πραγματικός (με βάση την ισεντροπική του απόδοση).</w:t>
      </w:r>
    </w:p>
    <w:p w:rsidR="00493355" w:rsidRPr="00493355" w:rsidRDefault="00577644" w:rsidP="005A0729">
      <w:pPr>
        <w:pStyle w:val="a6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Η λύση του </w:t>
      </w:r>
      <w:r w:rsidRPr="00493355">
        <w:rPr>
          <w:rFonts w:cstheme="minorHAnsi"/>
          <w:color w:val="000000"/>
        </w:rPr>
        <w:t>“</w:t>
      </w:r>
      <w:r>
        <w:rPr>
          <w:rFonts w:cstheme="minorHAnsi"/>
          <w:color w:val="000000"/>
        </w:rPr>
        <w:t>πραγματικού</w:t>
      </w:r>
      <w:r w:rsidRPr="00493355">
        <w:rPr>
          <w:rFonts w:cstheme="minorHAnsi"/>
          <w:color w:val="000000"/>
        </w:rPr>
        <w:t xml:space="preserve">” </w:t>
      </w:r>
      <w:r>
        <w:rPr>
          <w:rFonts w:cstheme="minorHAnsi"/>
          <w:color w:val="000000"/>
          <w:lang w:val="en-US"/>
        </w:rPr>
        <w:t>booster</w:t>
      </w:r>
      <w:r w:rsidR="00493355" w:rsidRPr="00493355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</w:rPr>
        <w:t xml:space="preserve">περιλαμβάνει μία αναζήτηση στόχου (για τις εντροπίες εισόδου και εξόδου του υποτιθέμενου </w:t>
      </w:r>
      <w:proofErr w:type="spellStart"/>
      <w:r w:rsidR="00493355">
        <w:rPr>
          <w:rFonts w:cstheme="minorHAnsi"/>
          <w:color w:val="000000"/>
        </w:rPr>
        <w:t>ισεντροπικού</w:t>
      </w:r>
      <w:proofErr w:type="spellEnd"/>
      <w:r w:rsidR="00493355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  <w:lang w:val="en-US"/>
        </w:rPr>
        <w:t>booster</w:t>
      </w:r>
      <w:r w:rsidR="00493355">
        <w:rPr>
          <w:rFonts w:cstheme="minorHAnsi"/>
          <w:color w:val="000000"/>
        </w:rPr>
        <w:t xml:space="preserve">) για τον προσδιορισμό της θερμοκρασίας εξόδου του αέρα από τον </w:t>
      </w:r>
      <w:proofErr w:type="spellStart"/>
      <w:r w:rsidR="00493355">
        <w:rPr>
          <w:rFonts w:cstheme="minorHAnsi"/>
          <w:color w:val="000000"/>
        </w:rPr>
        <w:t>ισεντροπικό</w:t>
      </w:r>
      <w:proofErr w:type="spellEnd"/>
      <w:r w:rsidR="00493355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  <w:lang w:val="en-US"/>
        </w:rPr>
        <w:t>booster</w:t>
      </w:r>
      <w:r w:rsidR="00493355">
        <w:rPr>
          <w:rFonts w:cstheme="minorHAnsi"/>
          <w:color w:val="000000"/>
        </w:rPr>
        <w:t>, καθώς και μία δεύτερη αναζήτηση στόχου για το προσδιορισμό της θερμοκρασίας εξόδου από τον πραγματικό</w:t>
      </w:r>
      <w:r w:rsidR="00493355" w:rsidRPr="00493355">
        <w:rPr>
          <w:rFonts w:cstheme="minorHAnsi"/>
          <w:color w:val="000000"/>
        </w:rPr>
        <w:t xml:space="preserve"> </w:t>
      </w:r>
      <w:r w:rsidR="00493355">
        <w:rPr>
          <w:rFonts w:cstheme="minorHAnsi"/>
          <w:color w:val="000000"/>
          <w:lang w:val="en-US"/>
        </w:rPr>
        <w:t>booster</w:t>
      </w:r>
      <w:r w:rsidR="00493355" w:rsidRPr="00493355">
        <w:rPr>
          <w:rFonts w:cstheme="minorHAnsi"/>
          <w:color w:val="000000"/>
        </w:rPr>
        <w:t xml:space="preserve">. </w:t>
      </w:r>
    </w:p>
    <w:p w:rsidR="00615232" w:rsidRDefault="00A45DA0" w:rsidP="005A0729">
      <w:pPr>
        <w:pStyle w:val="a6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Αν η θερμοκρασία εξόδου από τον πραγματικό </w:t>
      </w:r>
      <w:r>
        <w:rPr>
          <w:rFonts w:cstheme="minorHAnsi"/>
          <w:color w:val="000000"/>
          <w:lang w:val="en-US"/>
        </w:rPr>
        <w:t>booster</w:t>
      </w:r>
      <w:r>
        <w:rPr>
          <w:rFonts w:cstheme="minorHAnsi"/>
          <w:color w:val="000000"/>
        </w:rPr>
        <w:t xml:space="preserve"> απέχει περισσότερο από 0,5 % από την επιθυμητή (την θερμοκρασία εισόδου του αέρα στο </w:t>
      </w:r>
      <w:proofErr w:type="spellStart"/>
      <w:r>
        <w:rPr>
          <w:rFonts w:cstheme="minorHAnsi"/>
          <w:color w:val="000000"/>
        </w:rPr>
        <w:t>αεριοποιητή</w:t>
      </w:r>
      <w:proofErr w:type="spellEnd"/>
      <w:r>
        <w:rPr>
          <w:rFonts w:cstheme="minorHAnsi"/>
          <w:color w:val="000000"/>
        </w:rPr>
        <w:t>), η διαδικασία επαναλαμβάνεται από την αρχή, όσες φορές απαιτηθεί ώστε επιτευχθεί σύγκλιση.</w:t>
      </w:r>
    </w:p>
    <w:p w:rsidR="00615232" w:rsidRDefault="00615232" w:rsidP="00615232">
      <w:pPr>
        <w:jc w:val="both"/>
        <w:rPr>
          <w:rFonts w:cstheme="minorHAnsi"/>
          <w:color w:val="000000"/>
        </w:rPr>
      </w:pPr>
    </w:p>
    <w:p w:rsidR="00615232" w:rsidRDefault="00615232" w:rsidP="00615232">
      <w:pPr>
        <w:jc w:val="both"/>
        <w:rPr>
          <w:rFonts w:cstheme="minorHAnsi"/>
          <w:color w:val="000000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88"/>
        <w:gridCol w:w="2268"/>
        <w:gridCol w:w="1843"/>
        <w:gridCol w:w="1418"/>
        <w:gridCol w:w="1417"/>
      </w:tblGrid>
      <w:tr w:rsidR="00615232" w:rsidRPr="00615232" w:rsidTr="00615232">
        <w:trPr>
          <w:divId w:val="1195656696"/>
          <w:trHeight w:val="300"/>
        </w:trPr>
        <w:tc>
          <w:tcPr>
            <w:tcW w:w="4557" w:type="dxa"/>
            <w:gridSpan w:val="3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COGENERATION HEAT EXCHANGER</w:t>
            </w:r>
          </w:p>
        </w:tc>
        <w:tc>
          <w:tcPr>
            <w:tcW w:w="4678" w:type="dxa"/>
            <w:gridSpan w:val="3"/>
          </w:tcPr>
          <w:p w:rsidR="00615232" w:rsidRPr="00615232" w:rsidRDefault="00615232" w:rsidP="00615232">
            <w:pPr>
              <w:tabs>
                <w:tab w:val="left" w:pos="2644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COGENERATION PUMP 4</w:t>
            </w:r>
            <w:r>
              <w:rPr>
                <w:rFonts w:ascii="Calibri" w:hAnsi="Calibri"/>
                <w:color w:val="000000"/>
              </w:rPr>
              <w:tab/>
            </w:r>
          </w:p>
        </w:tc>
      </w:tr>
      <w:tr w:rsidR="00615232" w:rsidRPr="00615232" w:rsidTr="00615232">
        <w:trPr>
          <w:divId w:val="1195656696"/>
          <w:trHeight w:val="300"/>
        </w:trPr>
        <w:tc>
          <w:tcPr>
            <w:tcW w:w="1201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hin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flue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88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1843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 </w:t>
            </w:r>
            <w:proofErr w:type="spellStart"/>
            <w:r>
              <w:rPr>
                <w:rFonts w:ascii="Calibri" w:hAnsi="Calibri"/>
                <w:color w:val="000000"/>
              </w:rPr>
              <w:t>water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@ 65oC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m3/kg</w:t>
            </w:r>
          </w:p>
        </w:tc>
      </w:tr>
      <w:tr w:rsidR="00615232" w:rsidRPr="00615232" w:rsidTr="00615232">
        <w:trPr>
          <w:divId w:val="1195656696"/>
          <w:trHeight w:val="300"/>
        </w:trPr>
        <w:tc>
          <w:tcPr>
            <w:tcW w:w="1201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hout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flue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gas</w:t>
            </w:r>
            <w:proofErr w:type="spellEnd"/>
          </w:p>
        </w:tc>
        <w:tc>
          <w:tcPr>
            <w:tcW w:w="1088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1843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ws</w:t>
            </w:r>
            <w:proofErr w:type="spellEnd"/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kJ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</w:rPr>
              <w:t>kg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water</w:t>
            </w:r>
            <w:proofErr w:type="spellEnd"/>
          </w:p>
        </w:tc>
      </w:tr>
      <w:tr w:rsidR="00615232" w:rsidRPr="00615232" w:rsidTr="00615232">
        <w:trPr>
          <w:divId w:val="1195656696"/>
          <w:trHeight w:val="300"/>
        </w:trPr>
        <w:tc>
          <w:tcPr>
            <w:tcW w:w="1201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hin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88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843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kJ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</w:rPr>
              <w:t>kg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water</w:t>
            </w:r>
            <w:proofErr w:type="spellEnd"/>
          </w:p>
        </w:tc>
      </w:tr>
      <w:tr w:rsidR="00615232" w:rsidRPr="00615232" w:rsidTr="00615232">
        <w:trPr>
          <w:divId w:val="1195656696"/>
          <w:trHeight w:val="300"/>
        </w:trPr>
        <w:tc>
          <w:tcPr>
            <w:tcW w:w="1201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hout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88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843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615232" w:rsidRDefault="0061523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kJ</w:t>
            </w:r>
            <w:proofErr w:type="spellEnd"/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kg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biomass</w:t>
            </w:r>
            <w:proofErr w:type="spellEnd"/>
          </w:p>
        </w:tc>
      </w:tr>
      <w:tr w:rsidR="00615232" w:rsidRPr="00615232" w:rsidTr="00615232">
        <w:trPr>
          <w:divId w:val="1195656696"/>
          <w:trHeight w:val="300"/>
        </w:trPr>
        <w:tc>
          <w:tcPr>
            <w:tcW w:w="1201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m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088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/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biomass</w:t>
            </w:r>
          </w:p>
        </w:tc>
        <w:tc>
          <w:tcPr>
            <w:tcW w:w="1843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 </w:t>
            </w:r>
            <w:proofErr w:type="spellStart"/>
            <w:r>
              <w:rPr>
                <w:rFonts w:ascii="Calibri" w:hAnsi="Calibri"/>
                <w:color w:val="000000"/>
              </w:rPr>
              <w:t>water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@ 65oC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m3/kg</w:t>
            </w:r>
          </w:p>
        </w:tc>
      </w:tr>
    </w:tbl>
    <w:p w:rsidR="005A0729" w:rsidRDefault="00A45DA0" w:rsidP="00615232">
      <w:pPr>
        <w:jc w:val="both"/>
        <w:rPr>
          <w:rFonts w:cstheme="minorHAnsi"/>
          <w:color w:val="000000"/>
        </w:rPr>
      </w:pPr>
      <w:r w:rsidRPr="00615232">
        <w:rPr>
          <w:rFonts w:cstheme="minorHAnsi"/>
          <w:color w:val="000000"/>
        </w:rPr>
        <w:t xml:space="preserve"> </w:t>
      </w:r>
      <w:r w:rsidR="00493355" w:rsidRPr="00615232">
        <w:rPr>
          <w:rFonts w:cstheme="minorHAnsi"/>
          <w:color w:val="000000"/>
        </w:rPr>
        <w:t xml:space="preserve"> </w:t>
      </w:r>
      <w:r w:rsidR="00577644" w:rsidRPr="00615232">
        <w:rPr>
          <w:rFonts w:cstheme="minorHAnsi"/>
          <w:color w:val="000000"/>
        </w:rPr>
        <w:t xml:space="preserve">  </w:t>
      </w:r>
    </w:p>
    <w:p w:rsidR="00615232" w:rsidRDefault="00615232" w:rsidP="00615232">
      <w:pPr>
        <w:jc w:val="both"/>
        <w:rPr>
          <w:rFonts w:cstheme="minorHAnsi"/>
          <w:color w:val="000000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360"/>
        <w:gridCol w:w="2268"/>
        <w:gridCol w:w="1559"/>
        <w:gridCol w:w="1418"/>
        <w:gridCol w:w="1276"/>
      </w:tblGrid>
      <w:tr w:rsidR="00615232" w:rsidRPr="00615232" w:rsidTr="00615232">
        <w:trPr>
          <w:divId w:val="682512452"/>
          <w:trHeight w:val="300"/>
        </w:trPr>
        <w:tc>
          <w:tcPr>
            <w:tcW w:w="5408" w:type="dxa"/>
            <w:gridSpan w:val="3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COOLING TOWER</w:t>
            </w:r>
          </w:p>
        </w:tc>
        <w:tc>
          <w:tcPr>
            <w:tcW w:w="4253" w:type="dxa"/>
            <w:gridSpan w:val="3"/>
          </w:tcPr>
          <w:p w:rsidR="00615232" w:rsidRPr="00615232" w:rsidRDefault="00615232" w:rsidP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COOLING TOWER PUMP</w:t>
            </w:r>
          </w:p>
        </w:tc>
      </w:tr>
      <w:tr w:rsidR="00615232" w:rsidRPr="00615232" w:rsidTr="00615232">
        <w:trPr>
          <w:divId w:val="682512452"/>
          <w:trHeight w:val="300"/>
        </w:trPr>
        <w:tc>
          <w:tcPr>
            <w:tcW w:w="178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h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in</w:t>
            </w:r>
          </w:p>
        </w:tc>
        <w:tc>
          <w:tcPr>
            <w:tcW w:w="1360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1559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 </w:t>
            </w:r>
            <w:proofErr w:type="spellStart"/>
            <w:r>
              <w:rPr>
                <w:rFonts w:ascii="Calibri" w:hAnsi="Calibri"/>
                <w:color w:val="000000"/>
              </w:rPr>
              <w:t>water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@ 25oC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m3/kg</w:t>
            </w:r>
          </w:p>
        </w:tc>
      </w:tr>
      <w:tr w:rsidR="00615232" w:rsidRPr="00615232" w:rsidTr="00615232">
        <w:trPr>
          <w:divId w:val="682512452"/>
          <w:trHeight w:val="300"/>
        </w:trPr>
        <w:tc>
          <w:tcPr>
            <w:tcW w:w="178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h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360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biomass</w:t>
            </w:r>
            <w:proofErr w:type="spellEnd"/>
          </w:p>
        </w:tc>
        <w:tc>
          <w:tcPr>
            <w:tcW w:w="1559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ws</w:t>
            </w:r>
            <w:proofErr w:type="spellEnd"/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kJ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</w:rPr>
              <w:t>kg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water</w:t>
            </w:r>
            <w:proofErr w:type="spellEnd"/>
          </w:p>
        </w:tc>
      </w:tr>
      <w:tr w:rsidR="00615232" w:rsidRPr="00615232" w:rsidTr="00615232">
        <w:trPr>
          <w:divId w:val="682512452"/>
          <w:trHeight w:val="300"/>
        </w:trPr>
        <w:tc>
          <w:tcPr>
            <w:tcW w:w="178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h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cooling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in</w:t>
            </w:r>
          </w:p>
        </w:tc>
        <w:tc>
          <w:tcPr>
            <w:tcW w:w="1360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559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kJ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</w:rPr>
              <w:t>kg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water</w:t>
            </w:r>
            <w:proofErr w:type="spellEnd"/>
          </w:p>
        </w:tc>
      </w:tr>
      <w:tr w:rsidR="00615232" w:rsidRPr="00615232" w:rsidTr="00615232">
        <w:trPr>
          <w:divId w:val="682512452"/>
          <w:trHeight w:val="300"/>
        </w:trPr>
        <w:tc>
          <w:tcPr>
            <w:tcW w:w="178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h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cooling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out</w:t>
            </w:r>
            <w:proofErr w:type="spellEnd"/>
          </w:p>
        </w:tc>
        <w:tc>
          <w:tcPr>
            <w:tcW w:w="1360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559" w:type="dxa"/>
            <w:vAlign w:val="bottom"/>
          </w:tcPr>
          <w:p w:rsidR="00615232" w:rsidRDefault="00615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bottom"/>
          </w:tcPr>
          <w:p w:rsidR="00615232" w:rsidRDefault="0061523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615232" w:rsidRDefault="0061523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kJ</w:t>
            </w:r>
            <w:proofErr w:type="spellEnd"/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kg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biomass</w:t>
            </w:r>
            <w:proofErr w:type="spellEnd"/>
          </w:p>
        </w:tc>
      </w:tr>
      <w:tr w:rsidR="00615232" w:rsidRPr="00615232" w:rsidTr="00615232">
        <w:trPr>
          <w:gridAfter w:val="3"/>
          <w:divId w:val="682512452"/>
          <w:wAfter w:w="4253" w:type="dxa"/>
          <w:trHeight w:val="300"/>
        </w:trPr>
        <w:tc>
          <w:tcPr>
            <w:tcW w:w="178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m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cooling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</w:p>
        </w:tc>
        <w:tc>
          <w:tcPr>
            <w:tcW w:w="1360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water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/ </w:t>
            </w:r>
            <w:proofErr w:type="spellStart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biomass</w:t>
            </w:r>
          </w:p>
        </w:tc>
      </w:tr>
    </w:tbl>
    <w:p w:rsidR="00615232" w:rsidRDefault="00615232" w:rsidP="00615232">
      <w:pPr>
        <w:jc w:val="both"/>
        <w:rPr>
          <w:rFonts w:cstheme="minorHAnsi"/>
          <w:color w:val="000000"/>
        </w:rPr>
      </w:pPr>
    </w:p>
    <w:p w:rsidR="00615232" w:rsidRDefault="00615232" w:rsidP="00615232">
      <w:pPr>
        <w:jc w:val="both"/>
        <w:rPr>
          <w:rFonts w:cstheme="minorHAnsi"/>
          <w:color w:val="000000"/>
        </w:rPr>
      </w:pPr>
    </w:p>
    <w:tbl>
      <w:tblPr>
        <w:tblW w:w="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79"/>
        <w:gridCol w:w="2127"/>
      </w:tblGrid>
      <w:tr w:rsidR="00615232" w:rsidRPr="00615232" w:rsidTr="00615232">
        <w:trPr>
          <w:divId w:val="346100108"/>
          <w:trHeight w:val="300"/>
        </w:trPr>
        <w:tc>
          <w:tcPr>
            <w:tcW w:w="184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WNET</w:t>
            </w:r>
          </w:p>
        </w:tc>
        <w:tc>
          <w:tcPr>
            <w:tcW w:w="1579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biomass</w:t>
            </w:r>
            <w:proofErr w:type="spellEnd"/>
          </w:p>
        </w:tc>
      </w:tr>
      <w:tr w:rsidR="00615232" w:rsidRPr="00615232" w:rsidTr="00615232">
        <w:trPr>
          <w:divId w:val="346100108"/>
          <w:trHeight w:val="300"/>
        </w:trPr>
        <w:tc>
          <w:tcPr>
            <w:tcW w:w="184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n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thermal</w:t>
            </w:r>
            <w:proofErr w:type="spellEnd"/>
          </w:p>
        </w:tc>
        <w:tc>
          <w:tcPr>
            <w:tcW w:w="1579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%</w:t>
            </w:r>
          </w:p>
        </w:tc>
      </w:tr>
      <w:tr w:rsidR="00615232" w:rsidRPr="00615232" w:rsidTr="00615232">
        <w:trPr>
          <w:divId w:val="346100108"/>
          <w:trHeight w:val="300"/>
        </w:trPr>
        <w:tc>
          <w:tcPr>
            <w:tcW w:w="184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biomass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supply</w:t>
            </w:r>
            <w:proofErr w:type="spellEnd"/>
          </w:p>
        </w:tc>
        <w:tc>
          <w:tcPr>
            <w:tcW w:w="1579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biomass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/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sec</w:t>
            </w:r>
            <w:proofErr w:type="spellEnd"/>
          </w:p>
        </w:tc>
      </w:tr>
      <w:tr w:rsidR="00615232" w:rsidRPr="00615232" w:rsidTr="00615232">
        <w:trPr>
          <w:divId w:val="346100108"/>
          <w:trHeight w:val="300"/>
        </w:trPr>
        <w:tc>
          <w:tcPr>
            <w:tcW w:w="184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1579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tn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biomass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/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year</w:t>
            </w:r>
            <w:proofErr w:type="spellEnd"/>
          </w:p>
        </w:tc>
      </w:tr>
      <w:tr w:rsidR="00615232" w:rsidRPr="00615232" w:rsidTr="00615232">
        <w:trPr>
          <w:divId w:val="346100108"/>
          <w:trHeight w:val="300"/>
        </w:trPr>
        <w:tc>
          <w:tcPr>
            <w:tcW w:w="184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Q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cogen</w:t>
            </w:r>
            <w:proofErr w:type="spellEnd"/>
          </w:p>
        </w:tc>
        <w:tc>
          <w:tcPr>
            <w:tcW w:w="1579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lang w:eastAsia="el-GR"/>
              </w:rPr>
            </w:pPr>
            <w:proofErr w:type="spellStart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kJ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/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kg</w:t>
            </w:r>
            <w:proofErr w:type="spellEnd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 xml:space="preserve">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lang w:eastAsia="el-GR"/>
              </w:rPr>
              <w:t>biomass</w:t>
            </w:r>
            <w:proofErr w:type="spellEnd"/>
          </w:p>
        </w:tc>
      </w:tr>
      <w:tr w:rsidR="00615232" w:rsidRPr="00615232" w:rsidTr="00615232">
        <w:trPr>
          <w:divId w:val="346100108"/>
          <w:trHeight w:val="300"/>
        </w:trPr>
        <w:tc>
          <w:tcPr>
            <w:tcW w:w="184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1579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MW</w:t>
            </w:r>
          </w:p>
        </w:tc>
      </w:tr>
      <w:tr w:rsidR="00615232" w:rsidRPr="00615232" w:rsidTr="00615232">
        <w:trPr>
          <w:divId w:val="346100108"/>
          <w:trHeight w:val="300"/>
        </w:trPr>
        <w:tc>
          <w:tcPr>
            <w:tcW w:w="184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n </w:t>
            </w:r>
            <w:proofErr w:type="spellStart"/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cogen</w:t>
            </w:r>
            <w:proofErr w:type="spellEnd"/>
          </w:p>
        </w:tc>
        <w:tc>
          <w:tcPr>
            <w:tcW w:w="1579" w:type="dxa"/>
            <w:shd w:val="clear" w:color="auto" w:fill="C4BC96" w:themeFill="background2" w:themeFillShade="BF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615232" w:rsidRPr="00615232" w:rsidRDefault="00615232" w:rsidP="00615232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1523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%</w:t>
            </w:r>
          </w:p>
        </w:tc>
      </w:tr>
    </w:tbl>
    <w:p w:rsidR="00615232" w:rsidRPr="00615232" w:rsidRDefault="00615232" w:rsidP="00615232">
      <w:pPr>
        <w:jc w:val="both"/>
        <w:rPr>
          <w:rFonts w:cstheme="minorHAnsi"/>
          <w:color w:val="000000"/>
        </w:rPr>
      </w:pPr>
    </w:p>
    <w:sectPr w:rsidR="00615232" w:rsidRPr="00615232" w:rsidSect="001A3C47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2B" w:rsidRDefault="00F33D2B" w:rsidP="00FB1476">
      <w:r>
        <w:separator/>
      </w:r>
    </w:p>
  </w:endnote>
  <w:endnote w:type="continuationSeparator" w:id="0">
    <w:p w:rsidR="00F33D2B" w:rsidRDefault="00F33D2B" w:rsidP="00FB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DJOPNF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JOM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2B" w:rsidRDefault="00F33D2B" w:rsidP="00FB1476">
      <w:r>
        <w:separator/>
      </w:r>
    </w:p>
  </w:footnote>
  <w:footnote w:type="continuationSeparator" w:id="0">
    <w:p w:rsidR="00F33D2B" w:rsidRDefault="00F33D2B" w:rsidP="00FB1476">
      <w:r>
        <w:continuationSeparator/>
      </w:r>
    </w:p>
  </w:footnote>
  <w:footnote w:id="1">
    <w:p w:rsidR="00252C5C" w:rsidRPr="00FB1476" w:rsidRDefault="00252C5C">
      <w:pPr>
        <w:pStyle w:val="a3"/>
      </w:pPr>
      <w:r>
        <w:rPr>
          <w:rStyle w:val="a4"/>
        </w:rPr>
        <w:footnoteRef/>
      </w:r>
      <w:r w:rsidRPr="00FB1476">
        <w:t xml:space="preserve"> </w:t>
      </w:r>
      <w:proofErr w:type="gramStart"/>
      <w:r>
        <w:rPr>
          <w:lang w:val="en-US"/>
        </w:rPr>
        <w:t>TOC</w:t>
      </w:r>
      <w:r w:rsidRPr="00FB1476">
        <w:t xml:space="preserve"> :</w:t>
      </w:r>
      <w:proofErr w:type="gramEnd"/>
      <w:r w:rsidRPr="00FB1476">
        <w:t xml:space="preserve"> </w:t>
      </w:r>
      <w:r>
        <w:rPr>
          <w:lang w:val="en-US"/>
        </w:rPr>
        <w:t>Total</w:t>
      </w:r>
      <w:r w:rsidRPr="00FB1476">
        <w:t xml:space="preserve"> </w:t>
      </w:r>
      <w:r>
        <w:rPr>
          <w:lang w:val="en-US"/>
        </w:rPr>
        <w:t>Combustion</w:t>
      </w:r>
      <w:r w:rsidRPr="00FB1476">
        <w:t xml:space="preserve"> </w:t>
      </w:r>
      <w:r>
        <w:rPr>
          <w:lang w:val="en-US"/>
        </w:rPr>
        <w:t>Oxygen</w:t>
      </w:r>
      <w:r w:rsidRPr="00FB1476">
        <w:t xml:space="preserve"> (</w:t>
      </w:r>
      <w:r>
        <w:t>οξυγόνο</w:t>
      </w:r>
      <w:r w:rsidRPr="00FB1476">
        <w:t xml:space="preserve"> </w:t>
      </w:r>
      <w:r>
        <w:t>που</w:t>
      </w:r>
      <w:r w:rsidRPr="00FB1476">
        <w:t xml:space="preserve"> </w:t>
      </w:r>
      <w:r>
        <w:t xml:space="preserve">απαιτείται </w:t>
      </w:r>
      <w:proofErr w:type="spellStart"/>
      <w:r>
        <w:t>στοιχειομετρικά</w:t>
      </w:r>
      <w:proofErr w:type="spellEnd"/>
      <w:r>
        <w:t xml:space="preserve"> για πλήρη καύση της τροφοδοτούμενης βιομάζας).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B7E0B"/>
    <w:multiLevelType w:val="hybridMultilevel"/>
    <w:tmpl w:val="49ACDF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66D"/>
    <w:rsid w:val="000810FC"/>
    <w:rsid w:val="0008280C"/>
    <w:rsid w:val="000A3E0B"/>
    <w:rsid w:val="000F12E4"/>
    <w:rsid w:val="001A3C47"/>
    <w:rsid w:val="00223611"/>
    <w:rsid w:val="00252C5C"/>
    <w:rsid w:val="002E4604"/>
    <w:rsid w:val="00334CCD"/>
    <w:rsid w:val="003A2BA8"/>
    <w:rsid w:val="00461741"/>
    <w:rsid w:val="00493355"/>
    <w:rsid w:val="004B562A"/>
    <w:rsid w:val="00530C4F"/>
    <w:rsid w:val="00577644"/>
    <w:rsid w:val="005A0729"/>
    <w:rsid w:val="005A5C62"/>
    <w:rsid w:val="005E05B6"/>
    <w:rsid w:val="00610F23"/>
    <w:rsid w:val="00615232"/>
    <w:rsid w:val="006F766D"/>
    <w:rsid w:val="00794B72"/>
    <w:rsid w:val="007D6453"/>
    <w:rsid w:val="008B334D"/>
    <w:rsid w:val="00976DBA"/>
    <w:rsid w:val="00986560"/>
    <w:rsid w:val="00A45DA0"/>
    <w:rsid w:val="00AA6675"/>
    <w:rsid w:val="00AC084B"/>
    <w:rsid w:val="00B904C7"/>
    <w:rsid w:val="00BD78D0"/>
    <w:rsid w:val="00C40156"/>
    <w:rsid w:val="00C57C71"/>
    <w:rsid w:val="00CE1876"/>
    <w:rsid w:val="00D07034"/>
    <w:rsid w:val="00D72592"/>
    <w:rsid w:val="00D90029"/>
    <w:rsid w:val="00DF06F4"/>
    <w:rsid w:val="00DF47B8"/>
    <w:rsid w:val="00F33D2B"/>
    <w:rsid w:val="00F705F9"/>
    <w:rsid w:val="00FA6064"/>
    <w:rsid w:val="00FB1476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A3D71-7B29-4341-B824-6FF7D188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korper-Zeileneinzug">
    <w:name w:val="Textkorper-Zeileneinzug"/>
    <w:basedOn w:val="a"/>
    <w:next w:val="a"/>
    <w:uiPriority w:val="99"/>
    <w:rsid w:val="000810FC"/>
    <w:pPr>
      <w:autoSpaceDE w:val="0"/>
      <w:autoSpaceDN w:val="0"/>
      <w:adjustRightInd w:val="0"/>
    </w:pPr>
    <w:rPr>
      <w:rFonts w:ascii="DJOPNF+TimesNewRoman,Italic" w:hAnsi="DJOPNF+TimesNewRoman,Italic"/>
      <w:sz w:val="24"/>
      <w:szCs w:val="24"/>
    </w:rPr>
  </w:style>
  <w:style w:type="paragraph" w:customStyle="1" w:styleId="Standard">
    <w:name w:val="Standard"/>
    <w:basedOn w:val="a"/>
    <w:next w:val="a"/>
    <w:uiPriority w:val="99"/>
    <w:rsid w:val="000810FC"/>
    <w:pPr>
      <w:autoSpaceDE w:val="0"/>
      <w:autoSpaceDN w:val="0"/>
      <w:adjustRightInd w:val="0"/>
    </w:pPr>
    <w:rPr>
      <w:rFonts w:ascii="DJOMMK+TimesNewRoman" w:hAnsi="DJOMMK+TimesNewRoman"/>
      <w:sz w:val="24"/>
      <w:szCs w:val="24"/>
    </w:rPr>
  </w:style>
  <w:style w:type="paragraph" w:styleId="a3">
    <w:name w:val="footnote text"/>
    <w:basedOn w:val="a"/>
    <w:link w:val="Char"/>
    <w:uiPriority w:val="99"/>
    <w:semiHidden/>
    <w:unhideWhenUsed/>
    <w:rsid w:val="00FB1476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FB147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B1476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8B334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B33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0729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61523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5668-AB36-412D-BC61-EDFE8C8F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1739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DELL</cp:lastModifiedBy>
  <cp:revision>11</cp:revision>
  <dcterms:created xsi:type="dcterms:W3CDTF">2014-02-03T22:34:00Z</dcterms:created>
  <dcterms:modified xsi:type="dcterms:W3CDTF">2016-11-29T15:23:00Z</dcterms:modified>
</cp:coreProperties>
</file>