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CB3427" w:rsidP="00CB3427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9α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</w:t>
      </w:r>
      <w:r>
        <w:rPr>
          <w:rFonts w:cstheme="minorHAnsi"/>
          <w:lang w:val="en-US"/>
        </w:rPr>
        <w:t>2</w:t>
      </w:r>
      <w:r>
        <w:rPr>
          <w:rFonts w:cstheme="minorHAnsi"/>
        </w:rPr>
        <w:t>6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>Νοε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CB3427" w:rsidTr="00105216">
        <w:tc>
          <w:tcPr>
            <w:tcW w:w="1271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</w:p>
        </w:tc>
      </w:tr>
      <w:tr w:rsidR="00CB3427" w:rsidTr="00105216">
        <w:tc>
          <w:tcPr>
            <w:tcW w:w="1271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B3427" w:rsidRDefault="00CB3427" w:rsidP="00105216">
            <w:pPr>
              <w:jc w:val="both"/>
              <w:rPr>
                <w:rFonts w:cstheme="minorHAnsi"/>
              </w:rPr>
            </w:pPr>
          </w:p>
        </w:tc>
      </w:tr>
    </w:tbl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Pr="00143F04">
        <w:rPr>
          <w:rFonts w:cstheme="minorHAnsi"/>
          <w:b/>
          <w:color w:val="000000" w:themeColor="text1"/>
        </w:rPr>
        <w:t xml:space="preserve">επικολληθούν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>
        <w:rPr>
          <w:rFonts w:cstheme="minorHAnsi"/>
          <w:b/>
          <w:color w:val="FF0000"/>
        </w:rPr>
        <w:t>_9α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</w:p>
    <w:p w:rsidR="00CB3427" w:rsidRDefault="00CB3427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1119DC" w:rsidRDefault="003E4626" w:rsidP="00852138">
      <w:pPr>
        <w:rPr>
          <w:b/>
        </w:rPr>
      </w:pPr>
      <w:proofErr w:type="spellStart"/>
      <w:r w:rsidRPr="003E4626">
        <w:t>Κίλυνδρος</w:t>
      </w:r>
      <w:proofErr w:type="spellEnd"/>
      <w:r w:rsidRPr="003E4626">
        <w:t xml:space="preserve"> κινητήρα Ντίζελ με όγκο εμβολισμού Α </w:t>
      </w:r>
      <w:r w:rsidRPr="003E4626">
        <w:rPr>
          <w:lang w:val="en-US"/>
        </w:rPr>
        <w:t>cc</w:t>
      </w:r>
      <w:r w:rsidRPr="003E4626">
        <w:t xml:space="preserve"> και νεκρό όγκο Β </w:t>
      </w:r>
      <w:r w:rsidRPr="003E4626">
        <w:rPr>
          <w:lang w:val="en-US"/>
        </w:rPr>
        <w:t>cc</w:t>
      </w:r>
      <w:r w:rsidRPr="003E4626">
        <w:t xml:space="preserve"> έχει λόγο αποκοπής Γ. Αν ο αέρας εισέρχεται στους Δ Κ</w:t>
      </w:r>
      <w:bookmarkStart w:id="0" w:name="_GoBack"/>
      <w:bookmarkEnd w:id="0"/>
      <w:r w:rsidRPr="003E4626">
        <w:t xml:space="preserve">, να υπολογιστεί το ειδικό έργο και η απόδοση.  </w:t>
      </w:r>
    </w:p>
    <w:p w:rsidR="001119DC" w:rsidRDefault="001119DC" w:rsidP="00852138">
      <w:pPr>
        <w:rPr>
          <w:b/>
        </w:rPr>
      </w:pPr>
    </w:p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17"/>
        <w:gridCol w:w="756"/>
        <w:gridCol w:w="773"/>
        <w:gridCol w:w="786"/>
        <w:gridCol w:w="717"/>
        <w:gridCol w:w="746"/>
        <w:gridCol w:w="773"/>
        <w:gridCol w:w="786"/>
        <w:gridCol w:w="773"/>
        <w:gridCol w:w="786"/>
        <w:gridCol w:w="709"/>
      </w:tblGrid>
      <w:tr w:rsidR="003E4626" w:rsidRPr="005739A0" w:rsidTr="00A43F98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1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1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43F98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A43F98" w:rsidRPr="005739A0" w:rsidRDefault="00A43F98" w:rsidP="00A43F9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cc</w:t>
            </w:r>
            <w:proofErr w:type="spellEnd"/>
          </w:p>
        </w:tc>
      </w:tr>
      <w:tr w:rsidR="00A43F98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A43F98" w:rsidRPr="005739A0" w:rsidRDefault="00A43F98" w:rsidP="00A43F9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cc</w:t>
            </w:r>
            <w:proofErr w:type="spellEnd"/>
          </w:p>
        </w:tc>
      </w:tr>
      <w:tr w:rsidR="00A43F98" w:rsidRPr="005739A0" w:rsidTr="00A43F98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A43F98" w:rsidRPr="005739A0" w:rsidRDefault="00A43F98" w:rsidP="00A43F9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3F98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A43F98" w:rsidRPr="005739A0" w:rsidRDefault="00A43F98" w:rsidP="00A43F9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301,5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295,5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293,5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43F98" w:rsidRDefault="00A43F98" w:rsidP="00A43F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A43F98" w:rsidRP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Style w:val="PlainTable1"/>
        <w:tblW w:w="7982" w:type="dxa"/>
        <w:tblLook w:val="04A0" w:firstRow="1" w:lastRow="0" w:firstColumn="1" w:lastColumn="0" w:noHBand="0" w:noVBand="1"/>
      </w:tblPr>
      <w:tblGrid>
        <w:gridCol w:w="5382"/>
        <w:gridCol w:w="1160"/>
        <w:gridCol w:w="1440"/>
      </w:tblGrid>
      <w:tr w:rsidR="00A43F98" w:rsidRPr="00A43F98" w:rsidTr="004A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λόγος συμπίεσης, r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F98" w:rsidRPr="00A43F98" w:rsidTr="004A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ειδική εσωτερική ενέργεια στην κατάσταση 1, u1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43F98" w:rsidRPr="00A43F98" w:rsidTr="004A79F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vr1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43F98" w:rsidRPr="00A43F98" w:rsidTr="004A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vr2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3F98" w:rsidRPr="00A43F98" w:rsidTr="004A79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στην κατάσταση 2, h2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43F98" w:rsidRPr="00A43F98" w:rsidTr="004A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θερμοκρασία στην κατάσταση 2, Τ2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</w:t>
            </w:r>
          </w:p>
        </w:tc>
      </w:tr>
      <w:tr w:rsidR="00A43F98" w:rsidRPr="00A43F98" w:rsidTr="004A79F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θερμοκρασία στην κατάσταση 3, Τ3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Pr="0027607A" w:rsidRDefault="0027607A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K</w:t>
            </w:r>
          </w:p>
        </w:tc>
      </w:tr>
      <w:tr w:rsidR="00A43F98" w:rsidRPr="00A43F98" w:rsidTr="004A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στην κατάσταση 3, h3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43F98" w:rsidRPr="00A43F98" w:rsidTr="004A79F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vr3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43F98" w:rsidRPr="00A43F98" w:rsidTr="004A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vr4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3F98" w:rsidRPr="00A43F98" w:rsidTr="004A79F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ειδική εσωτερική ενέργεια στην κατάσταση 4, u4</w:t>
            </w:r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43F98" w:rsidRPr="00A43F98" w:rsidTr="004A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παρεχόμενη ειδική θερμότητα, </w:t>
            </w:r>
            <w:proofErr w:type="spellStart"/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qin</w:t>
            </w:r>
            <w:proofErr w:type="spellEnd"/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43F98" w:rsidRPr="00A43F98" w:rsidTr="004A79F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απορριπτόμενη</w:t>
            </w:r>
            <w:proofErr w:type="spellEnd"/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ειδική θερμότητα, </w:t>
            </w:r>
            <w:proofErr w:type="spellStart"/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qout</w:t>
            </w:r>
            <w:proofErr w:type="spellEnd"/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43F98" w:rsidRPr="00A43F98" w:rsidTr="004A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ειδικό καθαρό έργο, </w:t>
            </w:r>
            <w:proofErr w:type="spellStart"/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wnet</w:t>
            </w:r>
            <w:proofErr w:type="spellEnd"/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43F98" w:rsidRPr="00A43F98" w:rsidTr="004A79F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43F98" w:rsidRPr="00A43F98" w:rsidRDefault="00A43F98" w:rsidP="00A43F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θερμική απόδοση, </w:t>
            </w:r>
            <w:proofErr w:type="spellStart"/>
            <w:r w:rsidRPr="00A43F98">
              <w:rPr>
                <w:rFonts w:ascii="Calibri" w:eastAsia="Times New Roman" w:hAnsi="Calibri" w:cs="Calibri"/>
                <w:color w:val="000000"/>
                <w:lang w:eastAsia="el-GR"/>
              </w:rPr>
              <w:t>ηth</w:t>
            </w:r>
            <w:proofErr w:type="spellEnd"/>
          </w:p>
        </w:tc>
        <w:tc>
          <w:tcPr>
            <w:tcW w:w="1160" w:type="dxa"/>
            <w:noWrap/>
          </w:tcPr>
          <w:p w:rsidR="00A43F98" w:rsidRP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noWrap/>
            <w:vAlign w:val="bottom"/>
          </w:tcPr>
          <w:p w:rsid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:rsidR="00CB3427" w:rsidRDefault="00CB3427" w:rsidP="00214CD1">
      <w:pPr>
        <w:jc w:val="both"/>
        <w:rPr>
          <w:rFonts w:cstheme="minorHAnsi"/>
          <w:noProof/>
          <w:lang w:eastAsia="el-GR"/>
        </w:rPr>
      </w:pPr>
    </w:p>
    <w:p w:rsidR="00CB3427" w:rsidRDefault="00CB3427" w:rsidP="00CB3427">
      <w:r>
        <w:rPr>
          <w:b/>
        </w:rPr>
        <w:t xml:space="preserve">Πίνακας Αποτελεσμάτων </w:t>
      </w:r>
      <w:r w:rsidRPr="00F402D7">
        <w:t xml:space="preserve">(τα αποτελέσματα με 4 – </w:t>
      </w:r>
      <w:r>
        <w:t>6</w:t>
      </w:r>
      <w:r w:rsidRPr="00F402D7">
        <w:t xml:space="preserve"> σημαντικά ψηφία)</w:t>
      </w:r>
    </w:p>
    <w:tbl>
      <w:tblPr>
        <w:tblStyle w:val="PlainTable1"/>
        <w:tblW w:w="10559" w:type="dxa"/>
        <w:tblInd w:w="-5" w:type="dxa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1"/>
        <w:gridCol w:w="829"/>
        <w:gridCol w:w="851"/>
        <w:gridCol w:w="940"/>
        <w:gridCol w:w="940"/>
        <w:gridCol w:w="940"/>
        <w:gridCol w:w="1052"/>
        <w:gridCol w:w="896"/>
      </w:tblGrid>
      <w:tr w:rsidR="00CB3427" w:rsidRPr="002B01A2" w:rsidTr="00A43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color w:val="FFFFFF" w:themeColor="background1"/>
                <w:lang w:eastAsia="el-GR"/>
              </w:rPr>
              <w:t>Α</w:t>
            </w: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Μ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3</w:t>
            </w:r>
          </w:p>
        </w:tc>
        <w:tc>
          <w:tcPr>
            <w:tcW w:w="829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5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6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7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9</w:t>
            </w:r>
          </w:p>
        </w:tc>
        <w:tc>
          <w:tcPr>
            <w:tcW w:w="896" w:type="dxa"/>
            <w:shd w:val="clear" w:color="auto" w:fill="000000" w:themeFill="text1"/>
            <w:noWrap/>
            <w:vAlign w:val="bottom"/>
          </w:tcPr>
          <w:p w:rsidR="00CB3427" w:rsidRPr="00F402D7" w:rsidRDefault="00CB3427" w:rsidP="00105216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20,778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21,000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21,233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21,476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21,732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22,000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22,282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22,579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22,892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23,22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43F98" w:rsidRPr="002B01A2" w:rsidTr="00A43F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215,15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213,71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212,28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210,85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209,42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207,98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206,55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205,12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203,69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202,26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A43F98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613,64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623,88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634,57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645,23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656,36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667,64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679,10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691,10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703,10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715,67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43F98" w:rsidRPr="002B01A2" w:rsidTr="00A43F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vr2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29,533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29,708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29,886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30,044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30,203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30,347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30,477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30,608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30,714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30,818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h2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986,46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984,28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982,07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980,11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978,13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976,46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974,96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973,46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972,24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971,04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A43F98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A43F98" w:rsidRPr="002B01A2" w:rsidTr="00A43F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Τ2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947,54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945,62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943,66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941,93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940,19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938,70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937,37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936,04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934,96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933,89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A43F98">
              <w:rPr>
                <w:rFonts w:ascii="Calibri" w:hAnsi="Calibri" w:cs="Calibri"/>
                <w:b/>
                <w:color w:val="000000"/>
              </w:rPr>
              <w:t>Κ</w:t>
            </w:r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1876,1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1853,4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1830,7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1808,5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1786,4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1764,8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1743,5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1722,3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1701,6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1681,01</w:t>
            </w:r>
          </w:p>
        </w:tc>
        <w:tc>
          <w:tcPr>
            <w:tcW w:w="896" w:type="dxa"/>
            <w:noWrap/>
            <w:vAlign w:val="bottom"/>
          </w:tcPr>
          <w:p w:rsidR="00A43F98" w:rsidRPr="0027607A" w:rsidRDefault="0027607A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K</w:t>
            </w:r>
          </w:p>
        </w:tc>
      </w:tr>
      <w:tr w:rsidR="00A43F98" w:rsidRPr="002B01A2" w:rsidTr="00A43F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2097,8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2069,5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2041,4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2013,9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1986,5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1959,8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1933,6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1907,5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1882,1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1856,743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A43F98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3,4410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3,5801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3,7526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3,9271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4,0851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4,2294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4,3842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4,5678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4,7469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4,9395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43F98" w:rsidRPr="002B01A2" w:rsidTr="00A43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vr4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36,110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38,358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41,071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43,927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46,725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49,493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52,521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56,052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59,706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63,726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u4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661,57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646,43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629,64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613,59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599,11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585,88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572,48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558,05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544,43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530,80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A43F98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A43F98" w:rsidRPr="002B01A2" w:rsidTr="00A43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qin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1111,3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1085,3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1059,3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1033,7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1008,3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983,4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958,7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934,1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909,9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885,7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A43F98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qout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446,42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432,71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417,36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402,74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389,70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377,89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365,93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352,93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340,75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328,54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A43F98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A43F98" w:rsidRPr="002B01A2" w:rsidTr="00A43F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wnet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664,89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652,55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641,95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631,01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618,63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605,46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592,73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581,16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569,12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557,16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A43F98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A43F98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A43F98" w:rsidRPr="002B01A2" w:rsidTr="00A4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A43F98" w:rsidRDefault="00A43F98" w:rsidP="00A43F98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ηth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59,829</w:t>
            </w:r>
          </w:p>
        </w:tc>
        <w:tc>
          <w:tcPr>
            <w:tcW w:w="85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60,128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60,601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61,041</w:t>
            </w:r>
          </w:p>
        </w:tc>
        <w:tc>
          <w:tcPr>
            <w:tcW w:w="829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61,352</w:t>
            </w:r>
          </w:p>
        </w:tc>
        <w:tc>
          <w:tcPr>
            <w:tcW w:w="851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61,571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61,829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62,217</w:t>
            </w:r>
          </w:p>
        </w:tc>
        <w:tc>
          <w:tcPr>
            <w:tcW w:w="940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62,550</w:t>
            </w:r>
          </w:p>
        </w:tc>
        <w:tc>
          <w:tcPr>
            <w:tcW w:w="1052" w:type="dxa"/>
            <w:noWrap/>
            <w:vAlign w:val="bottom"/>
          </w:tcPr>
          <w:p w:rsidR="00A43F98" w:rsidRDefault="00A43F98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62,906</w:t>
            </w:r>
          </w:p>
        </w:tc>
        <w:tc>
          <w:tcPr>
            <w:tcW w:w="896" w:type="dxa"/>
            <w:noWrap/>
            <w:vAlign w:val="bottom"/>
          </w:tcPr>
          <w:p w:rsidR="00A43F98" w:rsidRPr="00A43F98" w:rsidRDefault="00A43F98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A43F98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</w:tbl>
    <w:p w:rsidR="00CB3427" w:rsidRDefault="00CB3427" w:rsidP="00CB3427">
      <w:pPr>
        <w:rPr>
          <w:rFonts w:cstheme="minorHAnsi"/>
          <w:noProof/>
          <w:lang w:eastAsia="el-GR"/>
        </w:rPr>
      </w:pPr>
    </w:p>
    <w:p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:rsidR="00214CD1" w:rsidRPr="007C2C98" w:rsidRDefault="00214CD1" w:rsidP="007C2C98"/>
    <w:sectPr w:rsidR="00214CD1" w:rsidRPr="007C2C98" w:rsidSect="00CB3427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F392E"/>
    <w:rsid w:val="001119DC"/>
    <w:rsid w:val="00184D57"/>
    <w:rsid w:val="00214CD1"/>
    <w:rsid w:val="002368BF"/>
    <w:rsid w:val="00262BAD"/>
    <w:rsid w:val="0027607A"/>
    <w:rsid w:val="002B0F36"/>
    <w:rsid w:val="00313C11"/>
    <w:rsid w:val="003B7A35"/>
    <w:rsid w:val="003E4626"/>
    <w:rsid w:val="00514E01"/>
    <w:rsid w:val="00530807"/>
    <w:rsid w:val="005739A0"/>
    <w:rsid w:val="005F4204"/>
    <w:rsid w:val="00755EB3"/>
    <w:rsid w:val="007705EE"/>
    <w:rsid w:val="007C2C98"/>
    <w:rsid w:val="007E58F5"/>
    <w:rsid w:val="00852138"/>
    <w:rsid w:val="008D7866"/>
    <w:rsid w:val="00966828"/>
    <w:rsid w:val="00972C5F"/>
    <w:rsid w:val="009E437E"/>
    <w:rsid w:val="009F47CB"/>
    <w:rsid w:val="00A121E3"/>
    <w:rsid w:val="00A43F98"/>
    <w:rsid w:val="00CB3427"/>
    <w:rsid w:val="00CF0052"/>
    <w:rsid w:val="00CF36DE"/>
    <w:rsid w:val="00DE4319"/>
    <w:rsid w:val="00DF4B79"/>
    <w:rsid w:val="00E7594E"/>
    <w:rsid w:val="00E76F02"/>
    <w:rsid w:val="00E912AD"/>
    <w:rsid w:val="00EC219C"/>
    <w:rsid w:val="00ED0812"/>
    <w:rsid w:val="00EE30E2"/>
    <w:rsid w:val="00F40384"/>
    <w:rsid w:val="00F437F8"/>
    <w:rsid w:val="00F44340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2A29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7</cp:revision>
  <dcterms:created xsi:type="dcterms:W3CDTF">2020-09-29T08:47:00Z</dcterms:created>
  <dcterms:modified xsi:type="dcterms:W3CDTF">2020-11-26T17:37:00Z</dcterms:modified>
</cp:coreProperties>
</file>