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07" w:rsidRPr="00642C22" w:rsidRDefault="00F13007" w:rsidP="00F13007">
      <w:pPr>
        <w:ind w:right="-141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    Τεχνολογίες Ανανεώσιμων Πηγών Ενέργειας</w:t>
      </w:r>
    </w:p>
    <w:p w:rsidR="00F13007" w:rsidRPr="00CC394E" w:rsidRDefault="00F13007" w:rsidP="00F13007">
      <w:pPr>
        <w:ind w:right="-1192"/>
        <w:rPr>
          <w:rFonts w:asciiTheme="minorHAnsi" w:hAnsiTheme="minorHAnsi"/>
          <w:sz w:val="22"/>
          <w:szCs w:val="22"/>
        </w:rPr>
      </w:pPr>
      <w:proofErr w:type="spellStart"/>
      <w:r w:rsidRPr="00990896">
        <w:rPr>
          <w:rFonts w:asciiTheme="minorHAnsi" w:hAnsiTheme="minorHAnsi"/>
          <w:sz w:val="22"/>
          <w:szCs w:val="22"/>
        </w:rPr>
        <w:t>Τμ</w:t>
      </w:r>
      <w:proofErr w:type="spellEnd"/>
      <w:r w:rsidRPr="00990896">
        <w:rPr>
          <w:rFonts w:asciiTheme="minorHAnsi" w:hAnsiTheme="minorHAnsi"/>
          <w:sz w:val="22"/>
          <w:szCs w:val="22"/>
        </w:rPr>
        <w:t>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13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Μαϊου</w:t>
      </w:r>
      <w:proofErr w:type="spellEnd"/>
      <w:r w:rsidRPr="00990896">
        <w:rPr>
          <w:rFonts w:asciiTheme="minorHAnsi" w:hAnsiTheme="minorHAnsi"/>
          <w:sz w:val="22"/>
          <w:szCs w:val="22"/>
        </w:rPr>
        <w:t xml:space="preserve"> 20</w:t>
      </w:r>
      <w:r>
        <w:rPr>
          <w:rFonts w:asciiTheme="minorHAnsi" w:hAnsiTheme="minorHAnsi"/>
          <w:sz w:val="22"/>
          <w:szCs w:val="22"/>
        </w:rPr>
        <w:t>22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3"/>
        <w:gridCol w:w="4677"/>
        <w:gridCol w:w="3343"/>
        <w:gridCol w:w="1476"/>
      </w:tblGrid>
      <w:tr w:rsidR="00F13007" w:rsidTr="007A48AB">
        <w:tc>
          <w:tcPr>
            <w:tcW w:w="1273" w:type="dxa"/>
          </w:tcPr>
          <w:p w:rsidR="00F13007" w:rsidRPr="0082581E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581E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</w:tc>
        <w:tc>
          <w:tcPr>
            <w:tcW w:w="4677" w:type="dxa"/>
          </w:tcPr>
          <w:p w:rsidR="00F13007" w:rsidRPr="0082581E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:rsidR="00F13007" w:rsidRPr="0082581E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581E">
              <w:rPr>
                <w:rFonts w:asciiTheme="minorHAnsi" w:hAnsiTheme="minorHAnsi" w:cstheme="minorHAnsi"/>
                <w:b/>
                <w:sz w:val="22"/>
                <w:szCs w:val="22"/>
              </w:rPr>
              <w:t>ΑΡΙΘΜΟΣ ΜΗΤΡΩΟΥ:</w:t>
            </w:r>
          </w:p>
        </w:tc>
        <w:tc>
          <w:tcPr>
            <w:tcW w:w="1476" w:type="dxa"/>
          </w:tcPr>
          <w:p w:rsidR="00F13007" w:rsidRPr="0082581E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3007" w:rsidTr="007A48AB">
        <w:tc>
          <w:tcPr>
            <w:tcW w:w="1273" w:type="dxa"/>
          </w:tcPr>
          <w:p w:rsidR="00F13007" w:rsidRPr="0082581E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581E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  <w:tc>
          <w:tcPr>
            <w:tcW w:w="4677" w:type="dxa"/>
          </w:tcPr>
          <w:p w:rsidR="00F13007" w:rsidRPr="0082581E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43" w:type="dxa"/>
            <w:shd w:val="clear" w:color="auto" w:fill="auto"/>
          </w:tcPr>
          <w:p w:rsidR="00F13007" w:rsidRPr="0042602C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602C">
              <w:rPr>
                <w:rFonts w:asciiTheme="minorHAnsi" w:hAnsiTheme="minorHAnsi" w:cstheme="minorHAnsi"/>
                <w:b/>
                <w:sz w:val="22"/>
                <w:szCs w:val="22"/>
              </w:rPr>
              <w:t>Λήγοντας ΑΡΙΘΜΟΥ ΜΗΤΡΩΟΥ:</w:t>
            </w:r>
          </w:p>
        </w:tc>
        <w:tc>
          <w:tcPr>
            <w:tcW w:w="1476" w:type="dxa"/>
            <w:shd w:val="clear" w:color="auto" w:fill="auto"/>
          </w:tcPr>
          <w:p w:rsidR="00F13007" w:rsidRPr="0042602C" w:rsidRDefault="00F13007" w:rsidP="007A48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13007" w:rsidRPr="00D015DF" w:rsidRDefault="00F13007" w:rsidP="00F13007">
      <w:pPr>
        <w:shd w:val="clear" w:color="auto" w:fill="BFBFBF" w:themeFill="background1" w:themeFillShade="BF"/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 xml:space="preserve">ΘΕΜΑ 2. </w:t>
      </w:r>
      <w:r>
        <w:rPr>
          <w:rFonts w:cstheme="minorHAnsi"/>
          <w:b/>
        </w:rPr>
        <w:t>40 ΜΟΝΑΔΕΣ</w:t>
      </w:r>
    </w:p>
    <w:p w:rsidR="00F65AA5" w:rsidRPr="00FC2B1E" w:rsidRDefault="00F65AA5" w:rsidP="00F65AA5">
      <w:pPr>
        <w:jc w:val="both"/>
        <w:rPr>
          <w:rFonts w:asciiTheme="minorHAnsi" w:hAnsiTheme="minorHAnsi"/>
          <w:strike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1070B2">
        <w:rPr>
          <w:rFonts w:asciiTheme="minorHAnsi" w:hAnsiTheme="minorHAnsi"/>
          <w:sz w:val="22"/>
          <w:szCs w:val="22"/>
        </w:rPr>
        <w:t>Α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1070B2">
        <w:rPr>
          <w:rFonts w:asciiTheme="minorHAnsi" w:hAnsiTheme="minorHAnsi"/>
          <w:sz w:val="22"/>
          <w:szCs w:val="22"/>
        </w:rPr>
        <w:t>Β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1070B2">
        <w:rPr>
          <w:rFonts w:asciiTheme="minorHAnsi" w:hAnsiTheme="minorHAnsi"/>
          <w:sz w:val="22"/>
          <w:szCs w:val="22"/>
        </w:rPr>
        <w:t>Β/2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BE21D7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1070B2">
        <w:rPr>
          <w:rFonts w:asciiTheme="minorHAnsi" w:hAnsiTheme="minorHAnsi"/>
          <w:sz w:val="22"/>
          <w:szCs w:val="22"/>
        </w:rPr>
        <w:t>Γ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BE21D7">
        <w:rPr>
          <w:rFonts w:asciiTheme="minorHAnsi" w:hAnsiTheme="minorHAnsi"/>
          <w:sz w:val="22"/>
          <w:szCs w:val="22"/>
        </w:rPr>
        <w:t>18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1070B2">
        <w:rPr>
          <w:rFonts w:asciiTheme="minorHAnsi" w:hAnsiTheme="minorHAnsi"/>
          <w:sz w:val="22"/>
          <w:szCs w:val="22"/>
        </w:rPr>
        <w:t>Δ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10 Α/Γ των παραπάνω χαρακτηριστικών, να </w:t>
      </w:r>
      <w:r w:rsidR="00537755">
        <w:rPr>
          <w:rFonts w:asciiTheme="minorHAnsi" w:hAnsiTheme="minorHAnsi"/>
          <w:sz w:val="22"/>
          <w:szCs w:val="22"/>
        </w:rPr>
        <w:t xml:space="preserve">συμπληρωθεί ο Πίνακας λύσης και να </w:t>
      </w:r>
      <w:r w:rsidRPr="00817B3C">
        <w:rPr>
          <w:rFonts w:asciiTheme="minorHAnsi" w:hAnsiTheme="minorHAnsi"/>
          <w:sz w:val="22"/>
          <w:szCs w:val="22"/>
        </w:rPr>
        <w:t xml:space="preserve">υπολογιστεί η ετήσια ηλεκτροπαραγωγή, </w:t>
      </w:r>
      <w:r w:rsidRPr="00FC2B1E">
        <w:rPr>
          <w:rFonts w:asciiTheme="minorHAnsi" w:hAnsiTheme="minorHAnsi"/>
          <w:strike/>
          <w:sz w:val="22"/>
          <w:szCs w:val="22"/>
        </w:rPr>
        <w:t xml:space="preserve">το κόστος εγκατάστασης του αιολικού πάρκου και ο χρόνος αποπληρωμής της επένδυσης </w:t>
      </w:r>
      <w:r w:rsidR="00E87D7C" w:rsidRPr="00FC2B1E">
        <w:rPr>
          <w:rFonts w:asciiTheme="minorHAnsi" w:hAnsiTheme="minorHAnsi"/>
          <w:strike/>
          <w:sz w:val="22"/>
          <w:szCs w:val="22"/>
        </w:rPr>
        <w:t>αν η</w:t>
      </w:r>
      <w:r w:rsidRPr="00FC2B1E">
        <w:rPr>
          <w:rFonts w:asciiTheme="minorHAnsi" w:hAnsiTheme="minorHAnsi"/>
          <w:strike/>
          <w:sz w:val="22"/>
          <w:szCs w:val="22"/>
        </w:rPr>
        <w:t xml:space="preserve"> παραγόμενη ηλεκτρική ενέργεια διατίθεται στα </w:t>
      </w:r>
      <w:r w:rsidR="00BE21D7" w:rsidRPr="00FC2B1E">
        <w:rPr>
          <w:rFonts w:asciiTheme="minorHAnsi" w:hAnsiTheme="minorHAnsi"/>
          <w:strike/>
          <w:sz w:val="22"/>
          <w:szCs w:val="22"/>
        </w:rPr>
        <w:t>45</w:t>
      </w:r>
      <w:r w:rsidRPr="00FC2B1E">
        <w:rPr>
          <w:rFonts w:asciiTheme="minorHAnsi" w:hAnsiTheme="minorHAnsi"/>
          <w:strike/>
          <w:sz w:val="22"/>
          <w:szCs w:val="22"/>
        </w:rPr>
        <w:t xml:space="preserve"> €/</w:t>
      </w:r>
      <w:proofErr w:type="spellStart"/>
      <w:r w:rsidRPr="00FC2B1E">
        <w:rPr>
          <w:rFonts w:asciiTheme="minorHAnsi" w:hAnsiTheme="minorHAnsi"/>
          <w:strike/>
          <w:sz w:val="22"/>
          <w:szCs w:val="22"/>
        </w:rPr>
        <w:t>MWh</w:t>
      </w:r>
      <w:proofErr w:type="spellEnd"/>
      <w:r w:rsidRPr="00FC2B1E">
        <w:rPr>
          <w:rFonts w:asciiTheme="minorHAnsi" w:hAnsiTheme="minorHAnsi"/>
          <w:strike/>
          <w:sz w:val="22"/>
          <w:szCs w:val="22"/>
        </w:rPr>
        <w:t xml:space="preserve">.  </w:t>
      </w:r>
    </w:p>
    <w:p w:rsidR="00585234" w:rsidRPr="00585234" w:rsidRDefault="00585234" w:rsidP="00F65AA5">
      <w:pPr>
        <w:jc w:val="both"/>
        <w:rPr>
          <w:rFonts w:asciiTheme="minorHAnsi" w:hAnsiTheme="minorHAnsi"/>
          <w:b/>
          <w:sz w:val="22"/>
          <w:szCs w:val="22"/>
        </w:rPr>
      </w:pPr>
      <w:r w:rsidRPr="00585234">
        <w:rPr>
          <w:rFonts w:asciiTheme="minorHAnsi" w:hAnsiTheme="minorHAnsi"/>
          <w:b/>
          <w:sz w:val="22"/>
          <w:szCs w:val="22"/>
        </w:rPr>
        <w:t>Δεδομένα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0"/>
        <w:gridCol w:w="606"/>
        <w:gridCol w:w="500"/>
        <w:gridCol w:w="606"/>
        <w:gridCol w:w="606"/>
        <w:gridCol w:w="606"/>
        <w:gridCol w:w="606"/>
        <w:gridCol w:w="606"/>
        <w:gridCol w:w="620"/>
        <w:gridCol w:w="480"/>
        <w:gridCol w:w="1020"/>
      </w:tblGrid>
      <w:tr w:rsidR="00585234" w:rsidRPr="00585234" w:rsidTr="00585234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b/>
                <w:sz w:val="20"/>
                <w:szCs w:val="20"/>
              </w:rPr>
            </w:pPr>
            <w:r w:rsidRPr="00585234">
              <w:rPr>
                <w:b/>
                <w:sz w:val="20"/>
                <w:szCs w:val="20"/>
              </w:rPr>
              <w:t>ΑΜ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34" w:rsidRPr="00585234" w:rsidTr="00585234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Μέση ταχύτητα ανέμου </w:t>
            </w:r>
            <w:r w:rsidR="001070B2">
              <w:rPr>
                <w:rFonts w:ascii="Calibri" w:hAnsi="Calibri" w:cs="Calibri"/>
                <w:b/>
                <w:bCs/>
                <w:sz w:val="22"/>
                <w:szCs w:val="22"/>
              </w:rPr>
              <w:t>(Α)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9,2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9,4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9,6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9,8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m/s</w:t>
            </w:r>
          </w:p>
        </w:tc>
      </w:tr>
      <w:tr w:rsidR="00585234" w:rsidRPr="00585234" w:rsidTr="00585234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Ύψος Α/Γ</w:t>
            </w:r>
            <w:r w:rsidR="001070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(Β)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</w:p>
        </w:tc>
      </w:tr>
      <w:tr w:rsidR="00585234" w:rsidRPr="00585234" w:rsidTr="00585234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585234" w:rsidRPr="00585234" w:rsidRDefault="001070B2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Ονομαστική</w:t>
            </w:r>
            <w:r w:rsidR="00585234"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ταχύτητα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(Γ)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10,3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10,6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10,8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m/s</w:t>
            </w:r>
          </w:p>
        </w:tc>
      </w:tr>
      <w:tr w:rsidR="00585234" w:rsidRPr="00585234" w:rsidTr="00585234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Ονομαστική απόδοση</w:t>
            </w:r>
            <w:r w:rsidR="001070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(Δ)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</w:tr>
      <w:tr w:rsidR="00585234" w:rsidRPr="00585234" w:rsidTr="00585234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234">
              <w:rPr>
                <w:rFonts w:ascii="Calibri" w:hAnsi="Calibri" w:cs="Calibri"/>
                <w:b/>
                <w:bCs/>
                <w:sz w:val="22"/>
                <w:szCs w:val="22"/>
              </w:rPr>
              <w:t>Πλήθος Α/γ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5234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85234" w:rsidRPr="00585234" w:rsidRDefault="00585234" w:rsidP="005852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5234" w:rsidRPr="00585234" w:rsidTr="00585234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 xml:space="preserve">τιμή διάθεσης </w:t>
            </w:r>
            <w:proofErr w:type="spellStart"/>
            <w:r w:rsidRPr="00F46DF8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ηλ</w:t>
            </w:r>
            <w:proofErr w:type="spellEnd"/>
            <w:r w:rsidRPr="00F46DF8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. Ενέργειας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jc w:val="center"/>
              <w:rPr>
                <w:rFonts w:ascii="Calibri" w:hAnsi="Calibri" w:cs="Calibri"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strike/>
                <w:sz w:val="22"/>
                <w:szCs w:val="22"/>
              </w:rPr>
              <w:t>45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585234" w:rsidRPr="00F46DF8" w:rsidRDefault="00585234" w:rsidP="00585234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F46DF8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€/</w:t>
            </w:r>
            <w:proofErr w:type="spellStart"/>
            <w:r w:rsidRPr="00F46DF8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MWh</w:t>
            </w:r>
            <w:proofErr w:type="spellEnd"/>
          </w:p>
        </w:tc>
      </w:tr>
    </w:tbl>
    <w:p w:rsidR="007311D4" w:rsidRDefault="007311D4" w:rsidP="007B47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Πίνακας Λύσης</w:t>
      </w:r>
    </w:p>
    <w:tbl>
      <w:tblPr>
        <w:tblW w:w="1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93"/>
        <w:gridCol w:w="708"/>
        <w:gridCol w:w="801"/>
        <w:gridCol w:w="710"/>
        <w:gridCol w:w="801"/>
        <w:gridCol w:w="665"/>
        <w:gridCol w:w="562"/>
        <w:gridCol w:w="726"/>
        <w:gridCol w:w="726"/>
        <w:gridCol w:w="1786"/>
        <w:gridCol w:w="1786"/>
        <w:gridCol w:w="1786"/>
      </w:tblGrid>
      <w:tr w:rsidR="008E05A1" w:rsidRPr="00FC2B1E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m/s</w:t>
            </w: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vhi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m/s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W/m2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%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P*</w:t>
            </w: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W/m2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Poi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h</w:t>
            </w: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Eoi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Eel</w:t>
            </w:r>
            <w:proofErr w:type="spellEnd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7311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5358" w:type="dxa"/>
            <w:gridSpan w:val="3"/>
            <w:vMerge w:val="restart"/>
          </w:tcPr>
          <w:p w:rsidR="008E05A1" w:rsidRPr="008E05A1" w:rsidRDefault="008E05A1" w:rsidP="008E05A1">
            <w:pPr>
              <w:ind w:left="34" w:right="-119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05A1">
              <w:rPr>
                <w:rFonts w:asciiTheme="minorHAnsi" w:hAnsiTheme="minorHAnsi" w:cstheme="minorHAnsi"/>
                <w:b/>
                <w:sz w:val="22"/>
                <w:szCs w:val="22"/>
              </w:rPr>
              <w:t>ΤΥΠΟΛΟΓΙΟ</w:t>
            </w: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8E05A1" w:rsidRDefault="008E05A1" w:rsidP="008E05A1">
            <w:pPr>
              <w:ind w:left="34" w:right="-2"/>
              <w:rPr>
                <w:rFonts w:asciiTheme="minorHAnsi" w:hAnsiTheme="minorHAnsi" w:cstheme="minorHAnsi"/>
                <w:sz w:val="22"/>
                <w:szCs w:val="22"/>
              </w:rPr>
            </w:pP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Κατανομή </w:t>
            </w: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Weibull</w:t>
            </w: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HAnsi"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22"/>
                                      <w:szCs w:val="22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HAnsi"/>
                                      <w:sz w:val="22"/>
                                      <w:szCs w:val="22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k</m:t>
                      </m:r>
                    </m:sup>
                  </m:sSup>
                </m:sup>
              </m:sSup>
            </m:oMath>
            <w:r w:rsidRPr="008E05A1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:rsidR="008E05A1" w:rsidRPr="008E05A1" w:rsidRDefault="008E05A1" w:rsidP="008E05A1">
            <w:pPr>
              <w:ind w:left="34" w:right="-2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Πυκνότητα</w:t>
            </w: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αέρα</w:t>
            </w:r>
            <w:r w:rsidRPr="008E05A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1,225 kg/m3</w:t>
            </w:r>
          </w:p>
          <w:p w:rsidR="008E05A1" w:rsidRPr="008E05A1" w:rsidRDefault="008E05A1" w:rsidP="008E05A1">
            <w:pPr>
              <w:ind w:left="34" w:right="-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 = </w:t>
            </w: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Vave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/0,9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[m/s]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λ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1/</w:t>
            </w:r>
            <w:proofErr w:type="gramStart"/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  [</w:t>
            </w:r>
            <w:proofErr w:type="gramEnd"/>
            <w:r w:rsidRPr="008E05A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s/m]</w:t>
            </w:r>
          </w:p>
          <w:p w:rsidR="008E05A1" w:rsidRDefault="008E05A1" w:rsidP="008E05A1">
            <w:pPr>
              <w:ind w:left="34" w:right="-1192"/>
              <w:rPr>
                <w:rFonts w:asciiTheme="minorHAnsi" w:hAnsiTheme="minorHAnsi" w:cstheme="minorHAnsi"/>
                <w:sz w:val="22"/>
                <w:szCs w:val="22"/>
              </w:rPr>
            </w:pPr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Μεταβολ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ή ταχύτητας ανέμου με το ύψος:</w:t>
            </w:r>
          </w:p>
          <w:p w:rsidR="008E05A1" w:rsidRPr="00585234" w:rsidRDefault="008E05A1" w:rsidP="008E05A1">
            <w:pPr>
              <w:ind w:left="34" w:right="-119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E05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>=v</m:t>
              </m:r>
              <m:sSup>
                <m:sSup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  <w:lang w:val="pl-PL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  <w:lang w:val="pl-PL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  <w:lang w:val="pl-PL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a</m:t>
                  </m:r>
                </m:sup>
              </m:sSup>
            </m:oMath>
            <w:r w:rsidRPr="0058523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[m/s] </w:t>
            </w:r>
          </w:p>
          <w:p w:rsidR="008E05A1" w:rsidRDefault="008E05A1" w:rsidP="008E05A1">
            <w:pPr>
              <w:ind w:left="34" w:right="-119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ρΑ</m:t>
              </m:r>
              <m:sSup>
                <m:sSup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3</m:t>
                  </m:r>
                </m:sup>
              </m:sSup>
            </m:oMath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[W]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3</m:t>
                  </m:r>
                </m:sup>
              </m:sSup>
            </m:oMath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[W]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</w:p>
          <w:p w:rsidR="008E05A1" w:rsidRDefault="008E05A1" w:rsidP="008E05A1">
            <w:pPr>
              <w:ind w:left="34" w:right="-119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ΑΓ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= </w:t>
            </w: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ΑΓ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x P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n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 [€]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  <m:oMath>
              <m:sSub>
                <m:sSub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pl-PL"/>
                </w:rPr>
                <m:t>+ 740</m:t>
              </m:r>
            </m:oMath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[€/kW]       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ab/>
            </w:r>
          </w:p>
          <w:p w:rsidR="008E05A1" w:rsidRDefault="008E05A1" w:rsidP="008E05A1">
            <w:pPr>
              <w:ind w:left="34" w:right="-119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ΑΓ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,</w:t>
            </w: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ολ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.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= </w:t>
            </w: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ΑΓ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x 3,971 x P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n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pl-PL"/>
              </w:rPr>
              <w:t>-0,14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[€/kW]     </w:t>
            </w:r>
          </w:p>
          <w:p w:rsidR="008E05A1" w:rsidRPr="008E05A1" w:rsidRDefault="008E05A1" w:rsidP="008E05A1">
            <w:pPr>
              <w:ind w:left="34" w:right="-119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ΑΓ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,</w:t>
            </w: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ολ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.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= </w:t>
            </w: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ΑΓ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,</w:t>
            </w:r>
            <w:proofErr w:type="spellStart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ολ</w:t>
            </w:r>
            <w:proofErr w:type="spellEnd"/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.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x P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pl-PL"/>
              </w:rPr>
              <w:t>n</w:t>
            </w:r>
            <w:r w:rsidRPr="008E05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 [€]</w:t>
            </w: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8E05A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bookmarkStart w:id="0" w:name="_GoBack"/>
        <w:bookmarkEnd w:id="0"/>
      </w:tr>
      <w:tr w:rsidR="008E05A1" w:rsidRPr="007311D4" w:rsidTr="008E05A1">
        <w:trPr>
          <w:trHeight w:val="290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8E05A1" w:rsidRPr="007311D4" w:rsidRDefault="008E05A1" w:rsidP="007311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11D4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93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58" w:type="dxa"/>
            <w:gridSpan w:val="3"/>
            <w:vMerge/>
          </w:tcPr>
          <w:p w:rsidR="008E05A1" w:rsidRPr="007311D4" w:rsidRDefault="008E05A1" w:rsidP="007311D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17D8" w:rsidRPr="007311D4" w:rsidTr="00FA2FDC">
        <w:trPr>
          <w:trHeight w:val="290"/>
        </w:trPr>
        <w:tc>
          <w:tcPr>
            <w:tcW w:w="2780" w:type="dxa"/>
            <w:gridSpan w:val="4"/>
            <w:shd w:val="clear" w:color="auto" w:fill="auto"/>
            <w:noWrap/>
            <w:vAlign w:val="bottom"/>
          </w:tcPr>
          <w:p w:rsidR="00BA17D8" w:rsidRPr="004655AD" w:rsidRDefault="00BA17D8" w:rsidP="00BA17D8">
            <w:pPr>
              <w:jc w:val="right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ειδικό κόστος Α/Γ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€/</w:t>
            </w:r>
            <w:proofErr w:type="spellStart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726" w:type="dxa"/>
            <w:shd w:val="clear" w:color="auto" w:fill="A6A6A6" w:themeFill="background1" w:themeFillShade="A6"/>
            <w:noWrap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 w:val="restart"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 xml:space="preserve">κόστος </w:t>
            </w:r>
            <w:proofErr w:type="spellStart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αιολ</w:t>
            </w:r>
            <w:proofErr w:type="spellEnd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. πάρκου</w:t>
            </w:r>
          </w:p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 xml:space="preserve">ετήσια </w:t>
            </w:r>
            <w:proofErr w:type="spellStart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ηλεκτροπ</w:t>
            </w:r>
            <w:proofErr w:type="spellEnd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.</w:t>
            </w:r>
          </w:p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χρόνος αποπληρωμής</w:t>
            </w:r>
          </w:p>
        </w:tc>
        <w:tc>
          <w:tcPr>
            <w:tcW w:w="1786" w:type="dxa"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786" w:type="dxa"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€</w:t>
            </w:r>
          </w:p>
        </w:tc>
      </w:tr>
      <w:tr w:rsidR="00BA17D8" w:rsidRPr="007311D4" w:rsidTr="00FA2FDC">
        <w:trPr>
          <w:trHeight w:val="290"/>
        </w:trPr>
        <w:tc>
          <w:tcPr>
            <w:tcW w:w="2780" w:type="dxa"/>
            <w:gridSpan w:val="4"/>
            <w:shd w:val="clear" w:color="auto" w:fill="auto"/>
            <w:noWrap/>
            <w:vAlign w:val="bottom"/>
          </w:tcPr>
          <w:p w:rsidR="00BA17D8" w:rsidRPr="004655AD" w:rsidRDefault="00BA17D8" w:rsidP="00BA17D8">
            <w:pPr>
              <w:jc w:val="right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ολικό ειδικό κόστος Α/Γ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€/</w:t>
            </w:r>
            <w:proofErr w:type="spellStart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726" w:type="dxa"/>
            <w:shd w:val="clear" w:color="auto" w:fill="A6A6A6" w:themeFill="background1" w:themeFillShade="A6"/>
            <w:noWrap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786" w:type="dxa"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786" w:type="dxa"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proofErr w:type="spellStart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MWh</w:t>
            </w:r>
            <w:proofErr w:type="spellEnd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/</w:t>
            </w:r>
            <w:proofErr w:type="spellStart"/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yr</w:t>
            </w:r>
            <w:proofErr w:type="spellEnd"/>
          </w:p>
        </w:tc>
      </w:tr>
      <w:tr w:rsidR="00BA17D8" w:rsidRPr="007311D4" w:rsidTr="00FA2FDC">
        <w:trPr>
          <w:trHeight w:val="290"/>
        </w:trPr>
        <w:tc>
          <w:tcPr>
            <w:tcW w:w="2780" w:type="dxa"/>
            <w:gridSpan w:val="4"/>
            <w:shd w:val="clear" w:color="auto" w:fill="auto"/>
            <w:noWrap/>
            <w:vAlign w:val="bottom"/>
          </w:tcPr>
          <w:p w:rsidR="00BA17D8" w:rsidRPr="004655AD" w:rsidRDefault="00BA17D8" w:rsidP="00BA17D8">
            <w:pPr>
              <w:jc w:val="right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κόστος Α/γ</w:t>
            </w:r>
          </w:p>
        </w:tc>
        <w:tc>
          <w:tcPr>
            <w:tcW w:w="1511" w:type="dxa"/>
            <w:gridSpan w:val="2"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227" w:type="dxa"/>
            <w:gridSpan w:val="2"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€/ΑΓ</w:t>
            </w:r>
          </w:p>
        </w:tc>
        <w:tc>
          <w:tcPr>
            <w:tcW w:w="726" w:type="dxa"/>
            <w:shd w:val="clear" w:color="auto" w:fill="A6A6A6" w:themeFill="background1" w:themeFillShade="A6"/>
            <w:noWrap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vMerge/>
            <w:shd w:val="clear" w:color="auto" w:fill="auto"/>
            <w:noWrap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1786" w:type="dxa"/>
            <w:vAlign w:val="bottom"/>
          </w:tcPr>
          <w:p w:rsidR="00BA17D8" w:rsidRPr="004655AD" w:rsidRDefault="00BA17D8" w:rsidP="008E05A1">
            <w:pPr>
              <w:jc w:val="right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1786" w:type="dxa"/>
            <w:vAlign w:val="bottom"/>
          </w:tcPr>
          <w:p w:rsidR="00BA17D8" w:rsidRPr="004655AD" w:rsidRDefault="00BA17D8" w:rsidP="008E05A1">
            <w:pPr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655AD"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  <w:t>έτη</w:t>
            </w:r>
          </w:p>
        </w:tc>
      </w:tr>
    </w:tbl>
    <w:p w:rsidR="007311D4" w:rsidRDefault="007311D4" w:rsidP="001070B2">
      <w:pPr>
        <w:rPr>
          <w:rFonts w:asciiTheme="minorHAnsi" w:hAnsiTheme="minorHAnsi"/>
          <w:b/>
        </w:rPr>
      </w:pPr>
    </w:p>
    <w:sectPr w:rsidR="007311D4" w:rsidSect="008E05A1">
      <w:pgSz w:w="16838" w:h="11906" w:orient="landscape"/>
      <w:pgMar w:top="567" w:right="56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D630B"/>
    <w:rsid w:val="000F6103"/>
    <w:rsid w:val="0010080D"/>
    <w:rsid w:val="001070B2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36E4"/>
    <w:rsid w:val="00424DD6"/>
    <w:rsid w:val="00432199"/>
    <w:rsid w:val="00443253"/>
    <w:rsid w:val="004655AD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37755"/>
    <w:rsid w:val="00556C14"/>
    <w:rsid w:val="00565A9A"/>
    <w:rsid w:val="005676EF"/>
    <w:rsid w:val="00585234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311D4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A5A"/>
    <w:rsid w:val="00863F59"/>
    <w:rsid w:val="008771E1"/>
    <w:rsid w:val="008839A1"/>
    <w:rsid w:val="00892503"/>
    <w:rsid w:val="0089545E"/>
    <w:rsid w:val="008A79A2"/>
    <w:rsid w:val="008C0051"/>
    <w:rsid w:val="008D0551"/>
    <w:rsid w:val="008D13CC"/>
    <w:rsid w:val="008D28D1"/>
    <w:rsid w:val="008D70A0"/>
    <w:rsid w:val="008E05A1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71E3B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A17D8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237F"/>
    <w:rsid w:val="00D36F88"/>
    <w:rsid w:val="00D379FF"/>
    <w:rsid w:val="00D420C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E2CFD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F492B"/>
    <w:rsid w:val="00F02F26"/>
    <w:rsid w:val="00F057B3"/>
    <w:rsid w:val="00F06AEE"/>
    <w:rsid w:val="00F07BA3"/>
    <w:rsid w:val="00F13007"/>
    <w:rsid w:val="00F14EAA"/>
    <w:rsid w:val="00F15401"/>
    <w:rsid w:val="00F21095"/>
    <w:rsid w:val="00F25055"/>
    <w:rsid w:val="00F31909"/>
    <w:rsid w:val="00F46DF8"/>
    <w:rsid w:val="00F5112A"/>
    <w:rsid w:val="00F55E96"/>
    <w:rsid w:val="00F64CF6"/>
    <w:rsid w:val="00F65AA5"/>
    <w:rsid w:val="00F76E08"/>
    <w:rsid w:val="00FA2FDC"/>
    <w:rsid w:val="00FA4FDF"/>
    <w:rsid w:val="00FA6D70"/>
    <w:rsid w:val="00FB21A8"/>
    <w:rsid w:val="00FC182C"/>
    <w:rsid w:val="00FC2B1E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5</cp:revision>
  <cp:lastPrinted>2015-05-07T22:28:00Z</cp:lastPrinted>
  <dcterms:created xsi:type="dcterms:W3CDTF">2023-06-02T13:27:00Z</dcterms:created>
  <dcterms:modified xsi:type="dcterms:W3CDTF">2023-06-02T13:29:00Z</dcterms:modified>
</cp:coreProperties>
</file>