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18699B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F65AA5">
        <w:rPr>
          <w:rFonts w:asciiTheme="minorHAnsi" w:hAnsiTheme="minorHAnsi"/>
          <w:sz w:val="22"/>
          <w:szCs w:val="22"/>
        </w:rPr>
        <w:t>1</w:t>
      </w:r>
      <w:r w:rsidR="00EC41FB" w:rsidRPr="00EC41FB">
        <w:rPr>
          <w:rFonts w:asciiTheme="minorHAnsi" w:hAnsiTheme="minorHAnsi"/>
          <w:sz w:val="22"/>
          <w:szCs w:val="22"/>
        </w:rPr>
        <w:t>2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EC41FB">
        <w:rPr>
          <w:rFonts w:asciiTheme="minorHAnsi" w:hAnsiTheme="minorHAnsi"/>
          <w:sz w:val="22"/>
          <w:szCs w:val="22"/>
        </w:rPr>
        <w:t>Απριλίου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EC41FB">
        <w:rPr>
          <w:rFonts w:asciiTheme="minorHAnsi" w:hAnsiTheme="minorHAnsi"/>
          <w:sz w:val="22"/>
          <w:szCs w:val="22"/>
        </w:rPr>
        <w:t>6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EC41FB" w:rsidRPr="00EC41FB">
        <w:rPr>
          <w:rFonts w:asciiTheme="minorHAnsi" w:hAnsiTheme="minorHAnsi" w:cstheme="minorHAnsi"/>
          <w:sz w:val="22"/>
          <w:szCs w:val="22"/>
        </w:rPr>
        <w:t>8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="000711C9" w:rsidRPr="000711C9">
        <w:rPr>
          <w:rFonts w:asciiTheme="minorHAnsi" w:hAnsiTheme="minorHAnsi"/>
          <w:sz w:val="22"/>
          <w:szCs w:val="22"/>
        </w:rPr>
        <w:t>9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>
        <w:rPr>
          <w:rFonts w:asciiTheme="minorHAnsi" w:hAnsiTheme="minorHAnsi"/>
          <w:sz w:val="22"/>
          <w:szCs w:val="22"/>
        </w:rPr>
        <w:t>50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>
        <w:rPr>
          <w:rFonts w:asciiTheme="minorHAnsi" w:hAnsiTheme="minorHAnsi"/>
          <w:sz w:val="22"/>
          <w:szCs w:val="22"/>
        </w:rPr>
        <w:t>25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E87D7C" w:rsidRPr="00E87D7C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>
        <w:rPr>
          <w:rFonts w:asciiTheme="minorHAnsi" w:hAnsiTheme="minorHAnsi"/>
          <w:sz w:val="22"/>
          <w:szCs w:val="22"/>
        </w:rPr>
        <w:t>1</w:t>
      </w:r>
      <w:r w:rsidR="000711C9" w:rsidRPr="000711C9"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E87D7C" w:rsidRPr="00E87D7C">
        <w:rPr>
          <w:rFonts w:asciiTheme="minorHAnsi" w:hAnsiTheme="minorHAnsi"/>
          <w:sz w:val="22"/>
          <w:szCs w:val="22"/>
        </w:rPr>
        <w:t>20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>
        <w:rPr>
          <w:rFonts w:asciiTheme="minorHAnsi" w:hAnsiTheme="minorHAnsi"/>
          <w:sz w:val="22"/>
          <w:szCs w:val="22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>
        <w:rPr>
          <w:rFonts w:asciiTheme="minorHAnsi" w:hAnsiTheme="minorHAnsi"/>
          <w:sz w:val="22"/>
          <w:szCs w:val="22"/>
        </w:rPr>
        <w:t>36</w:t>
      </w:r>
      <w:r w:rsidRPr="00F65AA5">
        <w:rPr>
          <w:rFonts w:asciiTheme="minorHAnsi" w:hAnsiTheme="minorHAnsi"/>
          <w:sz w:val="22"/>
          <w:szCs w:val="22"/>
        </w:rPr>
        <w:t xml:space="preserve"> €/MWh.  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ΛΥΣΗ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</w:tblGrid>
      <w:tr w:rsidR="00F65AA5" w:rsidRPr="00F65AA5" w:rsidTr="001442A1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MWh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0711C9" w:rsidRDefault="00F65AA5" w:rsidP="00F65AA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MWh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33,2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29,9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0,0779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66,7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0,0837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273,0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123,8</w:t>
            </w:r>
          </w:p>
        </w:tc>
      </w:tr>
      <w:tr w:rsidR="001442A1" w:rsidRPr="00F65AA5" w:rsidTr="001442A1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0,0858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8,9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433,4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151,7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297,9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223,8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201,4</w:t>
            </w:r>
          </w:p>
        </w:tc>
      </w:tr>
      <w:tr w:rsidR="001442A1" w:rsidRPr="00F65AA5" w:rsidTr="001442A1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0,0844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10,2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647,0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33,1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311,1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1442A1" w:rsidRPr="001442A1" w:rsidRDefault="001442A1" w:rsidP="001442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>280,0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0,0801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921,2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295,3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265,7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0,0736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1263,7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271,3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244,2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0,0656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1682,0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241,9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217,7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2183,7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209,7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188,7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0,0480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2776,3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176,9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159,2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0,0394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3467,6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145,4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130,9</w:t>
            </w:r>
          </w:p>
        </w:tc>
      </w:tr>
      <w:tr w:rsidR="000711C9" w:rsidRPr="00F65AA5" w:rsidTr="006E2C3E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0711C9" w:rsidRDefault="000711C9" w:rsidP="000711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0,0316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19,1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4265,0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420,9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711C9" w:rsidRPr="001442A1" w:rsidRDefault="000711C9" w:rsidP="001442A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color w:val="000000"/>
                <w:sz w:val="22"/>
                <w:szCs w:val="22"/>
              </w:rPr>
              <w:t>104,9</w:t>
            </w:r>
          </w:p>
        </w:tc>
      </w:tr>
      <w:tr w:rsidR="00E87D7C" w:rsidRPr="00F65AA5" w:rsidTr="001442A1">
        <w:trPr>
          <w:divId w:val="18774862"/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87D7C" w:rsidRDefault="001442A1" w:rsidP="001442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2A1">
              <w:rPr>
                <w:rFonts w:ascii="Calibri" w:hAnsi="Calibri"/>
                <w:color w:val="000000"/>
                <w:sz w:val="22"/>
                <w:szCs w:val="22"/>
              </w:rPr>
              <w:t>2013,1</w:t>
            </w:r>
          </w:p>
        </w:tc>
      </w:tr>
    </w:tbl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410"/>
        <w:gridCol w:w="1276"/>
      </w:tblGrid>
      <w:tr w:rsidR="001442A1" w:rsidRPr="00F65AA5" w:rsidTr="001442A1">
        <w:trPr>
          <w:trHeight w:val="300"/>
        </w:trPr>
        <w:tc>
          <w:tcPr>
            <w:tcW w:w="2830" w:type="dxa"/>
            <w:tcBorders>
              <w:top w:val="nil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743,62  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1442A1" w:rsidRPr="00F65AA5" w:rsidTr="001442A1">
        <w:trPr>
          <w:trHeight w:val="300"/>
        </w:trPr>
        <w:tc>
          <w:tcPr>
            <w:tcW w:w="283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24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1.267,25   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1442A1" w:rsidRPr="00F65AA5" w:rsidTr="001442A1">
        <w:trPr>
          <w:trHeight w:val="300"/>
        </w:trPr>
        <w:tc>
          <w:tcPr>
            <w:tcW w:w="283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24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533.416,87   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1442A1" w:rsidRPr="00F65AA5" w:rsidTr="001442A1">
        <w:trPr>
          <w:trHeight w:val="300"/>
        </w:trPr>
        <w:tc>
          <w:tcPr>
            <w:tcW w:w="283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24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5.334.168,70   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1442A1" w:rsidRPr="00F65AA5" w:rsidTr="001442A1">
        <w:trPr>
          <w:trHeight w:val="300"/>
        </w:trPr>
        <w:tc>
          <w:tcPr>
            <w:tcW w:w="283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24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20.130,77   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1442A1" w:rsidRPr="00F65AA5" w:rsidTr="001442A1">
        <w:trPr>
          <w:trHeight w:val="300"/>
        </w:trPr>
        <w:tc>
          <w:tcPr>
            <w:tcW w:w="283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24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442A1" w:rsidRPr="001442A1" w:rsidRDefault="001442A1" w:rsidP="001442A1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2A1">
              <w:rPr>
                <w:rFonts w:asciiTheme="minorHAnsi" w:hAnsiTheme="minorHAnsi"/>
                <w:sz w:val="22"/>
                <w:szCs w:val="22"/>
              </w:rPr>
              <w:t xml:space="preserve"> 7,36   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442A1" w:rsidRPr="000711C9" w:rsidRDefault="001442A1" w:rsidP="001442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</w:tbl>
    <w:p w:rsidR="00851A5A" w:rsidRPr="00990896" w:rsidRDefault="00851A5A" w:rsidP="00565A9A">
      <w:pPr>
        <w:jc w:val="both"/>
        <w:rPr>
          <w:rFonts w:asciiTheme="minorHAnsi" w:hAnsiTheme="minorHAnsi"/>
          <w:sz w:val="22"/>
          <w:szCs w:val="22"/>
        </w:rPr>
      </w:pP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8771E1">
        <w:rPr>
          <w:rFonts w:asciiTheme="minorHAnsi" w:hAnsiTheme="minorHAnsi" w:cstheme="minorHAnsi"/>
          <w:sz w:val="22"/>
          <w:szCs w:val="22"/>
        </w:rPr>
        <w:t>8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E778C3" w:rsidRPr="00E778C3">
        <w:rPr>
          <w:rFonts w:asciiTheme="minorHAnsi" w:hAnsiTheme="minorHAnsi"/>
          <w:sz w:val="22"/>
          <w:szCs w:val="22"/>
        </w:rPr>
        <w:t>40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1,6mx1m (ΜΡΡ 240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786CF9">
        <w:rPr>
          <w:rFonts w:asciiTheme="minorHAnsi" w:hAnsiTheme="minorHAnsi"/>
          <w:sz w:val="22"/>
          <w:szCs w:val="22"/>
        </w:rPr>
        <w:t>1</w:t>
      </w:r>
      <w:r w:rsidR="00D126EB" w:rsidRPr="00D126EB">
        <w:rPr>
          <w:rFonts w:asciiTheme="minorHAnsi" w:hAnsiTheme="minorHAnsi"/>
          <w:sz w:val="22"/>
          <w:szCs w:val="22"/>
        </w:rPr>
        <w:t>,</w:t>
      </w:r>
      <w:r w:rsidR="00786CF9">
        <w:rPr>
          <w:rFonts w:asciiTheme="minorHAnsi" w:hAnsiTheme="minorHAnsi"/>
          <w:sz w:val="22"/>
          <w:szCs w:val="22"/>
        </w:rPr>
        <w:t>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, στο</w:t>
      </w:r>
      <w:r w:rsidR="00786CF9">
        <w:rPr>
          <w:rFonts w:asciiTheme="minorHAnsi" w:hAnsiTheme="minorHAnsi"/>
          <w:sz w:val="22"/>
          <w:szCs w:val="22"/>
        </w:rPr>
        <w:t xml:space="preserve"> πλάτος αυτό</w:t>
      </w:r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4B3423">
        <w:rPr>
          <w:rFonts w:asciiTheme="minorHAnsi" w:hAnsiTheme="minorHAnsi"/>
          <w:sz w:val="22"/>
          <w:szCs w:val="22"/>
        </w:rPr>
        <w:t>90 €/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p w:rsidR="00221603" w:rsidRDefault="00221603" w:rsidP="00F65AA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46A7">
        <w:trPr>
          <w:divId w:val="239145671"/>
          <w:trHeight w:val="300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F3BEB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  <w:r w:rsidR="008771E1" w:rsidRPr="00221603"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vAlign w:val="bottom"/>
          </w:tcPr>
          <w:p w:rsidR="008771E1" w:rsidRPr="00221603" w:rsidRDefault="008F3BEB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F3BEB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771E1" w:rsidRPr="0022160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vAlign w:val="bottom"/>
          </w:tcPr>
          <w:p w:rsidR="008771E1" w:rsidRPr="00221603" w:rsidRDefault="008771E1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F3BEB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21603" w:rsidRPr="00222E00" w:rsidRDefault="00221603" w:rsidP="00F65AA5">
      <w:pPr>
        <w:jc w:val="both"/>
      </w:pPr>
      <w:bookmarkStart w:id="0" w:name="_GoBack"/>
      <w:bookmarkEnd w:id="0"/>
    </w:p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tbl>
      <w:tblPr>
        <w:tblW w:w="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992"/>
        <w:gridCol w:w="709"/>
      </w:tblGrid>
      <w:tr w:rsidR="00221603" w:rsidRPr="00221603" w:rsidTr="006E2C3E">
        <w:trPr>
          <w:divId w:val="918439379"/>
          <w:trHeight w:val="300"/>
        </w:trPr>
        <w:tc>
          <w:tcPr>
            <w:tcW w:w="2577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  <w:r w:rsidR="0018699B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1603" w:rsidRPr="00221603" w:rsidTr="006E2C3E">
        <w:trPr>
          <w:divId w:val="918439379"/>
          <w:trHeight w:val="300"/>
        </w:trPr>
        <w:tc>
          <w:tcPr>
            <w:tcW w:w="2577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1869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  <w:r w:rsidR="0018699B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</w:tr>
      <w:tr w:rsidR="00221603" w:rsidRPr="00221603" w:rsidTr="006E2C3E">
        <w:trPr>
          <w:divId w:val="918439379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20"/>
        <w:gridCol w:w="1360"/>
        <w:gridCol w:w="1480"/>
        <w:gridCol w:w="1180"/>
        <w:gridCol w:w="1980"/>
      </w:tblGrid>
      <w:tr w:rsidR="00843CAD" w:rsidRPr="00843CAD" w:rsidTr="006E2C3E">
        <w:trPr>
          <w:divId w:val="711348246"/>
          <w:trHeight w:val="300"/>
        </w:trPr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02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επένδυση</w:t>
            </w:r>
          </w:p>
        </w:tc>
        <w:tc>
          <w:tcPr>
            <w:tcW w:w="136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έξοδα</w:t>
            </w:r>
          </w:p>
        </w:tc>
        <w:tc>
          <w:tcPr>
            <w:tcW w:w="14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έσοδα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ΠΑ εσόδων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χρηματορροή</w:t>
            </w:r>
            <w:proofErr w:type="spellEnd"/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-776,35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-652,73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-529,13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-405,56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-282,02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-158,50</w:t>
            </w:r>
          </w:p>
        </w:tc>
      </w:tr>
      <w:tr w:rsidR="008F3BEB" w:rsidRPr="00843CAD" w:rsidTr="006E2C3E">
        <w:trPr>
          <w:divId w:val="711348246"/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209,87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F3BEB" w:rsidRDefault="008F3BEB" w:rsidP="008F3BEB">
            <w:pPr>
              <w:ind w:right="30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-35,01</w:t>
            </w: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771E1" w:rsidRDefault="008446A7" w:rsidP="008446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Στο</w:t>
      </w:r>
      <w:r w:rsidR="008771E1" w:rsidRPr="008771E1">
        <w:rPr>
          <w:rFonts w:asciiTheme="minorHAnsi" w:hAnsiTheme="minorHAnsi"/>
          <w:sz w:val="22"/>
          <w:szCs w:val="22"/>
        </w:rPr>
        <w:t xml:space="preserve"> υβριδικό σύστημα </w:t>
      </w:r>
      <w:r>
        <w:rPr>
          <w:rFonts w:asciiTheme="minorHAnsi" w:hAnsiTheme="minorHAnsi"/>
          <w:sz w:val="22"/>
          <w:szCs w:val="22"/>
        </w:rPr>
        <w:t>του Σχήματος και</w:t>
      </w:r>
      <w:r w:rsidR="008771E1" w:rsidRPr="008771E1">
        <w:rPr>
          <w:rFonts w:asciiTheme="minorHAnsi" w:hAnsiTheme="minorHAnsi"/>
          <w:sz w:val="22"/>
          <w:szCs w:val="22"/>
        </w:rPr>
        <w:t xml:space="preserve"> χρονική στιγμή </w:t>
      </w:r>
      <w:r w:rsidR="008771E1"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771E1" w:rsidRPr="008771E1">
        <w:rPr>
          <w:rFonts w:asciiTheme="minorHAnsi" w:hAnsiTheme="minorHAnsi"/>
          <w:sz w:val="22"/>
          <w:szCs w:val="22"/>
        </w:rPr>
        <w:t xml:space="preserve"> έγιναν οι παρακάτω καταγραφές:</w:t>
      </w:r>
    </w:p>
    <w:p w:rsidR="008446A7" w:rsidRPr="008771E1" w:rsidRDefault="008446A7" w:rsidP="008446A7">
      <w:pPr>
        <w:jc w:val="both"/>
        <w:rPr>
          <w:rFonts w:asciiTheme="minorHAnsi" w:hAnsiTheme="minorHAnsi"/>
          <w:sz w:val="22"/>
          <w:szCs w:val="22"/>
        </w:rPr>
      </w:pPr>
    </w:p>
    <w:p w:rsidR="008771E1" w:rsidRPr="008446A7" w:rsidRDefault="008771E1" w:rsidP="008446A7">
      <w:pPr>
        <w:rPr>
          <w:rFonts w:asciiTheme="minorHAnsi" w:hAnsiTheme="minorHAnsi"/>
          <w:sz w:val="22"/>
          <w:szCs w:val="22"/>
        </w:rPr>
      </w:pPr>
      <w:r w:rsidRPr="008446A7">
        <w:rPr>
          <w:rFonts w:asciiTheme="minorHAnsi" w:hAnsiTheme="minorHAnsi"/>
          <w:sz w:val="22"/>
          <w:szCs w:val="22"/>
        </w:rPr>
        <w:t xml:space="preserve">Ένταση ρεύματος φωτοβολταϊκών, </w:t>
      </w:r>
      <w:proofErr w:type="spellStart"/>
      <w:r w:rsidRPr="008446A7">
        <w:rPr>
          <w:rFonts w:asciiTheme="minorHAnsi" w:hAnsiTheme="minorHAnsi"/>
          <w:b/>
          <w:sz w:val="22"/>
          <w:szCs w:val="22"/>
          <w:lang w:val="en-US"/>
        </w:rPr>
        <w:t>I</w:t>
      </w:r>
      <w:r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pv</w:t>
      </w:r>
      <w:proofErr w:type="spellEnd"/>
      <w:r w:rsidRPr="008446A7">
        <w:rPr>
          <w:rFonts w:asciiTheme="minorHAnsi" w:hAnsiTheme="minorHAnsi"/>
          <w:b/>
          <w:sz w:val="22"/>
          <w:szCs w:val="22"/>
          <w:vertAlign w:val="subscript"/>
        </w:rPr>
        <w:t xml:space="preserve"> </w:t>
      </w:r>
      <w:r w:rsidRPr="008446A7">
        <w:rPr>
          <w:rFonts w:asciiTheme="minorHAnsi" w:hAnsiTheme="minorHAnsi"/>
          <w:b/>
          <w:sz w:val="22"/>
          <w:szCs w:val="22"/>
        </w:rPr>
        <w:t xml:space="preserve">= 10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Amp</w:t>
      </w:r>
      <w:r w:rsidR="008446A7">
        <w:rPr>
          <w:rFonts w:asciiTheme="minorHAnsi" w:hAnsiTheme="minorHAnsi"/>
          <w:sz w:val="22"/>
          <w:szCs w:val="22"/>
        </w:rPr>
        <w:tab/>
      </w:r>
      <w:r w:rsidR="008446A7">
        <w:rPr>
          <w:rFonts w:asciiTheme="minorHAnsi" w:hAnsiTheme="minorHAnsi"/>
          <w:sz w:val="22"/>
          <w:szCs w:val="22"/>
        </w:rPr>
        <w:tab/>
      </w:r>
      <w:r w:rsidR="008446A7">
        <w:rPr>
          <w:rFonts w:asciiTheme="minorHAnsi" w:hAnsiTheme="minorHAnsi"/>
          <w:sz w:val="22"/>
          <w:szCs w:val="22"/>
        </w:rPr>
        <w:tab/>
      </w:r>
      <w:r w:rsidR="008446A7">
        <w:rPr>
          <w:rFonts w:asciiTheme="minorHAnsi" w:hAnsiTheme="minorHAnsi"/>
          <w:sz w:val="22"/>
          <w:szCs w:val="22"/>
        </w:rPr>
        <w:tab/>
      </w:r>
      <w:r w:rsidRPr="008446A7">
        <w:rPr>
          <w:rFonts w:asciiTheme="minorHAnsi" w:hAnsiTheme="minorHAnsi"/>
          <w:sz w:val="22"/>
          <w:szCs w:val="22"/>
        </w:rPr>
        <w:t xml:space="preserve">Τάση φωτοβολταϊκών, </w:t>
      </w:r>
      <w:proofErr w:type="spellStart"/>
      <w:r w:rsidRPr="008446A7">
        <w:rPr>
          <w:rFonts w:asciiTheme="minorHAnsi" w:hAnsiTheme="minorHAnsi"/>
          <w:b/>
          <w:sz w:val="22"/>
          <w:szCs w:val="22"/>
          <w:lang w:val="en-US"/>
        </w:rPr>
        <w:t>V</w:t>
      </w:r>
      <w:r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pv</w:t>
      </w:r>
      <w:proofErr w:type="spellEnd"/>
      <w:r w:rsidRPr="008446A7">
        <w:rPr>
          <w:rFonts w:asciiTheme="minorHAnsi" w:hAnsiTheme="minorHAnsi"/>
          <w:b/>
          <w:sz w:val="22"/>
          <w:szCs w:val="22"/>
        </w:rPr>
        <w:t xml:space="preserve"> = 30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Volt</w:t>
      </w:r>
      <w:r w:rsidRPr="008446A7">
        <w:rPr>
          <w:rFonts w:asciiTheme="minorHAnsi" w:hAnsiTheme="minorHAnsi"/>
          <w:b/>
          <w:sz w:val="22"/>
          <w:szCs w:val="22"/>
        </w:rPr>
        <w:t xml:space="preserve"> </w:t>
      </w:r>
    </w:p>
    <w:p w:rsidR="008446A7" w:rsidRPr="008446A7" w:rsidRDefault="008771E1" w:rsidP="008446A7">
      <w:pPr>
        <w:rPr>
          <w:rFonts w:asciiTheme="minorHAnsi" w:hAnsiTheme="minorHAnsi"/>
          <w:sz w:val="22"/>
          <w:szCs w:val="22"/>
        </w:rPr>
      </w:pPr>
      <w:r w:rsidRPr="008446A7">
        <w:rPr>
          <w:rFonts w:asciiTheme="minorHAnsi" w:hAnsiTheme="minorHAnsi"/>
          <w:sz w:val="22"/>
          <w:szCs w:val="22"/>
        </w:rPr>
        <w:t>Ένταση ρεύματος φωτοβολταϊκών μετά τον μετατροπέα,</w:t>
      </w:r>
      <w:r w:rsidRPr="008446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446A7">
        <w:rPr>
          <w:rFonts w:asciiTheme="minorHAnsi" w:hAnsiTheme="minorHAnsi"/>
          <w:b/>
          <w:sz w:val="22"/>
          <w:szCs w:val="22"/>
          <w:lang w:val="en-US"/>
        </w:rPr>
        <w:t>I</w:t>
      </w:r>
      <w:r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cc</w:t>
      </w:r>
      <w:proofErr w:type="spellEnd"/>
      <w:r w:rsidRPr="008446A7">
        <w:rPr>
          <w:rFonts w:asciiTheme="minorHAnsi" w:hAnsiTheme="minorHAnsi"/>
          <w:b/>
          <w:sz w:val="22"/>
          <w:szCs w:val="22"/>
        </w:rPr>
        <w:t xml:space="preserve"> = 12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Amp</w:t>
      </w:r>
      <w:r w:rsidR="008446A7" w:rsidRPr="008446A7">
        <w:rPr>
          <w:rFonts w:asciiTheme="minorHAnsi" w:hAnsiTheme="minorHAnsi"/>
          <w:b/>
          <w:sz w:val="22"/>
          <w:szCs w:val="22"/>
        </w:rPr>
        <w:tab/>
      </w:r>
      <w:r w:rsidR="008446A7" w:rsidRPr="008446A7">
        <w:rPr>
          <w:rFonts w:asciiTheme="minorHAnsi" w:hAnsiTheme="minorHAnsi"/>
          <w:sz w:val="22"/>
          <w:szCs w:val="22"/>
        </w:rPr>
        <w:t xml:space="preserve">Ρεύμα ανεμογεννήτριας, </w:t>
      </w:r>
      <w:proofErr w:type="spellStart"/>
      <w:r w:rsidR="008446A7" w:rsidRPr="008446A7">
        <w:rPr>
          <w:rFonts w:asciiTheme="minorHAnsi" w:hAnsiTheme="minorHAnsi"/>
          <w:b/>
          <w:sz w:val="22"/>
          <w:szCs w:val="22"/>
          <w:lang w:val="en-US"/>
        </w:rPr>
        <w:t>I</w:t>
      </w:r>
      <w:r w:rsidR="008446A7"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w</w:t>
      </w:r>
      <w:proofErr w:type="spellEnd"/>
      <w:r w:rsidR="008446A7" w:rsidRPr="008446A7">
        <w:rPr>
          <w:rFonts w:asciiTheme="minorHAnsi" w:hAnsiTheme="minorHAnsi"/>
          <w:b/>
          <w:sz w:val="22"/>
          <w:szCs w:val="22"/>
        </w:rPr>
        <w:t xml:space="preserve"> = 10 </w:t>
      </w:r>
      <w:r w:rsidR="008446A7" w:rsidRPr="008446A7">
        <w:rPr>
          <w:rFonts w:asciiTheme="minorHAnsi" w:hAnsiTheme="minorHAnsi"/>
          <w:b/>
          <w:sz w:val="22"/>
          <w:szCs w:val="22"/>
          <w:lang w:val="en-US"/>
        </w:rPr>
        <w:t>Amp</w:t>
      </w:r>
    </w:p>
    <w:p w:rsidR="008446A7" w:rsidRPr="008446A7" w:rsidRDefault="008771E1" w:rsidP="008446A7">
      <w:pPr>
        <w:rPr>
          <w:rFonts w:asciiTheme="minorHAnsi" w:hAnsiTheme="minorHAnsi"/>
          <w:b/>
          <w:sz w:val="22"/>
          <w:szCs w:val="22"/>
        </w:rPr>
      </w:pPr>
      <w:r w:rsidRPr="008446A7">
        <w:rPr>
          <w:rFonts w:asciiTheme="minorHAnsi" w:hAnsiTheme="minorHAnsi"/>
          <w:sz w:val="22"/>
          <w:szCs w:val="22"/>
        </w:rPr>
        <w:t xml:space="preserve">Τάση φωτοβολταϊκών μετά τον μετατροπέα, </w:t>
      </w:r>
      <w:proofErr w:type="spellStart"/>
      <w:r w:rsidRPr="008446A7">
        <w:rPr>
          <w:rFonts w:asciiTheme="minorHAnsi" w:hAnsiTheme="minorHAnsi"/>
          <w:b/>
          <w:sz w:val="22"/>
          <w:szCs w:val="22"/>
          <w:lang w:val="en-US"/>
        </w:rPr>
        <w:t>V</w:t>
      </w:r>
      <w:r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cc</w:t>
      </w:r>
      <w:proofErr w:type="spellEnd"/>
      <w:r w:rsidRPr="008446A7">
        <w:rPr>
          <w:rFonts w:asciiTheme="minorHAnsi" w:hAnsiTheme="minorHAnsi"/>
          <w:b/>
          <w:sz w:val="22"/>
          <w:szCs w:val="22"/>
        </w:rPr>
        <w:t xml:space="preserve"> = 24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Volt</w:t>
      </w:r>
      <w:r w:rsidR="008446A7" w:rsidRPr="008446A7">
        <w:rPr>
          <w:rFonts w:asciiTheme="minorHAnsi" w:hAnsiTheme="minorHAnsi"/>
          <w:b/>
          <w:sz w:val="22"/>
          <w:szCs w:val="22"/>
        </w:rPr>
        <w:tab/>
      </w:r>
      <w:r w:rsidR="008446A7">
        <w:rPr>
          <w:rFonts w:asciiTheme="minorHAnsi" w:hAnsiTheme="minorHAnsi"/>
          <w:b/>
          <w:sz w:val="22"/>
          <w:szCs w:val="22"/>
        </w:rPr>
        <w:tab/>
      </w:r>
      <w:r w:rsidR="008446A7" w:rsidRPr="008446A7">
        <w:rPr>
          <w:rFonts w:asciiTheme="minorHAnsi" w:hAnsiTheme="minorHAnsi"/>
          <w:sz w:val="22"/>
          <w:szCs w:val="22"/>
        </w:rPr>
        <w:t xml:space="preserve">Τάση φορτίου, </w:t>
      </w:r>
      <w:r w:rsidR="008446A7" w:rsidRPr="008446A7">
        <w:rPr>
          <w:rFonts w:asciiTheme="minorHAnsi" w:hAnsiTheme="minorHAnsi"/>
          <w:b/>
          <w:sz w:val="22"/>
          <w:szCs w:val="22"/>
          <w:lang w:val="en-US"/>
        </w:rPr>
        <w:t>V</w:t>
      </w:r>
      <w:r w:rsidR="008446A7"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L</w:t>
      </w:r>
      <w:r w:rsidR="008446A7" w:rsidRPr="008446A7">
        <w:rPr>
          <w:rFonts w:asciiTheme="minorHAnsi" w:hAnsiTheme="minorHAnsi"/>
          <w:b/>
          <w:sz w:val="22"/>
          <w:szCs w:val="22"/>
        </w:rPr>
        <w:t xml:space="preserve"> = 220 </w:t>
      </w:r>
      <w:r w:rsidR="008446A7" w:rsidRPr="008446A7">
        <w:rPr>
          <w:rFonts w:asciiTheme="minorHAnsi" w:hAnsiTheme="minorHAnsi"/>
          <w:b/>
          <w:sz w:val="22"/>
          <w:szCs w:val="22"/>
          <w:lang w:val="en-US"/>
        </w:rPr>
        <w:t>Volt</w:t>
      </w:r>
    </w:p>
    <w:p w:rsidR="008446A7" w:rsidRPr="008446A7" w:rsidRDefault="008771E1" w:rsidP="008446A7">
      <w:pPr>
        <w:rPr>
          <w:rFonts w:asciiTheme="minorHAnsi" w:hAnsiTheme="minorHAnsi"/>
          <w:sz w:val="22"/>
          <w:szCs w:val="22"/>
        </w:rPr>
      </w:pPr>
      <w:r w:rsidRPr="008446A7">
        <w:rPr>
          <w:rFonts w:asciiTheme="minorHAnsi" w:hAnsiTheme="minorHAnsi"/>
          <w:sz w:val="22"/>
          <w:szCs w:val="22"/>
        </w:rPr>
        <w:t xml:space="preserve">Ένταση ρεύματος κατανάλωσης στο φορτίο,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I</w:t>
      </w:r>
      <w:r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L</w:t>
      </w:r>
      <w:r w:rsidRPr="008446A7">
        <w:rPr>
          <w:rFonts w:asciiTheme="minorHAnsi" w:hAnsiTheme="minorHAnsi"/>
          <w:b/>
          <w:sz w:val="22"/>
          <w:szCs w:val="22"/>
        </w:rPr>
        <w:t xml:space="preserve"> = 5 </w:t>
      </w:r>
      <w:r w:rsidRPr="008446A7">
        <w:rPr>
          <w:rFonts w:asciiTheme="minorHAnsi" w:hAnsiTheme="minorHAnsi"/>
          <w:b/>
          <w:sz w:val="22"/>
          <w:szCs w:val="22"/>
          <w:lang w:val="en-US"/>
        </w:rPr>
        <w:t>Amp</w:t>
      </w:r>
      <w:r w:rsidR="008446A7" w:rsidRPr="008446A7">
        <w:rPr>
          <w:rFonts w:asciiTheme="minorHAnsi" w:hAnsiTheme="minorHAnsi"/>
          <w:sz w:val="22"/>
          <w:szCs w:val="22"/>
        </w:rPr>
        <w:t xml:space="preserve"> </w:t>
      </w:r>
      <w:r w:rsidR="008446A7">
        <w:rPr>
          <w:rFonts w:asciiTheme="minorHAnsi" w:hAnsiTheme="minorHAnsi"/>
          <w:sz w:val="22"/>
          <w:szCs w:val="22"/>
        </w:rPr>
        <w:tab/>
      </w:r>
      <w:r w:rsidR="008446A7">
        <w:rPr>
          <w:rFonts w:asciiTheme="minorHAnsi" w:hAnsiTheme="minorHAnsi"/>
          <w:sz w:val="22"/>
          <w:szCs w:val="22"/>
        </w:rPr>
        <w:tab/>
      </w:r>
      <w:r w:rsidR="008446A7">
        <w:rPr>
          <w:rFonts w:asciiTheme="minorHAnsi" w:hAnsiTheme="minorHAnsi"/>
          <w:sz w:val="22"/>
          <w:szCs w:val="22"/>
        </w:rPr>
        <w:tab/>
      </w:r>
      <w:r w:rsidR="008446A7" w:rsidRPr="008446A7">
        <w:rPr>
          <w:rFonts w:asciiTheme="minorHAnsi" w:hAnsiTheme="minorHAnsi"/>
          <w:sz w:val="22"/>
          <w:szCs w:val="22"/>
        </w:rPr>
        <w:t xml:space="preserve">Απόδοση </w:t>
      </w:r>
      <w:proofErr w:type="spellStart"/>
      <w:r w:rsidR="008446A7" w:rsidRPr="008446A7">
        <w:rPr>
          <w:rFonts w:asciiTheme="minorHAnsi" w:hAnsiTheme="minorHAnsi"/>
          <w:sz w:val="22"/>
          <w:szCs w:val="22"/>
        </w:rPr>
        <w:t>αντιστροφέα</w:t>
      </w:r>
      <w:proofErr w:type="spellEnd"/>
      <w:r w:rsidR="008446A7" w:rsidRPr="008446A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8446A7" w:rsidRPr="008446A7">
        <w:rPr>
          <w:rFonts w:asciiTheme="minorHAnsi" w:hAnsiTheme="minorHAnsi"/>
          <w:b/>
          <w:sz w:val="22"/>
          <w:szCs w:val="22"/>
          <w:lang w:val="en-US"/>
        </w:rPr>
        <w:t>n</w:t>
      </w:r>
      <w:r w:rsidR="008446A7" w:rsidRPr="008446A7">
        <w:rPr>
          <w:rFonts w:asciiTheme="minorHAnsi" w:hAnsiTheme="minorHAnsi"/>
          <w:b/>
          <w:sz w:val="22"/>
          <w:szCs w:val="22"/>
          <w:vertAlign w:val="subscript"/>
          <w:lang w:val="en-US"/>
        </w:rPr>
        <w:t>inv</w:t>
      </w:r>
      <w:proofErr w:type="spellEnd"/>
      <w:r w:rsidR="008446A7" w:rsidRPr="008446A7">
        <w:rPr>
          <w:rFonts w:asciiTheme="minorHAnsi" w:hAnsiTheme="minorHAnsi"/>
          <w:b/>
          <w:sz w:val="22"/>
          <w:szCs w:val="22"/>
        </w:rPr>
        <w:t xml:space="preserve"> = 95%</w:t>
      </w:r>
    </w:p>
    <w:p w:rsidR="008446A7" w:rsidRDefault="008446A7" w:rsidP="008446A7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8C4271" wp14:editId="62DDAE6F">
            <wp:simplePos x="0" y="0"/>
            <wp:positionH relativeFrom="column">
              <wp:posOffset>4019874</wp:posOffset>
            </wp:positionH>
            <wp:positionV relativeFrom="paragraph">
              <wp:posOffset>5715</wp:posOffset>
            </wp:positionV>
            <wp:extent cx="2466340" cy="20040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1E1" w:rsidRPr="008771E1" w:rsidRDefault="008771E1" w:rsidP="008446A7">
      <w:pPr>
        <w:rPr>
          <w:rFonts w:asciiTheme="minorHAnsi" w:hAnsiTheme="minorHAnsi"/>
          <w:sz w:val="22"/>
          <w:szCs w:val="22"/>
        </w:rPr>
      </w:pPr>
      <w:r w:rsidRPr="008771E1">
        <w:rPr>
          <w:rFonts w:asciiTheme="minorHAnsi" w:hAnsiTheme="minorHAnsi"/>
          <w:sz w:val="22"/>
          <w:szCs w:val="22"/>
        </w:rPr>
        <w:t>Να δοθούν οι απαντήσεις στα παρακάτω ερωτήματα:</w:t>
      </w:r>
    </w:p>
    <w:p w:rsidR="008771E1" w:rsidRPr="008771E1" w:rsidRDefault="008771E1" w:rsidP="008446A7">
      <w:pPr>
        <w:pStyle w:val="a5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71E1">
        <w:rPr>
          <w:rFonts w:asciiTheme="minorHAnsi" w:hAnsiTheme="minorHAnsi"/>
          <w:sz w:val="22"/>
          <w:szCs w:val="22"/>
        </w:rPr>
        <w:t xml:space="preserve">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Pr="008771E1">
        <w:rPr>
          <w:rFonts w:asciiTheme="minorHAnsi" w:hAnsiTheme="minorHAnsi"/>
          <w:sz w:val="22"/>
          <w:szCs w:val="22"/>
        </w:rPr>
        <w:t xml:space="preserve">, η μπαταρία φορτίζεται ή εκφορτίζεται; </w:t>
      </w:r>
    </w:p>
    <w:p w:rsidR="008771E1" w:rsidRPr="008771E1" w:rsidRDefault="008771E1" w:rsidP="008446A7">
      <w:pPr>
        <w:pStyle w:val="a5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proofErr w:type="spellStart"/>
      <w:r w:rsidRPr="008771E1">
        <w:rPr>
          <w:rFonts w:asciiTheme="minorHAnsi" w:hAnsiTheme="minorHAnsi"/>
          <w:sz w:val="22"/>
          <w:szCs w:val="22"/>
        </w:rPr>
        <w:t>Ποίο</w:t>
      </w:r>
      <w:proofErr w:type="spellEnd"/>
      <w:r w:rsidRPr="008771E1">
        <w:rPr>
          <w:rFonts w:asciiTheme="minorHAnsi" w:hAnsiTheme="minorHAnsi"/>
          <w:sz w:val="22"/>
          <w:szCs w:val="22"/>
        </w:rPr>
        <w:t xml:space="preserve"> είναι το ρεύμα της μπαταρίας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446A7">
        <w:rPr>
          <w:rFonts w:asciiTheme="minorHAnsi" w:hAnsiTheme="minorHAnsi"/>
          <w:sz w:val="22"/>
          <w:szCs w:val="22"/>
        </w:rPr>
        <w:t xml:space="preserve"> (</w:t>
      </w:r>
      <w:r w:rsidRPr="008771E1">
        <w:rPr>
          <w:rFonts w:asciiTheme="minorHAnsi" w:hAnsiTheme="minorHAnsi"/>
          <w:sz w:val="22"/>
          <w:szCs w:val="22"/>
          <w:lang w:val="en-US"/>
        </w:rPr>
        <w:t>Amp</w:t>
      </w:r>
      <w:r w:rsidR="008446A7">
        <w:rPr>
          <w:rFonts w:asciiTheme="minorHAnsi" w:hAnsiTheme="minorHAnsi"/>
          <w:sz w:val="22"/>
          <w:szCs w:val="22"/>
        </w:rPr>
        <w:t>);</w:t>
      </w:r>
    </w:p>
    <w:p w:rsidR="008771E1" w:rsidRPr="008771E1" w:rsidRDefault="008771E1" w:rsidP="008446A7">
      <w:pPr>
        <w:pStyle w:val="a5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71E1">
        <w:rPr>
          <w:rFonts w:asciiTheme="minorHAnsi" w:hAnsiTheme="minorHAnsi"/>
          <w:sz w:val="22"/>
          <w:szCs w:val="22"/>
        </w:rPr>
        <w:t xml:space="preserve">Ποια είναι η τάση της μπαταρίας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446A7">
        <w:rPr>
          <w:rFonts w:asciiTheme="minorHAnsi" w:hAnsiTheme="minorHAnsi"/>
          <w:sz w:val="22"/>
          <w:szCs w:val="22"/>
        </w:rPr>
        <w:t xml:space="preserve"> (</w:t>
      </w:r>
      <w:r w:rsidRPr="008771E1">
        <w:rPr>
          <w:rFonts w:asciiTheme="minorHAnsi" w:hAnsiTheme="minorHAnsi"/>
          <w:sz w:val="22"/>
          <w:szCs w:val="22"/>
          <w:lang w:val="en-US"/>
        </w:rPr>
        <w:t>Volt</w:t>
      </w:r>
      <w:r w:rsidR="008446A7">
        <w:rPr>
          <w:rFonts w:asciiTheme="minorHAnsi" w:hAnsiTheme="minorHAnsi"/>
          <w:sz w:val="22"/>
          <w:szCs w:val="22"/>
        </w:rPr>
        <w:t>);</w:t>
      </w:r>
    </w:p>
    <w:p w:rsidR="008771E1" w:rsidRPr="008771E1" w:rsidRDefault="008771E1" w:rsidP="008446A7">
      <w:pPr>
        <w:pStyle w:val="a5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71E1">
        <w:rPr>
          <w:rFonts w:asciiTheme="minorHAnsi" w:hAnsiTheme="minorHAnsi"/>
          <w:sz w:val="22"/>
          <w:szCs w:val="22"/>
        </w:rPr>
        <w:t xml:space="preserve">Ποια είναι η απόδοση του μετατροπέα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Pr="008771E1">
        <w:rPr>
          <w:rFonts w:asciiTheme="minorHAnsi" w:hAnsiTheme="minorHAnsi"/>
          <w:sz w:val="22"/>
          <w:szCs w:val="22"/>
        </w:rPr>
        <w:t xml:space="preserve">; </w:t>
      </w:r>
    </w:p>
    <w:p w:rsidR="008771E1" w:rsidRDefault="008771E1" w:rsidP="008771E1"/>
    <w:p w:rsidR="008771E1" w:rsidRDefault="008771E1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Default="008771E1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Default="008771E1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Default="008771E1" w:rsidP="00346966">
      <w:pPr>
        <w:rPr>
          <w:rFonts w:asciiTheme="minorHAnsi" w:hAnsiTheme="minorHAnsi" w:cstheme="minorHAnsi"/>
          <w:sz w:val="22"/>
          <w:szCs w:val="22"/>
        </w:rPr>
      </w:pPr>
    </w:p>
    <w:p w:rsidR="008446A7" w:rsidRDefault="008446A7" w:rsidP="00346966">
      <w:pPr>
        <w:rPr>
          <w:rFonts w:asciiTheme="minorHAnsi" w:hAnsiTheme="minorHAnsi" w:cstheme="minorHAnsi"/>
          <w:sz w:val="22"/>
          <w:szCs w:val="22"/>
        </w:rPr>
      </w:pPr>
    </w:p>
    <w:p w:rsidR="00641777" w:rsidRPr="0099089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="008771E1" w:rsidRPr="008771E1">
        <w:rPr>
          <w:rFonts w:asciiTheme="minorHAnsi" w:hAnsiTheme="minorHAnsi" w:cstheme="minorHAnsi"/>
          <w:sz w:val="22"/>
          <w:szCs w:val="22"/>
        </w:rPr>
        <w:t>4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8771E1">
        <w:rPr>
          <w:rFonts w:asciiTheme="minorHAnsi" w:hAnsiTheme="minorHAnsi" w:cstheme="minorHAnsi"/>
          <w:sz w:val="22"/>
          <w:szCs w:val="22"/>
        </w:rPr>
        <w:t>8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>
        <w:rPr>
          <w:rFonts w:asciiTheme="minorHAnsi" w:hAnsiTheme="minorHAnsi"/>
          <w:sz w:val="22"/>
          <w:szCs w:val="22"/>
        </w:rPr>
        <w:t>30.000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proofErr w:type="spellStart"/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Pr="006935E8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Pr="006935E8">
        <w:rPr>
          <w:rFonts w:asciiTheme="minorHAnsi" w:hAnsiTheme="minorHAnsi"/>
          <w:sz w:val="22"/>
          <w:szCs w:val="22"/>
        </w:rPr>
        <w:t xml:space="preserve">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6935E8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μαζική παροχή του γεωθερμικού ρευστού.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ισχύς ηλεκτροπαραγωγής και η ισχύς θερμικής παραγωγής.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lastRenderedPageBreak/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C0537D" w:rsidRDefault="00C0537D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Δίνονται:</w:t>
      </w:r>
    </w:p>
    <w:p w:rsidR="00C0537D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100 </w:t>
      </w:r>
      <w:r>
        <w:rPr>
          <w:rFonts w:asciiTheme="minorHAnsi" w:hAnsiTheme="minorHAnsi" w:cstheme="minorHAnsi"/>
          <w:sz w:val="22"/>
          <w:szCs w:val="22"/>
          <w:lang w:val="en-US"/>
        </w:rPr>
        <w:t>bar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, 300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hl = 1344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,8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0,001404 m3/kg</w:t>
      </w:r>
    </w:p>
    <w:p w:rsidR="00390564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50 bar: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1154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,5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2794,2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2,9207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5,9737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C0537D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80 oC: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335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,02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2064,8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1,0756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7,6111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993"/>
        <w:gridCol w:w="1277"/>
        <w:gridCol w:w="2264"/>
        <w:gridCol w:w="1133"/>
        <w:gridCol w:w="1644"/>
      </w:tblGrid>
      <w:tr w:rsidR="00983ED0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983ED0" w:rsidRDefault="00983ED0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X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διαχωριστή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Χ μετά το στρόβιλο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8F3BEB" w:rsidRDefault="00983ED0" w:rsidP="00E87D7C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Ιδανικό έργο 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Πραγματικό έργο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Π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αροχή γεώτρησης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63,16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m, 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/s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Η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λεκτρική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4812,43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στροβίλου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Θ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ερμική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80128,21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διεργασίας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983ED0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Default="00983ED0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ακτίνα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983ED0" w:rsidRDefault="00983ED0" w:rsidP="00C439A3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cm</w:t>
            </w:r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Default="00983ED0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Μαζική ροή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C439A3" w:rsidRDefault="00983ED0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83ED0" w:rsidRPr="00983ED0" w:rsidRDefault="00983ED0" w:rsidP="00E87D7C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Kg/m2/s</w:t>
            </w:r>
          </w:p>
        </w:tc>
      </w:tr>
    </w:tbl>
    <w:p w:rsidR="00C439A3" w:rsidRP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3C1CC2">
          <w:pgSz w:w="11906" w:h="16838"/>
          <w:pgMar w:top="1276" w:right="993" w:bottom="709" w:left="567" w:header="708" w:footer="708" w:gutter="0"/>
          <w:cols w:space="708"/>
          <w:docGrid w:linePitch="360"/>
        </w:sectPr>
      </w:pPr>
    </w:p>
    <w:p w:rsidR="00B232FF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  <w:lang w:val="en-US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390564">
        <w:rPr>
          <w:rFonts w:asciiTheme="minorHAnsi" w:hAnsiTheme="minorHAnsi"/>
          <w:color w:val="auto"/>
          <w:sz w:val="22"/>
          <w:szCs w:val="22"/>
          <w:lang w:val="en-US"/>
        </w:rPr>
        <w:t xml:space="preserve"> 2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129,56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48,002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0,34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78,27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78,27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5,61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157,01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68,902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87,63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87,63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235,12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117,857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0,41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93,61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289,80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2,85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160,020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0,46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102,68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11,07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343,25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195,112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0,51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111,20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111,20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11,67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350,19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199,540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0,54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109,32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107,33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353,12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200,966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0,55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1340,05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101,88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317,47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179,156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0,55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91,86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8,37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251,03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133,673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81,84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81,84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6,29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194,89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91,960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0,49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73,06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73,06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53,667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0,43</w:t>
            </w:r>
          </w:p>
        </w:tc>
      </w:tr>
      <w:tr w:rsidR="008F3BEB" w:rsidRPr="00E778C3" w:rsidTr="006E2C3E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68,78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68,78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3,79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117,47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8F3BEB" w:rsidRPr="00E778C3" w:rsidRDefault="008F3BEB" w:rsidP="008F3BE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40,476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3,43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</w:tr>
    </w:tbl>
    <w:p w:rsidR="00E778C3" w:rsidRDefault="00E778C3" w:rsidP="002944DE">
      <w:pPr>
        <w:rPr>
          <w:rFonts w:asciiTheme="minorHAnsi" w:hAnsiTheme="minorHAnsi"/>
          <w:b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855"/>
        <w:gridCol w:w="709"/>
        <w:gridCol w:w="1597"/>
        <w:gridCol w:w="1450"/>
        <w:gridCol w:w="1017"/>
        <w:gridCol w:w="1033"/>
        <w:gridCol w:w="992"/>
        <w:gridCol w:w="932"/>
        <w:gridCol w:w="1017"/>
        <w:gridCol w:w="993"/>
        <w:gridCol w:w="993"/>
        <w:gridCol w:w="1042"/>
        <w:gridCol w:w="1226"/>
      </w:tblGrid>
      <w:tr w:rsidR="00281447" w:rsidRPr="00E778C3" w:rsidTr="008F3BEB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281447" w:rsidRPr="00E778C3" w:rsidRDefault="00281447" w:rsidP="0028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281447" w:rsidRPr="00E778C3" w:rsidRDefault="00281447" w:rsidP="002814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281447" w:rsidRPr="00E778C3" w:rsidRDefault="00281447" w:rsidP="002814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281447" w:rsidRPr="00E778C3" w:rsidRDefault="00281447" w:rsidP="002814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042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MWh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281447" w:rsidRPr="00281447" w:rsidRDefault="00281447" w:rsidP="002814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82,622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2,665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9,458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0,282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0,715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11,454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1,028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72,88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MWh/Ιαν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111,586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3,985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10,436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0,382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0,782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18,456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1,017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106,40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MWh/Φεβ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179,971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5,806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11,684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0,497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0,847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29,906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0,994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181,84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MWh/Μαρ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234,231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7,808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13,066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0,598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0,894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38,926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0,973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244,55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MWh/Απρ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281,380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9,077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14,212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0,639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0,911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45,160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0,956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294,15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Μαι</w:t>
            </w:r>
            <w:proofErr w:type="spellEnd"/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288,786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9,626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14,827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0,649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0,915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48,477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0,947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300,22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MWh/Ιουν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294,542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9,501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14,576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0,652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0,916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50,056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0,942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305,02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270,765</w:t>
            </w:r>
          </w:p>
        </w:tc>
        <w:tc>
          <w:tcPr>
            <w:tcW w:w="1450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8,734</w:t>
            </w:r>
          </w:p>
        </w:tc>
        <w:tc>
          <w:tcPr>
            <w:tcW w:w="1017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13,584</w:t>
            </w:r>
          </w:p>
        </w:tc>
        <w:tc>
          <w:tcPr>
            <w:tcW w:w="1033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0,643</w:t>
            </w:r>
          </w:p>
        </w:tc>
        <w:tc>
          <w:tcPr>
            <w:tcW w:w="992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0,913</w:t>
            </w:r>
          </w:p>
        </w:tc>
        <w:tc>
          <w:tcPr>
            <w:tcW w:w="932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17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49,290</w:t>
            </w:r>
          </w:p>
        </w:tc>
        <w:tc>
          <w:tcPr>
            <w:tcW w:w="993" w:type="dxa"/>
            <w:shd w:val="clear" w:color="auto" w:fill="auto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0,944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280,04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MWh/Αυγ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216,208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7,207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12,248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0,588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0,890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44,652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0,957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221,20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MWh/Σεπ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164,492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5,306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10,912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0,486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0,841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39,588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0,971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161,27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MWh/Οκτ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105,260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3,509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9,742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0,360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0,768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26,805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1,001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97,08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MWh/Νοε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0,59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1,91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77,333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2,495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9,170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0,272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0,708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14,661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1,023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67,23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MWh/Δεκ</w:t>
            </w:r>
          </w:p>
        </w:tc>
      </w:tr>
      <w:tr w:rsidR="008F3BEB" w:rsidRPr="00E778C3" w:rsidTr="00425DDF">
        <w:trPr>
          <w:trHeight w:val="300"/>
        </w:trPr>
        <w:tc>
          <w:tcPr>
            <w:tcW w:w="987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Pr="00E778C3" w:rsidRDefault="008F3BEB" w:rsidP="008F3B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8F3BEB" w:rsidRDefault="008F3BEB" w:rsidP="008F3B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8F3BEB" w:rsidRDefault="008F3BEB" w:rsidP="008F3BE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2307,175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8F3BEB" w:rsidRDefault="008F3BEB" w:rsidP="008F3BE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2331,87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8F3BEB" w:rsidRPr="00281447" w:rsidRDefault="008F3BEB" w:rsidP="008F3BEB">
            <w:pPr>
              <w:rPr>
                <w:rFonts w:ascii="Calibri" w:hAnsi="Calibri"/>
                <w:sz w:val="22"/>
                <w:szCs w:val="22"/>
              </w:rPr>
            </w:pPr>
            <w:r w:rsidRPr="00281447">
              <w:rPr>
                <w:rFonts w:ascii="Calibri" w:hAnsi="Calibri"/>
                <w:sz w:val="22"/>
                <w:szCs w:val="22"/>
              </w:rPr>
              <w:t>MWh/έτος</w:t>
            </w:r>
          </w:p>
        </w:tc>
      </w:tr>
    </w:tbl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2944DE" w:rsidRPr="00564D6D" w:rsidRDefault="002944DE" w:rsidP="002944DE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2944DE" w:rsidRPr="000C7E83" w:rsidTr="00E87D7C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Pr="00693EAF" w:rsidRDefault="002944DE" w:rsidP="00E87D7C">
            <w:pPr>
              <w:ind w:left="34" w:right="-1192"/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  <w:r w:rsidRPr="008463F2">
              <w:rPr>
                <w:lang w:val="en-US"/>
              </w:rPr>
              <w:t>c</w:t>
            </w:r>
            <w:r w:rsidRPr="00693EAF"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693EAF">
              <w:t>/0,9</w:t>
            </w:r>
            <w:r w:rsidRPr="00693EAF">
              <w:tab/>
              <w:t>[</w:t>
            </w:r>
            <w:r>
              <w:rPr>
                <w:lang w:val="en-US"/>
              </w:rPr>
              <w:t>m</w:t>
            </w:r>
            <w:r w:rsidRPr="00693EAF">
              <w:t>/</w:t>
            </w:r>
            <w:r>
              <w:rPr>
                <w:lang w:val="en-US"/>
              </w:rPr>
              <w:t>s</w:t>
            </w:r>
            <w:r w:rsidRPr="00693EAF">
              <w:t>]</w:t>
            </w:r>
            <w:r w:rsidRPr="00693EAF">
              <w:tab/>
            </w:r>
            <w:r>
              <w:t>λ</w:t>
            </w:r>
            <w:r w:rsidRPr="00693EAF">
              <w:t xml:space="preserve"> = 1/</w:t>
            </w:r>
            <w:r>
              <w:rPr>
                <w:lang w:val="en-US"/>
              </w:rPr>
              <w:t>c</w:t>
            </w:r>
            <w:r w:rsidRPr="00693EAF">
              <w:t xml:space="preserve">  [</w:t>
            </w:r>
            <w:r>
              <w:rPr>
                <w:lang w:val="en-US"/>
              </w:rPr>
              <w:t>s</w:t>
            </w:r>
            <w:r w:rsidRPr="00693EAF">
              <w:t>/</w:t>
            </w:r>
            <w:r>
              <w:rPr>
                <w:lang w:val="en-US"/>
              </w:rPr>
              <w:t>m</w:t>
            </w:r>
            <w:r w:rsidRPr="00693EAF">
              <w:t>]</w:t>
            </w:r>
          </w:p>
          <w:p w:rsidR="002944DE" w:rsidRPr="00693EAF" w:rsidRDefault="002944DE" w:rsidP="00E87D7C">
            <w:pPr>
              <w:ind w:left="34" w:right="-1192"/>
            </w:pPr>
          </w:p>
          <w:p w:rsidR="002944DE" w:rsidRDefault="002944DE" w:rsidP="00E87D7C">
            <w:pPr>
              <w:ind w:left="34" w:right="-1192"/>
              <w:rPr>
                <w:rFonts w:cs="Comic Sans MS"/>
              </w:rPr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ρ×Α×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</w:p>
          <w:p w:rsidR="002944DE" w:rsidRPr="00693EAF" w:rsidRDefault="002944DE" w:rsidP="00E87D7C">
            <w:pPr>
              <w:ind w:left="34" w:right="-1192"/>
              <w:rPr>
                <w:rFonts w:cs="Comic Sans MS"/>
              </w:rPr>
            </w:pPr>
          </w:p>
          <w:p w:rsidR="002944DE" w:rsidRPr="00693EAF" w:rsidRDefault="00983ED0" w:rsidP="00E87D7C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+ 740</m:t>
              </m:r>
            </m:oMath>
            <w:r w:rsidR="002944DE" w:rsidRPr="00693EAF">
              <w:rPr>
                <w:rFonts w:cs="Comic Sans MS"/>
              </w:rPr>
              <w:t xml:space="preserve"> [€/</w:t>
            </w:r>
            <w:r w:rsidR="002944DE">
              <w:rPr>
                <w:rFonts w:cs="Comic Sans MS"/>
                <w:lang w:val="en-US"/>
              </w:rPr>
              <w:t>kW</w:t>
            </w:r>
            <w:r w:rsidR="002944DE" w:rsidRPr="00693EAF">
              <w:rPr>
                <w:rFonts w:cs="Comic Sans MS"/>
              </w:rPr>
              <w:t>]</w:t>
            </w:r>
            <w:r w:rsidR="002944DE">
              <w:rPr>
                <w:rFonts w:cs="Comic Sans MS"/>
              </w:rPr>
              <w:t xml:space="preserve">        </w:t>
            </w:r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 [€]</w:t>
            </w:r>
            <w:r w:rsidR="002944DE" w:rsidRPr="00693EAF">
              <w:tab/>
            </w:r>
            <w:r w:rsidR="002944DE" w:rsidRPr="00693EAF">
              <w:tab/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 w:rsidRPr="00325289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3,971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693EAF">
              <w:rPr>
                <w:lang w:val="en-US"/>
              </w:rPr>
              <w:t>P</w:t>
            </w:r>
            <w:r w:rsidR="002944DE" w:rsidRPr="00693EAF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rPr>
                <w:vertAlign w:val="superscript"/>
              </w:rPr>
              <w:t>-0,14</w:t>
            </w:r>
            <w:r w:rsidR="002944DE" w:rsidRPr="00693EAF">
              <w:t xml:space="preserve">  [€/</w:t>
            </w:r>
            <w:r w:rsidR="002944DE" w:rsidRPr="00693EAF">
              <w:rPr>
                <w:lang w:val="en-US"/>
              </w:rPr>
              <w:t>kW</w:t>
            </w:r>
            <w:r w:rsidR="002944DE" w:rsidRPr="00693EAF">
              <w:t>]</w:t>
            </w:r>
            <w:r w:rsidR="002944DE" w:rsidRPr="00693EAF">
              <w:tab/>
            </w:r>
            <w:r w:rsidR="002944DE">
              <w:t xml:space="preserve">   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[€]</w:t>
            </w:r>
          </w:p>
        </w:tc>
      </w:tr>
      <w:tr w:rsidR="002944DE" w:rsidRPr="005F520F" w:rsidTr="00E87D7C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Default="002944DE" w:rsidP="00E87D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2944DE" w:rsidRDefault="002944DE" w:rsidP="00E87D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944DE" w:rsidRPr="00947B5C" w:rsidRDefault="002944DE" w:rsidP="00E87D7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419048" cy="285714"/>
                  <wp:effectExtent l="19050" t="0" r="552" b="0"/>
                  <wp:docPr id="1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                                      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634762" cy="485715"/>
                  <wp:effectExtent l="19050" t="0" r="3788" b="0"/>
                  <wp:docPr id="18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303333" cy="323809"/>
                  <wp:effectExtent l="19050" t="0" r="0" b="0"/>
                  <wp:docPr id="1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87D7C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914762" cy="291428"/>
                  <wp:effectExtent l="19050" t="0" r="0" b="0"/>
                  <wp:docPr id="20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335239" cy="291428"/>
                  <wp:effectExtent l="19050" t="0" r="0" b="0"/>
                  <wp:docPr id="2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Ι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   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2944DE" w:rsidRPr="008258BA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885714" cy="361905"/>
                  <wp:effectExtent l="19050" t="0" r="0" b="0"/>
                  <wp:docPr id="22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DE" w:rsidRPr="00983ED0" w:rsidTr="00E87D7C">
        <w:tc>
          <w:tcPr>
            <w:tcW w:w="14601" w:type="dxa"/>
            <w:tcBorders>
              <w:left w:val="nil"/>
              <w:right w:val="nil"/>
            </w:tcBorders>
          </w:tcPr>
          <w:p w:rsidR="002944DE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457143" cy="371429"/>
                  <wp:effectExtent l="19050" t="0" r="0" b="0"/>
                  <wp:docPr id="23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 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2944DE" w:rsidRPr="00390564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Pr="00156276" w:rsidRDefault="002944DE" w:rsidP="00E87D7C">
            <w:pPr>
              <w:rPr>
                <w:lang w:val="en-US"/>
              </w:rPr>
            </w:pPr>
          </w:p>
        </w:tc>
      </w:tr>
    </w:tbl>
    <w:p w:rsidR="008F6F90" w:rsidRPr="008F6F90" w:rsidRDefault="008F6F90" w:rsidP="00786CF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8F6F90" w:rsidRPr="008F6F90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4CEB"/>
    <w:rsid w:val="00032E1F"/>
    <w:rsid w:val="00036EB3"/>
    <w:rsid w:val="000711C9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699B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701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6E2C3E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C2115"/>
    <w:rsid w:val="007C366D"/>
    <w:rsid w:val="007D0B44"/>
    <w:rsid w:val="007D2591"/>
    <w:rsid w:val="007D7596"/>
    <w:rsid w:val="007E151D"/>
    <w:rsid w:val="007E3547"/>
    <w:rsid w:val="008164AA"/>
    <w:rsid w:val="00827C04"/>
    <w:rsid w:val="00843CAD"/>
    <w:rsid w:val="008446A7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F3BEB"/>
    <w:rsid w:val="008F6F90"/>
    <w:rsid w:val="0090108C"/>
    <w:rsid w:val="00916725"/>
    <w:rsid w:val="00951C6E"/>
    <w:rsid w:val="009662D1"/>
    <w:rsid w:val="00980D4F"/>
    <w:rsid w:val="00983ED0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49C1"/>
    <w:rsid w:val="00CA6FD6"/>
    <w:rsid w:val="00CB4D94"/>
    <w:rsid w:val="00CC07E9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1459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DELL</cp:lastModifiedBy>
  <cp:revision>13</cp:revision>
  <cp:lastPrinted>2015-05-07T22:28:00Z</cp:lastPrinted>
  <dcterms:created xsi:type="dcterms:W3CDTF">2016-04-11T16:14:00Z</dcterms:created>
  <dcterms:modified xsi:type="dcterms:W3CDTF">2016-06-29T17:46:00Z</dcterms:modified>
</cp:coreProperties>
</file>