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8249"/>
        <w:gridCol w:w="66"/>
        <w:gridCol w:w="81"/>
      </w:tblGrid>
      <w:tr w:rsidR="00F91A94" w:rsidRPr="00F91A94" w:rsidTr="00F91A94">
        <w:trPr>
          <w:tblCellSpacing w:w="15" w:type="dxa"/>
        </w:trPr>
        <w:tc>
          <w:tcPr>
            <w:tcW w:w="5000" w:type="pct"/>
            <w:vAlign w:val="center"/>
            <w:hideMark/>
          </w:tcPr>
          <w:p w:rsidR="00F91A94" w:rsidRPr="00F91A94" w:rsidRDefault="00F91A94" w:rsidP="00F91A94">
            <w:pPr>
              <w:spacing w:line="240" w:lineRule="auto"/>
              <w:rPr>
                <w:rFonts w:eastAsia="Times New Roman"/>
                <w:smallCaps w:val="0"/>
                <w:color w:val="auto"/>
                <w:lang w:eastAsia="el-GR"/>
              </w:rPr>
            </w:pPr>
            <w:r w:rsidRPr="00F91A94">
              <w:rPr>
                <w:rFonts w:eastAsia="Times New Roman"/>
                <w:smallCaps w:val="0"/>
                <w:color w:val="auto"/>
                <w:lang w:eastAsia="el-GR"/>
              </w:rPr>
              <w:t xml:space="preserve">Ο Νόμος 3199/2003 Προστασία και Διαχείρηση των υδάτων (εναρμόνιση με την Ο.2000/60/ΕΚ </w:t>
            </w:r>
          </w:p>
        </w:tc>
        <w:tc>
          <w:tcPr>
            <w:tcW w:w="5000" w:type="pct"/>
            <w:vAlign w:val="center"/>
            <w:hideMark/>
          </w:tcPr>
          <w:p w:rsidR="00F91A94" w:rsidRPr="00F91A94" w:rsidRDefault="00F91A94" w:rsidP="00F91A94">
            <w:pPr>
              <w:spacing w:line="240" w:lineRule="auto"/>
              <w:rPr>
                <w:rFonts w:eastAsia="Times New Roman"/>
                <w:smallCaps w:val="0"/>
                <w:color w:val="auto"/>
                <w:lang w:eastAsia="el-GR"/>
              </w:rPr>
            </w:pPr>
          </w:p>
        </w:tc>
        <w:tc>
          <w:tcPr>
            <w:tcW w:w="5000" w:type="pct"/>
            <w:vAlign w:val="center"/>
            <w:hideMark/>
          </w:tcPr>
          <w:p w:rsidR="00F91A94" w:rsidRPr="00F91A94" w:rsidRDefault="00F91A94" w:rsidP="00F91A94">
            <w:pPr>
              <w:spacing w:line="240" w:lineRule="auto"/>
              <w:rPr>
                <w:rFonts w:eastAsia="Times New Roman"/>
                <w:smallCaps w:val="0"/>
                <w:color w:val="auto"/>
                <w:lang w:eastAsia="el-GR"/>
              </w:rPr>
            </w:pPr>
          </w:p>
        </w:tc>
      </w:tr>
    </w:tbl>
    <w:p w:rsidR="00F91A94" w:rsidRPr="00F91A94" w:rsidRDefault="00F91A94" w:rsidP="00F91A94">
      <w:pPr>
        <w:spacing w:line="240" w:lineRule="auto"/>
        <w:rPr>
          <w:rFonts w:eastAsia="Times New Roman"/>
          <w:smallCaps w:val="0"/>
          <w:vanish/>
          <w:color w:val="auto"/>
          <w:lang w:eastAsia="el-GR"/>
        </w:rPr>
      </w:pPr>
    </w:p>
    <w:tbl>
      <w:tblPr>
        <w:tblW w:w="0" w:type="auto"/>
        <w:tblCellSpacing w:w="15" w:type="dxa"/>
        <w:tblCellMar>
          <w:top w:w="15" w:type="dxa"/>
          <w:left w:w="15" w:type="dxa"/>
          <w:bottom w:w="15" w:type="dxa"/>
          <w:right w:w="15" w:type="dxa"/>
        </w:tblCellMar>
        <w:tblLook w:val="04A0"/>
      </w:tblPr>
      <w:tblGrid>
        <w:gridCol w:w="8351"/>
        <w:gridCol w:w="45"/>
      </w:tblGrid>
      <w:tr w:rsidR="00F91A94" w:rsidRPr="00F91A94" w:rsidTr="00F91A94">
        <w:trPr>
          <w:gridAfter w:val="1"/>
          <w:tblCellSpacing w:w="15" w:type="dxa"/>
        </w:trPr>
        <w:tc>
          <w:tcPr>
            <w:tcW w:w="0" w:type="auto"/>
            <w:vAlign w:val="center"/>
            <w:hideMark/>
          </w:tcPr>
          <w:p w:rsidR="00F91A94" w:rsidRPr="00F91A94" w:rsidRDefault="00F91A94" w:rsidP="00F91A94">
            <w:pPr>
              <w:spacing w:line="240" w:lineRule="auto"/>
              <w:rPr>
                <w:rFonts w:eastAsia="Times New Roman"/>
                <w:smallCaps w:val="0"/>
                <w:color w:val="auto"/>
                <w:lang w:eastAsia="el-GR"/>
              </w:rPr>
            </w:pPr>
            <w:hyperlink r:id="rId4" w:history="1">
              <w:r w:rsidRPr="00F91A94">
                <w:rPr>
                  <w:rFonts w:eastAsia="Times New Roman"/>
                  <w:smallCaps w:val="0"/>
                  <w:color w:val="0000FF"/>
                  <w:u w:val="single"/>
                  <w:lang w:eastAsia="el-GR"/>
                </w:rPr>
                <w:t>Νομικά</w:t>
              </w:r>
            </w:hyperlink>
            <w:r w:rsidRPr="00F91A94">
              <w:rPr>
                <w:rFonts w:eastAsia="Times New Roman"/>
                <w:smallCaps w:val="0"/>
                <w:color w:val="auto"/>
                <w:lang w:eastAsia="el-GR"/>
              </w:rPr>
              <w:t xml:space="preserve"> </w:t>
            </w:r>
          </w:p>
        </w:tc>
      </w:tr>
      <w:tr w:rsidR="00F91A94" w:rsidRPr="00F91A94" w:rsidTr="00F91A94">
        <w:trPr>
          <w:gridAfter w:val="1"/>
          <w:tblCellSpacing w:w="15" w:type="dxa"/>
        </w:trPr>
        <w:tc>
          <w:tcPr>
            <w:tcW w:w="0" w:type="auto"/>
            <w:tcBorders>
              <w:bottom w:val="single" w:sz="4" w:space="0" w:color="FFCC00"/>
            </w:tcBorders>
            <w:vAlign w:val="center"/>
            <w:hideMark/>
          </w:tcPr>
          <w:p w:rsidR="00F91A94" w:rsidRPr="00F91A94" w:rsidRDefault="00F91A94" w:rsidP="00F91A94">
            <w:pPr>
              <w:spacing w:line="240" w:lineRule="auto"/>
              <w:rPr>
                <w:rFonts w:eastAsia="Times New Roman"/>
                <w:smallCaps w:val="0"/>
                <w:color w:val="auto"/>
                <w:lang w:eastAsia="el-GR"/>
              </w:rPr>
            </w:pPr>
            <w:r w:rsidRPr="00F91A94">
              <w:rPr>
                <w:rFonts w:eastAsia="Times New Roman"/>
                <w:smallCaps w:val="0"/>
                <w:color w:val="auto"/>
                <w:lang w:eastAsia="el-GR"/>
              </w:rPr>
              <w:t xml:space="preserve">e , Wednesday, 27 July 2005 </w:t>
            </w:r>
          </w:p>
        </w:tc>
      </w:tr>
      <w:tr w:rsidR="00F91A94" w:rsidRPr="00F91A94" w:rsidTr="00F91A94">
        <w:trPr>
          <w:tblCellSpacing w:w="15" w:type="dxa"/>
        </w:trPr>
        <w:tc>
          <w:tcPr>
            <w:tcW w:w="0" w:type="auto"/>
            <w:gridSpan w:val="2"/>
            <w:hideMark/>
          </w:tcPr>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7"/>
                <w:szCs w:val="27"/>
                <w:lang w:eastAsia="el-GR"/>
              </w:rPr>
              <w:t>ΝΟΜΟΣ 3199/2003 ΦΕΚ 280/Α/ 9.12.2003</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Προστασία και διαχείριση των υδάτων - Εναρμόνιση με την Οδηγία 2000/60/ΕΚ του Ευρωπαϊκού Κοινοβουλίου και του Συμβουλίου της 23ης Οκτωβρίου 2000.</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Ο ΠΡΟΕΔΡΟΣ ΤΗΣ ΕΛΛΗΝΙΚΗΣ ΔΗΜΟΚΡΑΤΙΑΣ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Εκδίδομε τον ακόλουθο νόμο που ψήφισε η Βουλή:</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1</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ΚΕΦΑΛΑΙΟ 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ΒΑΣΙΚΕΣ ΕΝΝΟΙΕΣ ΠΡΟΣΤΑΣΙΑΣ ΚΑΙ ΔΙΑΧΕΙΡΙΣΗΣ ΤΩΝ ΥΔΑΤΩΝ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ΠΕΔΙΟ ΕΦΑΡΜΟΓΗΣ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Με τις διατάξεις του παρόντος νόμου και των κανονιστικών πράξεων που προβλέπεται να εκδοθούν κατ' εξουσιοδότηση του, εναρμονίζεται το εθνικό δίκαιο προς τις διατάξεις της Οδηγίας 2000/60/ΕΚ του Ευρωπαϊκού Κοινοβουλίου και του Συμβουλίου της 23ης Οκτωβρίου 2000 (Επίσημη Εφημερίδα των Ευρωπαϊκών Κοινοτήτων L327/22.12.2000).</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2</w:t>
            </w:r>
            <w:r w:rsidRPr="00F91A94">
              <w:rPr>
                <w:rFonts w:ascii="Verdana" w:eastAsia="Times New Roman" w:hAnsi="Verdana"/>
                <w:smallCaps w:val="0"/>
                <w:color w:val="auto"/>
                <w:sz w:val="20"/>
                <w:szCs w:val="20"/>
                <w:lang w:eastAsia="el-GR"/>
              </w:rPr>
              <w:t xml:space="preserve"> </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Πεδίο εφαρμογής - Ορισμοί</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1. Ο νόμος αυτός εφαρμόζεται για την προστασία και διαχείριση των επιφανειακών και των υπόγειων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2. Κατά την έννοια του νόμου αυτού και των κανονιστικών πράξεων που εκδίδονται κατ' εξουσιοδότηση του, νοούνται ως: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α) «Επιφανειακά ύδατα»: είναι τα εσωτερικά ύδατα, εκτός των υπόγειων υδάτων, τα μεταβατικά και τα παράκτια ύδατα. Στα επιφανειακά ύδατα περιλαμβάνονται και τα χωρικά ύδατα για τη χημική τους κατάσταση.</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β) «Υπόγεια ύδατα»: είναι το σύνολο των υδάτων που βρίσκονται κάτω από την επιφάνεια του εδάφους στη ζώνη κορεσμού και σε άμεση επαφή με το έδαφος ή το υπέδαφος.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γ) «Εσωτερικά ύδατα»: είναι το σύνολο των στάσιμων ή των ρεόντων επιφανειακών υδάτων και όλα τα υπόγεια ύδατα, τα οποία βρίσκονται προς την πλευρά της ξηράς σε σχέση με τη γραμμή βάσης, από την οποία μετράται το εύρος των χωρικών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xml:space="preserve">δ) «Ποταμός»: είναι σύστημα εσωτερικών υδάτων το οποίο ρέει, κατά το </w:t>
            </w:r>
            <w:r w:rsidRPr="00F91A94">
              <w:rPr>
                <w:rFonts w:ascii="Verdana" w:eastAsia="Times New Roman" w:hAnsi="Verdana"/>
                <w:smallCaps w:val="0"/>
                <w:color w:val="auto"/>
                <w:sz w:val="20"/>
                <w:szCs w:val="20"/>
                <w:lang w:eastAsia="el-GR"/>
              </w:rPr>
              <w:lastRenderedPageBreak/>
              <w:t>μεγαλύτερο μέρος του, στην επιφάνεια του εδάφους, αλλά το οποίο μπορεί, για ένα μέρος της διαδρομής του, να ρέει και υπογείως.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ε) «Λίμνη»: είναι σύστημα στάσιμων εσωτερικών επιφανειακών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στ) «Μεταβατικά ύδατα»: είναι συστήματα επιφανειακών υδάτων κοντά σε στόμια εκβολής ποταμών, τα οποία είναι εν μέρει αλμυρά λόγω της γειτνίασης τους με παράκτια ύδατα, αλλά τα οποία επηρεάζονται ουσιαστικά από ρεύματα γλυκών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ζ) «Παράκτια ύδατα»: είναι τα επιφανειακά ύδατα που βρίσκονται στην πλευρά της ξηράς μιας γραμμής, κάθε σημείο της οποίας βρίσκεται σε απόσταση ενός ναυτικού μιλίου προς τη θάλασσα από το πλησιέστερο σημείο της γραμμής βάσης από την οποία μετράται το εύρος των χωρικών υδάτων, και τα οποία, κατά περίπτωση, εκτείνονται μέχρι του απώτερου ορίου των μεταβατικών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η) «Τεχνητό υδατικό σύστημα»: είναι το σύστημα επιφανειακών υδάτων που δημιουργείται από ανθρώπινη δραστηριότητα.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θ) «Ιδιαιτέρως τροποποιημένο υδατικό σύστημα»: είναι το σύστημα επιφανειακών υδάτων του οποίου ο χαρακτήρας έχει μεταβληθεί ουσιαστικά, εξαιτίας αλλοιώσεων στη φύση του από ανθρώπινες δραστηριότητες. Με το προεδρικό διάταγμα, που προβλέπεται στην παρ. 1 του άρθρου 15, καθορίζεται το αρμόδιο όργανο χαρακτηρισμού των συστημάτων αυτών, η μεθοδολογία χαρακτηρισμού τους και κάθε σχετικό θέμα.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 «Σύστημα επιφανειακών υδάτων»: είναι διακεκριμένο και σημαντικό στοιχείο επιφανειακών υδάτων, όπως π.χ. λίμνη, ταμιευτήρας, ρεύμα, ποταμός ή διώρυγα, τμήμα ρεύματος, ποταμού ή διώρυγας, μεταβατικά ύδατα ή ένα τμήμα παράκτιων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ια) «Υδροφόρος ορίζοντας»: είναι υπόγειο στρώμα ή στρώματα βράχων ή άλλες γεωλογικές στοιβάδες επαρκώς πορώδεις και διαπερατές, ώστε να επιτρέπουν, είτε σημαντική ροή υπόγειων υδάτων, είτε την άντληση σημαντικών ποσοτήτων υπόγειων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ιβ) «Σύστημα υπόγειων υδάτων»: είναι ο συγκεκριμένος όγκος υπόγειων υδάτων εντός ενός ή περισσότερων υδροφόρων οριζόντων.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ιγ) «Λεκάνη απορροής ποταμού»: είναι η εδαφική έκταση από την οποία συγκεντρώνεται το σύνολο της απορροής, μέσω διαδοχικών ρευμάτων, ποταμών και, πιθανώς, λιμνών και παροχετεύεται στη θάλασσα με ενιαίο στόμιο ποταμού, εκβολές ή δέλτα.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ιδ) «Υπολεκάνη»: είναι η εδαφική έκταση από την οποία συγκεντρώνεται το σύνολο της απορροής μέσω σειράς ρευμάτων, ποταμών και, πιθανώς, λιμνών σε συγκεκριμένο σημείο υδάτινου ρεύματος (συνήθως λίμνης ή συμβολής ποταμών).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ιε) «Περιοχή λεκάνης απορροής ποταμού»: αντιστοιχεί στη θαλάσσια και χερσαία έκταση, που αποτελείται από μια ή περισσότερες γειτονικές λεκάνες απορροής ποταμού μαζί με τα συναφή υπόγεια και παράκτια ύδατα και αποτελεί τη βασική μονάδα με βάση την οποία γίνεται η διαχείριση και η προστασία των λεκανών απορροής ποταμού όπως ορίζεται στο άρθρο 5.</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xml:space="preserve">ιστ) «Κατάσταση επιφανειακών υδάτων»: είναι η συνολική αποτύπωση της </w:t>
            </w:r>
            <w:r w:rsidRPr="00F91A94">
              <w:rPr>
                <w:rFonts w:ascii="Verdana" w:eastAsia="Times New Roman" w:hAnsi="Verdana"/>
                <w:smallCaps w:val="0"/>
                <w:color w:val="auto"/>
                <w:sz w:val="20"/>
                <w:szCs w:val="20"/>
                <w:lang w:eastAsia="el-GR"/>
              </w:rPr>
              <w:lastRenderedPageBreak/>
              <w:t>κατάστασης ενός επιφανειακού υδατικού συστήματος, που καθορίζεται από τις χαμηλότερες τιμές της οικολογικής και της χημικής του κατάστασης.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ιζ) «Καλή κατάσταση επιφανειακών υδάτων»: η κατάσταση επιφανειακού υδατικού συστήματος που χαρακτηρίζεται τουλάχιστον «καλή», τόσο από οικολογική όσο και από χημική άποψη.</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ιη) «Κατάσταση υπόγειων υδάτων»: είναι η συνολική αποτύπωση της κατάστασης υπόγειου υδατικού συστήματος, που καθορίζεται από τις χαμηλότερες τιμές της ποσοτικής και της χημικής του κατάστασης.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ιθ) «Καλή κατάσταση υπόγειων υδάτων»: η κατάσταση υπόγειου υδατικού συστήματος που χαρακτηρίζεται τουλάχιστον «καλή», τόσο από ποσοτική όσο και από χημική άποψη.</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 «Οικολογική κατάσταση»: είναι η ποιοτική αποτύπωση της διάρθρωσης και της λειτουργίας υδάτινων οικοσυστημάτων που συνδέονται με επιφανειακά ύδατα, η οποία ταξινομείται σύμφωνα με όσα ορίζονται στο προεδρικό διάταγμα που προβλέπεται στην παρ. 1 του άρθρου 15.</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κα) «Καλή οικολογική κατάσταση»: η κατάσταση ενός συστήματος επιφανειακών υδάτων το οποίο ταξινομείται κατ' αυτόν τον τρόπο σύμφωνα με όσα ορίζονται στο προεδρικό διάταγμα που προβλέπεται στην παρ. 1 του άρθρου 15.</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κβ) «Καλό οικολογικό δυναμικό»: η κατάσταση ενός ιδιαίτερα τροποποιημένου ή τεχνητού υδατικού συστήματος, το οποίο ταξινομείται κατ' αυτόν τον τρόπο σύμφωνα με όσα ορίζονται στο προεδρικό διάταγμα που προβλέπεται στην παρ. 1 του άρθρου 15.</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κγ) «Καλή χημική κατάσταση επιφανειακών υδάτων»: η χημική κατάσταση που απαιτείται για την επίτευξη των περιβαλλοντικών στόχων για τα επιφανειακά ύδατα, οι οποίοι καθορίζονται σύμφωνα με όσα ορίζονται στο προεδρικό διάταγμα που προβλέπεται στην παρ. 1 του άρθρου 15.</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κδ) «Καλή χημική κατάσταση υπόγειων υδάτων»: η χημική κατάσταση συστήματος υπόγειων υδάτων, η οποία πληροί όλους τους όρους που ορίζονται στο προεδρικό διάταγμα που προβλέπεται στην παρ. 1 του άρθρου 15.</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κε) «Επικίνδυνες ουσίες»: ουσίες ή ομάδες ουσιών που είναι τοξικές, σταθερές και επιρρεπείς σε βιοσυσσώρευση, καθώς και άλλες ουσίες ή ομάδες ουσιών που δημιουργούν ανάλογο βαθμό ανησυχίας.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κστ) «Ουσίες προτεραιότητας»: Ουσίες που καθορίζονται σύμφωνα μετά οριζόμενα στο άρθρο 9 παρ. 2. Μεταξύ των ουσιών αυτών διακρίνονται οι «επικίνδυνες ουσίες προτεραιότητας», δηλαδή ουσίες που καθορίζονται σύμφωνα με τις διατάξεις του ίδιου άρθρου για τις οποίες πρέπει να ληφθούν μέτρα, σύμφωνα μετά οριζόμενα στο άρθρο 9.</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xml:space="preserve">κζ) «Ρύπανση»: είναι η άμεση ή έμμεση εισαγωγή, στον αέρα, το νερό ή το έδαφος, ουσιών ή θερμότητας εξαιτίας ανθρώπινων δραστηριοτήτων, που μπορούν να είναι επιζήμιες για την υγεία του ανθρώπου ή για την ποιότητα των υδατικών οικοσυστημάτων ή των χερσαίων οικοσυστημάτων που εξαρτώνται άμεσα από υδατικά οικοσυστήματα, συντελούν στη φθορά υλικής ιδιοκτησίας, ή επηρεάζουν δυσμενώς ή παρεμβαίνουν σε λειτουργίες αναψυχής ή σε λοιπές νόμιμες χρήσεις </w:t>
            </w:r>
            <w:r w:rsidRPr="00F91A94">
              <w:rPr>
                <w:rFonts w:ascii="Verdana" w:eastAsia="Times New Roman" w:hAnsi="Verdana"/>
                <w:smallCaps w:val="0"/>
                <w:color w:val="auto"/>
                <w:sz w:val="20"/>
                <w:szCs w:val="20"/>
                <w:lang w:eastAsia="el-GR"/>
              </w:rPr>
              <w:lastRenderedPageBreak/>
              <w:t>του περιβάλλοντος.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κη) «Ποιοτικό περιβαλλοντικό πρότυπο»: η συγκέντρωση, στο νερό, το ίζημα ή το βιόκοσμο, συγκεκριμένου ρύπου ή ομάδας ρύπων της οποίας δεν πρέπει να σημειώνεται υπέρβαση, ώστε να προστατεύεται η υγεία του ανθρώπου και το περιβάλλον.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κθ) «Υπηρεσίες ύδατος»: όλες οι υπηρεσίες οι οποίες παρέχουν, για τα νοικοκυριά, τις δημόσιες υπηρεσίες ή για οποιαδήποτε οικονομική δραστηριότητα: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α) άντληση, κατακράτηση, αποθήκευση, επεξεργασία και διανομή επιφανειακών ή υπόγειων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β) εγκαταστάσεις συλλογής και επεξεργασίας λυμάτων, οι οποίες στη συνέχεια πραγματοποιούν απορρίψεις σε επιφανειακά ύδατα.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λ) «Οριακές τιμές εκπομπής»: η μάζα, εκφρασμένη σε σχέση με ορισμένες ειδικές παραμέτρους, η συγκέντρωση ή/και η στάθμη μιας εκπομπής, της οποίας δεν επιτρέπεται η υπέρβαση κατά τη διάρκεια μιας ή περισσότερων συγκεκριμένων χρονικών περιόδων. Οριακές τιμές εκπομπής μπορούν επίσης να ορίζονται και για συγκεκριμένες ομάδες, οικογένειες ή κατηγορίες ουσιών, όπως ειδικότερα ορίζεται στο προεδρικό διάταγμα, που προβλέπεται από την παρ. 1 του άρθρου 15.</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Οι οριακές τιμές εκπομπής ουσιών ισχύουν κανονικά στο σημείο όπου οι εκπομπές βγαίνουν από την εγκατάσταση, χωρίς να υπολογίζεται, για τον προσδιορισμό τους, η τυχόν αραίωση τους. Όσον αφορά τις έμμεσες απορρίψεις στο νερό, οι επιπτώσεις ενός σταθμού επεξεργασίας λυμάτων μπορούν να συνυπολογίζονται κατά τον προσδιορισμό των οριακών τιμών εκπομπής της συγκεκριμένης εγκατάστασης, υπό την προϋπόθεση ότι κατοχυρώνεται ισοδύναμο επίπεδο προστασίας του όλου περιβάλλοντος και ότι δεν γεννώνται μεγαλύτερα ρυπαντικά φορτία για το περιβάλλον.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λα) «Έλεγχοι εκπομπών»: έλεγχοι οι οποίοι απαιτούν περιορισμό μιας συγκεκριμένης εκπομπής, π.χ. μια οριακή τιμή εκπομπής, ή οι οποίοι ορίζουν, κατ' άλλον τρόπο, όρια ή συνθήκες για τις επιπτώσεις, τη φύση ή άλλα χαρακτηριστικά μιας εκπομπής ή τις συνθήκες λειτουργίας που επηρεάζουν τις εκπομπές.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λβ) «Ποσοτική κατάσταση»: η έκφραση του βαθμού στον οποίο ένα σύστημα υπόγειων υδάτων επηρεάζεται από άμεσες ή έμμεσες αντλήσεις.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3</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Εθνική Επιτροπή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ΚΕΦΑΛΑΙΟ Β'</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ΦΟΡΕΙΣ ΚΑΙ ΟΡΓΑΝΑ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1. Συνιστάται Εθνική Επιτροπή Υδάτων, η οποία χαράσσει την πολιτική για την προστασία και διαχείριση των υδάτων, παρακολουθεί και ελέγχει την εφαρμογή της και εγκρίνει, μετά από εισήγηση του Υπουργού Περιβάλλοντος, Χωροταξίας και Δημόσιων Έργων και γνώμη του Εθνικού Συμβουλίου Υδάτων τα εθνικά προγράμματα προστασίας και διαχείρισης του υδατικού δυναμικού της χώρας.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lastRenderedPageBreak/>
              <w:t>Η Εθνική Επιτροπή Υδάτων αποτελείται από:</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α) τον Υπουργό Περιβάλλοντος, Χωροταξίας και Δημόσιων Έργων, ως Πρόεδρο,</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β) τον Υπουργό Οικονομίας και Οικονομικών,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γ) τον Υπουργό Εσωτερικών, Δημόσιας Διοίκησης και Αποκέντρωσης,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δ) τον Υπουργό Ανάπτυξης,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ε) τον Υπουργό Υγείας και Πρόνοιας,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στ) τον Υπουργό Γεωργίας.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Στην Επιτροπή συμμετέχουν, ύστερα από πρόσκληση του Προέδρου, και άλλοι Υπουργοί εφόσον συζητούνται θέματα αρμοδιότητας τους. Στην Επιτροπή μετέχει και ο Υπουργός Εξωτερικών, όταν συζητούνται θέματα που αφορούν διακρατικά ύδατα.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Τα μέλη της Επιτροπής αναπληρώνονται από τους Γενικούς Γραμματείς των αντίστοιχων Υπουργείων.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Η Εθνική Επιτροπή Υδάτων μπορεί να συνιστά Γνωμοδοτικές - Επιστημονικές Επιτροπές για τη στήριξη του έργου της.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2. Συνιστάται Εθνικό Συμβούλιο Υδάτων με Πρόεδρο τον Υπουργό Περιβάλλοντος, Χωροταξίας και Δημόσιων Έργων, στο οποίο συμμετέχουν με έναν εκπρόσωπο τους: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κάθε κόμμα που εκπροσωπείται στη Βουλή,</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η Ένωση Νομαρχιακών Αυτοδιοικήσεων Ελλάδος (Ε.Ν.Α.Ε.),</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η Κεντρική Ένωση Δήμων και Κοινοτήτων Ελλάδος (Κ.Ε.Δ.Κ.Ε.),</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η Ένωση Δημοτικών Επιχειρήσεων Ύδρευσης και Αποχέτευσης,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οι εταιρείες ύδρευσης και αποχέτευσης που δεν εκπροσωπούνται από την Ένωση Δημοτικών Επιχειρήσεων 'Υδρευσης και Αποχέτευσης,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η Πανελλήνια Συνομοσπονδία Ένωσης Γεωργικών Συνεταιρισμών (ΠΑ.Σ.Ε.ΓΕ.Σ.),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ο Σύνδεσμος Ελληνικών Βιομηχανιών (Σ.Ε.Β.),</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η Δημόσια Επιχείρηση Ηλεκτρισμού (Δ.Ε.Η.),</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η Γενική Συνομοσπονδία Εργατών Ελλάδος (Γ.Σ.Ε.Ε.),</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το Τεχνικό Επιμελητήριο Ελλάδος (Τ.Ε.Ε.),</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το Γεωτεχνικό Επιμελητήριο Ελλάδος,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lastRenderedPageBreak/>
              <w:t>- το Ινστιτούτο Γεωλογικών και Μεταλλευτικών Ερευνών (Ι.Γ.Μ.Ε.),</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το Εθνικό Κέντρο Θαλάσσιων Ερευνών (Ε.Κ.Θ.Ε.),</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το Εθνικό Κέντρο Βιοτόπων - Υγροτόπων (Ε.Κ.Β.Υ.),</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το Εθνικό Κέντρο Φυσικών Επιστημών (Ε.ΚΕ.Φ.Ε. Δημόκριτος),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δύο περιβαλλοντικές μη κυβερνητικές οργανώσεις,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το Εθνικό Κέντρο Περιβάλλοντος και Αειφόρου Ανάπτυξης (Ε.Κ.Π.Α.Α.),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το Ινστιτούτο Καταναλωτών (IN.ΚΑ.),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το Εθνικό Ίδρυμα Αγροτικών και Γεωργικών Ερευνών (ΕΘ.Ι.Α.Γ.Ε.),</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ο Πρόεδρος της Εθνικής Επιτροπής για την καταπολέμηση της Απερήμωσης.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3. Η Εθνική Επιτροπή Υδάτων υποβάλλει στη Βουλή και στο Εθνικό Συμβούλιο Υδάτων ετήσια έκθεση σχετικά με την κατάσταση του υδάτινου περιβάλλοντος της χώρας, την εφαρμογή της νομοθεσίας για την προστασία και διαχείριση των υδάτων, καθώς και για τη συμβατότητα με το κοινοτικό κεκτημένο.</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4. Το Εθνικό Συμβούλιο Υδάτων συγκαλείται από τον Πρόεδρο του τουλάχιστον μια φορά το χρόνο.</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5. Το Εθνικό Συμβούλιο Υδάτων, συγκροτείται με απόφαση του Υπουργού Περιβάλλοντος, Χωροταξίας και Δημόσιων Έργων και συγκαλείται από τον Πρόεδρο του τουλάχιστον μια φορά το χρόνο. Με όμοια απόφαση καθορίζεται ο τρόπος λειτουργίας του, η υπηρεσία που παρέχει γραμματειακή υποστήριξη, ο τρόπος υπόδειξης του εκπροσώπου των εταιρειών ύδρευσης και αποχέτευσης που δεν εκπροσωπούνται από την Ένωση Δημοτικών Επιχειρήσεων Ύδρευσης και Αποχέτευσης και κάθε άλλο θέμα αναγκαίο για τη λειτουργία του.</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4</w:t>
            </w:r>
            <w:r w:rsidRPr="00F91A94">
              <w:rPr>
                <w:rFonts w:ascii="Verdana" w:eastAsia="Times New Roman" w:hAnsi="Verdana"/>
                <w:smallCaps w:val="0"/>
                <w:color w:val="auto"/>
                <w:sz w:val="20"/>
                <w:szCs w:val="20"/>
                <w:lang w:eastAsia="el-GR"/>
              </w:rPr>
              <w:t xml:space="preserve"> </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Κεντρική Υπηρεσία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1. Συνιστάται στο Υπουργείο Περιβάλλοντος, Χωροταξίας και Δημόσιων Έργων Κεντρική Υπηρεσία Υδάτων, η οποία ασκεί τις εξής αρμοδιότητες: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α) Καταρτίζει τα εθνικά προγράμματα προστασίας και διαχείρισης του υδάτινου δυναμικού της χώρας και παρακολουθεί και συντονίζει την εφαρμογή τους. Τα εθνικά προγράμματα διακρίνονται σε μακροχρόνια με διάρκεια πάνω από έξι έτη και μεσοχρόνια, με διάρκεια από δύο έως έξι έτη.</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Πριν την έγκριση τους, εισάγονται για διαβούλευση στο Εθνικό Συμβούλιο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β) Καταρτίζει την ετήσια έκθεση που προβλέπεται στην παρ. 3 του προηγούμενου άρθρου.</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xml:space="preserve">γ) Συντονίζει τις υπηρεσίες και τους κρατικούς φορείς και μετέχει στα αρμόδια κοινοτικά όργανα για κάθε ζήτημα που αφορά στην προστασία και τη διαχείριση </w:t>
            </w:r>
            <w:r w:rsidRPr="00F91A94">
              <w:rPr>
                <w:rFonts w:ascii="Verdana" w:eastAsia="Times New Roman" w:hAnsi="Verdana"/>
                <w:smallCaps w:val="0"/>
                <w:color w:val="auto"/>
                <w:sz w:val="20"/>
                <w:szCs w:val="20"/>
                <w:lang w:eastAsia="el-GR"/>
              </w:rPr>
              <w:lastRenderedPageBreak/>
              <w:t>των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δ) Εισηγείται τους γενικούς κανόνες κοστολόγησης και τιμολόγησης των υδάτων και παρακολουθεί την τήρηση τους σύμφωνα με τα μακροχρόνια και μεσοχρόνια προγράμματα προστασίας και διαχείρισης του υδατικού δυναμικού της χώρας.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ε) Εισηγείται νομοθετικά και διοικητικά μέτρα για την προστασία και διαχείριση των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στ) Παρακολουθεί σε εθνικό επίπεδο την ποιότητα και την ποσότητα των υδάτων σε συνεργασία με τις Διευθύνσεις Υδάτων των Περιφερειών και μεριμνά για την ανάπτυξη και τη λειτουργία εθνικού δικτύου παρακολούθησης της ποιότητας και ποσότητας των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ζ) Διαχειρίζεται βάση υδρολογικών και μετεωρολογικών δεδομένων σε εθνικό επίπεδο και μεριμνά για τη διαρκή της ενημέρωση. Κρατικές υπηρεσίες, νομικά πρόσωπα δημοσίου δικαίου, οργανισμοί τοπικής αυτοδιοίκησης Α' ή Β' βαθμού, καθώς και κάθε φορέας που συμμετέχει στο εθνικό δίκτυο παρακολούθησης της ποιότητας και ποσότητας των υδάτων, υποχρεούται να παρέχει δωρεάν στοιχεία στη βάση δεδομένων του προηγούμενου εδαφίου. Την ίδια υποχρέωση έχει και κάθε νομικό ή φυσικό πρόσωπο υπέρ του οποίου έχει εκδοθεί άδεια χρήσης νερού ή εκτέλεσης έργου αξιοποίησης υδατικών πόρων, σύμφωνα με τους ειδικότερους όρους που καθορίζονται στην άδεια.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η) Παρακολουθεί τη λειτουργία των Διευθύνσεων Υδάτων των Περιφερειών και παρέχει οδηγίες για την άσκηση των αρμοδιοτήτων τους.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θ) Για κάθε λεκάνη απορροής ποταμού, η Κεντρική Υπηρεσία Υδάτων υποχρεούται έως 22.12. 2004:</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να συντάξει πλήρη και αναλυτική έκθεση των χαρακτηριστικών της.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να διαπιστώσει τις επιπτώσεις των ανθρώπινων δραστηριοτήτων στην κατάσταση των επιφανειακών και των υπόγειων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να προβεί στην οικονομική ανάλυση κάθε χρήσης ύδατος στη λεκάνη αυτή.</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 Καταρτίζει το Εθνικό Μητρώο προστατευόμενων περιοχών έως 22.12.2004. Με το προεδρικό διάταγμα που προβλέπεται στην παρ. 1 του άρθρου 15 καθορίζεται αναλυτικά το περιεχόμενο του Μητρώου.</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ια) Φροντίζει, το αργότερο έως το 2015, για την προστασία, αναβάθμιση και αποκατάσταση όλων των συστημάτων των επιφανειακών υδάτων, καθώς και των τεχνητών και ιδιαιτέρως τροποποιημένων υδατικών συστημάτων, με σκοπό την επίτευξη καλής κατάστασης των επιφανειακών υδάτων και καλού οικολογικού δυναμικού και καλής χημικής κατάστασης για τα επιφανειακά ύδατα των τεχνητών και ιδιαιτέρως τροποποιημένων υδατικών συστημάτων, εκτός αν για αυτά, τα παραπάνω είναι δυσανάλογα δαπανηρά ή αν λόγω ανωτέρας βίας ή φυσικών αιτιών ή ατυχήματος κάτι τέτοιο δεν καθίσταται εφικτό.</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xml:space="preserve">2. Η Κεντρική Υπηρεσία Υδάτων αποτελεί ενιαίο διοικητικό τομέα του Υπουργείου Περιβάλλοντος, Χωροταξίας και Δημόσιων Έργων, του οποίου προΐσταται μετακλητός ειδικός γραμματέας με βαθμό Β' της κατηγορίας ειδικών θέσεων και οργανώνεται σε Διευθύνσεις και Τμήματα με κοινή απόφαση των Υπουργών Περιβάλλοντος, Χωροταξίας και Δημόσιων Έργων, Εσωτερικών, Δημόσιας </w:t>
            </w:r>
            <w:r w:rsidRPr="00F91A94">
              <w:rPr>
                <w:rFonts w:ascii="Verdana" w:eastAsia="Times New Roman" w:hAnsi="Verdana"/>
                <w:smallCaps w:val="0"/>
                <w:color w:val="auto"/>
                <w:sz w:val="20"/>
                <w:szCs w:val="20"/>
                <w:lang w:eastAsia="el-GR"/>
              </w:rPr>
              <w:lastRenderedPageBreak/>
              <w:t>Διοίκησης και Αποκέντρωσης και Οικονομίας και Οικονομικών. Με την ίδια απόφαση μπορεί να καταργούνται υφιστάμενες οργανικές μονάδες του Υπουργείου Περιβάλλοντος, Χωροταξίας και Δημόσιων Έργων που ασκούν συναφείς αρμοδιότητες ή να μεταφέρονται στην Κεντρική Υπηρεσία Υδάτων, προσδιορίζονται αναλυτικά οι αρμοδιότητες της Υπηρεσίας, κατανέμονται οι αρμοδιότητες στις Διευθύνσεις και τα Τμήματα και συστήνονται οι αναγκαίες θέσεις μόνιμου και με σχέση εργασίας αορίστου χρόνου προσωπικού ανά κλάδο, κατηγορία και βαθμό. Κατά τα λοιπά εφαρμόζονται οι διατάξεις του άρθρου 28 του ν. 1558/1985 (ΦΕΚ 137 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3. Συνιστάται στην Κεντρική Υπηρεσία Υδάτων Γνωμοδοτική Επιτροπή Υδάτων, η οποία αποτελείται από τον Προϊστάμενο της Κεντρικής Υπηρεσίας Υδάτων ως πρόεδρο, έναν εκπρόσωπο του Υπουργείου Ανάπτυξης, έναν εκπρόσωπο του Υπουργείου Γεωργίας, έναν εκπρόσωπο του Υπουργείου Οικονομίας και Οικονομικών και έναν εκπρόσωπο του Υπουργείου Εσωτερικών, Δημόσιας Διοίκησης και Αποκέντρωσης. Η Γνωμοδοτική Επιτροπή Υδάτων συγκροτείται με απόφαση του Υπουργού Περιβάλλοντος, Χωροταξίας και Δημόσιων Έργων και γνωμοδοτεί προς την Κεντρική Υπηρεσία Υδάτων για την άσκηση των αρμοδιοτήτων που αναφέρονται στις περιπτώσεις α', β' και δ' της παραγράφου 1.</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4. Με κοινή απόφαση των Υπουργών Περιβάλλοντος, Χωροταξίας και Δημόσιων Έργων, Γεωργίας, Ανάπτυξης, Οικονομίας και Οικονομικών, Υγείας και Πρόνοιας, ορίζεται εθνικό δίκτυο παρακολούθησης της ποιότητας και ποσότητας των υδάτων με καθορισμό των θέσεων (σταθμών) μετρήσεων και των φορέων που υποχρεούνται στη λειτουργία τους. Με την ίδια απόφαση καθορίζονται οι υποχρεώσεις των φορέων που συμμετέχουν στο εθνικό δίκτυο παρακολούθησης και κάθε θέμα σχετικό με την ανάπτυξη και τη λειτουργία του.</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5</w:t>
            </w:r>
            <w:r w:rsidRPr="00F91A94">
              <w:rPr>
                <w:rFonts w:ascii="Verdana" w:eastAsia="Times New Roman" w:hAnsi="Verdana"/>
                <w:smallCaps w:val="0"/>
                <w:color w:val="auto"/>
                <w:sz w:val="20"/>
                <w:szCs w:val="20"/>
                <w:lang w:eastAsia="el-GR"/>
              </w:rPr>
              <w:t xml:space="preserve"> </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Διεύθυνση Υδάτων της Περιφέρειας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1. Η προστασία και διαχείριση κάθε λεκάνης απορροής ποταμού ανήκει στην Περιφέρεια στα διοικητικά όρια της οποίας εκτείνεται.</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2. Με απόφαση της Εθνικής Επιτροπής Υδάτων, που δημοσιεύεται στην Εφημερίδα της Κυβερνήσεως καθορίζονται οι λεκάνες απορροής ποταμών και ορίζονται οι Περιφέρειες, οι οποίες είναι αρμόδιες για τη διαχείριση και προστασία τους.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3. Αν λεκάνη απορροής ποταμού εκτείνεται στα διοικητικά όρια περισσότερων Περιφερειών, οι ανωτέρω αρμοδιότητες ασκούνται από κοινού. Με απόφαση της Εθνικής Επιτροπής Υδάτων, που δημοσιεύεται στην Εφημερίδα της Κυβερνήσεως, επιτρέπεται να κατανέμονται οι αρμοδιότητες μεταξύ των Περιφερειών ή να καθορίζεται μια Περιφέρεια ως αποκλειστικώς αρμόδια και να καθορίζεται ο τρόπος και η ειδικότερη διαδικασία άσκησης των αρμοδιοτήτων της παρούσας παραγράφου.</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4. Σε κάθε Περιφέρεια συνιστάται Διεύθυνση Υδάτων μέσω της οποίας ασκούνται οι αρμοδιότητες της Περιφέρειας για την προστασία και διαχείριση των υδάτων. Με κοινή απόφαση των Υπουργών Περιβάλλοντος, Χωροταξίας και Δημόσιων Έργων, Εσωτερικών, Δημόσιας Διοίκησης και Αποκέντρωσης και Οικονομίας και Οικονομικών: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xml:space="preserve">α) συνιστώνται οι αναγκαίες θέσεις προσωπικού ανά κατηγορία και κλάδο για τη </w:t>
            </w:r>
            <w:r w:rsidRPr="00F91A94">
              <w:rPr>
                <w:rFonts w:ascii="Verdana" w:eastAsia="Times New Roman" w:hAnsi="Verdana"/>
                <w:smallCaps w:val="0"/>
                <w:color w:val="auto"/>
                <w:sz w:val="20"/>
                <w:szCs w:val="20"/>
                <w:lang w:eastAsia="el-GR"/>
              </w:rPr>
              <w:lastRenderedPageBreak/>
              <w:t>στελέχωση της Διεύθυνσης,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β) ορίζεται η διάρθρωση της Διεύθυνσης σε τμήματα, κατανέμονται οι αρμοδιότητες σ' αυτά και ρυθμίζεται κάθε θέμα σχετικό με την οργάνωση και τη στελέχωση της.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5. Η Διεύθυνση Υδάτων έχει τις εξής αρμοδιότητες: α) Λαμβάνει τα αναγκαία μέτρα για: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την πρόληψη της υποβάθμισης των επιφανειακών και υπόγειων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την αναβάθμιση και αποκατάσταση των υδατικών συστημάτων,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την προοδευτική μείωση της ρύπανσης από τις ουσίες προτεραιότητας και την παύση ή τη σταδιακή εξάλειψη των εκπομπών, των απορρίψεων και των διαρροών επικίνδυνων ουσιών προτεραιότητας,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την προώθηση της βιώσιμης χρήσης του νερού βάσει μακροπρόθεσμης προστασίας των διαθέσιμων υδάτινων πόρων,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τη διασφάλιση της ισορροπίας ανάμεσα στην άντληση νερού από τους υδροφόρους και τον εμπλουτισμό τους,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το μετριασμό των επιπτώσεων από πλημμύρες και ξηρασίες και</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την εφαρμογή όλων των στόχων και προτύπων που προβλέπονται για τις προστατευόμενες περιοχές.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β) Εξειδικεύει και εφαρμόζει μακροχρόνια και μεσοχρόνια προγράμματα προστασίας και διαχείρισης των λεκανών απορροής ποταμού.</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γ) Καταρτίζει Σχέδια Διαχείρισης και Προγράμματα Μέτρων, όπως προβλέπεται στα άρθρα 7 και 8.</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δ) Εφαρμόζει τα Σχέδια Διαχείρισης και τα Προγράμματα Μέτρων και συντάσσει ετήσια έκθεση εφαρμογής τους. Η ετήσια έκθεση διαβιβάζεται στην Κεντρική Υπηρεσία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ε) Καταρτίζει μητρώο προστατευόμενων περιοχών το οποίο επανεξετάζεται και ενημερώνεται ανά τακτά χρονικά διαστήματα, και το οποίο, διαβιβάζει στην Κεντρική Υπηρεσία Υδάτων προκειμένου να καταρτιστεί Εθνικό Μητρώο προστατευόμενων περιοχών.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στ) Μεριμνά για την ουσιαστική συμμετοχή του κοινού, στις διαδικασίες προστασίας και διαχείρισης των υδάτων, και ιδίως στη διαδικασία εκπόνησης, ενημέρωσης και αναθεώρησης των Σχεδίων Διαχείρισης, όπως περιγράφεται στο άρθρο 7.</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Ειδικότερα, η Διεύθυνση Υδάτων θέτει στη διάθεση του κοινού, συμπεριλαμβανομένων των χρηστών, για τη διατύπωση παρατηρήσεων: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xml:space="preserve">- το χρονοδιάγραμμα και το πρόγραμμα εργασιών για την εκπόνηση του Σχεδίου, τουλάχιστον τρία έτη πριν από την έναρξη της περιόδου την οποία αφορά το </w:t>
            </w:r>
            <w:r w:rsidRPr="00F91A94">
              <w:rPr>
                <w:rFonts w:ascii="Verdana" w:eastAsia="Times New Roman" w:hAnsi="Verdana"/>
                <w:smallCaps w:val="0"/>
                <w:color w:val="auto"/>
                <w:sz w:val="20"/>
                <w:szCs w:val="20"/>
                <w:lang w:eastAsia="el-GR"/>
              </w:rPr>
              <w:lastRenderedPageBreak/>
              <w:t>σχέδιο,</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-τα Προγράμματα Μέτρων του άρθρου 8,</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ενδιάμεση επισκόπηση των σημαντικών ζητημάτων διαχείρισης των υδάτων που εντοπίστηκαν στη λεκάνη απορροής ποταμού, τουλάχιστον δύο έτη πριν από την έναρξη της περιόδου την οποία αφορά το Σχέδιο Διαχείρισης.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ζ) Συγκεντρώνει και επεξεργάζεται τα στοιχεία της ποσότητας και της ποιότητας των υδάτων και τα αποστέλλει στη βάση υδρολογικών και μετεωρολογικών δεδομένων. Παρακολουθεί και ελέγχει τις ποιοτικές παραμέτρους και την ποσοτική κατάσταση των υδάτων, την οικολογική κατάσταση των επιφανειακών υδάτων, καθώς και την κατάσταση των προστατευόμενων περιοχών, όπως ειδικότερα καθορίζεται με το προεδρικό διάταγμα που προβλέπεται στην παρ. 1 του άρθρου 15.</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η) Συντονίζει όλους τους φορείς για θέματα που σχετίζονται με τη χρήση και την προστασία των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θ) Λαμβάνει όλα τα αναγκαία μέτρα για να πραγματοποιείται:</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ανάλυση των χαρακτηριστικών της κάθε περιοχής λεκάνης απορροής ποταμού,</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επισκόπηση των επιπτώσεων των ανθρώπινων δραστηριοτήτων στην κατάσταση των επιφανειακών και υπόγειων υδάτων και</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οικονομική ανάλυση της χρήσης των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 Μεριμνά για τον έλεγχο των σημειακών και διάχυτων εκπομπών ρύπων στα επιφανειακά, υπόγεια και παράκτια ύδατα.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ια) Εφαρμόζει μέτρα για τον έλεγχο της ρύπανσης στην πηγή μέσω του ορισμού οριακών τιμών εκπομπής και προτύπων περιβαλλοντικής ποιότητας.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ιβ) Εφαρμόζει Πρόγραμμα Μέτρων Προστασίας από τη ρύπανση, καθώς και απορρύπανσης των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ιγ) Σχεδιάζει και επιβάλλει όλα τα αναγκαία προληπτικά μέτρα για την αντιμετώπιση έκτακτων αναγκών.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ιδ) Επιβάλλει μέτρα για την προστασία των υπόγειων υδάτων και την αντιμετώπιση αυξητικών τάσεων που προκύπτουν από ανθρώπινες δραστηριότητες στις συγκεντρώσεις ουσιών στα υπόγεια ύδατα.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ιε) Εκδίδει τις άδειες που προβλέπονται στο άρθρο 11 και ελέγχει την εφαρμογή τους.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ιστ) Επιβάλλει σε υφιστάμενα ή σε νέα έργα και δραστηριότητες, που είναι πιθανό να υποβαθμίσουν τα ύδατα, τους περιορισμούς και τα μέτρα που είναι πρόσφορα για την προστασία τους, όπως ορίζεται στο άρθρο 8.</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xml:space="preserve">6. Με απόφαση του Γενικού Γραμματέα της Περιφέρειας επιβάλλονται περιορισμοί ή άλλα μέτρα στη χρήση των υδάτων και την εκτέλεση έργων αξιοποίησης τους προκειμένου να επιτυγχάνονται οι στόχοι του Σχεδίου Διαχείρισης που προβλέπεται </w:t>
            </w:r>
            <w:r w:rsidRPr="00F91A94">
              <w:rPr>
                <w:rFonts w:ascii="Verdana" w:eastAsia="Times New Roman" w:hAnsi="Verdana"/>
                <w:smallCaps w:val="0"/>
                <w:color w:val="auto"/>
                <w:sz w:val="20"/>
                <w:szCs w:val="20"/>
                <w:lang w:eastAsia="el-GR"/>
              </w:rPr>
              <w:lastRenderedPageBreak/>
              <w:t>στο άρθρο 7 και των Προγραμμάτων Μέτρων και Παρακολούθησης που προβλέπονται στο άρθρο 8.</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6</w:t>
            </w:r>
            <w:r w:rsidRPr="00F91A94">
              <w:rPr>
                <w:rFonts w:ascii="Verdana" w:eastAsia="Times New Roman" w:hAnsi="Verdana"/>
                <w:smallCaps w:val="0"/>
                <w:color w:val="auto"/>
                <w:sz w:val="20"/>
                <w:szCs w:val="20"/>
                <w:lang w:eastAsia="el-GR"/>
              </w:rPr>
              <w:t xml:space="preserve"> </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Περιφερειακό Συμβούλιο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1. Συνιστάται σε κάθε Περιφέρεια Περιφερειακό Συμβούλιο Υδάτων το οποίο αποτελεί όργανο κοινωνικού διαλόγου και διαβούλευσης για θέματα προστασίας και διαχείρισης των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Στο Περιφερειακό Συμβούλιο Υδάτων συμμετέχουν: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α) ο Γενικός Γραμματέας της Περιφέρειας, ως Πρόεδρος,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β) ο Προϊστάμενος της Διεύθυνσης Υδάτων της Περιφέρειας,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γ) ένας εκπρόσωπος κάθε Νομαρχιακής Αυτοδιοίκησης που υπάγεται στα διοικητικά όρια της Περιφέρειας,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δ) ένας εκπρόσωπος κάθε Τοπικής Ένωσης Δήμων και Κοινοτήτων (Τ.Ε.Δ.Κ.) των Νομών της Περιφέρειας,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ε) ένας εκπρόσωπος όλων των Δημοτικών Επιχειρήσεων Ύδρευσης Αποχέτευσης της Περιφέρειας,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στ) ανά ένας εκπρόσωπος του Τεχνικού, Γεωτεχνικού, Εμπορικού, Βιομηχανικού Επιμελητηρίου,</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ζ) ένας εκπρόσωπος κάθε Ένωσης Γεωργικών Συνεταιρισμών της Περιφέρειας,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η) ένας εκπρόσωπος των περιβαλλοντικών μη κυβερνητικών οργανώσεων,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θ) ένας εκπρόσωπος από κάθε Γενικό Οργανισμό Εγγείων Βελτιώσεων (Γ.Ο.Ε.Β.),</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ι) ένας εκπρόσωπος από κάθε φορέα διαχείρισης προστατευόμενης περιοχής κατά τις διατάξεις του άρθρου 21 του ν. 1650/1986 και του άρθρου 13 του ν. 3044/2002.</w:t>
            </w:r>
            <w:r w:rsidRPr="00F91A94">
              <w:rPr>
                <w:rFonts w:ascii="Verdana" w:eastAsia="Times New Roman" w:hAnsi="Verdana"/>
                <w:smallCaps w:val="0"/>
                <w:color w:val="auto"/>
                <w:sz w:val="20"/>
                <w:szCs w:val="20"/>
                <w:lang w:eastAsia="el-GR"/>
              </w:rPr>
              <w:br/>
              <w:t>2. Το Περιφερειακό Συμβούλιο Υδάτων γνωμοδοτεί πριν την έγκριση του Σχεδίου Διαχείρισης και εκφράζει τη γνώμη του προς το Γενικό Γραμματέα της Περιφέρειας για κάθε θέμα προστασίας και διαχείρισης των υδάτων που αυτός του υποβάλλει.</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3. Το Περιφερειακό Συμβούλιο Υδάτων, πριν γνωμοδοτήσει για το Σχέδιο Διαχείρισης, το δημοσιοποιεί προκειμένου το κοινό να πληροφορηθεί το περιεχόμενο του και να συμμετάσχει στη δημόσια διαβούλευση γι αυτό, μέσα σε προθεσμία που ορίζει το Περιφερειακό Συμβούλιο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4. Η συγκρότηση του Περιφερειακού Συμβουλίου Υδάτων γίνεται με απόφαση του Γενικού Γραμματέα της Περιφέρειας και συγκαλείται από τον Πρόεδρο του, τουλάχιστον μια φορά το χρόνο.</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xml:space="preserve">5. Με κοινή απόφαση των Υπουργών Περιβάλλοντος, Χωροταξίας και Δημόσιων Έργων και Εσωτερικών, Δημόσιας Διοίκησης και Αποκέντρωσης καθορίζεται ο τρόπος λειτουργίας και η γραμματειακή υποστήριξη των Περιφερειακών </w:t>
            </w:r>
            <w:r w:rsidRPr="00F91A94">
              <w:rPr>
                <w:rFonts w:ascii="Verdana" w:eastAsia="Times New Roman" w:hAnsi="Verdana"/>
                <w:smallCaps w:val="0"/>
                <w:color w:val="auto"/>
                <w:sz w:val="20"/>
                <w:szCs w:val="20"/>
                <w:lang w:eastAsia="el-GR"/>
              </w:rPr>
              <w:lastRenderedPageBreak/>
              <w:t>Συμβουλίων Υδάτων, ο τρόπος δημοσιοποίησης του Σχεδίου Διαχείρισης και συμμετοχής του κοινού στη δημόσια διαβούλευση, καθώς και κάθε άλλο θέμα για την εφαρμογή του άρθρου αυτού.</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7</w:t>
            </w:r>
            <w:r w:rsidRPr="00F91A94">
              <w:rPr>
                <w:rFonts w:ascii="Verdana" w:eastAsia="Times New Roman" w:hAnsi="Verdana"/>
                <w:smallCaps w:val="0"/>
                <w:color w:val="auto"/>
                <w:sz w:val="20"/>
                <w:szCs w:val="20"/>
                <w:lang w:eastAsia="el-GR"/>
              </w:rPr>
              <w:t xml:space="preserve"> </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Σχέδιο Διαχείρισης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ΚΕΦΑΛΑΙΟ Γ</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ΠΡΟΣΤΑΣΙΑ ΚΑΙ ΔΙΑΧΕΙΡΙΣΗ ΤΩΝ ΥΔΑΤΩΝ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1. Κάθε Περιφέρεια εκπονεί Σχέδιο Διαχείρισης των λεκανών απορροής ποταμών αρμοδιότητας της, το οποίο ισχύει για έξι χρόνια. Για τις λεκάνες απορροής ποταμών για τις οποίες είναι συναρμόδιες δύο ή περισσότερες Περιφέρειες, καταρτίζονται από κοινού Ειδικά Σχέδια διαχείρισης τους, εκτός αν ορίζεται διαφορετικά με την απόφαση που προβλέπεται στην παρ. 3 του άρθρου 5. Το Σχέδιο Διαχείρισης περιέχει όλα τα στοιχεία, πληροφορίες και εκτιμήσεις που είναι απαραίτητα για την προστασία και διαχείριση των υδάτων. Το ειδικότερο περιεχόμενο των Σχεδίων Διαχείρισης καθορίζεται με το προεδρικό διάταγμα που προβλέπεται στην παρ. 1 του άρθρου 15.</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2. Το Σχέδιο Διαχείρισης καταρτίζεται από τη Διεύθυνση Υδάτων της Περιφέρειας και εγκρίνεται με απόφαση του Γενικού Γραμματέα της Περιφέρειας ύστερα από γνώμη του Περιφερειακού Συμβουλίου Υδάτων και σύμφωνη γνώμη της Κεντρικής Υπηρεσίας Υδάτων. Κατά την πρώτη εφαρμογή του παρόντος, ύστερα από αίτημα του Γενικού Γραμματέα της Περιφέρειας, είναι δυνατόν το Σχέδιο Διαχείρισης να καταρτισθεί από την Κεντρική Υπηρεσία Υδάτων του Υπουργείου Περιβάλλοντος, Χωροταξίας και Δημόσιων Έργων.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3. Κατά την κατάρτιση των Σχεδίων Διαχείρισης λαμβάνονται υπόψη και οι κατευθύνσεις και προτάσεις των Περιφερειακών Πλαισίων Χωροταξικού Σχεδιασμού και Αειφόρου Ανάπτυξης που προβλέπονται στο άρθρο 8 του Ν. 2742/1999, το περιεχόμενο των γενικών και ειδικών αναπτυξιακών προγραμμάτων, καθώς και οι ανάγκες που προκύπτουν για την προστασία και διαχείριση προστατευόμενων περιοχών.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4. Το πρώτο Σχέδιο Διαχείρισης καταρτίζεται και εγκρίνεται υποχρεωτικά μέχρι 22.12.2009.</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8</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Προγράμματα Μέτρων και Παρακολούθησης της κατάστασης των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1. Οι Περιφέρειες καταρτίζουν: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α) Πρόγραμμα Μέτρων και</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β) Πρόγραμμα Παρακολούθησης της κατάστασης των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Το Σχέδιο Διαχείρισης της Περιφέρειας περιλαμβάνει υποχρεωτικά ως μέρη του τα ανωτέρω προγράμματα.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xml:space="preserve">2. Το Πρόγραμμα Μέτρων καθορίζει σε γενικές γραμμές τα μέτρα που απαιτούνται </w:t>
            </w:r>
            <w:r w:rsidRPr="00F91A94">
              <w:rPr>
                <w:rFonts w:ascii="Verdana" w:eastAsia="Times New Roman" w:hAnsi="Verdana"/>
                <w:smallCaps w:val="0"/>
                <w:color w:val="auto"/>
                <w:sz w:val="20"/>
                <w:szCs w:val="20"/>
                <w:lang w:eastAsia="el-GR"/>
              </w:rPr>
              <w:lastRenderedPageBreak/>
              <w:t>για: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α) την προστασία και διαχείριση των υδάτων των λεκανών απορροής ποταμών που εμπίπτουν στην αρμοδιότητα κάθε Περιφέρειας,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β) τη διατήρηση, προστασία και βελτίωση της ποιότητας του υδάτινου περιβάλλοντος,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γ) την αντιμετώπιση της ρύπανσης των υδατικών οικοσυστημάτων, ανεξάρτητα από την πηγή προέλευσης της και</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δ) τη διασφάλιση της αειφόρου χρήσης των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3. Το Πρόγραμμα Μέτρων περιέχει, ανάλογα και με τις ανάγκες και ιδιομορφίες των λεκανών απορροής, βασικά και συμπληρωματικά μέτρα, το αναλυτικό περιεχόμενο των οποίων καθορίζεται με το προεδρικό διάταγμα που προβλέπεται στην παρ. 1 του άρθρου 15.</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4. Το Πρόγραμμα Μέτρων καταρτίζεται και εγκρίνεται όπως και το Σχέδιο Διαχείρισης. Το πρώτο Πρόγραμμα Μέτρων καταρτίζεται και εγκρίνεται υποχρεωτικά μέχρι 22.12.2009 και όλα τα μέτρα είναι έτοιμα προς εφαρμογή μέχρι 1.1.2012.</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5. Το Πρόγραμμα Παρακολούθησης περιέχει ειδικότερα μέτρα που εξασφαλίζουν τη διαρκή παρακολούθηση των ποιοτικών παραμέτρων και της ποσοτικής κατάστασης των υδάτων, καθώς και της οικολογικής κατάστασης των επιφανειακών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6. Τα Προγράμματα Παρακολούθησης εγκρίνονται όπως τα Σχέδια Διαχείρισης, το αναλυτικό τους περιεχόμενο καθορίζεται με το προεδρικό διάταγμα που προβλέπεται στην παράγραφο 1 του άρθρου 15 και τίθενται σε εφαρμογή το αργότερο μέχρι 31.12.2006.</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9</w:t>
            </w:r>
            <w:r w:rsidRPr="00F91A94">
              <w:rPr>
                <w:rFonts w:ascii="Verdana" w:eastAsia="Times New Roman" w:hAnsi="Verdana"/>
                <w:smallCaps w:val="0"/>
                <w:color w:val="auto"/>
                <w:sz w:val="20"/>
                <w:szCs w:val="20"/>
                <w:lang w:eastAsia="el-GR"/>
              </w:rPr>
              <w:t xml:space="preserve"> </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Πρόγραμμα Ειδικών Μέτρων κατά της ρύπανσης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1. Κάθε έργο ή δραστηριότητα, που μπορεί να προκαλέσει ρύπανση με απόρριψη υγρών αποβλήτων στο περιβάλλον, οφείλει να εναρμονίζεται με τα εγκεκριμένα Σχέδια Διαχείρισης, ώστε να επιτυγχάνεται η προστασία και η επίτευξη του στόχου της καλής οικολογικής κατάστασης των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2. Κάθε Περιφέρεια καταρτίζει Πρόγραμμα Ειδικών Μέτρων κατά της ρύπανσης των υδάτων από μεμονωμένους ρύπους ή ομάδες ρύπων που αποτελούν σημαντικό κίνδυνο για το υδάτινο περιβάλλον ή μέσω αυτού, συμπεριλαμβανομένων και των υδάτων που προορίζονται για την άντληση πόσιμου ύδατος. Για τους ρύπους αυτούς, που καθορίζονται με απόφαση των αρμόδιων οργάνων της Ευρωπαϊκής Ενωσης, τα μέτρα αποσκοπούν στην προοδευτική μείωση ή ανακύκλωση και, για τις επικίνδυνες ουσίες προτεραιότητας που καθορίζονται με όμοια απόφαση, στην παύση ή τη σταδιακή εξάλειψη των απορρίψεων, εκπομπών και διαρροών.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xml:space="preserve">3. Κάθε Περιφέρεια καταρτίζει Πρόγραμμα Ειδικών Μέτρων κατά της ρύπανσης για την πρόληψη και τον έλεγχο της ρύπανσης των υπόγειων υδάτων. Τα μέτρα αυτά αποσκοπούν στην επίτευξη του στόχου της καλής χημικής κατάστασης των </w:t>
            </w:r>
            <w:r w:rsidRPr="00F91A94">
              <w:rPr>
                <w:rFonts w:ascii="Verdana" w:eastAsia="Times New Roman" w:hAnsi="Verdana"/>
                <w:smallCaps w:val="0"/>
                <w:color w:val="auto"/>
                <w:sz w:val="20"/>
                <w:szCs w:val="20"/>
                <w:lang w:eastAsia="el-GR"/>
              </w:rPr>
              <w:lastRenderedPageBreak/>
              <w:t>υπόγειων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4. Τα Προγράμματα Ειδικών Μέτρων κατά της ρύπανσης καταρτίζονται και εγκρίνονται όπως τα Σχέδια Διαχείρισης. Το ειδικότερο περιεχόμενο των Προγραμμάτων Ειδικών Μέτρων κατά της ρύπανσης καθορίζεται με το προεδρικό διάταγμα που προβλέπεται στην παράγραφο 1 του άρθρου 15.</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10</w:t>
            </w:r>
            <w:r w:rsidRPr="00F91A94">
              <w:rPr>
                <w:rFonts w:ascii="Verdana" w:eastAsia="Times New Roman" w:hAnsi="Verdana"/>
                <w:smallCaps w:val="0"/>
                <w:color w:val="auto"/>
                <w:sz w:val="20"/>
                <w:szCs w:val="20"/>
                <w:lang w:eastAsia="el-GR"/>
              </w:rPr>
              <w:t xml:space="preserve"> </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Γενικοί κανόνες χρήσης των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ΚΕΦΑΛΑΙΟ Δ'</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ΧΡΗΣΗ ΤΩΝ ΥΔΑΤΩΝ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1. Οι χρήσεις υδάτων διακρίνονται σε ύδρευση, άρδευση, βιομηχανική χρήση, ενεργειακή χρήση και χρήση για αναψυχή. Η χρήση για ύδρευση έχει προτεραιότητα, ως προς την ποσότητα και την ποιότητα, έναντι κάθε άλλης χρήσης.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2. Για κάθε χρήση εφαρμόζονται οι παρακάτω κανόνες, οι οποίοι λαμβάνονται υπόψη στα Σχέδια Διαχείρισης: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α) Κάθε χρήση πρέπει να αποβλέπει στη βιώσιμη και ισόρροπη ικανοποίηση των αναπτυξιακών αναγκών και να διασφαλίζει τη μακροπρόθεσμη προστασία των υδάτων, την επάρκεια των αποθεμάτων τους και τη διατήρηση της ποιότητας τους, ιδιαίτερα δε τη μείωση και την αποτροπή της ρύπανσης τους.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β) Η ικανοποίηση της ζήτησης του νερού γίνεται με βάση τα όρια και τις δυνατότητες των υδατικών αποθεμάτων, λαμβανομένων υπόψη των αναγκών για τη διατήρηση των οικοσυστημάτων, καθώς και της ισορροπίας που απαιτείται μεταξύ άντλησης κι ανατροφοδότησης των υπόγειων υδάτων. Οι ανάγκες των χρήσεων σε νερό ικανοποιούνται κατά το δυνατόν σε επίπεδο περιοχής λεκάνης απορροής ποταμού. Κατά τη διαχείριση των υδάτων πρέπει να εξασφαλίζεται η εξοικονόμηση νερού μέσω της χρήσης τεχνικών μεθόδων, οικονομικών κινήτρων και εργαλείων.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11</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Άδειες χρήσεως νερού και εκτέλεσης έργων αξιοποίησης του</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1. Κάθε νομικό ή φυσικό πρόσωπο μπορεί να χρησιμοποιεί νερό ή να εκτελεί έργα αξιοποίησης υδατικών πόρων για την ικανοποίηση των πραγματικών αναγκών του. Μπορεί επίσης να εκτελεί έργα αξιοποίησης υδατικών πόρων και για ανάγκες πέρα από τις δικές του ή ανεξάρτητα από αυτές, εφόσον εξυπηρετούν την κοινή ωφέλεια.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xml:space="preserve">Για την παροχή νερού, τη χρήση νερού και την εκτέλεση έργου για την αξιοποίηση υδατικών πόρων, καθώς και για κάθε έργο ή δραστηριότητα που αποσκοπεί στην προστασία από τη ρύπανση λόγω απόρριψης υγρών αποβλήτων στο περιβάλλον, από φυσικό ή νομικό πρόσωπο του ιδιωτικού και του δημόσιου τομέα, απαιτείται άδεια. Για την έκδοση άδειας χρήσης νερού ή εκτέλεσης έργου αξιοποίησης υδατικών πόρων πρέπει να τεκμηριώνεται η διαθεσιμότητα των ποσοτήτων νερού που θα αξιοποιηθούν, καθώς και η σκοπιμότητα έκδοσης της σύμφωνα με το οικείο </w:t>
            </w:r>
            <w:r w:rsidRPr="00F91A94">
              <w:rPr>
                <w:rFonts w:ascii="Verdana" w:eastAsia="Times New Roman" w:hAnsi="Verdana"/>
                <w:smallCaps w:val="0"/>
                <w:color w:val="auto"/>
                <w:sz w:val="20"/>
                <w:szCs w:val="20"/>
                <w:lang w:eastAsia="el-GR"/>
              </w:rPr>
              <w:lastRenderedPageBreak/>
              <w:t>Σχέδιο Διαχείρισης και τα μέτρα που καθορίζονται από το Πρόγραμμα Μέτρων.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2. Οι άδειες της προηγούμενης παραγράφου εκδίδονται από τον Γενικό Γραμματέα της οικείας Περιφέρειας. Με κοινή απόφαση των Υπουργών Περιβάλλοντος, Χωροταξίας και Δημόσιων Έργων, Γεωργίας, Ανάπτυξης, Εσωτερικών, Δημόσιας Διοίκησης και Αποκέντρωσης και Οικονομίας και Οικονομικών καθορίζονται οι κατηγορίες των αδειών, η ειδικότερη διαδικασία έκδοσης τους, το περιεχόμενο τους, η διάρκεια ισχύος τους και κάθε σχετικό θέμα.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3. Με απόφαση του Γενικού Γραμματέα της Περιφέρειας μπορεί να προβλέπεται η τήρηση πρόσθετων ή ειδικότερων προϋποθέσεων και η διενέργεια πρόσθετων ελέγχων, προκειμένου να εκδοθεί άδεια συγκεκριμένης χρήσης νερού ή και εκτέλεσης συγκεκριμένης κατηγορίας έργου, καθώς και η δυνατότητα επιβολής περιοριστικών μέτρων στις χρήσεις και τη λειτουργία έργων, σε συνδυασμό και με ειδικές περιστάσεις.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12</w:t>
            </w:r>
            <w:r w:rsidRPr="00F91A94">
              <w:rPr>
                <w:rFonts w:ascii="Verdana" w:eastAsia="Times New Roman" w:hAnsi="Verdana"/>
                <w:smallCaps w:val="0"/>
                <w:color w:val="auto"/>
                <w:sz w:val="20"/>
                <w:szCs w:val="20"/>
                <w:lang w:eastAsia="el-GR"/>
              </w:rPr>
              <w:t xml:space="preserve"> </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Ανάκτηση κόστους για υπηρεσίες ύδατος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Με απόφαση της Εθνικής Επιτροπής Υδάτων, που δημοσιεύεται στην Εφημερίδα της Κυβερνήσεως, καθορίζονται οι διαδικασίες, η μέθοδος και τα επίπεδα ανάκτησης του κόστους των υπηρεσιών ύδατος στις διάφορες χρήσεις λαμβάνοντας υπόψη:</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α) την ανάλυση των χαρακτηριστικών των λεκανών απορροής,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β) την επισκόπηση των επιπτώσεων των ανθρώπινων δραστηριοτήτων στην κατάσταση των επιφανειακών και των υπόγειων υδάτων,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γ) την οικονομική ανάλυση, που διενεργείται σύμφωνα με όσα ορίζονται στο προεδρικό διάταγμα που προβλέπεται στην παρ. 1 του άρθρου 15,</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δ) την αρχή «ο ρυπαίνων πληρώνει»,</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xml:space="preserve">ε) τα κοινωνικά, τα περιβαλλοντικά και τα οικονομικά αποτελέσματα της ανάκτησης, καθώς και τις γεωγραφικές και τις κλιματολογικές συνθήκες της οικείας περιοχής. </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13</w:t>
            </w:r>
            <w:r w:rsidRPr="00F91A94">
              <w:rPr>
                <w:rFonts w:ascii="Verdana" w:eastAsia="Times New Roman" w:hAnsi="Verdana"/>
                <w:smallCaps w:val="0"/>
                <w:color w:val="auto"/>
                <w:sz w:val="20"/>
                <w:szCs w:val="20"/>
                <w:lang w:eastAsia="el-GR"/>
              </w:rPr>
              <w:t xml:space="preserve"> </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Διοικητικές κυρώσεις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ΚΕΦΑΛΑΙΟ Ε</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ΚΥΡΩΣΕΙΣ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xml:space="preserve">1. Σε φυσικά ή νομικά πρόσωπα που ρυπαίνουν ή υποβαθμίζουν με άλλον τρόπο τα ύδατα ή παραβαίνουν τις διατάξεις του νόμου αυτού ή των κανονιστικών πράξεων που εκδίδονται κατ' εξουσιοδότηση του, καθώς και στους παραβάτες των όρων και των περιορισμών που καθορίζονται στις άδειες που προβλέπονται στο άρθρο 11, επιβάλλεται ως διοικητική κύρωση πρόστιμο από 200 ευρώ μέχρι 600.000 ευρώ, ανάλογα με την σοβαρότητα, τη συχνότητα και την υποτροπή της παράβασης, ανεξάρτητα από την ποινική ή την αστική ευθύνη ή τις διοικητικές </w:t>
            </w:r>
            <w:r w:rsidRPr="00F91A94">
              <w:rPr>
                <w:rFonts w:ascii="Verdana" w:eastAsia="Times New Roman" w:hAnsi="Verdana"/>
                <w:smallCaps w:val="0"/>
                <w:color w:val="auto"/>
                <w:sz w:val="20"/>
                <w:szCs w:val="20"/>
                <w:lang w:eastAsia="el-GR"/>
              </w:rPr>
              <w:lastRenderedPageBreak/>
              <w:t>κυρώσεις που προβλέπονται από άλλες διατάξεις.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2. Το πρόστιμο επιβάλλεται με απόφαση του Γενικού Γραμματέα Περιφέρειας, ύστερα από αυτοψία, έκθεση διαπίστωσης της παράβασης και εισήγηση της Διεύθυνσης Υδάτων της Περιφέρειας.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Αρμόδια για τον έλεγχο και τη διαπίστωση της παράβασης είναι και τα κλιμάκια Ελέγχων Ποιότητας Περιβάλλοντος, που προβλέπονται στο άρθρο 26 του Ν. 1650/1986. Στην περίπτωση αυτή το πρόστιμο επιβάλλεται με απόφαση του Υπουργού Περιβάλλοντος, Χωροταξίας και Δημόσιων Έργων.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3. Σε περίπτωση εξαιρετικά σοβαρής ρύπανσης ή υποβάθμισης των υδάτων και ιδίως στην περίπτωση που το είδος ή η ποσότητα των ρύπων ή από την έκταση ή τη σημασία της υποβάθμισης των υδάτων υπάρχει κίνδυνος θανάτου ή βαριάς σωματικής βλάβης ή ευρείας οικολογικής διατάραξης ή καταστροφής, το ύψος του προστίμου μπορεί να ανέλθει μέχρι 1.500.000 ευρώ.</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4. Αν μια επιχείρηση ή δραστηριότητα προκαλεί ρύπανση ή άλλη υποβάθμιση των υδάτων, μπορεί να απαγορευθεί προσωρινά η λειτουργία της μέχρις ότου ληφθούν τα κατάλληλα μέτρα ώστε να πάψει οριστικά η ρύπανση ή η υποβάθμιση των υδάτων. Μπορεί επίσης να επιβληθεί η οριστική διακοπή της λειτουργίας της, αν η επιχείρηση ή δραστηριότητα παραλείπει να συμμορφωθεί προς τα υποδεικνυόμενα μέτρα ή αν η λήψη αποτελεσματικών μέτρων είναι ανέφικτη. Η διακοπή επιβάλλεται με απόφαση του Γενικού Γραμματέα της Περιφέρειας ύστερα από εισήγηση, αυτοψία και σχετική έκθεση διαπίστωσης της παράβασης της Διεύθυνσης Υδάτων. Με την πράξη επιβολής της απαγόρευσης λειτουργίας μπορεί να προβλέπεται και πρόστιμο από 500 ευρώ έως 50.000 ευρώ για κάθε ημέρα παράβασης της απαγόρευσης.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5. Με κοινή απόφαση των Υπουργών Περιβάλλοντος, Χωροταξίας και Δημόσιων Έργων και Εσωτερικών, Δημόσιας Διοίκησης και Αποκέντρωσης μπορεί να μεταβιβάζονται στους οργανισμούς τοπικής αυτοδιοίκησης α' και β' βαθμού αρμοδιότητες που αφορούν τον έλεγχο και την επιβολή κυρώσεων κατά τις διατάξεις του παρόντος άρθρου ή να καθορίζεται η διαδικασία ελέγχου και επιβολής της κύρωσης και κάθε σχετικό θέμα.</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14</w:t>
            </w:r>
            <w:r w:rsidRPr="00F91A94">
              <w:rPr>
                <w:rFonts w:ascii="Verdana" w:eastAsia="Times New Roman" w:hAnsi="Verdana"/>
                <w:smallCaps w:val="0"/>
                <w:color w:val="auto"/>
                <w:sz w:val="20"/>
                <w:szCs w:val="20"/>
                <w:lang w:eastAsia="el-GR"/>
              </w:rPr>
              <w:t xml:space="preserve"> </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Ποινικές κυρώσεις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Σε όποιον προκαλεί ρύπανση ή υποβαθμίζει με άλλον τρόπο τα ύδατα, με πράξη ή παράλειψη που αντιβαίνει στις διατάξεις του νόμου αυτού ή των κατ' εξουσιοδότηση του εκδιδόμενων διαταγμάτων ή αποφάσεων, καθώς και σε όποιον ασκεί δραστηριότητα ή επιχείρηση χωρίς την απαιτούμενη, σύμφωνα με τις διατάξεις του νόμου αυτού ή των κατ' εξουσιοδότηση του εκδιδόμενων διαταγμάτων ή αποφάσεων, άδεια ή έγκριση ή υπερβαίνει τα όρια της άδειας ή έγκρισης που του έχει χορηγηθεί και υποβαθμίζει τα ύδατα, επιβάλλονται οι ποινικές κυρώσεις που προβλέπονται στο άρθρο 28 του Ν. 1650/1986.</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15</w:t>
            </w:r>
            <w:r w:rsidRPr="00F91A94">
              <w:rPr>
                <w:rFonts w:ascii="Verdana" w:eastAsia="Times New Roman" w:hAnsi="Verdana"/>
                <w:smallCaps w:val="0"/>
                <w:color w:val="auto"/>
                <w:sz w:val="20"/>
                <w:szCs w:val="20"/>
                <w:lang w:eastAsia="el-GR"/>
              </w:rPr>
              <w:t xml:space="preserve"> </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Εξουσιοδοτικές διατάξεις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ΚΕΦΑΛΑΙΟ ΣΤ'</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lastRenderedPageBreak/>
              <w:t>ΕΞΟΥΣΙΟΔΟΤΙΚΕΣ, ΚΑΤΑΡΓΟΥΜΕΝΕΣ, ΜΕΤΑΒΑΤΙΚΕΣ ΚΑΙ ΤΕΛΙΚΕΣ ΔΙΑΤΑΞΕΙΣ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1. Με το προεδρικό διάταγμα που εκδίδεται ύστερα από πρόταση των Υπουργών Περιβάλλοντος, Χωροταξίας και Δημόσιων Έργων, Ανάπτυξης, Γεωργίας, Οικονομίας και Οικονομικών, Εμπορικής Ναυτιλίας, Υγείας και Πρόνοιας και Εσωτερικών, Δημόσιας Διοίκησης και Αποκέντρωσης, εκτός από τα θέματα που προβλέπεται να ρυθμίζονται στις προηγούμενες διατάξεις του νόμου αυτού, καθορίζονται:</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α) Η ειδικότερη διαδικασία και ο τρόπος παρακολούθησης της κατάστασης των επιφανειακών και υπόγειων υδάτων, καθώς και των προστατευόμενων υδατικών οικοσυστημάτων.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β) Ο τρόπος και η διαδικασία ελέγχου των σημειακών και διάχυτων πηγών ρύπανσης.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γ) Ενσωματώνονται στο εσωτερικό δίκαιο οι ρυθμίσεις των παραρτημάτων της Οδηγίας 2000/60/Ε.Κ. του Ευρωπαϊκού Κοινοβουλίου και του Συμβουλίου και</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δ) Ρυθμίζεται κάθε άλλο θέμα σχετικό με την προστασία και διαχείριση των υδάτων και την ενσωμάτωση των διατάξεων της ανωτέρω Οδηγίας στο εσωτερικό δίκαιο.</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2. Με απόφαση των Υπουργών Περιβάλλοντος, Χωροταξίας και Δημόσιων Έργων, Εσωτερικών, Δημόσιας Διοίκησης και Αποκέντρωσης και του κατά περίπτωση αρμόδιου Υπουργού μπορεί να καθορίζονται ειδικότερα οι φορείς που υποχρεούνται, κατά το άρθρο 4 παρ. 1 περίπτωση ζ, να παρέχουν στοιχεία στην Εθνική Τράπεζα Υδρολογικής και Μετεωρολογικής Πληροφορίας, καθορίζεται ο τρόπος παροχής των πληροφοριών και κάθε άλλη λεπτομέρεια για τη λειτουργία και τη διαρκή ενημέρωση της βάσης δεδομένων.</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16</w:t>
            </w:r>
            <w:r w:rsidRPr="00F91A94">
              <w:rPr>
                <w:rFonts w:ascii="Verdana" w:eastAsia="Times New Roman" w:hAnsi="Verdana"/>
                <w:smallCaps w:val="0"/>
                <w:color w:val="auto"/>
                <w:sz w:val="20"/>
                <w:szCs w:val="20"/>
                <w:lang w:eastAsia="el-GR"/>
              </w:rPr>
              <w:t xml:space="preserve"> </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Καταργούμενες και μεταβατικές διατάξεις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1. Κάθε διάταξη που αντιβαίνει τις διατάξεις αυτού του νόμου ή ανάγεται σε θέματα που ρυθμίζονται ειδικά από αυτόν καταργείται από την έναρξη ισχύος του. Ώσπου να αρχίσουν να ισχύουν οι κανονιστικές πράξεις που προβλέπεται να εκδοθούν κατ' εξουσιοδότηση του παρόντος, ισχύουν οι μέχρι σήμερα ισχύουσες διατάξεις που ρυθμίζουν το ίδιο αντικείμενο.</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2. Η αρμοδιότητα για την έκδοση των αδειών της παραγράφου 2 του άρθρου 11 ασκείται από τις οικείες Περιφέρειες από 1.1.2005. Μέχρι την ανωτέρω ημερομηνία αρμόδιες για την έκδοση των αδειών της παραγράφου 2 του άρθρου 11 είναι οι φορείς που ορίζονται από τις μέχρι σήμερα ισχύουσες διατάξεις.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3. Οι άδειες χρήσης και έργων αξιοποίησης υδάτων, που εκδίδονται μέχρι την 1.1.2005, εκδίδονται σύμφωνα με τις μέχρι σήμερα ισχύουσες διατάξεις και δεν επιτρέπεται να έχουν χρονική διάρκεια μεγαλύτερη των τριών ετών. Οι άδειες αυτές μπορούν να ανανεώνονται μία ή περισσότερες φορές για ίσο χρονικό διάστημα, σύμφωνα με τις διατάξεις του νόμου αυτού και των διατάξεων των αποφάσεων που προβλέπονται στις παραγράφους 2 και 3 του άρθρου 11.</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 xml:space="preserve">4. Με κοινή απόφαση των Υπουργών Περιβάλλοντος, Χωροταξίας και Δημόσιων Έργων, Ανάπτυξης, Γεωργίας και Εσωτερικών, Δημόσιας Διοίκησης και Αποκέντρωσης καθορίζονται οι διαδικασίες, οι όροι, οι προϋποθέσεις και η </w:t>
            </w:r>
            <w:r w:rsidRPr="00F91A94">
              <w:rPr>
                <w:rFonts w:ascii="Verdana" w:eastAsia="Times New Roman" w:hAnsi="Verdana"/>
                <w:smallCaps w:val="0"/>
                <w:color w:val="auto"/>
                <w:sz w:val="20"/>
                <w:szCs w:val="20"/>
                <w:lang w:eastAsia="el-GR"/>
              </w:rPr>
              <w:lastRenderedPageBreak/>
              <w:t>αποκλειστική προθεσμία μέσα στην οποία όσοι έχουν δικαίωμα χρήσης υδάτων σύμφωνα με τις προϊσχύουσες διατάξεις υποχρεούνται, εφόσον δεν έχουν λάβει άδεια σύμφωνα με τις διατάξεις του Ν. 1739/1987, να υποβάλουν αίτηση για τη χορήγηση άδειας.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b/>
                <w:bCs/>
                <w:smallCaps w:val="0"/>
                <w:color w:val="auto"/>
                <w:sz w:val="20"/>
                <w:lang w:eastAsia="el-GR"/>
              </w:rPr>
              <w:t>Άρθρο 17</w:t>
            </w:r>
            <w:r w:rsidRPr="00F91A94">
              <w:rPr>
                <w:rFonts w:ascii="Verdana" w:eastAsia="Times New Roman" w:hAnsi="Verdana"/>
                <w:smallCaps w:val="0"/>
                <w:color w:val="auto"/>
                <w:sz w:val="20"/>
                <w:szCs w:val="20"/>
                <w:lang w:eastAsia="el-GR"/>
              </w:rPr>
              <w:t xml:space="preserve"> </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Έναρξη ισχύος</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Η ισχύς του παρόντος νόμου αρχίζει από τη δημοσίευση του στην Εφημερίδα της Κυβερνήσεως, εκτός αν ορίζεται διαφορετικά στις επί μέρους διατάξεις του.</w:t>
            </w:r>
          </w:p>
          <w:p w:rsidR="00F91A94" w:rsidRPr="00F91A94" w:rsidRDefault="00F91A94" w:rsidP="00F91A94">
            <w:pPr>
              <w:spacing w:before="100" w:beforeAutospacing="1" w:after="100" w:afterAutospacing="1" w:line="240" w:lineRule="auto"/>
              <w:rPr>
                <w:rFonts w:eastAsia="Times New Roman"/>
                <w:smallCaps w:val="0"/>
                <w:color w:val="auto"/>
                <w:lang w:eastAsia="el-GR"/>
              </w:rPr>
            </w:pPr>
            <w:r w:rsidRPr="00F91A94">
              <w:rPr>
                <w:rFonts w:ascii="Verdana" w:eastAsia="Times New Roman" w:hAnsi="Verdana"/>
                <w:smallCaps w:val="0"/>
                <w:color w:val="auto"/>
                <w:sz w:val="20"/>
                <w:szCs w:val="20"/>
                <w:lang w:eastAsia="el-GR"/>
              </w:rPr>
              <w:t>Παραγγέλλομε τη δημοσίευση του παρόντος στην Εφημερίδα της Κυβερνήσεως και την εκτέλεση του ως Νόμου του Κράτους.</w:t>
            </w:r>
          </w:p>
        </w:tc>
      </w:tr>
    </w:tbl>
    <w:p w:rsidR="002826F7" w:rsidRDefault="002826F7" w:rsidP="00F91A94"/>
    <w:sectPr w:rsidR="002826F7" w:rsidSect="002826F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F91A94"/>
    <w:rsid w:val="002826F7"/>
    <w:rsid w:val="00380602"/>
    <w:rsid w:val="00963825"/>
    <w:rsid w:val="00F8356F"/>
    <w:rsid w:val="00F91A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mallCaps/>
        <w:color w:val="1F1A17"/>
        <w:sz w:val="24"/>
        <w:szCs w:val="24"/>
        <w:lang w:val="el-GR" w:eastAsia="en-US" w:bidi="ar-SA"/>
      </w:rPr>
    </w:rPrDefault>
    <w:pPrDefault>
      <w:pPr>
        <w:spacing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5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1A94"/>
    <w:rPr>
      <w:color w:val="0000FF"/>
      <w:u w:val="single"/>
    </w:rPr>
  </w:style>
  <w:style w:type="character" w:customStyle="1" w:styleId="small">
    <w:name w:val="small"/>
    <w:basedOn w:val="DefaultParagraphFont"/>
    <w:rsid w:val="00F91A94"/>
  </w:style>
  <w:style w:type="character" w:customStyle="1" w:styleId="createdate">
    <w:name w:val="createdate"/>
    <w:basedOn w:val="DefaultParagraphFont"/>
    <w:rsid w:val="00F91A94"/>
  </w:style>
  <w:style w:type="paragraph" w:styleId="NormalWeb">
    <w:name w:val="Normal (Web)"/>
    <w:basedOn w:val="Normal"/>
    <w:uiPriority w:val="99"/>
    <w:unhideWhenUsed/>
    <w:rsid w:val="00F91A94"/>
    <w:pPr>
      <w:spacing w:before="100" w:beforeAutospacing="1" w:after="100" w:afterAutospacing="1" w:line="240" w:lineRule="auto"/>
      <w:jc w:val="left"/>
    </w:pPr>
    <w:rPr>
      <w:rFonts w:eastAsia="Times New Roman"/>
      <w:smallCaps w:val="0"/>
      <w:color w:val="auto"/>
      <w:lang w:eastAsia="el-GR"/>
    </w:rPr>
  </w:style>
  <w:style w:type="character" w:styleId="Strong">
    <w:name w:val="Strong"/>
    <w:basedOn w:val="DefaultParagraphFont"/>
    <w:uiPriority w:val="22"/>
    <w:qFormat/>
    <w:rsid w:val="00F91A94"/>
    <w:rPr>
      <w:b/>
      <w:bCs/>
    </w:rPr>
  </w:style>
</w:styles>
</file>

<file path=word/webSettings.xml><?xml version="1.0" encoding="utf-8"?>
<w:webSettings xmlns:r="http://schemas.openxmlformats.org/officeDocument/2006/relationships" xmlns:w="http://schemas.openxmlformats.org/wordprocessingml/2006/main">
  <w:divs>
    <w:div w:id="11060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cocrete.gr/index.php?option=com_content&amp;task=category&amp;sectionid=9&amp;id=73&amp;Item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6412</Words>
  <Characters>34625</Characters>
  <Application>Microsoft Office Word</Application>
  <DocSecurity>0</DocSecurity>
  <Lines>288</Lines>
  <Paragraphs>81</Paragraphs>
  <ScaleCrop>false</ScaleCrop>
  <Company/>
  <LinksUpToDate>false</LinksUpToDate>
  <CharactersWithSpaces>40956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Christos</dc:creator>
  <cp:lastModifiedBy>Christos</cp:lastModifiedBy>
  <cp:revision>1</cp:revision>
  <dcterms:created xsi:type="dcterms:W3CDTF">2012-01-16T18:34:00Z</dcterms:created>
  <dcterms:modified xsi:type="dcterms:W3CDTF">2012-01-16T18:35:00Z</dcterms:modified>
</cp:coreProperties>
</file>