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7" w:rsidRPr="002C55F7" w:rsidRDefault="002875FC" w:rsidP="002C55F7">
      <w:pPr>
        <w:jc w:val="center"/>
        <w:rPr>
          <w:b/>
          <w:sz w:val="28"/>
        </w:rPr>
      </w:pPr>
      <w:r>
        <w:rPr>
          <w:b/>
          <w:sz w:val="28"/>
        </w:rPr>
        <w:t xml:space="preserve">Άσκηση </w:t>
      </w:r>
    </w:p>
    <w:p w:rsidR="00000000" w:rsidRDefault="002875FC" w:rsidP="002C55F7">
      <w:pPr>
        <w:jc w:val="center"/>
        <w:rPr>
          <w:sz w:val="24"/>
        </w:rPr>
      </w:pPr>
      <w:r>
        <w:rPr>
          <w:sz w:val="24"/>
        </w:rPr>
        <w:t>Δίνεται ο παρ</w:t>
      </w:r>
      <w:r w:rsidR="002C55F7">
        <w:rPr>
          <w:sz w:val="24"/>
        </w:rPr>
        <w:t>α</w:t>
      </w:r>
      <w:r>
        <w:rPr>
          <w:sz w:val="24"/>
        </w:rPr>
        <w:t>κάτω πίνακας χαρακτηριστικών των παλιρροιακών συνιστωσών ενός τόπου.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02"/>
        <w:gridCol w:w="1058"/>
        <w:gridCol w:w="1962"/>
        <w:gridCol w:w="29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Όνομα Συνιστώσας</w:t>
            </w:r>
          </w:p>
        </w:tc>
        <w:tc>
          <w:tcPr>
            <w:tcW w:w="1058" w:type="dxa"/>
          </w:tcPr>
          <w:p w:rsidR="00000000" w:rsidRDefault="002875FC">
            <w:pPr>
              <w:jc w:val="both"/>
            </w:pPr>
            <w:r>
              <w:t>Σύμβολο</w:t>
            </w:r>
          </w:p>
        </w:tc>
        <w:tc>
          <w:tcPr>
            <w:tcW w:w="1962" w:type="dxa"/>
          </w:tcPr>
          <w:p w:rsidR="00000000" w:rsidRDefault="002875FC">
            <w:pPr>
              <w:jc w:val="both"/>
            </w:pPr>
            <w:r>
              <w:t>Περίοδος (ώρες)</w:t>
            </w:r>
          </w:p>
        </w:tc>
        <w:tc>
          <w:tcPr>
            <w:tcW w:w="2932" w:type="dxa"/>
          </w:tcPr>
          <w:p w:rsidR="00000000" w:rsidRDefault="002875FC">
            <w:pPr>
              <w:jc w:val="both"/>
            </w:pPr>
            <w:r>
              <w:t>Παλιρροιακό εύρος (μ)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 xml:space="preserve">Κύρια </w:t>
            </w:r>
            <w:proofErr w:type="spellStart"/>
            <w:r>
              <w:t>Ημι</w:t>
            </w:r>
            <w:proofErr w:type="spellEnd"/>
            <w:r>
              <w:t>-ημερήσια Σελήνης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Μ</w:t>
            </w:r>
            <w:r>
              <w:rPr>
                <w:vertAlign w:val="subscript"/>
              </w:rPr>
              <w:t>2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12,42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8,8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 xml:space="preserve">Κύρια </w:t>
            </w:r>
            <w:proofErr w:type="spellStart"/>
            <w:r>
              <w:t>Ημι</w:t>
            </w:r>
            <w:proofErr w:type="spellEnd"/>
            <w:r>
              <w:t>-ημερήσια Ηλίου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12,00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4,4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Σεληνιακή ελλειπτική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  <w:rPr>
                <w:lang w:val="en-US"/>
              </w:rPr>
            </w:pPr>
            <w:r>
              <w:t>Ν</w:t>
            </w:r>
            <w:r>
              <w:rPr>
                <w:vertAlign w:val="subscript"/>
              </w:rPr>
              <w:t>2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  <w:rPr>
                <w:lang w:val="en-US"/>
              </w:rPr>
            </w:pPr>
            <w:r>
              <w:t>12,66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Ηλιακή ελλειπτική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Κ</w:t>
            </w:r>
            <w:r>
              <w:rPr>
                <w:vertAlign w:val="subscript"/>
              </w:rPr>
              <w:t>2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11,97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Ηλιακή ελλειπτική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Κ</w:t>
            </w:r>
            <w:r>
              <w:rPr>
                <w:vertAlign w:val="subscript"/>
              </w:rPr>
              <w:t>1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23,93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15,6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Κύρια Ημερήσια Σεληνιακή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Ο</w:t>
            </w:r>
            <w:r>
              <w:rPr>
                <w:vertAlign w:val="subscript"/>
              </w:rPr>
              <w:t>1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25,82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11,1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Ηλιακή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Ρ</w:t>
            </w:r>
            <w:r>
              <w:rPr>
                <w:vertAlign w:val="subscript"/>
              </w:rPr>
              <w:t>1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24,07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Σεληνιακή δεκαπενθημέρου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Μ</w:t>
            </w:r>
            <w:r>
              <w:rPr>
                <w:vertAlign w:val="subscript"/>
                <w:lang w:val="en-US"/>
              </w:rPr>
              <w:t>f</w:t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327,86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Ηλιακή δεκαπενθημέρου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Μ</w:t>
            </w:r>
            <w:proofErr w:type="spellStart"/>
            <w:r>
              <w:rPr>
                <w:vertAlign w:val="subscript"/>
                <w:lang w:val="en-US"/>
              </w:rPr>
              <w:t>Sf</w:t>
            </w:r>
            <w:proofErr w:type="spellEnd"/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t>354,36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>Μηνιαία Σεληνιακή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r>
              <w:t>Μ</w:t>
            </w:r>
            <w:r>
              <w:rPr>
                <w:vertAlign w:val="subscript"/>
                <w:lang w:val="en-US"/>
              </w:rPr>
              <w:t>m</w:t>
            </w:r>
            <w:r>
              <w:rPr>
                <w:vertAlign w:val="subscript"/>
                <w:lang w:val="en-US"/>
              </w:rPr>
              <w:softHyphen/>
            </w:r>
          </w:p>
        </w:tc>
        <w:tc>
          <w:tcPr>
            <w:tcW w:w="196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661,30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000000" w:rsidRDefault="002875FC">
            <w:pPr>
              <w:jc w:val="both"/>
            </w:pPr>
            <w:r>
              <w:t xml:space="preserve">Ηλιακή </w:t>
            </w:r>
            <w:proofErr w:type="spellStart"/>
            <w:r>
              <w:t>ημι</w:t>
            </w:r>
            <w:proofErr w:type="spellEnd"/>
            <w:r>
              <w:t>-ετήσια</w:t>
            </w:r>
          </w:p>
        </w:tc>
        <w:tc>
          <w:tcPr>
            <w:tcW w:w="1058" w:type="dxa"/>
          </w:tcPr>
          <w:p w:rsidR="00000000" w:rsidRDefault="002875FC">
            <w:pPr>
              <w:jc w:val="center"/>
            </w:pPr>
            <w:proofErr w:type="spellStart"/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a</w:t>
            </w:r>
            <w:proofErr w:type="spellEnd"/>
          </w:p>
        </w:tc>
        <w:tc>
          <w:tcPr>
            <w:tcW w:w="1962" w:type="dxa"/>
          </w:tcPr>
          <w:p w:rsidR="00000000" w:rsidRDefault="00287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4384,90</w:t>
            </w:r>
          </w:p>
        </w:tc>
        <w:tc>
          <w:tcPr>
            <w:tcW w:w="2932" w:type="dxa"/>
          </w:tcPr>
          <w:p w:rsidR="00000000" w:rsidRDefault="002875FC">
            <w:pPr>
              <w:jc w:val="center"/>
            </w:pPr>
            <w:r>
              <w:rPr>
                <w:lang w:val="en-US"/>
              </w:rPr>
              <w:t>0,1</w:t>
            </w:r>
          </w:p>
        </w:tc>
      </w:tr>
    </w:tbl>
    <w:p w:rsidR="00000000" w:rsidRDefault="002875FC">
      <w:pPr>
        <w:jc w:val="both"/>
        <w:rPr>
          <w:lang w:val="en-US"/>
        </w:rPr>
      </w:pPr>
    </w:p>
    <w:p w:rsidR="00000000" w:rsidRDefault="002875FC" w:rsidP="002C55F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Να δημιουργήσετε στο πρόγραμμα </w:t>
      </w:r>
      <w:r>
        <w:rPr>
          <w:sz w:val="24"/>
          <w:lang w:val="en-US"/>
        </w:rPr>
        <w:t>MS</w:t>
      </w:r>
      <w:r w:rsidRPr="002C55F7">
        <w:rPr>
          <w:sz w:val="24"/>
        </w:rPr>
        <w:t>-</w:t>
      </w:r>
      <w:r>
        <w:rPr>
          <w:sz w:val="24"/>
          <w:lang w:val="en-US"/>
        </w:rPr>
        <w:t>Excel</w:t>
      </w:r>
      <w:r w:rsidRPr="002C55F7">
        <w:rPr>
          <w:sz w:val="24"/>
        </w:rPr>
        <w:t xml:space="preserve"> </w:t>
      </w:r>
      <w:r>
        <w:rPr>
          <w:sz w:val="24"/>
        </w:rPr>
        <w:t>πρόγραμμα υπολογισμού των τιμών των συνιστωσών ανά ώρα για χρονικό διάστημα 800 ωρών.</w:t>
      </w:r>
    </w:p>
    <w:p w:rsidR="00000000" w:rsidRDefault="002875FC" w:rsidP="002C55F7">
      <w:pPr>
        <w:numPr>
          <w:ilvl w:val="0"/>
          <w:numId w:val="1"/>
        </w:numPr>
        <w:jc w:val="both"/>
      </w:pPr>
      <w:r>
        <w:rPr>
          <w:sz w:val="24"/>
        </w:rPr>
        <w:t>Να δημιουργήσετε τ</w:t>
      </w:r>
      <w:r>
        <w:rPr>
          <w:sz w:val="24"/>
        </w:rPr>
        <w:t>η</w:t>
      </w:r>
      <w:r>
        <w:rPr>
          <w:sz w:val="24"/>
        </w:rPr>
        <w:t xml:space="preserve"> γραφικ</w:t>
      </w:r>
      <w:r>
        <w:rPr>
          <w:sz w:val="24"/>
        </w:rPr>
        <w:t>ή</w:t>
      </w:r>
      <w:r>
        <w:rPr>
          <w:sz w:val="24"/>
        </w:rPr>
        <w:t xml:space="preserve"> παρ</w:t>
      </w:r>
      <w:r>
        <w:rPr>
          <w:sz w:val="24"/>
        </w:rPr>
        <w:t>ά</w:t>
      </w:r>
      <w:r>
        <w:rPr>
          <w:sz w:val="24"/>
        </w:rPr>
        <w:t>στ</w:t>
      </w:r>
      <w:r>
        <w:rPr>
          <w:sz w:val="24"/>
        </w:rPr>
        <w:t>α</w:t>
      </w:r>
      <w:r>
        <w:rPr>
          <w:sz w:val="24"/>
        </w:rPr>
        <w:t>σ</w:t>
      </w:r>
      <w:r>
        <w:rPr>
          <w:sz w:val="24"/>
        </w:rPr>
        <w:t xml:space="preserve">η </w:t>
      </w:r>
      <w:r>
        <w:rPr>
          <w:sz w:val="24"/>
        </w:rPr>
        <w:t>τη</w:t>
      </w:r>
      <w:r>
        <w:rPr>
          <w:sz w:val="24"/>
        </w:rPr>
        <w:t>ς μεταβολής του εύρους κάθε παλιρροιακής συνιστώσας με το χρόνο.</w:t>
      </w:r>
    </w:p>
    <w:p w:rsidR="00000000" w:rsidRDefault="002875FC" w:rsidP="002C55F7">
      <w:pPr>
        <w:numPr>
          <w:ilvl w:val="0"/>
          <w:numId w:val="1"/>
        </w:numPr>
        <w:jc w:val="both"/>
      </w:pPr>
      <w:r>
        <w:rPr>
          <w:sz w:val="24"/>
        </w:rPr>
        <w:t>Να αθροίσετε όλες τις συνιστώσες και να δημιουργήσετε τη γραφική παράσταση της συνολικής παλιρροιακής μεταβολής</w:t>
      </w:r>
    </w:p>
    <w:p w:rsidR="00000000" w:rsidRDefault="002875FC" w:rsidP="002C55F7">
      <w:pPr>
        <w:numPr>
          <w:ilvl w:val="0"/>
          <w:numId w:val="1"/>
        </w:numPr>
        <w:jc w:val="both"/>
      </w:pPr>
      <w:r>
        <w:rPr>
          <w:sz w:val="24"/>
        </w:rPr>
        <w:t>Να αθροίσετε τις συνιστώσες Κ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και Ο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και να δημιουργήσετε τη γ</w:t>
      </w:r>
      <w:r>
        <w:rPr>
          <w:sz w:val="24"/>
        </w:rPr>
        <w:t>ραφική παράσταση μεταβολής τους, και να προσδιορίσετε τις περιόδους Τ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και Τ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της ομάδας κύματος που δημιουργ</w:t>
      </w:r>
      <w:r>
        <w:rPr>
          <w:sz w:val="24"/>
        </w:rPr>
        <w:t>εί</w:t>
      </w:r>
      <w:r>
        <w:rPr>
          <w:sz w:val="24"/>
        </w:rPr>
        <w:t>ται.</w:t>
      </w:r>
    </w:p>
    <w:p w:rsidR="00000000" w:rsidRDefault="002875FC" w:rsidP="002C55F7">
      <w:pPr>
        <w:numPr>
          <w:ilvl w:val="0"/>
          <w:numId w:val="1"/>
        </w:numPr>
        <w:jc w:val="both"/>
      </w:pPr>
      <w:r>
        <w:rPr>
          <w:sz w:val="24"/>
        </w:rPr>
        <w:t>Να γράψετε τα σχόλι</w:t>
      </w:r>
      <w:r>
        <w:rPr>
          <w:sz w:val="24"/>
        </w:rPr>
        <w:t>ά σας.</w:t>
      </w: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  <w:u w:val="single"/>
        </w:rPr>
      </w:pPr>
      <w:r>
        <w:rPr>
          <w:sz w:val="24"/>
          <w:u w:val="single"/>
        </w:rPr>
        <w:t>Θεωρητικό Βοήθημα</w:t>
      </w:r>
    </w:p>
    <w:p w:rsidR="00000000" w:rsidRDefault="002875FC">
      <w:pPr>
        <w:jc w:val="both"/>
        <w:rPr>
          <w:sz w:val="24"/>
        </w:rPr>
      </w:pPr>
      <w:r>
        <w:rPr>
          <w:sz w:val="24"/>
        </w:rPr>
        <w:t>Αθροίζοντας τις συνιστώσες Κ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και Ο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δημιουργ</w:t>
      </w:r>
      <w:r>
        <w:rPr>
          <w:sz w:val="24"/>
        </w:rPr>
        <w:t>εί</w:t>
      </w:r>
      <w:r>
        <w:rPr>
          <w:sz w:val="24"/>
        </w:rPr>
        <w:t xml:space="preserve">ται </w:t>
      </w:r>
      <w:r>
        <w:rPr>
          <w:sz w:val="24"/>
        </w:rPr>
        <w:t xml:space="preserve">«ομάδα </w:t>
      </w:r>
      <w:r>
        <w:rPr>
          <w:sz w:val="24"/>
        </w:rPr>
        <w:t>κύματος</w:t>
      </w:r>
      <w:r>
        <w:rPr>
          <w:sz w:val="24"/>
        </w:rPr>
        <w:t>» (</w:t>
      </w:r>
      <w:r>
        <w:rPr>
          <w:sz w:val="24"/>
          <w:lang w:val="en-US"/>
        </w:rPr>
        <w:t>wave</w:t>
      </w:r>
      <w:r w:rsidRPr="002C55F7">
        <w:rPr>
          <w:sz w:val="24"/>
        </w:rPr>
        <w:t xml:space="preserve"> </w:t>
      </w:r>
      <w:r>
        <w:rPr>
          <w:sz w:val="24"/>
          <w:lang w:val="en-US"/>
        </w:rPr>
        <w:t>group</w:t>
      </w:r>
      <w:r w:rsidRPr="002C55F7">
        <w:rPr>
          <w:sz w:val="24"/>
        </w:rPr>
        <w:t>)</w:t>
      </w:r>
      <w:r>
        <w:rPr>
          <w:sz w:val="24"/>
        </w:rPr>
        <w:t>. Αυ</w:t>
      </w:r>
      <w:r>
        <w:rPr>
          <w:sz w:val="24"/>
        </w:rPr>
        <w:t>τό συ</w:t>
      </w:r>
      <w:r>
        <w:rPr>
          <w:sz w:val="24"/>
        </w:rPr>
        <w:t>μ</w:t>
      </w:r>
      <w:r>
        <w:rPr>
          <w:sz w:val="24"/>
        </w:rPr>
        <w:t>β</w:t>
      </w:r>
      <w:r>
        <w:rPr>
          <w:sz w:val="24"/>
        </w:rPr>
        <w:t>αίνει όταν δύο ημιτονοειδή κύματα με περιόδους Τ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και Τ</w:t>
      </w:r>
      <w:r>
        <w:rPr>
          <w:sz w:val="24"/>
          <w:vertAlign w:val="subscript"/>
        </w:rPr>
        <w:t>2</w:t>
      </w:r>
      <w:r>
        <w:rPr>
          <w:sz w:val="24"/>
          <w:vertAlign w:val="subscript"/>
        </w:rPr>
        <w:softHyphen/>
        <w:t xml:space="preserve"> </w:t>
      </w:r>
      <w:r>
        <w:rPr>
          <w:sz w:val="24"/>
        </w:rPr>
        <w:t>αθροιστούν :</w:t>
      </w:r>
    </w:p>
    <w:p w:rsidR="00000000" w:rsidRDefault="002875FC">
      <w:pPr>
        <w:jc w:val="center"/>
        <w:rPr>
          <w:sz w:val="24"/>
        </w:rPr>
      </w:pPr>
      <w:r>
        <w:rPr>
          <w:position w:val="-26"/>
          <w:sz w:val="24"/>
        </w:rPr>
        <w:object w:dxaOrig="45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8pt;height:35.4pt" o:ole="">
            <v:imagedata r:id="rId5" o:title=""/>
          </v:shape>
          <o:OLEObject Type="Embed" ProgID="Equation.2" ShapeID="_x0000_i1025" DrawAspect="Content" ObjectID="_1425896593" r:id="rId6"/>
        </w:object>
      </w:r>
    </w:p>
    <w:p w:rsidR="00000000" w:rsidRDefault="002875FC">
      <w:pPr>
        <w:jc w:val="both"/>
        <w:rPr>
          <w:sz w:val="24"/>
        </w:rPr>
      </w:pPr>
      <w:r>
        <w:rPr>
          <w:sz w:val="24"/>
        </w:rPr>
        <w:t xml:space="preserve">όπου </w:t>
      </w:r>
      <w:r>
        <w:rPr>
          <w:position w:val="-26"/>
          <w:sz w:val="24"/>
        </w:rPr>
        <w:object w:dxaOrig="3200" w:dyaOrig="580">
          <v:shape id="_x0000_i1026" type="#_x0000_t75" style="width:205.2pt;height:33.6pt" o:ole="">
            <v:imagedata r:id="rId7" o:title=""/>
          </v:shape>
          <o:OLEObject Type="Embed" ProgID="Equation.2" ShapeID="_x0000_i1026" DrawAspect="Content" ObjectID="_1425896594" r:id="rId8"/>
        </w:object>
      </w: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000000" w:rsidRDefault="002875FC">
      <w:pPr>
        <w:jc w:val="both"/>
        <w:rPr>
          <w:sz w:val="24"/>
        </w:rPr>
      </w:pPr>
    </w:p>
    <w:p w:rsidR="002875FC" w:rsidRDefault="002875FC" w:rsidP="002C55F7">
      <w:pPr>
        <w:jc w:val="both"/>
      </w:pPr>
    </w:p>
    <w:sectPr w:rsidR="002875F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29D"/>
    <w:multiLevelType w:val="singleLevel"/>
    <w:tmpl w:val="3780B3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spaceForUL/>
    <w:balanceSingleByteDoubleByteWidth/>
    <w:doNotLeaveBackslashAlone/>
    <w:ulTrailSpace/>
    <w:doNotExpandShiftReturn/>
  </w:compat>
  <w:rsids>
    <w:rsidRoot w:val="002C55F7"/>
    <w:rsid w:val="002875FC"/>
    <w:rsid w:val="002C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Άσκηση 2</vt:lpstr>
      </vt:variant>
      <vt:variant>
        <vt:i4>0</vt:i4>
      </vt:variant>
    </vt:vector>
  </HeadingPairs>
  <Company>...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Άσκηση 2</dc:title>
  <dc:creator>...</dc:creator>
  <cp:lastModifiedBy>user</cp:lastModifiedBy>
  <cp:revision>2</cp:revision>
  <cp:lastPrinted>1601-01-01T00:00:00Z</cp:lastPrinted>
  <dcterms:created xsi:type="dcterms:W3CDTF">2013-03-27T11:37:00Z</dcterms:created>
  <dcterms:modified xsi:type="dcterms:W3CDTF">2013-03-27T11:37:00Z</dcterms:modified>
</cp:coreProperties>
</file>