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EDCC" w14:textId="77777777" w:rsidR="00345C39" w:rsidRDefault="00345C39" w:rsidP="00345C3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ΑΣΚΗΣΕΙΣ ΕΜΒΟΛΙΜΗΣ ΠΑΡΑΔΟΣΗΣ – ΔΙΑΝΥΣΜΑΤΙΚΟΥ ΛΟΓΙΣΜΟΥ</w:t>
      </w:r>
    </w:p>
    <w:p w14:paraId="3B285884" w14:textId="77777777" w:rsidR="00345C39" w:rsidRDefault="00345C39" w:rsidP="00345C3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ΛΥΣΗ 3</w:t>
      </w:r>
      <w:r>
        <w:rPr>
          <w:b/>
          <w:bCs/>
          <w:sz w:val="24"/>
          <w:vertAlign w:val="superscript"/>
        </w:rPr>
        <w:t>ης</w:t>
      </w:r>
      <w:r>
        <w:rPr>
          <w:b/>
          <w:bCs/>
          <w:sz w:val="24"/>
        </w:rPr>
        <w:t xml:space="preserve"> ΑΣΚΗΣΗΣ </w:t>
      </w:r>
      <w:r>
        <w:rPr>
          <w:b/>
          <w:bCs/>
          <w:sz w:val="24"/>
        </w:rPr>
        <w:t>ΔΕΥΤΕΡΗΣ</w:t>
      </w:r>
      <w:r>
        <w:rPr>
          <w:b/>
          <w:bCs/>
          <w:sz w:val="24"/>
        </w:rPr>
        <w:t xml:space="preserve"> ΟΜΑΔΑΣ ΑΣΚΗΣΕΩΝ</w:t>
      </w:r>
    </w:p>
    <w:p w14:paraId="15D89CA4" w14:textId="77777777" w:rsidR="00DF46FB" w:rsidRDefault="00DF46FB" w:rsidP="00345C39">
      <w:pPr>
        <w:jc w:val="center"/>
        <w:rPr>
          <w:b/>
          <w:bCs/>
          <w:sz w:val="24"/>
        </w:rPr>
      </w:pPr>
    </w:p>
    <w:p w14:paraId="31FE0D81" w14:textId="77777777" w:rsidR="00DF46FB" w:rsidRDefault="00DF46FB" w:rsidP="00345C39">
      <w:pPr>
        <w:jc w:val="center"/>
        <w:rPr>
          <w:b/>
          <w:bCs/>
          <w:sz w:val="24"/>
        </w:rPr>
      </w:pPr>
    </w:p>
    <w:p w14:paraId="7A58E41A" w14:textId="77777777" w:rsidR="00DF46FB" w:rsidRDefault="00DF46FB" w:rsidP="00C01D22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ΕΚΦΩΝΗΣΗ </w:t>
      </w:r>
      <w:r w:rsidRPr="006962A5">
        <w:rPr>
          <w:b/>
          <w:sz w:val="24"/>
          <w:szCs w:val="24"/>
          <w:u w:val="single"/>
        </w:rPr>
        <w:t>1</w:t>
      </w:r>
      <w:r w:rsidRPr="006962A5">
        <w:rPr>
          <w:b/>
          <w:sz w:val="24"/>
          <w:szCs w:val="24"/>
          <w:u w:val="single"/>
          <w:vertAlign w:val="superscript"/>
        </w:rPr>
        <w:t>η</w:t>
      </w:r>
      <w:r>
        <w:rPr>
          <w:b/>
          <w:sz w:val="24"/>
          <w:szCs w:val="24"/>
          <w:u w:val="single"/>
          <w:vertAlign w:val="superscript"/>
        </w:rPr>
        <w:t>ς</w:t>
      </w:r>
      <w:r w:rsidRPr="006962A5">
        <w:rPr>
          <w:b/>
          <w:sz w:val="24"/>
          <w:szCs w:val="24"/>
          <w:u w:val="single"/>
        </w:rPr>
        <w:t xml:space="preserve"> ΑΣΚΗΣΗ</w:t>
      </w:r>
      <w:r>
        <w:rPr>
          <w:b/>
          <w:sz w:val="24"/>
          <w:szCs w:val="24"/>
          <w:u w:val="single"/>
        </w:rPr>
        <w:t>Σ</w:t>
      </w:r>
    </w:p>
    <w:p w14:paraId="3F33BC45" w14:textId="77777777" w:rsidR="00DF46FB" w:rsidRDefault="00DF46FB" w:rsidP="00DF46FB">
      <w:pPr>
        <w:rPr>
          <w:sz w:val="24"/>
          <w:szCs w:val="24"/>
        </w:rPr>
      </w:pPr>
    </w:p>
    <w:p w14:paraId="3ECA829A" w14:textId="77777777" w:rsidR="00DF46FB" w:rsidRPr="004E653A" w:rsidRDefault="00DF46FB" w:rsidP="00DF46FB">
      <w:pPr>
        <w:rPr>
          <w:sz w:val="24"/>
          <w:szCs w:val="24"/>
        </w:rPr>
      </w:pPr>
      <w:r w:rsidRPr="004E653A">
        <w:rPr>
          <w:sz w:val="24"/>
          <w:szCs w:val="24"/>
        </w:rPr>
        <w:t xml:space="preserve">Δίνεται </w:t>
      </w:r>
      <w:r>
        <w:rPr>
          <w:sz w:val="24"/>
          <w:szCs w:val="24"/>
        </w:rPr>
        <w:t>η εξίσωση Stokes</w:t>
      </w:r>
      <w:r w:rsidRPr="00A832FF">
        <w:rPr>
          <w:sz w:val="24"/>
          <w:szCs w:val="24"/>
        </w:rPr>
        <w:t xml:space="preserve"> σε διανυσματικ</w:t>
      </w:r>
      <w:r>
        <w:rPr>
          <w:sz w:val="24"/>
          <w:szCs w:val="24"/>
        </w:rPr>
        <w:t>ή μορφή</w:t>
      </w:r>
      <w:r w:rsidRPr="004E653A">
        <w:rPr>
          <w:sz w:val="24"/>
          <w:szCs w:val="24"/>
        </w:rPr>
        <w:t>:</w:t>
      </w:r>
    </w:p>
    <w:p w14:paraId="7A01181F" w14:textId="77777777" w:rsidR="00DF46FB" w:rsidRPr="004E653A" w:rsidRDefault="00DF46FB" w:rsidP="00DF46FB">
      <w:pPr>
        <w:ind w:left="720"/>
        <w:rPr>
          <w:sz w:val="24"/>
          <w:szCs w:val="24"/>
        </w:rPr>
      </w:pPr>
    </w:p>
    <w:p w14:paraId="170756B9" w14:textId="77777777" w:rsidR="00DF46FB" w:rsidRPr="004E653A" w:rsidRDefault="00DF46FB" w:rsidP="00DF46FB">
      <w:pPr>
        <w:ind w:left="720"/>
        <w:rPr>
          <w:sz w:val="24"/>
          <w:szCs w:val="24"/>
        </w:rPr>
      </w:pPr>
      <w:r w:rsidRPr="004E653A">
        <w:rPr>
          <w:sz w:val="24"/>
          <w:szCs w:val="24"/>
        </w:rPr>
        <w:t xml:space="preserve"> </w:t>
      </w:r>
      <w:r w:rsidRPr="00A832FF">
        <w:rPr>
          <w:position w:val="-10"/>
          <w:sz w:val="24"/>
          <w:szCs w:val="24"/>
        </w:rPr>
        <w:object w:dxaOrig="1600" w:dyaOrig="360" w14:anchorId="600DD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pt;height:18pt" o:ole="">
            <v:imagedata r:id="rId5" o:title=""/>
          </v:shape>
          <o:OLEObject Type="Embed" ProgID="Equation.DSMT4" ShapeID="_x0000_i1025" DrawAspect="Content" ObjectID="_1646231115" r:id="rId6"/>
        </w:object>
      </w:r>
      <w:r w:rsidRPr="00A832FF">
        <w:rPr>
          <w:sz w:val="24"/>
          <w:szCs w:val="24"/>
        </w:rPr>
        <w:tab/>
      </w:r>
      <w:r w:rsidRPr="00A832FF">
        <w:rPr>
          <w:sz w:val="24"/>
          <w:szCs w:val="24"/>
        </w:rPr>
        <w:tab/>
      </w:r>
      <w:r w:rsidRPr="00A832FF">
        <w:rPr>
          <w:sz w:val="24"/>
          <w:szCs w:val="24"/>
        </w:rPr>
        <w:tab/>
      </w:r>
      <w:r w:rsidRPr="00A832FF">
        <w:rPr>
          <w:sz w:val="24"/>
          <w:szCs w:val="24"/>
        </w:rPr>
        <w:tab/>
      </w:r>
      <w:r w:rsidRPr="004E653A">
        <w:rPr>
          <w:sz w:val="24"/>
          <w:szCs w:val="24"/>
        </w:rPr>
        <w:t xml:space="preserve"> (Ι)</w:t>
      </w:r>
    </w:p>
    <w:p w14:paraId="0F96BB9F" w14:textId="77777777" w:rsidR="00DF46FB" w:rsidRPr="00A832FF" w:rsidRDefault="00DF46FB" w:rsidP="00DF46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Όπου </w:t>
      </w:r>
      <w:r w:rsidRPr="00E97A87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είναι η πίεση, </w:t>
      </w:r>
      <w:r w:rsidRPr="00A832FF">
        <w:rPr>
          <w:position w:val="-6"/>
          <w:sz w:val="24"/>
          <w:szCs w:val="24"/>
        </w:rPr>
        <w:object w:dxaOrig="200" w:dyaOrig="279" w14:anchorId="0E0309AC">
          <v:shape id="_x0000_i1026" type="#_x0000_t75" style="width:9.9pt;height:14.1pt" o:ole="">
            <v:imagedata r:id="rId7" o:title=""/>
          </v:shape>
          <o:OLEObject Type="Embed" ProgID="Equation.DSMT4" ShapeID="_x0000_i1026" DrawAspect="Content" ObjectID="_1646231116" r:id="rId8"/>
        </w:object>
      </w:r>
      <w:r>
        <w:rPr>
          <w:sz w:val="24"/>
          <w:szCs w:val="24"/>
        </w:rPr>
        <w:t xml:space="preserve"> το διάνυσμα των ταχυτήτων και </w:t>
      </w:r>
      <w:r w:rsidRPr="0014422A">
        <w:rPr>
          <w:i/>
          <w:sz w:val="24"/>
          <w:szCs w:val="24"/>
        </w:rPr>
        <w:t>μ</w:t>
      </w:r>
      <w:r>
        <w:rPr>
          <w:sz w:val="24"/>
          <w:szCs w:val="24"/>
        </w:rPr>
        <w:t xml:space="preserve"> το ιξώδες</w:t>
      </w:r>
    </w:p>
    <w:p w14:paraId="24A87005" w14:textId="77777777" w:rsidR="00DF46FB" w:rsidRDefault="00DF46FB" w:rsidP="00DF46FB">
      <w:pPr>
        <w:rPr>
          <w:sz w:val="24"/>
          <w:szCs w:val="24"/>
        </w:rPr>
      </w:pPr>
    </w:p>
    <w:p w14:paraId="6CDE3E90" w14:textId="77777777" w:rsidR="00DF46FB" w:rsidRPr="004E653A" w:rsidRDefault="00DF46FB" w:rsidP="00DF46FB">
      <w:pPr>
        <w:rPr>
          <w:sz w:val="24"/>
          <w:szCs w:val="24"/>
        </w:rPr>
      </w:pPr>
      <w:bookmarkStart w:id="0" w:name="_Hlk35617912"/>
      <w:r w:rsidRPr="009E03EB">
        <w:rPr>
          <w:b/>
          <w:bCs/>
          <w:sz w:val="24"/>
          <w:szCs w:val="24"/>
        </w:rPr>
        <w:t xml:space="preserve">Για την </w:t>
      </w:r>
      <w:bookmarkStart w:id="1" w:name="_Hlk35606732"/>
      <w:r w:rsidRPr="009E03EB">
        <w:rPr>
          <w:b/>
          <w:bCs/>
          <w:sz w:val="24"/>
          <w:szCs w:val="24"/>
        </w:rPr>
        <w:t xml:space="preserve">περίπτωση </w:t>
      </w:r>
      <w:bookmarkStart w:id="2" w:name="_Hlk35609924"/>
      <w:r w:rsidRPr="009E03EB">
        <w:rPr>
          <w:b/>
          <w:bCs/>
          <w:sz w:val="24"/>
          <w:szCs w:val="24"/>
        </w:rPr>
        <w:t>δισδιάστατης ροής, παράλληλης στο επίπεδο x-</w:t>
      </w:r>
      <w:r w:rsidRPr="009E03EB">
        <w:rPr>
          <w:b/>
          <w:bCs/>
          <w:sz w:val="24"/>
          <w:szCs w:val="24"/>
          <w:lang w:val="en-US"/>
        </w:rPr>
        <w:t>z</w:t>
      </w:r>
      <w:r w:rsidRPr="009E03EB">
        <w:rPr>
          <w:b/>
          <w:bCs/>
          <w:sz w:val="24"/>
          <w:szCs w:val="24"/>
        </w:rPr>
        <w:t xml:space="preserve"> </w:t>
      </w:r>
      <w:bookmarkEnd w:id="1"/>
      <w:bookmarkEnd w:id="2"/>
      <w:r w:rsidRPr="009E03EB">
        <w:rPr>
          <w:b/>
          <w:bCs/>
          <w:sz w:val="24"/>
          <w:szCs w:val="24"/>
        </w:rPr>
        <w:t>γράψτε τις δύο αλγεβρικές εξισώσεις οι οποίες αντιστοιχούν στην εξίσωση (Ι)</w:t>
      </w:r>
      <w:bookmarkEnd w:id="0"/>
      <w:r w:rsidRPr="008A78A6">
        <w:rPr>
          <w:sz w:val="24"/>
          <w:szCs w:val="24"/>
        </w:rPr>
        <w:t>.</w:t>
      </w:r>
      <w:r>
        <w:rPr>
          <w:sz w:val="24"/>
          <w:szCs w:val="24"/>
        </w:rPr>
        <w:t xml:space="preserve"> Εξηγείστε σύντομα πως έχετε μετατρέψει την (Ι) από διανυσματική εξίσωση σε δύο «συμβατικές αλγεβρικές» </w:t>
      </w:r>
    </w:p>
    <w:p w14:paraId="251316D8" w14:textId="77777777" w:rsidR="00DF46FB" w:rsidRDefault="00DF46FB" w:rsidP="00DF46FB">
      <w:pPr>
        <w:rPr>
          <w:sz w:val="24"/>
          <w:szCs w:val="24"/>
        </w:rPr>
      </w:pPr>
    </w:p>
    <w:p w14:paraId="6860321C" w14:textId="77777777" w:rsidR="00DF46FB" w:rsidRDefault="00DF46FB" w:rsidP="00DF46FB">
      <w:pPr>
        <w:rPr>
          <w:sz w:val="24"/>
          <w:szCs w:val="24"/>
        </w:rPr>
      </w:pPr>
      <w:r w:rsidRPr="0014422A">
        <w:rPr>
          <w:sz w:val="24"/>
          <w:szCs w:val="24"/>
        </w:rPr>
        <w:t>Μπορε</w:t>
      </w:r>
      <w:r>
        <w:rPr>
          <w:sz w:val="24"/>
          <w:szCs w:val="24"/>
        </w:rPr>
        <w:t>ίτε να χρησιμοποιήσετε όποιους από τους παρακάτω ορισμούς κρίνετε απαραίτητο:</w:t>
      </w:r>
    </w:p>
    <w:p w14:paraId="4D6F4D9D" w14:textId="77777777" w:rsidR="00DF46FB" w:rsidRDefault="00DF46FB" w:rsidP="00DF46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Ο τελεστής </w:t>
      </w:r>
      <w:r>
        <w:rPr>
          <w:position w:val="-10"/>
        </w:rPr>
        <w:object w:dxaOrig="580" w:dyaOrig="380" w14:anchorId="2596C88E">
          <v:shape id="_x0000_i1027" type="#_x0000_t75" style="width:28.95pt;height:19.05pt" o:ole="">
            <v:imagedata r:id="rId9" o:title=""/>
          </v:shape>
          <o:OLEObject Type="Embed" ProgID="Equation.3" ShapeID="_x0000_i1027" DrawAspect="Content" ObjectID="_1646231117" r:id="rId10"/>
        </w:object>
      </w:r>
      <w:r>
        <w:rPr>
          <w:sz w:val="24"/>
        </w:rPr>
        <w:t>(βαθμίδα) εφαρμόζεται επί ενός βαθμωτού μεγέθους και ορίζεται σαν:</w:t>
      </w:r>
    </w:p>
    <w:p w14:paraId="42015A06" w14:textId="77777777" w:rsidR="00DF46FB" w:rsidRDefault="00DF46FB" w:rsidP="00DF46FB">
      <w:pPr>
        <w:ind w:left="720"/>
        <w:rPr>
          <w:sz w:val="24"/>
        </w:rPr>
      </w:pPr>
      <w:r>
        <w:rPr>
          <w:position w:val="-28"/>
        </w:rPr>
        <w:object w:dxaOrig="2920" w:dyaOrig="660" w14:anchorId="2498A47D">
          <v:shape id="_x0000_i1028" type="#_x0000_t75" style="width:146.1pt;height:33.2pt" o:ole="">
            <v:imagedata r:id="rId11" o:title=""/>
          </v:shape>
          <o:OLEObject Type="Embed" ProgID="Equation.3" ShapeID="_x0000_i1028" DrawAspect="Content" ObjectID="_1646231118" r:id="rId12"/>
        </w:object>
      </w:r>
    </w:p>
    <w:p w14:paraId="48E777CA" w14:textId="77777777" w:rsidR="00DF46FB" w:rsidRDefault="00DF46FB" w:rsidP="00DF46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Ο τελεστής </w:t>
      </w:r>
      <w:r>
        <w:rPr>
          <w:position w:val="-6"/>
        </w:rPr>
        <w:object w:dxaOrig="380" w:dyaOrig="279" w14:anchorId="0EEB0C08">
          <v:shape id="_x0000_i1029" type="#_x0000_t75" style="width:19.05pt;height:14.1pt" o:ole="">
            <v:imagedata r:id="rId13" o:title=""/>
          </v:shape>
          <o:OLEObject Type="Embed" ProgID="Equation.3" ShapeID="_x0000_i1029" DrawAspect="Content" ObjectID="_1646231119" r:id="rId14"/>
        </w:object>
      </w:r>
      <w:r>
        <w:rPr>
          <w:sz w:val="24"/>
        </w:rPr>
        <w:t xml:space="preserve">(απόκλιση) εφαρμόζεται επί ενός διανυσματικού μεγέθους (έστω </w:t>
      </w:r>
      <w:r w:rsidRPr="00E8602A">
        <w:rPr>
          <w:position w:val="-4"/>
        </w:rPr>
        <w:object w:dxaOrig="240" w:dyaOrig="320" w14:anchorId="6A39405B">
          <v:shape id="_x0000_i1030" type="#_x0000_t75" style="width:12pt;height:15.9pt" o:ole="">
            <v:imagedata r:id="rId15" o:title=""/>
          </v:shape>
          <o:OLEObject Type="Embed" ProgID="Equation.DSMT4" ShapeID="_x0000_i1030" DrawAspect="Content" ObjectID="_1646231120" r:id="rId16"/>
        </w:object>
      </w:r>
      <w:r>
        <w:t xml:space="preserve">) </w:t>
      </w:r>
      <w:r>
        <w:rPr>
          <w:sz w:val="24"/>
        </w:rPr>
        <w:t>και ορίζεται σαν από την παρακάτω σχέση:</w:t>
      </w:r>
    </w:p>
    <w:p w14:paraId="72EB5187" w14:textId="77777777" w:rsidR="00DF46FB" w:rsidRDefault="00DF46FB" w:rsidP="00DF46FB">
      <w:pPr>
        <w:ind w:left="720"/>
        <w:rPr>
          <w:sz w:val="24"/>
        </w:rPr>
      </w:pPr>
      <w:r>
        <w:rPr>
          <w:position w:val="-28"/>
        </w:rPr>
        <w:object w:dxaOrig="2420" w:dyaOrig="700" w14:anchorId="3166DEC4">
          <v:shape id="_x0000_i1031" type="#_x0000_t75" style="width:121.05pt;height:34.95pt" o:ole="">
            <v:imagedata r:id="rId17" o:title=""/>
          </v:shape>
          <o:OLEObject Type="Embed" ProgID="Equation.3" ShapeID="_x0000_i1031" DrawAspect="Content" ObjectID="_1646231121" r:id="rId18"/>
        </w:object>
      </w:r>
    </w:p>
    <w:p w14:paraId="48A39D61" w14:textId="77777777" w:rsidR="00DF46FB" w:rsidRPr="00931373" w:rsidRDefault="00DF46FB" w:rsidP="00DF46FB">
      <w:pPr>
        <w:numPr>
          <w:ilvl w:val="0"/>
          <w:numId w:val="1"/>
        </w:numPr>
        <w:ind w:left="142" w:hanging="142"/>
        <w:rPr>
          <w:sz w:val="24"/>
          <w:szCs w:val="24"/>
        </w:rPr>
      </w:pPr>
      <w:r w:rsidRPr="00764842">
        <w:rPr>
          <w:sz w:val="24"/>
        </w:rPr>
        <w:t xml:space="preserve">Όταν ο τελεστής  </w:t>
      </w:r>
      <w:r>
        <w:rPr>
          <w:position w:val="-6"/>
        </w:rPr>
        <w:object w:dxaOrig="320" w:dyaOrig="320" w14:anchorId="527CDAC5">
          <v:shape id="_x0000_i1032" type="#_x0000_t75" style="width:15.9pt;height:15.9pt" o:ole="">
            <v:imagedata r:id="rId19" o:title=""/>
          </v:shape>
          <o:OLEObject Type="Embed" ProgID="Equation.DSMT4" ShapeID="_x0000_i1032" DrawAspect="Content" ObjectID="_1646231122" r:id="rId20"/>
        </w:object>
      </w:r>
      <w:r w:rsidRPr="00764842">
        <w:rPr>
          <w:sz w:val="24"/>
        </w:rPr>
        <w:t xml:space="preserve">  εφαρμόζεται σε ένα διάνυσμα (έστω </w:t>
      </w:r>
      <w:r w:rsidRPr="00E8602A">
        <w:rPr>
          <w:position w:val="-4"/>
        </w:rPr>
        <w:object w:dxaOrig="240" w:dyaOrig="320" w14:anchorId="1AE1A20B">
          <v:shape id="_x0000_i1033" type="#_x0000_t75" style="width:12pt;height:15.9pt" o:ole="">
            <v:imagedata r:id="rId15" o:title=""/>
          </v:shape>
          <o:OLEObject Type="Embed" ProgID="Equation.DSMT4" ShapeID="_x0000_i1033" DrawAspect="Content" ObjectID="_1646231123" r:id="rId21"/>
        </w:object>
      </w:r>
      <w:r>
        <w:t xml:space="preserve">) </w:t>
      </w:r>
      <w:r w:rsidRPr="00764842">
        <w:rPr>
          <w:sz w:val="24"/>
        </w:rPr>
        <w:t xml:space="preserve"> ονομάζεται τελεστής Stokes και</w:t>
      </w:r>
      <w:r w:rsidRPr="009D0D65">
        <w:rPr>
          <w:sz w:val="24"/>
        </w:rPr>
        <w:t xml:space="preserve"> </w:t>
      </w:r>
      <w:r>
        <w:rPr>
          <w:sz w:val="24"/>
        </w:rPr>
        <w:t>ισούται</w:t>
      </w:r>
      <w:r w:rsidRPr="009D0D65">
        <w:rPr>
          <w:sz w:val="24"/>
        </w:rPr>
        <w:t xml:space="preserve"> </w:t>
      </w:r>
      <w:r>
        <w:rPr>
          <w:sz w:val="24"/>
        </w:rPr>
        <w:t>με</w:t>
      </w:r>
    </w:p>
    <w:p w14:paraId="47D97D76" w14:textId="77777777" w:rsidR="00DF46FB" w:rsidRDefault="00DF46FB" w:rsidP="00DF46FB">
      <w:pPr>
        <w:jc w:val="center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position w:val="-30"/>
        </w:rPr>
        <w:object w:dxaOrig="9560" w:dyaOrig="760" w14:anchorId="5D1237BE">
          <v:shape id="_x0000_i1034" type="#_x0000_t75" style="width:477.9pt;height:38.1pt" o:ole="">
            <v:imagedata r:id="rId22" o:title=""/>
          </v:shape>
          <o:OLEObject Type="Embed" ProgID="Equation.3" ShapeID="_x0000_i1034" DrawAspect="Content" ObjectID="_1646231124" r:id="rId23"/>
        </w:object>
      </w:r>
    </w:p>
    <w:p w14:paraId="7DAEEEEE" w14:textId="77777777" w:rsidR="00345C39" w:rsidRDefault="00345C39" w:rsidP="00345C39">
      <w:pPr>
        <w:rPr>
          <w:sz w:val="24"/>
        </w:rPr>
      </w:pPr>
    </w:p>
    <w:p w14:paraId="3B112336" w14:textId="77777777" w:rsidR="00345C39" w:rsidRDefault="00345C39" w:rsidP="00345C39">
      <w:pPr>
        <w:rPr>
          <w:sz w:val="24"/>
        </w:rPr>
      </w:pPr>
    </w:p>
    <w:p w14:paraId="1B80A71C" w14:textId="77777777" w:rsidR="00C900B5" w:rsidRDefault="00C900B5" w:rsidP="00C900B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ΛΥΣΗ</w:t>
      </w:r>
      <w:r>
        <w:rPr>
          <w:b/>
          <w:sz w:val="24"/>
          <w:szCs w:val="24"/>
          <w:u w:val="single"/>
        </w:rPr>
        <w:t xml:space="preserve"> </w:t>
      </w:r>
      <w:r w:rsidRPr="006962A5">
        <w:rPr>
          <w:b/>
          <w:sz w:val="24"/>
          <w:szCs w:val="24"/>
          <w:u w:val="single"/>
        </w:rPr>
        <w:t>1</w:t>
      </w:r>
      <w:r w:rsidRPr="006962A5">
        <w:rPr>
          <w:b/>
          <w:sz w:val="24"/>
          <w:szCs w:val="24"/>
          <w:u w:val="single"/>
          <w:vertAlign w:val="superscript"/>
        </w:rPr>
        <w:t>η</w:t>
      </w:r>
      <w:r>
        <w:rPr>
          <w:b/>
          <w:sz w:val="24"/>
          <w:szCs w:val="24"/>
          <w:u w:val="single"/>
          <w:vertAlign w:val="superscript"/>
        </w:rPr>
        <w:t>ς</w:t>
      </w:r>
      <w:r w:rsidRPr="006962A5">
        <w:rPr>
          <w:b/>
          <w:sz w:val="24"/>
          <w:szCs w:val="24"/>
          <w:u w:val="single"/>
        </w:rPr>
        <w:t xml:space="preserve"> ΑΣΚΗΣΗ</w:t>
      </w:r>
      <w:r>
        <w:rPr>
          <w:b/>
          <w:sz w:val="24"/>
          <w:szCs w:val="24"/>
          <w:u w:val="single"/>
        </w:rPr>
        <w:t>Σ</w:t>
      </w:r>
      <w:r>
        <w:rPr>
          <w:b/>
          <w:sz w:val="24"/>
          <w:szCs w:val="24"/>
          <w:u w:val="single"/>
        </w:rPr>
        <w:t xml:space="preserve"> 2</w:t>
      </w:r>
      <w:r w:rsidRPr="00C900B5">
        <w:rPr>
          <w:b/>
          <w:sz w:val="24"/>
          <w:szCs w:val="24"/>
          <w:u w:val="single"/>
          <w:vertAlign w:val="superscript"/>
        </w:rPr>
        <w:t>ης</w:t>
      </w:r>
      <w:r>
        <w:rPr>
          <w:b/>
          <w:sz w:val="24"/>
          <w:szCs w:val="24"/>
          <w:u w:val="single"/>
        </w:rPr>
        <w:t xml:space="preserve"> ΟΜΑΔΑΣ</w:t>
      </w:r>
    </w:p>
    <w:p w14:paraId="3197A481" w14:textId="77777777" w:rsidR="00C900B5" w:rsidRDefault="00C900B5" w:rsidP="00C900B5">
      <w:pPr>
        <w:jc w:val="center"/>
        <w:rPr>
          <w:b/>
          <w:sz w:val="24"/>
          <w:szCs w:val="24"/>
          <w:u w:val="single"/>
        </w:rPr>
      </w:pPr>
    </w:p>
    <w:p w14:paraId="218EBFB5" w14:textId="77777777" w:rsidR="00C900B5" w:rsidRDefault="00CA309F" w:rsidP="00CA309F">
      <w:pPr>
        <w:rPr>
          <w:bCs/>
          <w:sz w:val="24"/>
          <w:szCs w:val="24"/>
        </w:rPr>
      </w:pPr>
      <w:r w:rsidRPr="00CA309F">
        <w:rPr>
          <w:bCs/>
          <w:sz w:val="24"/>
          <w:szCs w:val="24"/>
        </w:rPr>
        <w:t xml:space="preserve">Α) </w:t>
      </w:r>
      <w:r>
        <w:rPr>
          <w:bCs/>
          <w:sz w:val="24"/>
          <w:szCs w:val="24"/>
        </w:rPr>
        <w:t>ΓΕΝΙΚΟΤΗΤΕΣ</w:t>
      </w:r>
    </w:p>
    <w:p w14:paraId="7C5D4A3B" w14:textId="77777777" w:rsidR="00CA309F" w:rsidRDefault="00CA309F" w:rsidP="00CA309F">
      <w:pPr>
        <w:rPr>
          <w:bCs/>
          <w:sz w:val="24"/>
          <w:szCs w:val="24"/>
        </w:rPr>
      </w:pPr>
    </w:p>
    <w:p w14:paraId="21F5C494" w14:textId="77777777" w:rsidR="00CA309F" w:rsidRPr="00CA309F" w:rsidRDefault="00CA309F" w:rsidP="00CA309F">
      <w:pPr>
        <w:rPr>
          <w:bCs/>
          <w:sz w:val="24"/>
          <w:szCs w:val="24"/>
        </w:rPr>
      </w:pPr>
      <w:r w:rsidRPr="00CA309F">
        <w:rPr>
          <w:bCs/>
          <w:sz w:val="24"/>
          <w:szCs w:val="24"/>
          <w:u w:val="single"/>
        </w:rPr>
        <w:t>Α1) Ποιους τελεστές έχουμε</w:t>
      </w:r>
      <w:r>
        <w:rPr>
          <w:bCs/>
          <w:sz w:val="24"/>
          <w:szCs w:val="24"/>
        </w:rPr>
        <w:t>;</w:t>
      </w:r>
    </w:p>
    <w:p w14:paraId="6C832114" w14:textId="77777777" w:rsidR="004A2F03" w:rsidRDefault="0076274C">
      <w:pPr>
        <w:rPr>
          <w:sz w:val="24"/>
        </w:rPr>
      </w:pPr>
      <w:r>
        <w:rPr>
          <w:sz w:val="24"/>
          <w:szCs w:val="24"/>
        </w:rPr>
        <w:t xml:space="preserve">Στην εξίσωση (Ι) ( δηλ. την </w:t>
      </w:r>
      <w:bookmarkStart w:id="3" w:name="_Hlk35605931"/>
      <w:r w:rsidR="00CA309F" w:rsidRPr="00A832FF">
        <w:rPr>
          <w:position w:val="-10"/>
          <w:sz w:val="24"/>
          <w:szCs w:val="24"/>
        </w:rPr>
        <w:object w:dxaOrig="1600" w:dyaOrig="360" w14:anchorId="1EF15342">
          <v:shape id="_x0000_i1045" type="#_x0000_t75" style="width:80.1pt;height:18pt" o:ole="">
            <v:imagedata r:id="rId5" o:title=""/>
          </v:shape>
          <o:OLEObject Type="Embed" ProgID="Equation.DSMT4" ShapeID="_x0000_i1045" DrawAspect="Content" ObjectID="_1646231125" r:id="rId24"/>
        </w:object>
      </w:r>
      <w:bookmarkEnd w:id="3"/>
      <w:r>
        <w:rPr>
          <w:sz w:val="24"/>
          <w:szCs w:val="24"/>
        </w:rPr>
        <w:t xml:space="preserve">), προφανώς το </w:t>
      </w:r>
      <w:r w:rsidRPr="003A7255">
        <w:rPr>
          <w:i/>
          <w:iCs/>
          <w:sz w:val="24"/>
          <w:szCs w:val="24"/>
          <w:lang w:val="en-US"/>
        </w:rPr>
        <w:t>p</w:t>
      </w:r>
      <w:r w:rsidRPr="00762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είναι βαθμωτό μέγεθος και το </w:t>
      </w:r>
      <w:r w:rsidRPr="0076274C">
        <w:rPr>
          <w:position w:val="-6"/>
          <w:sz w:val="24"/>
          <w:szCs w:val="24"/>
        </w:rPr>
        <w:object w:dxaOrig="200" w:dyaOrig="279" w14:anchorId="2B13DFA6">
          <v:shape id="_x0000_i1050" type="#_x0000_t75" style="width:9.9pt;height:14.1pt" o:ole="">
            <v:imagedata r:id="rId25" o:title=""/>
          </v:shape>
          <o:OLEObject Type="Embed" ProgID="Equation.DSMT4" ShapeID="_x0000_i1050" DrawAspect="Content" ObjectID="_1646231126" r:id="rId26"/>
        </w:object>
      </w:r>
      <w:r>
        <w:rPr>
          <w:sz w:val="24"/>
          <w:szCs w:val="24"/>
        </w:rPr>
        <w:t xml:space="preserve">είναι διάνυσμα. </w:t>
      </w:r>
      <w:r w:rsidR="003A7255">
        <w:rPr>
          <w:sz w:val="24"/>
          <w:szCs w:val="24"/>
        </w:rPr>
        <w:t xml:space="preserve">Κατά συνέπεια το </w:t>
      </w:r>
      <w:bookmarkStart w:id="4" w:name="_Hlk35609764"/>
      <w:r w:rsidR="003A7255" w:rsidRPr="00A832FF">
        <w:rPr>
          <w:position w:val="-10"/>
          <w:sz w:val="24"/>
          <w:szCs w:val="24"/>
        </w:rPr>
        <w:object w:dxaOrig="360" w:dyaOrig="320" w14:anchorId="3477A086">
          <v:shape id="_x0000_i1053" type="#_x0000_t75" style="width:18pt;height:15.9pt" o:ole="">
            <v:imagedata r:id="rId27" o:title=""/>
          </v:shape>
          <o:OLEObject Type="Embed" ProgID="Equation.DSMT4" ShapeID="_x0000_i1053" DrawAspect="Content" ObjectID="_1646231127" r:id="rId28"/>
        </w:object>
      </w:r>
      <w:bookmarkEnd w:id="4"/>
      <w:r w:rsidR="003A7255">
        <w:rPr>
          <w:sz w:val="24"/>
          <w:szCs w:val="24"/>
        </w:rPr>
        <w:t xml:space="preserve">είναι </w:t>
      </w:r>
      <w:r w:rsidR="009E62A7">
        <w:rPr>
          <w:sz w:val="24"/>
          <w:szCs w:val="24"/>
        </w:rPr>
        <w:t>το</w:t>
      </w:r>
      <w:r w:rsidR="003A7255">
        <w:rPr>
          <w:position w:val="-10"/>
        </w:rPr>
        <w:object w:dxaOrig="580" w:dyaOrig="380" w14:anchorId="6C55F783">
          <v:shape id="_x0000_i1054" type="#_x0000_t75" style="width:28.95pt;height:19.05pt" o:ole="">
            <v:imagedata r:id="rId9" o:title=""/>
          </v:shape>
          <o:OLEObject Type="Embed" ProgID="Equation.3" ShapeID="_x0000_i1054" DrawAspect="Content" ObjectID="_1646231128" r:id="rId29"/>
        </w:object>
      </w:r>
      <w:r w:rsidR="003A7255">
        <w:rPr>
          <w:sz w:val="24"/>
        </w:rPr>
        <w:t>(</w:t>
      </w:r>
      <w:r w:rsidR="003A7255" w:rsidRPr="009E62A7">
        <w:rPr>
          <w:b/>
          <w:bCs/>
          <w:sz w:val="24"/>
        </w:rPr>
        <w:t>βαθμίδα</w:t>
      </w:r>
      <w:r w:rsidR="003A7255">
        <w:rPr>
          <w:sz w:val="24"/>
        </w:rPr>
        <w:t>)</w:t>
      </w:r>
      <w:r w:rsidR="003A7255">
        <w:rPr>
          <w:sz w:val="24"/>
        </w:rPr>
        <w:t xml:space="preserve">, ενώ το </w:t>
      </w:r>
      <w:r w:rsidR="003A7255" w:rsidRPr="003A7255">
        <w:rPr>
          <w:position w:val="-6"/>
          <w:sz w:val="24"/>
          <w:szCs w:val="24"/>
        </w:rPr>
        <w:object w:dxaOrig="460" w:dyaOrig="320" w14:anchorId="39055DB1">
          <v:shape id="_x0000_i1059" type="#_x0000_t75" style="width:22.95pt;height:15.9pt" o:ole="">
            <v:imagedata r:id="rId30" o:title=""/>
          </v:shape>
          <o:OLEObject Type="Embed" ProgID="Equation.DSMT4" ShapeID="_x0000_i1059" DrawAspect="Content" ObjectID="_1646231129" r:id="rId31"/>
        </w:object>
      </w:r>
      <w:r w:rsidR="003A7255">
        <w:rPr>
          <w:sz w:val="24"/>
          <w:szCs w:val="24"/>
        </w:rPr>
        <w:t xml:space="preserve">είναι ο </w:t>
      </w:r>
      <w:r w:rsidR="003A7255" w:rsidRPr="009E62A7">
        <w:rPr>
          <w:b/>
          <w:bCs/>
          <w:sz w:val="24"/>
        </w:rPr>
        <w:t>τελεστής Stokes</w:t>
      </w:r>
      <w:r w:rsidR="003A7255">
        <w:rPr>
          <w:sz w:val="24"/>
        </w:rPr>
        <w:t xml:space="preserve">. </w:t>
      </w:r>
      <w:r w:rsidR="003A7255" w:rsidRPr="009E62A7">
        <w:rPr>
          <w:sz w:val="24"/>
          <w:u w:val="single"/>
        </w:rPr>
        <w:t>Δεν εμφανίζετ</w:t>
      </w:r>
      <w:r w:rsidR="003A7255">
        <w:rPr>
          <w:sz w:val="24"/>
        </w:rPr>
        <w:t xml:space="preserve">αι </w:t>
      </w:r>
      <w:r w:rsidR="00667940">
        <w:rPr>
          <w:sz w:val="24"/>
        </w:rPr>
        <w:t xml:space="preserve">ο </w:t>
      </w:r>
      <w:r w:rsidR="00667940">
        <w:rPr>
          <w:sz w:val="24"/>
        </w:rPr>
        <w:t xml:space="preserve">τελεστής </w:t>
      </w:r>
      <w:r w:rsidR="00667940">
        <w:rPr>
          <w:position w:val="-6"/>
        </w:rPr>
        <w:object w:dxaOrig="380" w:dyaOrig="279" w14:anchorId="1DE827F1">
          <v:shape id="_x0000_i1060" type="#_x0000_t75" style="width:19.05pt;height:14.1pt" o:ole="">
            <v:imagedata r:id="rId13" o:title=""/>
          </v:shape>
          <o:OLEObject Type="Embed" ProgID="Equation.3" ShapeID="_x0000_i1060" DrawAspect="Content" ObjectID="_1646231130" r:id="rId32"/>
        </w:object>
      </w:r>
      <w:r w:rsidR="00667940">
        <w:rPr>
          <w:sz w:val="24"/>
        </w:rPr>
        <w:t>(απόκλιση</w:t>
      </w:r>
      <w:r w:rsidR="00667940">
        <w:rPr>
          <w:sz w:val="24"/>
        </w:rPr>
        <w:t xml:space="preserve">), κατά συνέπεια η σχετική έκφραση η οποία δίνεται στην εκφώνηση </w:t>
      </w:r>
      <w:r w:rsidR="00667940" w:rsidRPr="009E62A7">
        <w:rPr>
          <w:sz w:val="24"/>
          <w:u w:val="single"/>
        </w:rPr>
        <w:t>δεν χρειάζεται</w:t>
      </w:r>
      <w:r w:rsidR="00667940">
        <w:rPr>
          <w:sz w:val="24"/>
        </w:rPr>
        <w:t>.</w:t>
      </w:r>
    </w:p>
    <w:p w14:paraId="7D98E8C2" w14:textId="77777777" w:rsidR="009E62A7" w:rsidRDefault="009E62A7">
      <w:pPr>
        <w:rPr>
          <w:sz w:val="24"/>
        </w:rPr>
      </w:pPr>
    </w:p>
    <w:p w14:paraId="6E265B47" w14:textId="77777777" w:rsidR="009E62A7" w:rsidRDefault="009E62A7">
      <w:pPr>
        <w:rPr>
          <w:i/>
          <w:iCs/>
          <w:sz w:val="24"/>
          <w:szCs w:val="24"/>
          <w:u w:val="single"/>
          <w:lang w:val="en-US"/>
        </w:rPr>
      </w:pPr>
      <w:r w:rsidRPr="009E62A7">
        <w:rPr>
          <w:sz w:val="24"/>
          <w:u w:val="single"/>
        </w:rPr>
        <w:t xml:space="preserve">Α2) Τι σημαίνει </w:t>
      </w:r>
      <w:r w:rsidRPr="009E62A7">
        <w:rPr>
          <w:i/>
          <w:iCs/>
          <w:sz w:val="24"/>
          <w:szCs w:val="24"/>
          <w:u w:val="single"/>
        </w:rPr>
        <w:t xml:space="preserve">περίπτωση δισδιάστατης ροής, παράλληλης στο επίπεδο </w:t>
      </w:r>
      <w:bookmarkStart w:id="5" w:name="_Hlk35606846"/>
      <w:r w:rsidRPr="009E62A7">
        <w:rPr>
          <w:i/>
          <w:iCs/>
          <w:sz w:val="24"/>
          <w:szCs w:val="24"/>
          <w:u w:val="single"/>
        </w:rPr>
        <w:t>x-</w:t>
      </w:r>
      <w:r w:rsidRPr="009E62A7">
        <w:rPr>
          <w:i/>
          <w:iCs/>
          <w:sz w:val="24"/>
          <w:szCs w:val="24"/>
          <w:u w:val="single"/>
          <w:lang w:val="en-US"/>
        </w:rPr>
        <w:t>z</w:t>
      </w:r>
      <w:bookmarkEnd w:id="5"/>
    </w:p>
    <w:p w14:paraId="508895EC" w14:textId="77777777" w:rsidR="009E62A7" w:rsidRDefault="009E62A7">
      <w:pPr>
        <w:rPr>
          <w:sz w:val="24"/>
          <w:szCs w:val="24"/>
        </w:rPr>
      </w:pPr>
      <w:r>
        <w:rPr>
          <w:sz w:val="24"/>
          <w:szCs w:val="24"/>
        </w:rPr>
        <w:t xml:space="preserve">Η ροή λαμβάνει χώρα αποκλειστικά σε ένα επίπεδο </w:t>
      </w:r>
      <w:r w:rsidRPr="009E62A7">
        <w:rPr>
          <w:i/>
          <w:iCs/>
          <w:sz w:val="24"/>
          <w:szCs w:val="24"/>
        </w:rPr>
        <w:t>x-</w:t>
      </w:r>
      <w:r w:rsidRPr="009E62A7"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, και ισοδύναμα όποιο </w:t>
      </w:r>
      <w:r w:rsidRPr="009E62A7">
        <w:rPr>
          <w:i/>
          <w:iCs/>
          <w:sz w:val="24"/>
          <w:szCs w:val="24"/>
        </w:rPr>
        <w:t>επίπεδο x-</w:t>
      </w:r>
      <w:r w:rsidRPr="009E62A7">
        <w:rPr>
          <w:i/>
          <w:iCs/>
          <w:sz w:val="24"/>
          <w:szCs w:val="24"/>
          <w:lang w:val="en-US"/>
        </w:rPr>
        <w:t>z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και να θεωρήσουμε στον χώρο που εξετάζουμε θα έχουμε ακριβώς το ίδιο αποτέλεσμα. Αυτό σημαίνει ότι:</w:t>
      </w:r>
    </w:p>
    <w:p w14:paraId="22EC6490" w14:textId="77777777" w:rsidR="00DE44BA" w:rsidRDefault="00DE44B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Α2-1) Αφού δεν έχουμε αλλαγές κατά την διεύθυνση </w:t>
      </w:r>
      <w:bookmarkStart w:id="6" w:name="_Hlk35609232"/>
      <w:r w:rsidRPr="00DE44BA">
        <w:rPr>
          <w:i/>
          <w:iCs/>
          <w:sz w:val="24"/>
          <w:szCs w:val="24"/>
          <w:lang w:val="en-US"/>
        </w:rPr>
        <w:t>y</w:t>
      </w:r>
      <w:bookmarkEnd w:id="6"/>
      <w:r w:rsidRPr="00DE44BA">
        <w:rPr>
          <w:sz w:val="24"/>
          <w:szCs w:val="24"/>
        </w:rPr>
        <w:t xml:space="preserve"> </w:t>
      </w:r>
      <w:bookmarkStart w:id="7" w:name="_Hlk35610029"/>
      <w:r>
        <w:rPr>
          <w:sz w:val="24"/>
          <w:szCs w:val="24"/>
        </w:rPr>
        <w:t xml:space="preserve">οι παράγωγοι κατά </w:t>
      </w:r>
      <w:r w:rsidRPr="00DE44BA">
        <w:rPr>
          <w:i/>
          <w:iCs/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μηδενικές</w:t>
      </w:r>
      <w:bookmarkEnd w:id="7"/>
      <w:r>
        <w:rPr>
          <w:sz w:val="24"/>
          <w:szCs w:val="24"/>
        </w:rPr>
        <w:t>.</w:t>
      </w:r>
    </w:p>
    <w:p w14:paraId="61DABC61" w14:textId="77777777" w:rsidR="00DE44BA" w:rsidRDefault="00DE44BA">
      <w:pPr>
        <w:rPr>
          <w:sz w:val="24"/>
          <w:szCs w:val="24"/>
        </w:rPr>
      </w:pPr>
      <w:r>
        <w:rPr>
          <w:sz w:val="24"/>
          <w:szCs w:val="24"/>
        </w:rPr>
        <w:t xml:space="preserve">Α2-2) Η συνιστώσα του πεδίου των ταχυτήτων κατά </w:t>
      </w:r>
      <w:r w:rsidRPr="00DE44BA">
        <w:rPr>
          <w:i/>
          <w:iCs/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μηδέν.</w:t>
      </w:r>
    </w:p>
    <w:p w14:paraId="1F79CDCD" w14:textId="77777777" w:rsidR="00DE44BA" w:rsidRDefault="00DE44BA">
      <w:pPr>
        <w:rPr>
          <w:sz w:val="24"/>
          <w:szCs w:val="24"/>
        </w:rPr>
      </w:pPr>
    </w:p>
    <w:p w14:paraId="1ED8EEEB" w14:textId="77777777" w:rsidR="00DE44BA" w:rsidRDefault="00DE44BA">
      <w:pPr>
        <w:rPr>
          <w:sz w:val="24"/>
          <w:szCs w:val="24"/>
        </w:rPr>
      </w:pPr>
    </w:p>
    <w:p w14:paraId="03525EC1" w14:textId="77777777" w:rsidR="00DE44BA" w:rsidRDefault="00DE44BA">
      <w:pPr>
        <w:rPr>
          <w:sz w:val="24"/>
          <w:szCs w:val="24"/>
        </w:rPr>
      </w:pPr>
      <w:r>
        <w:rPr>
          <w:sz w:val="24"/>
          <w:szCs w:val="24"/>
        </w:rPr>
        <w:t>Β) ΛΥΣΗ  ΤΗΣ ΑΣΚΗΣΗΣ</w:t>
      </w:r>
    </w:p>
    <w:p w14:paraId="0A09BA21" w14:textId="77777777" w:rsidR="00DE44BA" w:rsidRDefault="00DE44BA">
      <w:pPr>
        <w:rPr>
          <w:sz w:val="24"/>
          <w:szCs w:val="24"/>
        </w:rPr>
      </w:pPr>
    </w:p>
    <w:p w14:paraId="32363751" w14:textId="77777777" w:rsidR="00DE44BA" w:rsidRDefault="002B55F2">
      <w:pPr>
        <w:rPr>
          <w:sz w:val="24"/>
          <w:szCs w:val="24"/>
        </w:rPr>
      </w:pPr>
      <w:r>
        <w:rPr>
          <w:sz w:val="24"/>
          <w:szCs w:val="24"/>
        </w:rPr>
        <w:t xml:space="preserve">Β1) </w:t>
      </w:r>
      <w:r w:rsidR="00DE44BA">
        <w:rPr>
          <w:sz w:val="24"/>
          <w:szCs w:val="24"/>
        </w:rPr>
        <w:t xml:space="preserve">Η γενική μορφή του </w:t>
      </w:r>
      <w:r w:rsidR="00E844B4" w:rsidRPr="00A832FF">
        <w:rPr>
          <w:position w:val="-10"/>
          <w:sz w:val="24"/>
          <w:szCs w:val="24"/>
        </w:rPr>
        <w:object w:dxaOrig="360" w:dyaOrig="320" w14:anchorId="6E511DD1">
          <v:shape id="_x0000_i1062" type="#_x0000_t75" style="width:18pt;height:15.9pt" o:ole="">
            <v:imagedata r:id="rId27" o:title=""/>
          </v:shape>
          <o:OLEObject Type="Embed" ProgID="Equation.DSMT4" ShapeID="_x0000_i1062" DrawAspect="Content" ObjectID="_1646231131" r:id="rId33"/>
        </w:object>
      </w:r>
      <w:r w:rsidR="00DE44BA" w:rsidRPr="00DE44BA">
        <w:rPr>
          <w:sz w:val="24"/>
          <w:szCs w:val="24"/>
        </w:rPr>
        <w:t xml:space="preserve"> </w:t>
      </w:r>
      <w:r w:rsidR="00DE44BA">
        <w:rPr>
          <w:sz w:val="24"/>
          <w:szCs w:val="24"/>
        </w:rPr>
        <w:t>είναι η παρακάτω:</w:t>
      </w:r>
    </w:p>
    <w:p w14:paraId="64F4F927" w14:textId="77777777" w:rsidR="00DE44BA" w:rsidRPr="00DE44BA" w:rsidRDefault="00DE44BA">
      <w:pPr>
        <w:rPr>
          <w:sz w:val="24"/>
          <w:szCs w:val="24"/>
        </w:rPr>
      </w:pPr>
    </w:p>
    <w:p w14:paraId="25073CDA" w14:textId="77777777" w:rsidR="00DE44BA" w:rsidRDefault="00E844B4">
      <w:pPr>
        <w:rPr>
          <w:sz w:val="24"/>
        </w:rPr>
      </w:pPr>
      <w:r>
        <w:rPr>
          <w:position w:val="-28"/>
        </w:rPr>
        <w:object w:dxaOrig="3360" w:dyaOrig="660" w14:anchorId="38F1CFE4">
          <v:shape id="_x0000_i1064" type="#_x0000_t75" style="width:168pt;height:33.2pt" o:ole="">
            <v:imagedata r:id="rId34" o:title=""/>
          </v:shape>
          <o:OLEObject Type="Embed" ProgID="Equation.DSMT4" ShapeID="_x0000_i1064" DrawAspect="Content" ObjectID="_1646231132" r:id="rId35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(ΙΙ)</w:t>
      </w:r>
    </w:p>
    <w:p w14:paraId="21B633BD" w14:textId="77777777" w:rsidR="00E844B4" w:rsidRDefault="00E844B4">
      <w:pPr>
        <w:rPr>
          <w:sz w:val="24"/>
          <w:szCs w:val="24"/>
        </w:rPr>
      </w:pPr>
      <w:r>
        <w:rPr>
          <w:sz w:val="24"/>
        </w:rPr>
        <w:t>Όμως στο συγκεκριμμένο πρόβλημα στο οποίο έχουμε «</w:t>
      </w:r>
      <w:r w:rsidRPr="00E844B4">
        <w:rPr>
          <w:i/>
          <w:iCs/>
          <w:sz w:val="24"/>
        </w:rPr>
        <w:t>δισδιάστατη ροή, παράλληλη στο επίπεδο x-</w:t>
      </w:r>
      <w:r w:rsidRPr="00E844B4">
        <w:rPr>
          <w:i/>
          <w:iCs/>
          <w:sz w:val="24"/>
          <w:lang w:val="en-US"/>
        </w:rPr>
        <w:t>z</w:t>
      </w:r>
      <w:r>
        <w:rPr>
          <w:sz w:val="24"/>
        </w:rPr>
        <w:t xml:space="preserve">», όπως αναφέραμε παραπάνω ισχύει ότι </w:t>
      </w:r>
      <w:r>
        <w:rPr>
          <w:sz w:val="24"/>
          <w:szCs w:val="24"/>
        </w:rPr>
        <w:t xml:space="preserve">οι </w:t>
      </w:r>
      <w:r>
        <w:rPr>
          <w:sz w:val="24"/>
          <w:szCs w:val="24"/>
        </w:rPr>
        <w:t>«</w:t>
      </w:r>
      <w:r w:rsidRPr="00E844B4">
        <w:rPr>
          <w:i/>
          <w:iCs/>
          <w:sz w:val="24"/>
          <w:szCs w:val="24"/>
        </w:rPr>
        <w:t xml:space="preserve">παράγωγοι κατά </w:t>
      </w:r>
      <w:r w:rsidRPr="00E844B4">
        <w:rPr>
          <w:i/>
          <w:iCs/>
          <w:sz w:val="24"/>
          <w:szCs w:val="24"/>
          <w:lang w:val="en-US"/>
        </w:rPr>
        <w:t>y</w:t>
      </w:r>
      <w:r w:rsidRPr="00E844B4">
        <w:rPr>
          <w:i/>
          <w:iCs/>
          <w:sz w:val="24"/>
          <w:szCs w:val="24"/>
        </w:rPr>
        <w:t xml:space="preserve"> είναι μηδενικές</w:t>
      </w:r>
      <w:r>
        <w:rPr>
          <w:sz w:val="24"/>
          <w:szCs w:val="24"/>
        </w:rPr>
        <w:t>»</w:t>
      </w:r>
    </w:p>
    <w:p w14:paraId="65EBAA81" w14:textId="77777777" w:rsidR="002B55F2" w:rsidRDefault="002B55F2">
      <w:pPr>
        <w:rPr>
          <w:sz w:val="24"/>
          <w:szCs w:val="24"/>
        </w:rPr>
      </w:pPr>
    </w:p>
    <w:p w14:paraId="1CF916B2" w14:textId="77777777" w:rsidR="002B55F2" w:rsidRDefault="002B55F2">
      <w:pPr>
        <w:rPr>
          <w:sz w:val="24"/>
          <w:szCs w:val="24"/>
        </w:rPr>
      </w:pPr>
      <w:r>
        <w:rPr>
          <w:sz w:val="24"/>
          <w:szCs w:val="24"/>
        </w:rPr>
        <w:t>Κατά συνέπεια η εξίσωση (ΙΙ) μπορεί να γραφεί:</w:t>
      </w:r>
    </w:p>
    <w:bookmarkStart w:id="8" w:name="_Hlk35611638"/>
    <w:p w14:paraId="1AE8597F" w14:textId="77777777" w:rsidR="002B55F2" w:rsidRDefault="002B55F2" w:rsidP="002B55F2">
      <w:pPr>
        <w:jc w:val="right"/>
        <w:rPr>
          <w:sz w:val="24"/>
          <w:szCs w:val="24"/>
        </w:rPr>
      </w:pPr>
      <w:r w:rsidRPr="002B55F2">
        <w:rPr>
          <w:position w:val="-24"/>
        </w:rPr>
        <w:object w:dxaOrig="1800" w:dyaOrig="620" w14:anchorId="2FC12623">
          <v:shape id="_x0000_i1067" type="#_x0000_t75" style="width:90pt;height:31.05pt" o:ole="">
            <v:imagedata r:id="rId36" o:title=""/>
          </v:shape>
          <o:OLEObject Type="Embed" ProgID="Equation.DSMT4" ShapeID="_x0000_i1067" DrawAspect="Content" ObjectID="_1646231133" r:id="rId37"/>
        </w:object>
      </w:r>
      <w:bookmarkEnd w:id="8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(ΙΙΙ)</w:t>
      </w:r>
    </w:p>
    <w:p w14:paraId="5EBE24C4" w14:textId="77777777" w:rsidR="009E62A7" w:rsidRDefault="009E62A7"/>
    <w:p w14:paraId="3F9565EB" w14:textId="77777777" w:rsidR="00360A8B" w:rsidRDefault="00360A8B" w:rsidP="00360A8B">
      <w:pPr>
        <w:rPr>
          <w:sz w:val="24"/>
          <w:szCs w:val="24"/>
        </w:rPr>
      </w:pPr>
      <w:r>
        <w:rPr>
          <w:sz w:val="24"/>
          <w:szCs w:val="24"/>
        </w:rPr>
        <w:t>Β</w:t>
      </w:r>
      <w:r>
        <w:rPr>
          <w:sz w:val="24"/>
          <w:szCs w:val="24"/>
        </w:rPr>
        <w:t>2</w:t>
      </w:r>
      <w:r>
        <w:rPr>
          <w:sz w:val="24"/>
          <w:szCs w:val="24"/>
        </w:rPr>
        <w:t>) Η γενική μορφή του</w:t>
      </w:r>
      <w:r w:rsidRPr="00DE44BA">
        <w:rPr>
          <w:sz w:val="24"/>
          <w:szCs w:val="24"/>
        </w:rPr>
        <w:t xml:space="preserve"> </w:t>
      </w:r>
      <w:r w:rsidRPr="003A7255">
        <w:rPr>
          <w:position w:val="-6"/>
          <w:sz w:val="24"/>
          <w:szCs w:val="24"/>
        </w:rPr>
        <w:object w:dxaOrig="460" w:dyaOrig="320" w14:anchorId="1FE0CB0F">
          <v:shape id="_x0000_i1069" type="#_x0000_t75" style="width:22.95pt;height:15.9pt" o:ole="">
            <v:imagedata r:id="rId30" o:title=""/>
          </v:shape>
          <o:OLEObject Type="Embed" ProgID="Equation.DSMT4" ShapeID="_x0000_i1069" DrawAspect="Content" ObjectID="_1646231134" r:id="rId38"/>
        </w:object>
      </w:r>
      <w:r>
        <w:rPr>
          <w:sz w:val="24"/>
          <w:szCs w:val="24"/>
        </w:rPr>
        <w:t>είναι η παρακάτω:</w:t>
      </w:r>
    </w:p>
    <w:bookmarkStart w:id="9" w:name="_Hlk35611151"/>
    <w:p w14:paraId="6173C5BB" w14:textId="77777777" w:rsidR="00360A8B" w:rsidRPr="003D4565" w:rsidRDefault="008133F2" w:rsidP="008133F2">
      <w:pPr>
        <w:jc w:val="right"/>
        <w:rPr>
          <w:sz w:val="24"/>
        </w:rPr>
      </w:pPr>
      <w:r w:rsidRPr="008133F2">
        <w:rPr>
          <w:position w:val="-28"/>
        </w:rPr>
        <w:object w:dxaOrig="7660" w:dyaOrig="720" w14:anchorId="0DDAB6B9">
          <v:shape id="_x0000_i1073" type="#_x0000_t75" style="width:332.45pt;height:31.4pt" o:ole="">
            <v:imagedata r:id="rId39" o:title=""/>
          </v:shape>
          <o:OLEObject Type="Embed" ProgID="Equation.DSMT4" ShapeID="_x0000_i1073" DrawAspect="Content" ObjectID="_1646231135" r:id="rId40"/>
        </w:object>
      </w:r>
      <w:bookmarkEnd w:id="9"/>
      <w:r w:rsidRPr="003D4565">
        <w:rPr>
          <w:sz w:val="24"/>
        </w:rPr>
        <w:t xml:space="preserve">  </w:t>
      </w:r>
      <w:r>
        <w:rPr>
          <w:sz w:val="24"/>
        </w:rPr>
        <w:tab/>
        <w:t>(Ι</w:t>
      </w:r>
      <w:r>
        <w:rPr>
          <w:sz w:val="24"/>
          <w:lang w:val="en-US"/>
        </w:rPr>
        <w:t>V</w:t>
      </w:r>
      <w:r w:rsidRPr="003D4565">
        <w:rPr>
          <w:sz w:val="24"/>
        </w:rPr>
        <w:t>)</w:t>
      </w:r>
    </w:p>
    <w:p w14:paraId="31757D36" w14:textId="77777777" w:rsidR="008133F2" w:rsidRDefault="008133F2">
      <w:pPr>
        <w:rPr>
          <w:sz w:val="24"/>
        </w:rPr>
      </w:pPr>
    </w:p>
    <w:p w14:paraId="03515823" w14:textId="77777777" w:rsidR="003D4565" w:rsidRDefault="003D4565" w:rsidP="003D4565">
      <w:pPr>
        <w:rPr>
          <w:sz w:val="24"/>
          <w:szCs w:val="24"/>
        </w:rPr>
      </w:pPr>
      <w:r>
        <w:rPr>
          <w:sz w:val="24"/>
        </w:rPr>
        <w:t>Όμως στο συγκεκριμμένο πρόβλημα στο οποίο έχουμε «</w:t>
      </w:r>
      <w:r w:rsidRPr="00E844B4">
        <w:rPr>
          <w:i/>
          <w:iCs/>
          <w:sz w:val="24"/>
        </w:rPr>
        <w:t>δισδιάστατη ροή, παράλληλη στο επίπεδο x-</w:t>
      </w:r>
      <w:r w:rsidRPr="00E844B4">
        <w:rPr>
          <w:i/>
          <w:iCs/>
          <w:sz w:val="24"/>
          <w:lang w:val="en-US"/>
        </w:rPr>
        <w:t>z</w:t>
      </w:r>
      <w:r>
        <w:rPr>
          <w:sz w:val="24"/>
        </w:rPr>
        <w:t xml:space="preserve">», όπως αναφέραμε παραπάνω ισχύει ότι </w:t>
      </w:r>
      <w:r>
        <w:rPr>
          <w:sz w:val="24"/>
          <w:szCs w:val="24"/>
        </w:rPr>
        <w:t>οι «</w:t>
      </w:r>
      <w:r w:rsidRPr="00E844B4">
        <w:rPr>
          <w:i/>
          <w:iCs/>
          <w:sz w:val="24"/>
          <w:szCs w:val="24"/>
        </w:rPr>
        <w:t xml:space="preserve">παράγωγοι κατά </w:t>
      </w:r>
      <w:r w:rsidRPr="00E844B4">
        <w:rPr>
          <w:i/>
          <w:iCs/>
          <w:sz w:val="24"/>
          <w:szCs w:val="24"/>
          <w:lang w:val="en-US"/>
        </w:rPr>
        <w:t>y</w:t>
      </w:r>
      <w:r w:rsidRPr="00E844B4">
        <w:rPr>
          <w:i/>
          <w:iCs/>
          <w:sz w:val="24"/>
          <w:szCs w:val="24"/>
        </w:rPr>
        <w:t xml:space="preserve"> είναι μηδενικές</w:t>
      </w:r>
      <w:r>
        <w:rPr>
          <w:sz w:val="24"/>
          <w:szCs w:val="24"/>
        </w:rPr>
        <w:t>»</w:t>
      </w:r>
      <w:r w:rsidR="00F62735">
        <w:rPr>
          <w:sz w:val="24"/>
          <w:szCs w:val="24"/>
        </w:rPr>
        <w:t>, αλλά και ότι «</w:t>
      </w:r>
      <w:r w:rsidR="005F04A8" w:rsidRPr="005F04A8">
        <w:rPr>
          <w:i/>
          <w:iCs/>
          <w:sz w:val="24"/>
          <w:szCs w:val="24"/>
        </w:rPr>
        <w:t xml:space="preserve">Η συνιστώσα του πεδίου των ταχυτήτων κατά </w:t>
      </w:r>
      <w:r w:rsidR="005F04A8" w:rsidRPr="005F04A8">
        <w:rPr>
          <w:i/>
          <w:iCs/>
          <w:sz w:val="24"/>
          <w:szCs w:val="24"/>
          <w:lang w:val="en-US"/>
        </w:rPr>
        <w:t>y</w:t>
      </w:r>
      <w:r w:rsidR="005F04A8" w:rsidRPr="005F04A8">
        <w:rPr>
          <w:i/>
          <w:iCs/>
          <w:sz w:val="24"/>
          <w:szCs w:val="24"/>
        </w:rPr>
        <w:t xml:space="preserve"> είναι μηδέν</w:t>
      </w:r>
      <w:r w:rsidR="00F62735">
        <w:rPr>
          <w:sz w:val="24"/>
          <w:szCs w:val="24"/>
        </w:rPr>
        <w:t>»</w:t>
      </w:r>
    </w:p>
    <w:p w14:paraId="62AEF02F" w14:textId="77777777" w:rsidR="000C18D9" w:rsidRDefault="000C18D9" w:rsidP="000C18D9">
      <w:pPr>
        <w:rPr>
          <w:sz w:val="24"/>
          <w:szCs w:val="24"/>
        </w:rPr>
      </w:pPr>
    </w:p>
    <w:p w14:paraId="6C412120" w14:textId="77777777" w:rsidR="000C18D9" w:rsidRDefault="000C18D9" w:rsidP="000C18D9">
      <w:pPr>
        <w:rPr>
          <w:sz w:val="24"/>
          <w:szCs w:val="24"/>
        </w:rPr>
      </w:pPr>
      <w:r>
        <w:rPr>
          <w:sz w:val="24"/>
          <w:szCs w:val="24"/>
        </w:rPr>
        <w:t>Κατά συνέπεια η εξίσωση (Ι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) μπορεί να γραφεί:</w:t>
      </w:r>
    </w:p>
    <w:p w14:paraId="19A0C89B" w14:textId="77777777" w:rsidR="000C18D9" w:rsidRDefault="000C18D9" w:rsidP="000C18D9">
      <w:pPr>
        <w:rPr>
          <w:sz w:val="24"/>
          <w:szCs w:val="24"/>
        </w:rPr>
      </w:pPr>
    </w:p>
    <w:p w14:paraId="483C9F13" w14:textId="77777777" w:rsidR="008133F2" w:rsidRDefault="000C18D9">
      <w:pPr>
        <w:rPr>
          <w:sz w:val="24"/>
          <w:lang w:val="en-US"/>
        </w:rPr>
      </w:pPr>
      <w:r w:rsidRPr="000C18D9">
        <w:rPr>
          <w:position w:val="-24"/>
        </w:rPr>
        <w:object w:dxaOrig="3879" w:dyaOrig="660" w14:anchorId="1AA09A7F">
          <v:shape id="_x0000_i1077" type="#_x0000_t75" style="width:168.35pt;height:28.6pt" o:ole="">
            <v:imagedata r:id="rId41" o:title=""/>
          </v:shape>
          <o:OLEObject Type="Embed" ProgID="Equation.DSMT4" ShapeID="_x0000_i1077" DrawAspect="Content" ObjectID="_1646231136" r:id="rId42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(V)</w:t>
      </w:r>
    </w:p>
    <w:p w14:paraId="6B837ED7" w14:textId="4A1FEF77" w:rsidR="000C18D9" w:rsidRDefault="000C18D9">
      <w:pPr>
        <w:rPr>
          <w:sz w:val="24"/>
          <w:lang w:val="en-US"/>
        </w:rPr>
      </w:pPr>
    </w:p>
    <w:p w14:paraId="46329780" w14:textId="3510D68D" w:rsidR="000C18D9" w:rsidRDefault="000C18D9">
      <w:pPr>
        <w:rPr>
          <w:sz w:val="24"/>
        </w:rPr>
      </w:pPr>
      <w:r>
        <w:rPr>
          <w:sz w:val="24"/>
        </w:rPr>
        <w:t>Ισχύει επίσης ότι:</w:t>
      </w:r>
    </w:p>
    <w:p w14:paraId="59AAC4ED" w14:textId="1356C5CD" w:rsidR="000C18D9" w:rsidRDefault="000C18D9" w:rsidP="000C18D9">
      <w:pPr>
        <w:jc w:val="right"/>
        <w:rPr>
          <w:sz w:val="24"/>
          <w:lang w:val="en-US"/>
        </w:rPr>
      </w:pPr>
      <w:r w:rsidRPr="000C18D9">
        <w:rPr>
          <w:position w:val="-24"/>
        </w:rPr>
        <w:object w:dxaOrig="4360" w:dyaOrig="660" w14:anchorId="44931573">
          <v:shape id="_x0000_i1081" type="#_x0000_t75" style="width:189.2pt;height:28.6pt" o:ole="">
            <v:imagedata r:id="rId43" o:title=""/>
          </v:shape>
          <o:OLEObject Type="Embed" ProgID="Equation.DSMT4" ShapeID="_x0000_i1081" DrawAspect="Content" ObjectID="_1646231137" r:id="rId44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(V</w:t>
      </w:r>
      <w:r>
        <w:rPr>
          <w:sz w:val="24"/>
          <w:lang w:val="en-US"/>
        </w:rPr>
        <w:t>I</w:t>
      </w:r>
      <w:r>
        <w:rPr>
          <w:sz w:val="24"/>
          <w:lang w:val="en-US"/>
        </w:rPr>
        <w:t>)</w:t>
      </w:r>
    </w:p>
    <w:p w14:paraId="02EF0A54" w14:textId="276BE0DE" w:rsidR="000C18D9" w:rsidRDefault="000C18D9" w:rsidP="000C18D9">
      <w:pPr>
        <w:rPr>
          <w:sz w:val="24"/>
          <w:lang w:val="en-US"/>
        </w:rPr>
      </w:pPr>
    </w:p>
    <w:p w14:paraId="709E6426" w14:textId="0775078C" w:rsidR="000C18D9" w:rsidRDefault="000C18D9" w:rsidP="000C18D9">
      <w:pPr>
        <w:rPr>
          <w:sz w:val="24"/>
          <w:lang w:val="en-US"/>
        </w:rPr>
      </w:pPr>
    </w:p>
    <w:p w14:paraId="2FAF39C9" w14:textId="7048A923" w:rsidR="000C18D9" w:rsidRDefault="000C18D9" w:rsidP="000C18D9">
      <w:pPr>
        <w:rPr>
          <w:sz w:val="24"/>
          <w:lang w:val="en-US"/>
        </w:rPr>
      </w:pPr>
    </w:p>
    <w:p w14:paraId="2E8D8ABE" w14:textId="3BCB6D83" w:rsidR="000C18D9" w:rsidRDefault="000C18D9" w:rsidP="000C18D9">
      <w:pPr>
        <w:rPr>
          <w:sz w:val="24"/>
        </w:rPr>
      </w:pPr>
      <w:r>
        <w:rPr>
          <w:sz w:val="24"/>
          <w:lang w:val="en-US"/>
        </w:rPr>
        <w:t xml:space="preserve">B3) </w:t>
      </w:r>
      <w:r>
        <w:rPr>
          <w:sz w:val="24"/>
        </w:rPr>
        <w:t>Σύμπτυξη των αποτελεσμάτων</w:t>
      </w:r>
    </w:p>
    <w:p w14:paraId="0634FF3A" w14:textId="3A30163C" w:rsidR="000C18D9" w:rsidRDefault="000C18D9" w:rsidP="000C18D9">
      <w:pPr>
        <w:rPr>
          <w:sz w:val="24"/>
        </w:rPr>
      </w:pPr>
    </w:p>
    <w:p w14:paraId="61D1BE2E" w14:textId="6F3F7F61" w:rsidR="000C18D9" w:rsidRDefault="000C18D9" w:rsidP="000C18D9">
      <w:pPr>
        <w:rPr>
          <w:sz w:val="24"/>
        </w:rPr>
      </w:pPr>
      <w:r>
        <w:rPr>
          <w:sz w:val="24"/>
        </w:rPr>
        <w:t xml:space="preserve">Εισαγάγωντας τις εξισώσεις </w:t>
      </w:r>
      <w:r w:rsidRPr="000C18D9">
        <w:rPr>
          <w:sz w:val="24"/>
        </w:rPr>
        <w:t>(</w:t>
      </w:r>
      <w:r>
        <w:rPr>
          <w:sz w:val="24"/>
          <w:lang w:val="en-US"/>
        </w:rPr>
        <w:t>III</w:t>
      </w:r>
      <w:r w:rsidRPr="000C18D9">
        <w:rPr>
          <w:sz w:val="24"/>
        </w:rPr>
        <w:t xml:space="preserve">) </w:t>
      </w:r>
      <w:r>
        <w:rPr>
          <w:sz w:val="24"/>
        </w:rPr>
        <w:t xml:space="preserve">και </w:t>
      </w:r>
      <w:r w:rsidRPr="000C18D9">
        <w:rPr>
          <w:sz w:val="24"/>
        </w:rPr>
        <w:t>(</w:t>
      </w:r>
      <w:r>
        <w:rPr>
          <w:sz w:val="24"/>
          <w:lang w:val="en-US"/>
        </w:rPr>
        <w:t>VI</w:t>
      </w:r>
      <w:r w:rsidRPr="000C18D9">
        <w:rPr>
          <w:sz w:val="24"/>
        </w:rPr>
        <w:t xml:space="preserve">) </w:t>
      </w:r>
      <w:r>
        <w:rPr>
          <w:sz w:val="24"/>
        </w:rPr>
        <w:t xml:space="preserve">στην εξίσωση </w:t>
      </w:r>
      <w:r w:rsidRPr="000C18D9">
        <w:rPr>
          <w:sz w:val="24"/>
        </w:rPr>
        <w:t>(</w:t>
      </w:r>
      <w:r>
        <w:rPr>
          <w:sz w:val="24"/>
          <w:lang w:val="en-US"/>
        </w:rPr>
        <w:t>I</w:t>
      </w:r>
      <w:r w:rsidRPr="000C18D9">
        <w:rPr>
          <w:sz w:val="24"/>
        </w:rPr>
        <w:t>)</w:t>
      </w:r>
      <w:r>
        <w:rPr>
          <w:sz w:val="24"/>
        </w:rPr>
        <w:t xml:space="preserve"> </w:t>
      </w:r>
      <w:r w:rsidR="00D2412A">
        <w:rPr>
          <w:sz w:val="24"/>
          <w:szCs w:val="24"/>
        </w:rPr>
        <w:t xml:space="preserve">( δηλ. την </w:t>
      </w:r>
      <w:r w:rsidR="00D2412A" w:rsidRPr="00A832FF">
        <w:rPr>
          <w:position w:val="-10"/>
          <w:sz w:val="24"/>
          <w:szCs w:val="24"/>
        </w:rPr>
        <w:object w:dxaOrig="1600" w:dyaOrig="360" w14:anchorId="6355D7AA">
          <v:shape id="_x0000_i1086" type="#_x0000_t75" style="width:80.1pt;height:18pt" o:ole="">
            <v:imagedata r:id="rId5" o:title=""/>
          </v:shape>
          <o:OLEObject Type="Embed" ProgID="Equation.DSMT4" ShapeID="_x0000_i1086" DrawAspect="Content" ObjectID="_1646231138" r:id="rId45"/>
        </w:object>
      </w:r>
      <w:r w:rsidR="00D2412A">
        <w:rPr>
          <w:sz w:val="24"/>
          <w:szCs w:val="24"/>
        </w:rPr>
        <w:t xml:space="preserve">), </w:t>
      </w:r>
      <w:r>
        <w:rPr>
          <w:sz w:val="24"/>
        </w:rPr>
        <w:t>προκύπτει ότι:</w:t>
      </w:r>
    </w:p>
    <w:p w14:paraId="21C84584" w14:textId="1B1FA9E1" w:rsidR="000C18D9" w:rsidRDefault="000C18D9" w:rsidP="000C18D9">
      <w:pPr>
        <w:rPr>
          <w:sz w:val="24"/>
        </w:rPr>
      </w:pPr>
    </w:p>
    <w:p w14:paraId="28C4D6CF" w14:textId="77777777" w:rsidR="000C18D9" w:rsidRPr="000C18D9" w:rsidRDefault="000C18D9" w:rsidP="000C18D9">
      <w:pPr>
        <w:rPr>
          <w:sz w:val="24"/>
        </w:rPr>
      </w:pPr>
    </w:p>
    <w:p w14:paraId="62039EFC" w14:textId="5C463E37" w:rsidR="000C18D9" w:rsidRDefault="000C18D9">
      <w:pPr>
        <w:rPr>
          <w:sz w:val="24"/>
          <w:lang w:val="en-US"/>
        </w:rPr>
      </w:pPr>
      <w:r w:rsidRPr="000C18D9">
        <w:rPr>
          <w:position w:val="-28"/>
        </w:rPr>
        <w:object w:dxaOrig="5780" w:dyaOrig="700" w14:anchorId="2639AC27">
          <v:shape id="_x0000_i1085" type="#_x0000_t75" style="width:289.05pt;height:34.95pt" o:ole="">
            <v:imagedata r:id="rId46" o:title=""/>
          </v:shape>
          <o:OLEObject Type="Embed" ProgID="Equation.DSMT4" ShapeID="_x0000_i1085" DrawAspect="Content" ObjectID="_1646231139" r:id="rId47"/>
        </w:object>
      </w:r>
      <w:r w:rsidR="00D2412A">
        <w:rPr>
          <w:sz w:val="24"/>
        </w:rPr>
        <w:tab/>
      </w:r>
      <w:r w:rsidR="00D2412A">
        <w:rPr>
          <w:sz w:val="24"/>
        </w:rPr>
        <w:tab/>
        <w:t>(</w:t>
      </w:r>
      <w:r w:rsidR="00D2412A">
        <w:rPr>
          <w:sz w:val="24"/>
          <w:lang w:val="en-US"/>
        </w:rPr>
        <w:t>VII)</w:t>
      </w:r>
    </w:p>
    <w:p w14:paraId="0DCDBC2B" w14:textId="28B87E96" w:rsidR="00D2412A" w:rsidRDefault="00D2412A">
      <w:pPr>
        <w:rPr>
          <w:sz w:val="24"/>
          <w:lang w:val="en-US"/>
        </w:rPr>
      </w:pPr>
    </w:p>
    <w:p w14:paraId="48DD067A" w14:textId="63236486" w:rsidR="00D2412A" w:rsidRDefault="00D2412A">
      <w:pPr>
        <w:rPr>
          <w:sz w:val="24"/>
        </w:rPr>
      </w:pPr>
      <w:r>
        <w:rPr>
          <w:sz w:val="24"/>
        </w:rPr>
        <w:t xml:space="preserve">Ανασυντάσσοντας την εξίσωση </w:t>
      </w:r>
      <w:r>
        <w:rPr>
          <w:sz w:val="24"/>
        </w:rPr>
        <w:t>(</w:t>
      </w:r>
      <w:r>
        <w:rPr>
          <w:sz w:val="24"/>
          <w:lang w:val="en-US"/>
        </w:rPr>
        <w:t>VII</w:t>
      </w:r>
      <w:r w:rsidRPr="003C20B6">
        <w:rPr>
          <w:sz w:val="24"/>
        </w:rPr>
        <w:t>)</w:t>
      </w:r>
      <w:r w:rsidR="003C20B6">
        <w:rPr>
          <w:sz w:val="24"/>
        </w:rPr>
        <w:t xml:space="preserve"> προκύπτει</w:t>
      </w:r>
      <w:r>
        <w:rPr>
          <w:sz w:val="24"/>
        </w:rPr>
        <w:t>:</w:t>
      </w:r>
    </w:p>
    <w:bookmarkStart w:id="10" w:name="_Hlk35617307"/>
    <w:p w14:paraId="5F505FBC" w14:textId="5FD45DA4" w:rsidR="00D2412A" w:rsidRDefault="00D00BC8">
      <w:pPr>
        <w:rPr>
          <w:sz w:val="24"/>
          <w:lang w:val="en-US"/>
        </w:rPr>
      </w:pPr>
      <w:r w:rsidRPr="00D00BC8">
        <w:rPr>
          <w:position w:val="-32"/>
        </w:rPr>
        <w:object w:dxaOrig="5760" w:dyaOrig="760" w14:anchorId="30D716D1">
          <v:shape id="_x0000_i1090" type="#_x0000_t75" style="width:4in;height:38.1pt" o:ole="">
            <v:imagedata r:id="rId48" o:title=""/>
          </v:shape>
          <o:OLEObject Type="Embed" ProgID="Equation.DSMT4" ShapeID="_x0000_i1090" DrawAspect="Content" ObjectID="_1646231140" r:id="rId49"/>
        </w:object>
      </w:r>
      <w:bookmarkEnd w:id="10"/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  <w:lang w:val="en-US"/>
        </w:rPr>
        <w:t>VIII)</w:t>
      </w:r>
    </w:p>
    <w:p w14:paraId="71194B2B" w14:textId="7265B4B8" w:rsidR="003C20B6" w:rsidRDefault="003C20B6">
      <w:pPr>
        <w:rPr>
          <w:sz w:val="24"/>
          <w:lang w:val="en-US"/>
        </w:rPr>
      </w:pPr>
    </w:p>
    <w:p w14:paraId="4D1E0D62" w14:textId="4DB337AF" w:rsidR="009C7477" w:rsidRDefault="009C7477" w:rsidP="009C7477">
      <w:pPr>
        <w:rPr>
          <w:sz w:val="24"/>
        </w:rPr>
      </w:pPr>
      <w:r>
        <w:rPr>
          <w:sz w:val="24"/>
        </w:rPr>
        <w:t xml:space="preserve">Εφόσον η δεξιά πλευρά της εξίσωσης </w:t>
      </w:r>
      <w:r>
        <w:rPr>
          <w:sz w:val="24"/>
        </w:rPr>
        <w:t>(</w:t>
      </w:r>
      <w:r>
        <w:rPr>
          <w:sz w:val="24"/>
          <w:lang w:val="en-US"/>
        </w:rPr>
        <w:t>VIII</w:t>
      </w:r>
      <w:r w:rsidRPr="009C7477">
        <w:rPr>
          <w:sz w:val="24"/>
        </w:rPr>
        <w:t>)</w:t>
      </w:r>
      <w:r>
        <w:rPr>
          <w:sz w:val="24"/>
        </w:rPr>
        <w:t xml:space="preserve"> είναι ίση με το μηδέν θα είναι ίση και η αριστερά. Μπορούμε να θεωρήσουμε ότι η αριστερά πλευρά της εξίσωσης είναι ένα διάνυσμα </w:t>
      </w:r>
      <w:r w:rsidRPr="009C7477">
        <w:rPr>
          <w:position w:val="-12"/>
        </w:rPr>
        <w:object w:dxaOrig="1579" w:dyaOrig="400" w14:anchorId="221E0840">
          <v:shape id="_x0000_i1094" type="#_x0000_t75" style="width:79.05pt;height:20.1pt" o:ole="">
            <v:imagedata r:id="rId50" o:title=""/>
          </v:shape>
          <o:OLEObject Type="Embed" ProgID="Equation.DSMT4" ShapeID="_x0000_i1094" DrawAspect="Content" ObjectID="_1646231141" r:id="rId51"/>
        </w:object>
      </w:r>
      <w:r>
        <w:rPr>
          <w:sz w:val="24"/>
        </w:rPr>
        <w:t xml:space="preserve">. Εφόσον όμως </w:t>
      </w:r>
      <w:r w:rsidRPr="009C7477">
        <w:rPr>
          <w:position w:val="-6"/>
        </w:rPr>
        <w:object w:dxaOrig="620" w:dyaOrig="340" w14:anchorId="2224352B">
          <v:shape id="_x0000_i1097" type="#_x0000_t75" style="width:31.05pt;height:16.95pt" o:ole="">
            <v:imagedata r:id="rId52" o:title=""/>
          </v:shape>
          <o:OLEObject Type="Embed" ProgID="Equation.DSMT4" ShapeID="_x0000_i1097" DrawAspect="Content" ObjectID="_1646231142" r:id="rId53"/>
        </w:object>
      </w:r>
      <w:r>
        <w:rPr>
          <w:sz w:val="24"/>
        </w:rPr>
        <w:t xml:space="preserve">προκύπτει ότι </w:t>
      </w:r>
      <w:r w:rsidRPr="009C7477">
        <w:rPr>
          <w:position w:val="-12"/>
        </w:rPr>
        <w:object w:dxaOrig="700" w:dyaOrig="360" w14:anchorId="0F49F5B7">
          <v:shape id="_x0000_i1100" type="#_x0000_t75" style="width:34.95pt;height:18pt" o:ole="">
            <v:imagedata r:id="rId54" o:title=""/>
          </v:shape>
          <o:OLEObject Type="Embed" ProgID="Equation.DSMT4" ShapeID="_x0000_i1100" DrawAspect="Content" ObjectID="_1646231143" r:id="rId55"/>
        </w:object>
      </w:r>
      <w:r>
        <w:rPr>
          <w:sz w:val="24"/>
        </w:rPr>
        <w:t xml:space="preserve">και </w:t>
      </w:r>
      <w:r w:rsidRPr="009C7477">
        <w:rPr>
          <w:position w:val="-12"/>
        </w:rPr>
        <w:object w:dxaOrig="700" w:dyaOrig="360" w14:anchorId="3070622A">
          <v:shape id="_x0000_i1103" type="#_x0000_t75" style="width:34.95pt;height:18pt" o:ole="">
            <v:imagedata r:id="rId56" o:title=""/>
          </v:shape>
          <o:OLEObject Type="Embed" ProgID="Equation.DSMT4" ShapeID="_x0000_i1103" DrawAspect="Content" ObjectID="_1646231144" r:id="rId57"/>
        </w:object>
      </w:r>
      <w:r>
        <w:rPr>
          <w:sz w:val="24"/>
        </w:rPr>
        <w:t>.</w:t>
      </w:r>
    </w:p>
    <w:p w14:paraId="01F16256" w14:textId="77777777" w:rsidR="009C7477" w:rsidRDefault="009C7477" w:rsidP="009C7477">
      <w:pPr>
        <w:rPr>
          <w:sz w:val="24"/>
        </w:rPr>
      </w:pPr>
    </w:p>
    <w:p w14:paraId="6F6C1F6B" w14:textId="24562375" w:rsidR="009C7477" w:rsidRDefault="009C7477" w:rsidP="009C7477">
      <w:pPr>
        <w:rPr>
          <w:sz w:val="24"/>
        </w:rPr>
      </w:pPr>
      <w:r>
        <w:rPr>
          <w:sz w:val="24"/>
        </w:rPr>
        <w:t>Κατά συνέπεια:</w:t>
      </w:r>
    </w:p>
    <w:p w14:paraId="179B0B69" w14:textId="77777777" w:rsidR="009C7477" w:rsidRPr="009C7477" w:rsidRDefault="009C7477" w:rsidP="009C7477">
      <w:pPr>
        <w:rPr>
          <w:sz w:val="24"/>
        </w:rPr>
      </w:pPr>
    </w:p>
    <w:p w14:paraId="42D2D9AD" w14:textId="58EC6592" w:rsidR="003C20B6" w:rsidRDefault="00FB5DB2" w:rsidP="00FB5DB2">
      <w:pPr>
        <w:jc w:val="right"/>
        <w:rPr>
          <w:sz w:val="24"/>
        </w:rPr>
      </w:pPr>
      <w:r w:rsidRPr="00FB5DB2">
        <w:rPr>
          <w:position w:val="-24"/>
        </w:rPr>
        <w:object w:dxaOrig="2560" w:dyaOrig="660" w14:anchorId="7AFA3558">
          <v:shape id="_x0000_i1110" type="#_x0000_t75" style="width:128.1pt;height:33.2pt" o:ole="">
            <v:imagedata r:id="rId58" o:title=""/>
          </v:shape>
          <o:OLEObject Type="Embed" ProgID="Equation.DSMT4" ShapeID="_x0000_i1110" DrawAspect="Content" ObjectID="_1646231145" r:id="rId59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(ΙΧ)</w:t>
      </w:r>
    </w:p>
    <w:p w14:paraId="000170FA" w14:textId="6A57ED31" w:rsidR="00FB5DB2" w:rsidRDefault="00FB5DB2" w:rsidP="00FB5DB2">
      <w:pPr>
        <w:jc w:val="right"/>
        <w:rPr>
          <w:sz w:val="24"/>
          <w:lang w:val="en-US"/>
        </w:rPr>
      </w:pPr>
      <w:r w:rsidRPr="00FB5DB2">
        <w:rPr>
          <w:position w:val="-24"/>
        </w:rPr>
        <w:object w:dxaOrig="2540" w:dyaOrig="660" w14:anchorId="49E05BB7">
          <v:shape id="_x0000_i1114" type="#_x0000_t75" style="width:127.05pt;height:33.2pt" o:ole="">
            <v:imagedata r:id="rId60" o:title=""/>
          </v:shape>
          <o:OLEObject Type="Embed" ProgID="Equation.DSMT4" ShapeID="_x0000_i1114" DrawAspect="Content" ObjectID="_1646231146" r:id="rId61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(X)</w:t>
      </w:r>
    </w:p>
    <w:p w14:paraId="4A3356A1" w14:textId="2E8F328F" w:rsidR="009C55B9" w:rsidRDefault="009C55B9" w:rsidP="00FB5DB2">
      <w:pPr>
        <w:jc w:val="right"/>
        <w:rPr>
          <w:sz w:val="24"/>
          <w:lang w:val="en-US"/>
        </w:rPr>
      </w:pPr>
    </w:p>
    <w:p w14:paraId="46936A25" w14:textId="23170F3B" w:rsidR="009C55B9" w:rsidRPr="009C55B9" w:rsidRDefault="009C55B9" w:rsidP="009C55B9">
      <w:r w:rsidRPr="009C55B9">
        <w:rPr>
          <w:b/>
          <w:bCs/>
          <w:sz w:val="24"/>
        </w:rPr>
        <w:t>Οι δύο παραπάνω εξισώσεις (</w:t>
      </w:r>
      <w:r w:rsidRPr="009C55B9">
        <w:rPr>
          <w:b/>
          <w:bCs/>
          <w:sz w:val="24"/>
          <w:lang w:val="en-US"/>
        </w:rPr>
        <w:t>IX</w:t>
      </w:r>
      <w:r w:rsidRPr="009C55B9">
        <w:rPr>
          <w:b/>
          <w:bCs/>
          <w:sz w:val="24"/>
        </w:rPr>
        <w:t>) και (</w:t>
      </w:r>
      <w:r w:rsidRPr="009C55B9">
        <w:rPr>
          <w:b/>
          <w:bCs/>
          <w:sz w:val="24"/>
          <w:lang w:val="en-US"/>
        </w:rPr>
        <w:t>X</w:t>
      </w:r>
      <w:r w:rsidRPr="009C55B9">
        <w:rPr>
          <w:b/>
          <w:bCs/>
          <w:sz w:val="24"/>
        </w:rPr>
        <w:t>) αποτελούν και την λύση του προβλήματος, αφού είναι η απάντηση στο ερώτημα</w:t>
      </w:r>
      <w:r>
        <w:rPr>
          <w:sz w:val="24"/>
        </w:rPr>
        <w:t xml:space="preserve"> «</w:t>
      </w:r>
      <w:bookmarkStart w:id="11" w:name="_GoBack"/>
      <w:r w:rsidRPr="009C55B9">
        <w:rPr>
          <w:b/>
          <w:bCs/>
          <w:i/>
          <w:iCs/>
          <w:sz w:val="24"/>
          <w:szCs w:val="24"/>
        </w:rPr>
        <w:t>Για την περίπτωση δισδιάστατης ροής, παράλληλης στο επίπεδο x-</w:t>
      </w:r>
      <w:r w:rsidRPr="009C55B9">
        <w:rPr>
          <w:b/>
          <w:bCs/>
          <w:i/>
          <w:iCs/>
          <w:sz w:val="24"/>
          <w:szCs w:val="24"/>
          <w:lang w:val="en-US"/>
        </w:rPr>
        <w:t>z</w:t>
      </w:r>
      <w:r w:rsidRPr="009C55B9">
        <w:rPr>
          <w:b/>
          <w:bCs/>
          <w:i/>
          <w:iCs/>
          <w:sz w:val="24"/>
          <w:szCs w:val="24"/>
        </w:rPr>
        <w:t xml:space="preserve"> γράψτε τις δύο αλγεβρικές εξισώσεις οι οποίες αντιστοιχούν στην εξίσωση (Ι)</w:t>
      </w:r>
      <w:r w:rsidRPr="009C55B9">
        <w:rPr>
          <w:b/>
          <w:bCs/>
          <w:i/>
          <w:iCs/>
          <w:sz w:val="24"/>
          <w:szCs w:val="24"/>
        </w:rPr>
        <w:t>»</w:t>
      </w:r>
      <w:bookmarkEnd w:id="11"/>
    </w:p>
    <w:sectPr w:rsidR="009C55B9" w:rsidRPr="009C55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B7ACC"/>
    <w:multiLevelType w:val="hybridMultilevel"/>
    <w:tmpl w:val="4CA8287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F"/>
    <w:rsid w:val="000C18D9"/>
    <w:rsid w:val="002B55F2"/>
    <w:rsid w:val="00345C39"/>
    <w:rsid w:val="00360A8B"/>
    <w:rsid w:val="003A7255"/>
    <w:rsid w:val="003C20B6"/>
    <w:rsid w:val="003D4565"/>
    <w:rsid w:val="004A2F03"/>
    <w:rsid w:val="005F04A8"/>
    <w:rsid w:val="00667940"/>
    <w:rsid w:val="0076274C"/>
    <w:rsid w:val="008133F2"/>
    <w:rsid w:val="009C55B9"/>
    <w:rsid w:val="009C7477"/>
    <w:rsid w:val="009E03EB"/>
    <w:rsid w:val="009E62A7"/>
    <w:rsid w:val="00C01D22"/>
    <w:rsid w:val="00C900B5"/>
    <w:rsid w:val="00CA309F"/>
    <w:rsid w:val="00D00BC8"/>
    <w:rsid w:val="00D2412A"/>
    <w:rsid w:val="00DE44BA"/>
    <w:rsid w:val="00DF46FB"/>
    <w:rsid w:val="00E844B4"/>
    <w:rsid w:val="00F178FF"/>
    <w:rsid w:val="00F62735"/>
    <w:rsid w:val="00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2919F"/>
  <w15:chartTrackingRefBased/>
  <w15:docId w15:val="{46188695-5C54-4724-AD4A-7667D572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Moutsopoulos</dc:creator>
  <cp:keywords/>
  <dc:description/>
  <cp:lastModifiedBy>Konstantinos Moutsopoulos</cp:lastModifiedBy>
  <cp:revision>21</cp:revision>
  <dcterms:created xsi:type="dcterms:W3CDTF">2020-03-20T12:00:00Z</dcterms:created>
  <dcterms:modified xsi:type="dcterms:W3CDTF">2020-03-20T15:32:00Z</dcterms:modified>
</cp:coreProperties>
</file>