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D0821" w14:textId="77777777" w:rsidR="009D369C" w:rsidRPr="00580EAC" w:rsidRDefault="009D369C" w:rsidP="00614DBA">
      <w:pPr>
        <w:pStyle w:val="MDPI11articletype"/>
        <w:rPr>
          <w:lang w:val="en-GB"/>
        </w:rPr>
      </w:pPr>
      <w:r w:rsidRPr="00580EAC">
        <w:rPr>
          <w:lang w:val="en-GB"/>
        </w:rPr>
        <w:t>Article</w:t>
      </w:r>
    </w:p>
    <w:p w14:paraId="406D9435" w14:textId="4638701A" w:rsidR="009D369C" w:rsidRPr="00580EAC" w:rsidRDefault="009D369C" w:rsidP="00614DBA">
      <w:pPr>
        <w:pStyle w:val="MDPI12title"/>
        <w:rPr>
          <w:lang w:val="en-GB"/>
        </w:rPr>
      </w:pPr>
      <w:r w:rsidRPr="00580EAC">
        <w:rPr>
          <w:lang w:val="en-GB"/>
        </w:rPr>
        <w:t xml:space="preserve">An </w:t>
      </w:r>
      <w:r w:rsidR="00BB5CDD" w:rsidRPr="00580EAC">
        <w:rPr>
          <w:lang w:val="en-GB"/>
        </w:rPr>
        <w:t xml:space="preserve">Example-Guide </w:t>
      </w:r>
      <w:r w:rsidRPr="00580EAC">
        <w:rPr>
          <w:lang w:val="en-GB"/>
        </w:rPr>
        <w:t xml:space="preserve">for </w:t>
      </w:r>
      <w:r w:rsidR="00BB5CDD" w:rsidRPr="00580EAC">
        <w:rPr>
          <w:lang w:val="en-GB"/>
        </w:rPr>
        <w:t xml:space="preserve">Rapid Seismic Assessment </w:t>
      </w:r>
      <w:r w:rsidRPr="00580EAC">
        <w:rPr>
          <w:lang w:val="en-GB"/>
        </w:rPr>
        <w:t xml:space="preserve">and FRP </w:t>
      </w:r>
      <w:r w:rsidR="00BB5CDD" w:rsidRPr="00580EAC">
        <w:rPr>
          <w:lang w:val="en-GB"/>
        </w:rPr>
        <w:t xml:space="preserve">Strengthening </w:t>
      </w:r>
      <w:r w:rsidRPr="00580EAC">
        <w:rPr>
          <w:lang w:val="en-GB"/>
        </w:rPr>
        <w:t xml:space="preserve">of </w:t>
      </w:r>
      <w:r w:rsidR="00BB5CDD" w:rsidRPr="00580EAC">
        <w:rPr>
          <w:lang w:val="en-GB"/>
        </w:rPr>
        <w:t xml:space="preserve">Substandard </w:t>
      </w:r>
      <w:r w:rsidRPr="00580EAC">
        <w:rPr>
          <w:lang w:val="en-GB"/>
        </w:rPr>
        <w:t xml:space="preserve">RC </w:t>
      </w:r>
      <w:r w:rsidR="00BB5CDD" w:rsidRPr="00580EAC">
        <w:rPr>
          <w:lang w:val="en-GB"/>
        </w:rPr>
        <w:t>Buildings</w:t>
      </w:r>
    </w:p>
    <w:p w14:paraId="42536CEF" w14:textId="4016CDD9" w:rsidR="00AC2D73" w:rsidRPr="00580EAC" w:rsidRDefault="009D369C" w:rsidP="00614DBA">
      <w:pPr>
        <w:pStyle w:val="MDPI13authornames"/>
        <w:rPr>
          <w:lang w:val="en-GB"/>
        </w:rPr>
      </w:pPr>
      <w:proofErr w:type="spellStart"/>
      <w:r w:rsidRPr="00580EAC">
        <w:rPr>
          <w:lang w:val="en-GB"/>
        </w:rPr>
        <w:t>Sou</w:t>
      </w:r>
      <w:r w:rsidR="001026E2" w:rsidRPr="00580EAC">
        <w:rPr>
          <w:lang w:val="en-GB"/>
        </w:rPr>
        <w:t>s</w:t>
      </w:r>
      <w:r w:rsidRPr="00580EAC">
        <w:rPr>
          <w:lang w:val="en-GB"/>
        </w:rPr>
        <w:t>ana</w:t>
      </w:r>
      <w:proofErr w:type="spellEnd"/>
      <w:r w:rsidRPr="00580EAC">
        <w:rPr>
          <w:lang w:val="en-GB"/>
        </w:rPr>
        <w:t xml:space="preserve"> </w:t>
      </w:r>
      <w:proofErr w:type="spellStart"/>
      <w:r w:rsidRPr="00580EAC">
        <w:rPr>
          <w:lang w:val="en-GB"/>
        </w:rPr>
        <w:t>Tastani</w:t>
      </w:r>
      <w:proofErr w:type="spellEnd"/>
      <w:r w:rsidRPr="00580EAC">
        <w:rPr>
          <w:lang w:val="en-GB"/>
        </w:rPr>
        <w:t xml:space="preserve"> </w:t>
      </w:r>
      <w:r w:rsidRPr="00580EAC">
        <w:rPr>
          <w:vertAlign w:val="superscript"/>
          <w:lang w:val="en-GB"/>
        </w:rPr>
        <w:t>1</w:t>
      </w:r>
      <w:r w:rsidR="00117535" w:rsidRPr="00580EAC">
        <w:rPr>
          <w:vertAlign w:val="superscript"/>
          <w:lang w:val="en-GB"/>
        </w:rPr>
        <w:t>,</w:t>
      </w:r>
      <w:r w:rsidRPr="00580EAC">
        <w:rPr>
          <w:lang w:val="en-GB"/>
        </w:rPr>
        <w:t>*</w:t>
      </w:r>
      <w:r w:rsidR="00614DBA" w:rsidRPr="00580EAC">
        <w:rPr>
          <w:lang w:val="en-GB"/>
        </w:rPr>
        <w:t xml:space="preserve"> and </w:t>
      </w:r>
      <w:r w:rsidRPr="00580EAC">
        <w:rPr>
          <w:lang w:val="en-GB"/>
        </w:rPr>
        <w:t xml:space="preserve">Georgia </w:t>
      </w:r>
      <w:proofErr w:type="spellStart"/>
      <w:r w:rsidRPr="00580EAC">
        <w:rPr>
          <w:lang w:val="en-GB"/>
        </w:rPr>
        <w:t>Thermou</w:t>
      </w:r>
      <w:proofErr w:type="spellEnd"/>
      <w:r w:rsidRPr="00580EAC">
        <w:rPr>
          <w:lang w:val="en-GB"/>
        </w:rPr>
        <w:t xml:space="preserve"> </w:t>
      </w:r>
      <w:r w:rsidRPr="00580EAC">
        <w:rPr>
          <w:vertAlign w:val="superscript"/>
          <w:lang w:val="en-GB"/>
        </w:rPr>
        <w:t>2,</w:t>
      </w:r>
      <w:r w:rsidRPr="00580EAC">
        <w:rPr>
          <w:lang w:val="en-GB"/>
        </w:rPr>
        <w:t>*</w:t>
      </w:r>
    </w:p>
    <w:tbl>
      <w:tblPr>
        <w:tblStyle w:val="MDPITable"/>
        <w:tblpPr w:leftFromText="198" w:rightFromText="198" w:vertAnchor="page" w:horzAnchor="margin" w:tblpY="9651"/>
        <w:tblW w:w="2409" w:type="dxa"/>
        <w:tblLayout w:type="fixed"/>
        <w:tblLook w:val="04A0" w:firstRow="1" w:lastRow="0" w:firstColumn="1" w:lastColumn="0" w:noHBand="0" w:noVBand="1"/>
      </w:tblPr>
      <w:tblGrid>
        <w:gridCol w:w="2409"/>
      </w:tblGrid>
      <w:tr w:rsidR="00AC2D73" w:rsidRPr="00580EAC" w14:paraId="346630DB" w14:textId="77777777" w:rsidTr="00B13D60">
        <w:trPr>
          <w:cantSplit/>
        </w:trPr>
        <w:tc>
          <w:tcPr>
            <w:tcW w:w="2409" w:type="dxa"/>
          </w:tcPr>
          <w:p w14:paraId="1586D1B0" w14:textId="77777777" w:rsidR="00AC2D73" w:rsidRPr="00580EAC" w:rsidRDefault="00AC2D73" w:rsidP="00B13D60">
            <w:pPr>
              <w:pStyle w:val="MDPI61Citation"/>
              <w:rPr>
                <w:lang w:val="en-GB"/>
              </w:rPr>
            </w:pPr>
            <w:r w:rsidRPr="00580EAC">
              <w:rPr>
                <w:b/>
                <w:lang w:val="en-GB"/>
              </w:rPr>
              <w:t>Citation:</w:t>
            </w:r>
            <w:r w:rsidRPr="00580EAC">
              <w:rPr>
                <w:lang w:val="en-GB"/>
              </w:rPr>
              <w:t xml:space="preserve"> </w:t>
            </w:r>
            <w:proofErr w:type="spellStart"/>
            <w:r w:rsidRPr="00580EAC">
              <w:rPr>
                <w:lang w:val="en-GB"/>
              </w:rPr>
              <w:t>Tastani</w:t>
            </w:r>
            <w:proofErr w:type="spellEnd"/>
            <w:r w:rsidRPr="00580EAC">
              <w:rPr>
                <w:lang w:val="en-GB"/>
              </w:rPr>
              <w:t xml:space="preserve">, S.; </w:t>
            </w:r>
            <w:proofErr w:type="spellStart"/>
            <w:r w:rsidRPr="00580EAC">
              <w:rPr>
                <w:lang w:val="en-GB"/>
              </w:rPr>
              <w:t>Thermou</w:t>
            </w:r>
            <w:proofErr w:type="spellEnd"/>
            <w:r w:rsidRPr="00580EAC">
              <w:rPr>
                <w:lang w:val="en-GB"/>
              </w:rPr>
              <w:t xml:space="preserve">, G. An Example-Guide for Rapid </w:t>
            </w:r>
            <w:r w:rsidRPr="00580EAC">
              <w:rPr>
                <w:lang w:val="en-GB"/>
              </w:rPr>
              <w:br/>
              <w:t xml:space="preserve">Seismic Assessment and FRP Strengthening of Substandard RC Buildings. </w:t>
            </w:r>
            <w:r w:rsidRPr="00580EAC">
              <w:rPr>
                <w:i/>
                <w:lang w:val="en-GB"/>
              </w:rPr>
              <w:t xml:space="preserve">Appl. Sci. </w:t>
            </w:r>
            <w:r w:rsidRPr="00580EAC">
              <w:rPr>
                <w:b/>
                <w:lang w:val="en-GB"/>
              </w:rPr>
              <w:t>2022</w:t>
            </w:r>
            <w:r w:rsidRPr="00580EAC">
              <w:rPr>
                <w:lang w:val="en-GB"/>
              </w:rPr>
              <w:t xml:space="preserve">, </w:t>
            </w:r>
            <w:r w:rsidRPr="00580EAC">
              <w:rPr>
                <w:i/>
                <w:lang w:val="en-GB"/>
              </w:rPr>
              <w:t>12</w:t>
            </w:r>
            <w:r w:rsidRPr="00580EAC">
              <w:rPr>
                <w:lang w:val="en-GB"/>
              </w:rPr>
              <w:t>, x. https://doi.org/10.3390/xxxxx</w:t>
            </w:r>
          </w:p>
          <w:p w14:paraId="7026FDA3" w14:textId="5D40845E" w:rsidR="00AC2D73" w:rsidRPr="00393316" w:rsidRDefault="00AC2D73" w:rsidP="00B13D60">
            <w:pPr>
              <w:pStyle w:val="MDPI15academiceditor"/>
              <w:spacing w:after="120"/>
              <w:rPr>
                <w:rFonts w:eastAsiaTheme="minorEastAsia"/>
                <w:lang w:val="en-GB" w:eastAsia="zh-CN"/>
              </w:rPr>
            </w:pPr>
            <w:r w:rsidRPr="00580EAC">
              <w:rPr>
                <w:lang w:val="en-GB"/>
              </w:rPr>
              <w:t xml:space="preserve">Academic Editor: </w:t>
            </w:r>
            <w:r w:rsidR="00580EAC" w:rsidRPr="00580EAC">
              <w:rPr>
                <w:lang w:val="en-GB"/>
              </w:rPr>
              <w:t xml:space="preserve">Giuseppe </w:t>
            </w:r>
            <w:proofErr w:type="spellStart"/>
            <w:r w:rsidR="00580EAC" w:rsidRPr="00580EAC">
              <w:rPr>
                <w:lang w:val="en-GB"/>
              </w:rPr>
              <w:t>Lac</w:t>
            </w:r>
            <w:r w:rsidR="00580EAC" w:rsidRPr="00580EAC">
              <w:rPr>
                <w:lang w:val="en-GB"/>
              </w:rPr>
              <w:t>i</w:t>
            </w:r>
            <w:r w:rsidR="00580EAC" w:rsidRPr="00580EAC">
              <w:rPr>
                <w:lang w:val="en-GB"/>
              </w:rPr>
              <w:t>dogna</w:t>
            </w:r>
            <w:proofErr w:type="spellEnd"/>
          </w:p>
          <w:p w14:paraId="22DD58F8" w14:textId="77777777" w:rsidR="00AC2D73" w:rsidRPr="00580EAC" w:rsidRDefault="00AC2D73" w:rsidP="00B13D60">
            <w:pPr>
              <w:pStyle w:val="MDPI14history"/>
              <w:spacing w:before="120"/>
              <w:rPr>
                <w:lang w:val="en-GB"/>
              </w:rPr>
            </w:pPr>
            <w:r w:rsidRPr="00580EAC">
              <w:rPr>
                <w:lang w:val="en-GB"/>
              </w:rPr>
              <w:t>Received: 9 November 2022</w:t>
            </w:r>
          </w:p>
          <w:p w14:paraId="20AAD439" w14:textId="77777777" w:rsidR="00AC2D73" w:rsidRPr="00580EAC" w:rsidRDefault="00AC2D73" w:rsidP="00B13D60">
            <w:pPr>
              <w:pStyle w:val="MDPI14history"/>
              <w:rPr>
                <w:lang w:val="en-GB"/>
              </w:rPr>
            </w:pPr>
            <w:r w:rsidRPr="00580EAC">
              <w:rPr>
                <w:lang w:val="en-GB"/>
              </w:rPr>
              <w:t>Accepted: 12 December 2022</w:t>
            </w:r>
          </w:p>
          <w:p w14:paraId="549C560A" w14:textId="77777777" w:rsidR="00AC2D73" w:rsidRPr="00580EAC" w:rsidRDefault="00AC2D73" w:rsidP="00B13D60">
            <w:pPr>
              <w:pStyle w:val="MDPI14history"/>
              <w:spacing w:after="120"/>
              <w:rPr>
                <w:lang w:val="en-GB"/>
              </w:rPr>
            </w:pPr>
            <w:r w:rsidRPr="00580EAC">
              <w:rPr>
                <w:lang w:val="en-GB"/>
              </w:rPr>
              <w:t>Published: date</w:t>
            </w:r>
          </w:p>
          <w:p w14:paraId="0C9D947A" w14:textId="77777777" w:rsidR="00AC2D73" w:rsidRPr="00580EAC" w:rsidRDefault="00AC2D73" w:rsidP="00B13D60">
            <w:pPr>
              <w:pStyle w:val="MDPI63Notes"/>
              <w:jc w:val="both"/>
              <w:rPr>
                <w:lang w:val="en-GB"/>
              </w:rPr>
            </w:pPr>
            <w:r w:rsidRPr="00580EAC">
              <w:rPr>
                <w:b/>
                <w:lang w:val="en-GB"/>
              </w:rPr>
              <w:t>Publisher’s Note:</w:t>
            </w:r>
            <w:r w:rsidRPr="00580EAC">
              <w:rPr>
                <w:lang w:val="en-GB"/>
              </w:rPr>
              <w:t xml:space="preserve"> MDPI stays ne</w:t>
            </w:r>
            <w:r w:rsidRPr="00580EAC">
              <w:rPr>
                <w:lang w:val="en-GB"/>
              </w:rPr>
              <w:t>u</w:t>
            </w:r>
            <w:r w:rsidRPr="00580EAC">
              <w:rPr>
                <w:lang w:val="en-GB"/>
              </w:rPr>
              <w:t>tral with regard to jurisdictional claims in published maps and inst</w:t>
            </w:r>
            <w:r w:rsidRPr="00580EAC">
              <w:rPr>
                <w:lang w:val="en-GB"/>
              </w:rPr>
              <w:t>i</w:t>
            </w:r>
            <w:r w:rsidRPr="00580EAC">
              <w:rPr>
                <w:lang w:val="en-GB"/>
              </w:rPr>
              <w:t>tutional affiliations.</w:t>
            </w:r>
          </w:p>
          <w:p w14:paraId="1455D3CE" w14:textId="77777777" w:rsidR="00AC2D73" w:rsidRPr="00580EAC" w:rsidRDefault="00AC2D73" w:rsidP="00B13D60">
            <w:pPr>
              <w:pStyle w:val="MDPI63Notes"/>
              <w:spacing w:before="120" w:after="0"/>
              <w:jc w:val="both"/>
              <w:rPr>
                <w:lang w:val="en-GB"/>
              </w:rPr>
            </w:pPr>
            <w:r w:rsidRPr="00580EAC">
              <w:rPr>
                <w:noProof/>
                <w:snapToGrid/>
                <w:lang w:val="el-GR" w:eastAsia="el-GR" w:bidi="ar-SA"/>
              </w:rPr>
              <w:drawing>
                <wp:inline distT="0" distB="0" distL="0" distR="0" wp14:anchorId="4F6D00B9" wp14:editId="23C197C5">
                  <wp:extent cx="694800" cy="248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3BAB4440" w14:textId="77777777" w:rsidR="00AC2D73" w:rsidRPr="00580EAC" w:rsidRDefault="00AC2D73" w:rsidP="00B13D60">
            <w:pPr>
              <w:pStyle w:val="MDPI63Notes"/>
              <w:spacing w:before="60" w:after="0"/>
              <w:jc w:val="both"/>
              <w:rPr>
                <w:lang w:val="en-GB"/>
              </w:rPr>
            </w:pPr>
            <w:r w:rsidRPr="00580EAC">
              <w:rPr>
                <w:b/>
                <w:lang w:val="en-GB"/>
              </w:rPr>
              <w:t>Copyright:</w:t>
            </w:r>
            <w:r w:rsidRPr="00580EAC">
              <w:rPr>
                <w:lang w:val="en-GB"/>
              </w:rPr>
              <w:t xml:space="preserve"> © 2022 by the authors. Submitted for possible open access publication under the terms and conditions of the Creative Commons Attribution (CC BY) license (https://creativecommons.org/licenses/by/4.0/).</w:t>
            </w:r>
          </w:p>
        </w:tc>
      </w:tr>
    </w:tbl>
    <w:p w14:paraId="6DDAE01E" w14:textId="75A9BF40" w:rsidR="009D369C" w:rsidRPr="00580EAC" w:rsidRDefault="009D369C" w:rsidP="009D369C">
      <w:pPr>
        <w:pStyle w:val="MDPI16affiliation"/>
        <w:rPr>
          <w:color w:val="auto"/>
          <w:lang w:val="en-GB"/>
        </w:rPr>
      </w:pPr>
      <w:r w:rsidRPr="00580EAC">
        <w:rPr>
          <w:color w:val="auto"/>
          <w:vertAlign w:val="superscript"/>
          <w:lang w:val="en-GB"/>
        </w:rPr>
        <w:t>1</w:t>
      </w:r>
      <w:r w:rsidRPr="00580EAC">
        <w:rPr>
          <w:color w:val="auto"/>
          <w:lang w:val="en-GB"/>
        </w:rPr>
        <w:tab/>
        <w:t>Civil Engineering Dep</w:t>
      </w:r>
      <w:r w:rsidR="005E4C2B" w:rsidRPr="00580EAC">
        <w:rPr>
          <w:color w:val="auto"/>
          <w:lang w:val="en-GB"/>
        </w:rPr>
        <w:t>artment</w:t>
      </w:r>
      <w:r w:rsidRPr="00580EAC">
        <w:rPr>
          <w:color w:val="auto"/>
          <w:lang w:val="en-GB"/>
        </w:rPr>
        <w:t xml:space="preserve">, Democritus University of Thrace, </w:t>
      </w:r>
      <w:r w:rsidR="005E4C2B" w:rsidRPr="00580EAC">
        <w:rPr>
          <w:rStyle w:val="lrzxr"/>
          <w:lang w:val="en-GB"/>
        </w:rPr>
        <w:t>6</w:t>
      </w:r>
      <w:r w:rsidR="001026E2" w:rsidRPr="00580EAC">
        <w:rPr>
          <w:rStyle w:val="lrzxr"/>
          <w:lang w:val="en-GB"/>
        </w:rPr>
        <w:t>7</w:t>
      </w:r>
      <w:r w:rsidR="005E4C2B" w:rsidRPr="00580EAC">
        <w:rPr>
          <w:rStyle w:val="lrzxr"/>
          <w:lang w:val="en-GB"/>
        </w:rPr>
        <w:t xml:space="preserve">1 00 </w:t>
      </w:r>
      <w:r w:rsidR="001026E2" w:rsidRPr="00580EAC">
        <w:rPr>
          <w:rStyle w:val="yhemcb"/>
          <w:lang w:val="en-GB"/>
        </w:rPr>
        <w:t>Xanthi</w:t>
      </w:r>
      <w:r w:rsidR="005E4C2B" w:rsidRPr="00580EAC">
        <w:rPr>
          <w:rStyle w:val="yhemcb"/>
          <w:lang w:val="en-GB"/>
        </w:rPr>
        <w:t xml:space="preserve">, </w:t>
      </w:r>
      <w:r w:rsidRPr="00580EAC">
        <w:rPr>
          <w:color w:val="auto"/>
          <w:lang w:val="en-GB"/>
        </w:rPr>
        <w:t>Greece</w:t>
      </w:r>
    </w:p>
    <w:p w14:paraId="00D4D1B1" w14:textId="367ABEEE" w:rsidR="009D369C" w:rsidRPr="00580EAC" w:rsidRDefault="009D369C" w:rsidP="009D369C">
      <w:pPr>
        <w:pStyle w:val="MDPI16affiliation"/>
        <w:rPr>
          <w:color w:val="auto"/>
          <w:lang w:val="en-GB"/>
        </w:rPr>
      </w:pPr>
      <w:r w:rsidRPr="00580EAC">
        <w:rPr>
          <w:color w:val="auto"/>
          <w:vertAlign w:val="superscript"/>
          <w:lang w:val="en-GB"/>
        </w:rPr>
        <w:t>2</w:t>
      </w:r>
      <w:r w:rsidRPr="00580EAC">
        <w:rPr>
          <w:color w:val="auto"/>
          <w:lang w:val="en-GB"/>
        </w:rPr>
        <w:tab/>
        <w:t xml:space="preserve">Civil Engineering </w:t>
      </w:r>
      <w:r w:rsidR="005E4C2B" w:rsidRPr="00580EAC">
        <w:rPr>
          <w:color w:val="auto"/>
          <w:lang w:val="en-GB"/>
        </w:rPr>
        <w:t>Department</w:t>
      </w:r>
      <w:r w:rsidRPr="00580EAC">
        <w:rPr>
          <w:color w:val="auto"/>
          <w:lang w:val="en-GB"/>
        </w:rPr>
        <w:t xml:space="preserve">, </w:t>
      </w:r>
      <w:proofErr w:type="gramStart"/>
      <w:r w:rsidRPr="00580EAC">
        <w:rPr>
          <w:color w:val="auto"/>
          <w:lang w:val="en-GB"/>
        </w:rPr>
        <w:t>The</w:t>
      </w:r>
      <w:proofErr w:type="gramEnd"/>
      <w:r w:rsidRPr="00580EAC">
        <w:rPr>
          <w:color w:val="auto"/>
          <w:lang w:val="en-GB"/>
        </w:rPr>
        <w:t xml:space="preserve"> University of Nottingham, </w:t>
      </w:r>
      <w:r w:rsidR="00A0278F" w:rsidRPr="00580EAC">
        <w:rPr>
          <w:rStyle w:val="lrzxr"/>
          <w:lang w:val="en-GB"/>
        </w:rPr>
        <w:t xml:space="preserve">Nottingham NG7 2RD, </w:t>
      </w:r>
      <w:r w:rsidRPr="00580EAC">
        <w:rPr>
          <w:color w:val="auto"/>
          <w:lang w:val="en-GB"/>
        </w:rPr>
        <w:t>UK</w:t>
      </w:r>
    </w:p>
    <w:p w14:paraId="7F7D3143" w14:textId="67167058" w:rsidR="009D369C" w:rsidRPr="00E34D0E" w:rsidRDefault="009D369C" w:rsidP="009D369C">
      <w:pPr>
        <w:pStyle w:val="MDPI16affiliation"/>
        <w:rPr>
          <w:color w:val="auto"/>
          <w:lang w:val="en-GB"/>
        </w:rPr>
      </w:pPr>
      <w:r w:rsidRPr="00580EAC">
        <w:rPr>
          <w:b/>
          <w:color w:val="auto"/>
          <w:lang w:val="en-GB"/>
        </w:rPr>
        <w:t>*</w:t>
      </w:r>
      <w:r w:rsidRPr="00580EAC">
        <w:rPr>
          <w:color w:val="auto"/>
          <w:lang w:val="en-GB"/>
        </w:rPr>
        <w:tab/>
        <w:t xml:space="preserve">Correspondence: </w:t>
      </w:r>
      <w:r w:rsidRPr="00580EAC">
        <w:rPr>
          <w:lang w:val="en-GB"/>
        </w:rPr>
        <w:t>stastani@civil.duth.gr</w:t>
      </w:r>
      <w:r w:rsidRPr="00580EAC">
        <w:rPr>
          <w:color w:val="auto"/>
          <w:lang w:val="en-GB"/>
        </w:rPr>
        <w:t xml:space="preserve"> </w:t>
      </w:r>
      <w:r w:rsidR="00FF34AD" w:rsidRPr="00580EAC">
        <w:rPr>
          <w:color w:val="auto"/>
          <w:lang w:val="en-GB"/>
        </w:rPr>
        <w:t xml:space="preserve">(S.T.); </w:t>
      </w:r>
      <w:r w:rsidR="00FF34AD" w:rsidRPr="00580EAC">
        <w:rPr>
          <w:lang w:val="en-GB"/>
        </w:rPr>
        <w:t>georgia.thermou@nottingham.ac.uk</w:t>
      </w:r>
      <w:r w:rsidR="00FF34AD" w:rsidRPr="00E34D0E">
        <w:rPr>
          <w:lang w:val="en-GB"/>
        </w:rPr>
        <w:t xml:space="preserve"> (G.T.)</w:t>
      </w:r>
    </w:p>
    <w:p w14:paraId="00D7DFDD" w14:textId="53DF1C72" w:rsidR="009D369C" w:rsidRPr="00E34D0E" w:rsidRDefault="009D369C" w:rsidP="003E7B10">
      <w:pPr>
        <w:pStyle w:val="MDPI17abstract"/>
        <w:rPr>
          <w:lang w:val="en-GB"/>
        </w:rPr>
      </w:pPr>
      <w:r w:rsidRPr="00E34D0E">
        <w:rPr>
          <w:b/>
          <w:lang w:val="en-GB"/>
        </w:rPr>
        <w:t xml:space="preserve">Abstract: </w:t>
      </w:r>
      <w:r w:rsidRPr="00E34D0E">
        <w:rPr>
          <w:lang w:val="en-GB"/>
        </w:rPr>
        <w:t>This paper presents a rapid seismic assessment and Fibre Reinforced Polymer (FRP) re</w:t>
      </w:r>
      <w:r w:rsidRPr="00E34D0E">
        <w:rPr>
          <w:lang w:val="en-GB"/>
        </w:rPr>
        <w:t>t</w:t>
      </w:r>
      <w:r w:rsidRPr="00E34D0E">
        <w:rPr>
          <w:lang w:val="en-GB"/>
        </w:rPr>
        <w:t>rofit design methodology which relies on the European design guidelines recently published in Chapter 8 of fib Bulletin 90 on the use of externally applied FRP reinforcement in the seismic re</w:t>
      </w:r>
      <w:r w:rsidRPr="00E34D0E">
        <w:rPr>
          <w:lang w:val="en-GB"/>
        </w:rPr>
        <w:t>t</w:t>
      </w:r>
      <w:r w:rsidRPr="00E34D0E">
        <w:rPr>
          <w:lang w:val="en-GB"/>
        </w:rPr>
        <w:t>rofitting of reinforced concrete (</w:t>
      </w:r>
      <w:proofErr w:type="spellStart"/>
      <w:r w:rsidRPr="00E34D0E">
        <w:rPr>
          <w:lang w:val="en-GB"/>
        </w:rPr>
        <w:t>r.c</w:t>
      </w:r>
      <w:proofErr w:type="spellEnd"/>
      <w:r w:rsidRPr="00E34D0E">
        <w:rPr>
          <w:lang w:val="en-GB"/>
        </w:rPr>
        <w:t xml:space="preserve">.) structures. For this purpose, an example-guide is developed with step-by-step hand calculations aiming to facilitate engineers of practice and researchers working in the field to easily understand the proposed methodology. A three-storey, </w:t>
      </w:r>
      <w:proofErr w:type="spellStart"/>
      <w:r w:rsidRPr="00E34D0E">
        <w:rPr>
          <w:lang w:val="en-GB"/>
        </w:rPr>
        <w:t>pilotis</w:t>
      </w:r>
      <w:proofErr w:type="spellEnd"/>
      <w:r w:rsidRPr="00E34D0E">
        <w:rPr>
          <w:lang w:val="en-GB"/>
        </w:rPr>
        <w:t xml:space="preserve">-type residential </w:t>
      </w:r>
      <w:proofErr w:type="spellStart"/>
      <w:r w:rsidRPr="00E34D0E">
        <w:rPr>
          <w:lang w:val="en-GB"/>
        </w:rPr>
        <w:t>r.c</w:t>
      </w:r>
      <w:proofErr w:type="spellEnd"/>
      <w:r w:rsidRPr="00E34D0E">
        <w:rPr>
          <w:lang w:val="en-GB"/>
        </w:rPr>
        <w:t>. building is selected typical of the Mediterranean construction practice in the 1970s. The methodology followed only aims to provide preliminary results on seismic assessment and retrofitting before the implementation of more sophisticated analysis if need be (e.g.</w:t>
      </w:r>
      <w:r w:rsidR="00886EF6" w:rsidRPr="00E34D0E">
        <w:rPr>
          <w:lang w:val="en-GB"/>
        </w:rPr>
        <w:t>,</w:t>
      </w:r>
      <w:r w:rsidRPr="00E34D0E">
        <w:rPr>
          <w:lang w:val="en-GB"/>
        </w:rPr>
        <w:t xml:space="preserve"> in case of i</w:t>
      </w:r>
      <w:r w:rsidRPr="00E34D0E">
        <w:rPr>
          <w:lang w:val="en-GB"/>
        </w:rPr>
        <w:t>r</w:t>
      </w:r>
      <w:r w:rsidRPr="00E34D0E">
        <w:rPr>
          <w:lang w:val="en-GB"/>
        </w:rPr>
        <w:t>regular buildings). The assessment procedure identified that the columns of the ground storey, being the most critical structural elements for the stability of the structure, are vulnerable to brittle failure modes. To remove all the brittle failure modes attributed to inherent deficiencies and e</w:t>
      </w:r>
      <w:r w:rsidRPr="00E34D0E">
        <w:rPr>
          <w:lang w:val="en-GB"/>
        </w:rPr>
        <w:t>n</w:t>
      </w:r>
      <w:r w:rsidRPr="00E34D0E">
        <w:rPr>
          <w:lang w:val="en-GB"/>
        </w:rPr>
        <w:t>hance the overall deformation capacity of the building, the strengthening schemes applied in the ground storey (</w:t>
      </w:r>
      <w:proofErr w:type="spellStart"/>
      <w:r w:rsidRPr="00E34D0E">
        <w:rPr>
          <w:lang w:val="en-GB"/>
        </w:rPr>
        <w:t>pilotis</w:t>
      </w:r>
      <w:proofErr w:type="spellEnd"/>
      <w:r w:rsidRPr="00E34D0E">
        <w:rPr>
          <w:lang w:val="en-GB"/>
        </w:rPr>
        <w:t xml:space="preserve">) is a combination of local strengthening measures, such as FRP wrapping, and global interventions. The latter may refer to the addition of </w:t>
      </w:r>
      <w:proofErr w:type="spellStart"/>
      <w:r w:rsidRPr="00E34D0E">
        <w:rPr>
          <w:lang w:val="en-GB"/>
        </w:rPr>
        <w:t>r.c</w:t>
      </w:r>
      <w:proofErr w:type="spellEnd"/>
      <w:r w:rsidRPr="00E34D0E">
        <w:rPr>
          <w:lang w:val="en-GB"/>
        </w:rPr>
        <w:t xml:space="preserve">. jacketing to the central column to remove slenderness and of metal X-braces to modify the lateral deflection shape of the building and thus moderate the </w:t>
      </w:r>
      <w:proofErr w:type="spellStart"/>
      <w:r w:rsidRPr="00E34D0E">
        <w:rPr>
          <w:lang w:val="en-GB"/>
        </w:rPr>
        <w:t>interstorey</w:t>
      </w:r>
      <w:proofErr w:type="spellEnd"/>
      <w:r w:rsidRPr="00E34D0E">
        <w:rPr>
          <w:lang w:val="en-GB"/>
        </w:rPr>
        <w:t xml:space="preserve"> displacement demand.</w:t>
      </w:r>
    </w:p>
    <w:p w14:paraId="74B3DE59" w14:textId="75349F91" w:rsidR="009D369C" w:rsidRPr="00E34D0E" w:rsidRDefault="003E7B10" w:rsidP="003E7B10">
      <w:pPr>
        <w:pStyle w:val="MDPI18keywords"/>
        <w:rPr>
          <w:lang w:val="en-GB"/>
        </w:rPr>
      </w:pPr>
      <w:r w:rsidRPr="00E34D0E">
        <w:rPr>
          <w:b/>
          <w:lang w:val="en-GB"/>
        </w:rPr>
        <w:t>Keywords:</w:t>
      </w:r>
      <w:r w:rsidR="009D369C" w:rsidRPr="00E34D0E">
        <w:rPr>
          <w:b/>
          <w:lang w:val="en-GB"/>
        </w:rPr>
        <w:t xml:space="preserve"> </w:t>
      </w:r>
      <w:r w:rsidR="009D369C" w:rsidRPr="00E34D0E">
        <w:rPr>
          <w:lang w:val="en-GB"/>
        </w:rPr>
        <w:t xml:space="preserve">assessment; buildings; concrete; substandard </w:t>
      </w:r>
      <w:proofErr w:type="spellStart"/>
      <w:r w:rsidR="009D369C" w:rsidRPr="00E34D0E">
        <w:rPr>
          <w:lang w:val="en-GB"/>
        </w:rPr>
        <w:t>r.c</w:t>
      </w:r>
      <w:proofErr w:type="spellEnd"/>
      <w:r w:rsidR="009D369C" w:rsidRPr="00E34D0E">
        <w:rPr>
          <w:lang w:val="en-GB"/>
        </w:rPr>
        <w:t xml:space="preserve">. detailing; </w:t>
      </w:r>
      <w:r w:rsidR="00FF34AD" w:rsidRPr="00E34D0E">
        <w:rPr>
          <w:lang w:val="en-GB"/>
        </w:rPr>
        <w:br/>
      </w:r>
      <w:r w:rsidR="009D369C" w:rsidRPr="00E34D0E">
        <w:rPr>
          <w:lang w:val="en-GB"/>
        </w:rPr>
        <w:t>global and local interventions; FRP jacketing</w:t>
      </w:r>
    </w:p>
    <w:p w14:paraId="3365FDF6" w14:textId="77777777" w:rsidR="009D369C" w:rsidRPr="00E34D0E" w:rsidRDefault="009D369C" w:rsidP="003E7B10">
      <w:pPr>
        <w:pStyle w:val="MDPI19line"/>
        <w:pBdr>
          <w:bottom w:val="single" w:sz="4" w:space="1" w:color="000000"/>
        </w:pBdr>
        <w:rPr>
          <w:lang w:val="en-GB"/>
        </w:rPr>
      </w:pPr>
    </w:p>
    <w:p w14:paraId="6ACC8E85" w14:textId="72BA75EA" w:rsidR="009D369C" w:rsidRPr="00E34D0E" w:rsidRDefault="0026448D" w:rsidP="0026448D">
      <w:pPr>
        <w:pStyle w:val="MDPI21heading1"/>
        <w:rPr>
          <w:lang w:val="en-GB"/>
        </w:rPr>
      </w:pPr>
      <w:r w:rsidRPr="00E34D0E">
        <w:rPr>
          <w:lang w:val="en-GB"/>
        </w:rPr>
        <w:t xml:space="preserve">1. </w:t>
      </w:r>
      <w:r w:rsidR="009D369C" w:rsidRPr="00E34D0E">
        <w:rPr>
          <w:lang w:val="en-GB"/>
        </w:rPr>
        <w:t>Introduction</w:t>
      </w:r>
    </w:p>
    <w:p w14:paraId="44848172" w14:textId="2AFA16EA" w:rsidR="009D369C" w:rsidRPr="00E34D0E" w:rsidRDefault="009D369C" w:rsidP="009D369C">
      <w:pPr>
        <w:pStyle w:val="MDPI31text"/>
        <w:rPr>
          <w:color w:val="auto"/>
          <w:lang w:val="en-GB"/>
        </w:rPr>
      </w:pPr>
      <w:r w:rsidRPr="00E34D0E">
        <w:rPr>
          <w:color w:val="auto"/>
          <w:lang w:val="en-GB"/>
        </w:rPr>
        <w:t xml:space="preserve">In Europe, the use of externally applied FRPs in retrofitting of </w:t>
      </w:r>
      <w:proofErr w:type="spellStart"/>
      <w:r w:rsidRPr="00E34D0E">
        <w:rPr>
          <w:color w:val="auto"/>
          <w:lang w:val="en-GB"/>
        </w:rPr>
        <w:t>r.c</w:t>
      </w:r>
      <w:proofErr w:type="spellEnd"/>
      <w:r w:rsidRPr="00E34D0E">
        <w:rPr>
          <w:color w:val="auto"/>
          <w:lang w:val="en-GB"/>
        </w:rPr>
        <w:t xml:space="preserve">. structures has been a subject of continuous research since the 1990s with numerous published papers, reports and successful research projects. The technical Bulletin on Externally bonded FRP reinforcement for </w:t>
      </w:r>
      <w:proofErr w:type="spellStart"/>
      <w:r w:rsidRPr="00E34D0E">
        <w:rPr>
          <w:color w:val="auto"/>
          <w:lang w:val="en-GB"/>
        </w:rPr>
        <w:t>r.c</w:t>
      </w:r>
      <w:proofErr w:type="spellEnd"/>
      <w:r w:rsidRPr="00E34D0E">
        <w:rPr>
          <w:color w:val="auto"/>
          <w:lang w:val="en-GB"/>
        </w:rPr>
        <w:t xml:space="preserve">. </w:t>
      </w:r>
      <w:r w:rsidRPr="00580EAC">
        <w:rPr>
          <w:color w:val="auto"/>
          <w:lang w:val="en-GB"/>
        </w:rPr>
        <w:t xml:space="preserve">structures </w:t>
      </w:r>
      <w:r w:rsidR="00781ED7" w:rsidRPr="00580EAC">
        <w:rPr>
          <w:color w:val="auto"/>
          <w:lang w:val="en-GB"/>
        </w:rPr>
        <w:t>([</w:t>
      </w:r>
      <w:r w:rsidRPr="00580EAC">
        <w:rPr>
          <w:color w:val="auto"/>
          <w:lang w:val="en-GB"/>
        </w:rPr>
        <w:t>1</w:t>
      </w:r>
      <w:r w:rsidR="00781ED7" w:rsidRPr="00580EAC">
        <w:rPr>
          <w:color w:val="auto"/>
          <w:lang w:val="en-GB"/>
        </w:rPr>
        <w:t>]</w:t>
      </w:r>
      <w:r w:rsidRPr="00580EAC">
        <w:rPr>
          <w:color w:val="auto"/>
          <w:lang w:val="en-GB"/>
        </w:rPr>
        <w:t>, and references therein</w:t>
      </w:r>
      <w:r w:rsidR="00781ED7" w:rsidRPr="00580EAC">
        <w:rPr>
          <w:color w:val="auto"/>
          <w:lang w:val="en-GB"/>
        </w:rPr>
        <w:t>)</w:t>
      </w:r>
      <w:r w:rsidRPr="00580EAC">
        <w:rPr>
          <w:color w:val="auto"/>
          <w:lang w:val="en-GB"/>
        </w:rPr>
        <w:t xml:space="preserve"> by the</w:t>
      </w:r>
      <w:r w:rsidRPr="00E34D0E">
        <w:rPr>
          <w:color w:val="auto"/>
          <w:lang w:val="en-GB"/>
        </w:rPr>
        <w:t xml:space="preserve"> fib (International Federation of Concrete) Task Group 9.3 summarized the knowledge at that time and provided detailed design guidelines on the use of FRP, the practical execution and the quality control, based on the expertise and state-of-the-art knowledge of the task group members back in 2001. Its main purpose was to cover most of the design problems rather than tackling in detail all the aspects of </w:t>
      </w:r>
      <w:proofErr w:type="spellStart"/>
      <w:r w:rsidRPr="00E34D0E">
        <w:rPr>
          <w:color w:val="auto"/>
          <w:lang w:val="en-GB"/>
        </w:rPr>
        <w:t>r.c</w:t>
      </w:r>
      <w:proofErr w:type="spellEnd"/>
      <w:r w:rsidRPr="00E34D0E">
        <w:rPr>
          <w:color w:val="auto"/>
          <w:lang w:val="en-GB"/>
        </w:rPr>
        <w:t>. strengthening with FRP composites. The first applications in construction appeared the same period, e.g.</w:t>
      </w:r>
      <w:r w:rsidR="00886EF6" w:rsidRPr="00E34D0E">
        <w:rPr>
          <w:color w:val="auto"/>
          <w:lang w:val="en-GB"/>
        </w:rPr>
        <w:t>,</w:t>
      </w:r>
      <w:r w:rsidRPr="00E34D0E">
        <w:rPr>
          <w:color w:val="auto"/>
          <w:lang w:val="en-GB"/>
        </w:rPr>
        <w:t xml:space="preserve"> in Greece after the 1999 Athens earthquake, as a pressing need for immediate enhancement of the seismically vulnerable old structures (the problem of the seismic vulnerability of the existing buil</w:t>
      </w:r>
      <w:r w:rsidRPr="00E34D0E">
        <w:rPr>
          <w:color w:val="auto"/>
          <w:lang w:val="en-GB"/>
        </w:rPr>
        <w:t>d</w:t>
      </w:r>
      <w:r w:rsidRPr="00E34D0E">
        <w:rPr>
          <w:color w:val="auto"/>
          <w:lang w:val="en-GB"/>
        </w:rPr>
        <w:t>ing stock refers to methods to predict possible effects at the occurrence of seismic events and to develop prioritization plans for risk mitigation, se</w:t>
      </w:r>
      <w:r w:rsidR="00E0392F" w:rsidRPr="00E34D0E">
        <w:rPr>
          <w:color w:val="auto"/>
          <w:lang w:val="en-GB"/>
        </w:rPr>
        <w:t>e, i.e.</w:t>
      </w:r>
      <w:r w:rsidR="00886EF6" w:rsidRPr="00E34D0E">
        <w:rPr>
          <w:color w:val="auto"/>
          <w:lang w:val="en-GB"/>
        </w:rPr>
        <w:t>,</w:t>
      </w:r>
      <w:r w:rsidRPr="00E34D0E">
        <w:rPr>
          <w:color w:val="auto"/>
          <w:lang w:val="en-GB"/>
        </w:rPr>
        <w:t xml:space="preserve"> [2</w:t>
      </w:r>
      <w:proofErr w:type="gramStart"/>
      <w:r w:rsidR="002D0D55" w:rsidRPr="00E34D0E">
        <w:rPr>
          <w:color w:val="auto"/>
          <w:lang w:val="en-GB"/>
        </w:rPr>
        <w:t>,</w:t>
      </w:r>
      <w:r w:rsidRPr="00E34D0E">
        <w:rPr>
          <w:color w:val="auto"/>
          <w:lang w:val="en-GB"/>
        </w:rPr>
        <w:t>3</w:t>
      </w:r>
      <w:proofErr w:type="gramEnd"/>
      <w:r w:rsidRPr="00E34D0E">
        <w:rPr>
          <w:color w:val="auto"/>
          <w:lang w:val="en-GB"/>
        </w:rPr>
        <w:t>]: a prioritization plan could includ</w:t>
      </w:r>
      <w:r w:rsidR="00E0392F" w:rsidRPr="00E34D0E">
        <w:rPr>
          <w:color w:val="auto"/>
          <w:lang w:val="en-GB"/>
        </w:rPr>
        <w:t>e, i.e.</w:t>
      </w:r>
      <w:r w:rsidR="00886EF6" w:rsidRPr="00E34D0E">
        <w:rPr>
          <w:color w:val="auto"/>
          <w:lang w:val="en-GB"/>
        </w:rPr>
        <w:t>,</w:t>
      </w:r>
      <w:r w:rsidRPr="00E34D0E">
        <w:rPr>
          <w:color w:val="auto"/>
          <w:lang w:val="en-GB"/>
        </w:rPr>
        <w:t xml:space="preserve"> FRP retrofitting). Since then, a significant amount of progress has been made that is reflected in the new Task Group 5.1 Bulletin 90 [4]. Especially Chapter 8, also </w:t>
      </w:r>
      <w:r w:rsidRPr="00E34D0E">
        <w:rPr>
          <w:color w:val="auto"/>
          <w:lang w:val="en-GB"/>
        </w:rPr>
        <w:lastRenderedPageBreak/>
        <w:t>presented in</w:t>
      </w:r>
      <w:r w:rsidR="008A7542" w:rsidRPr="00E34D0E">
        <w:rPr>
          <w:color w:val="auto"/>
          <w:lang w:val="en-GB"/>
        </w:rPr>
        <w:t xml:space="preserve"> </w:t>
      </w:r>
      <w:r w:rsidRPr="00E34D0E">
        <w:rPr>
          <w:color w:val="auto"/>
          <w:lang w:val="en-GB"/>
        </w:rPr>
        <w:t>[5], summarizes design guidelines which are based on the comparative a</w:t>
      </w:r>
      <w:r w:rsidRPr="00E34D0E">
        <w:rPr>
          <w:color w:val="auto"/>
          <w:lang w:val="en-GB"/>
        </w:rPr>
        <w:t>s</w:t>
      </w:r>
      <w:r w:rsidRPr="00E34D0E">
        <w:rPr>
          <w:color w:val="auto"/>
          <w:lang w:val="en-GB"/>
        </w:rPr>
        <w:t>sessment of past models, requirements established from first principles and reference is made to the available experimental data (</w:t>
      </w:r>
      <w:r w:rsidR="002D0D55" w:rsidRPr="00E34D0E">
        <w:rPr>
          <w:color w:val="auto"/>
          <w:lang w:val="en-GB"/>
        </w:rPr>
        <w:t>[6–24</w:t>
      </w:r>
      <w:r w:rsidRPr="00E34D0E">
        <w:rPr>
          <w:color w:val="auto"/>
          <w:lang w:val="en-GB"/>
        </w:rPr>
        <w:t>] and references therein). Alternative re</w:t>
      </w:r>
      <w:r w:rsidRPr="00E34D0E">
        <w:rPr>
          <w:color w:val="auto"/>
          <w:lang w:val="en-GB"/>
        </w:rPr>
        <w:t>t</w:t>
      </w:r>
      <w:r w:rsidRPr="00E34D0E">
        <w:rPr>
          <w:color w:val="auto"/>
          <w:lang w:val="en-GB"/>
        </w:rPr>
        <w:t>rofit strategies for the seismic strengthening with composite materials are presented considering the overall response of the existing structure. Apart from detailing of FRP interventions for seismic applications, in addition global interventions need to be co</w:t>
      </w:r>
      <w:r w:rsidRPr="00E34D0E">
        <w:rPr>
          <w:color w:val="auto"/>
          <w:lang w:val="en-GB"/>
        </w:rPr>
        <w:t>n</w:t>
      </w:r>
      <w:r w:rsidRPr="00E34D0E">
        <w:rPr>
          <w:color w:val="auto"/>
          <w:lang w:val="en-GB"/>
        </w:rPr>
        <w:t xml:space="preserve">sidered provided that on first assessment it is deemed necessary to also moderate the deformation demand by increasing the effective stiffness of the structure. This approach is common in existing </w:t>
      </w:r>
      <w:proofErr w:type="spellStart"/>
      <w:r w:rsidRPr="00E34D0E">
        <w:rPr>
          <w:color w:val="auto"/>
          <w:lang w:val="en-GB"/>
        </w:rPr>
        <w:t>r.c</w:t>
      </w:r>
      <w:proofErr w:type="spellEnd"/>
      <w:r w:rsidRPr="00E34D0E">
        <w:rPr>
          <w:color w:val="auto"/>
          <w:lang w:val="en-GB"/>
        </w:rPr>
        <w:t>. buildings where system deficiencies in lateral stiffness distr</w:t>
      </w:r>
      <w:r w:rsidRPr="00E34D0E">
        <w:rPr>
          <w:color w:val="auto"/>
          <w:lang w:val="en-GB"/>
        </w:rPr>
        <w:t>i</w:t>
      </w:r>
      <w:r w:rsidRPr="00E34D0E">
        <w:rPr>
          <w:color w:val="auto"/>
          <w:lang w:val="en-GB"/>
        </w:rPr>
        <w:t>bution along the height of the building (e.g.</w:t>
      </w:r>
      <w:r w:rsidR="00886EF6" w:rsidRPr="00E34D0E">
        <w:rPr>
          <w:color w:val="auto"/>
          <w:lang w:val="en-GB"/>
        </w:rPr>
        <w:t>,</w:t>
      </w:r>
      <w:r w:rsidRPr="00E34D0E">
        <w:rPr>
          <w:color w:val="auto"/>
          <w:lang w:val="en-GB"/>
        </w:rPr>
        <w:t xml:space="preserve"> soft stories) are combined with lightly rei</w:t>
      </w:r>
      <w:r w:rsidRPr="00E34D0E">
        <w:rPr>
          <w:color w:val="auto"/>
          <w:lang w:val="en-GB"/>
        </w:rPr>
        <w:t>n</w:t>
      </w:r>
      <w:r w:rsidRPr="00E34D0E">
        <w:rPr>
          <w:color w:val="auto"/>
          <w:lang w:val="en-GB"/>
        </w:rPr>
        <w:t>forced concrete members that possess limited deformation capacity [25</w:t>
      </w:r>
      <w:proofErr w:type="gramStart"/>
      <w:r w:rsidR="002D0D55" w:rsidRPr="00E34D0E">
        <w:rPr>
          <w:color w:val="auto"/>
          <w:lang w:val="en-GB"/>
        </w:rPr>
        <w:t>,</w:t>
      </w:r>
      <w:r w:rsidRPr="00E34D0E">
        <w:rPr>
          <w:color w:val="auto"/>
          <w:lang w:val="en-GB"/>
        </w:rPr>
        <w:t>26</w:t>
      </w:r>
      <w:proofErr w:type="gramEnd"/>
      <w:r w:rsidRPr="00E34D0E">
        <w:rPr>
          <w:color w:val="auto"/>
          <w:lang w:val="en-GB"/>
        </w:rPr>
        <w:t>].</w:t>
      </w:r>
    </w:p>
    <w:p w14:paraId="2A66D971" w14:textId="127D51C1" w:rsidR="009D369C" w:rsidRPr="00E34D0E" w:rsidRDefault="009D369C" w:rsidP="009D369C">
      <w:pPr>
        <w:pStyle w:val="MDPI31text"/>
        <w:rPr>
          <w:color w:val="auto"/>
          <w:lang w:val="en-GB"/>
        </w:rPr>
      </w:pPr>
      <w:r w:rsidRPr="00E34D0E">
        <w:rPr>
          <w:color w:val="auto"/>
          <w:lang w:val="en-GB"/>
        </w:rPr>
        <w:t>The novelty of the methodology [4</w:t>
      </w:r>
      <w:proofErr w:type="gramStart"/>
      <w:r w:rsidR="002D0D55" w:rsidRPr="00E34D0E">
        <w:rPr>
          <w:color w:val="auto"/>
          <w:lang w:val="en-GB"/>
        </w:rPr>
        <w:t>,</w:t>
      </w:r>
      <w:r w:rsidRPr="00E34D0E">
        <w:rPr>
          <w:color w:val="auto"/>
          <w:lang w:val="en-GB"/>
        </w:rPr>
        <w:t>5</w:t>
      </w:r>
      <w:proofErr w:type="gramEnd"/>
      <w:r w:rsidRPr="00E34D0E">
        <w:rPr>
          <w:color w:val="auto"/>
          <w:lang w:val="en-GB"/>
        </w:rPr>
        <w:t>] lies in the use of performance-based design criteria for the assessment and retrofitting at both local and global level of existing structures. Based on the concepts developed, damage is expected to occur when the di</w:t>
      </w:r>
      <w:r w:rsidRPr="00E34D0E">
        <w:rPr>
          <w:color w:val="auto"/>
          <w:lang w:val="en-GB"/>
        </w:rPr>
        <w:t>s</w:t>
      </w:r>
      <w:r w:rsidRPr="00E34D0E">
        <w:rPr>
          <w:color w:val="auto"/>
          <w:lang w:val="en-GB"/>
        </w:rPr>
        <w:t>placement demand imposed by the seismic excitation exceeds the displacement capacity of the individual members. The use of FRP jacketing at local level (i.e.</w:t>
      </w:r>
      <w:r w:rsidR="00886EF6" w:rsidRPr="00E34D0E">
        <w:rPr>
          <w:color w:val="auto"/>
          <w:lang w:val="en-GB"/>
        </w:rPr>
        <w:t>,</w:t>
      </w:r>
      <w:r w:rsidRPr="00E34D0E">
        <w:rPr>
          <w:color w:val="auto"/>
          <w:lang w:val="en-GB"/>
        </w:rPr>
        <w:t xml:space="preserve"> structural element level) aims to modify the hierarchy of strengths by suppressing any premature failure mode (i.e.</w:t>
      </w:r>
      <w:r w:rsidR="00886EF6" w:rsidRPr="00E34D0E">
        <w:rPr>
          <w:color w:val="auto"/>
          <w:lang w:val="en-GB"/>
        </w:rPr>
        <w:t>,</w:t>
      </w:r>
      <w:r w:rsidRPr="00E34D0E">
        <w:rPr>
          <w:color w:val="auto"/>
          <w:lang w:val="en-GB"/>
        </w:rPr>
        <w:t xml:space="preserve"> shear, anchorage/splice, compression reinforcement buckling) that usually occurs in old-type </w:t>
      </w:r>
      <w:proofErr w:type="spellStart"/>
      <w:r w:rsidRPr="00E34D0E">
        <w:rPr>
          <w:color w:val="auto"/>
          <w:lang w:val="en-GB"/>
        </w:rPr>
        <w:t>r.c</w:t>
      </w:r>
      <w:proofErr w:type="spellEnd"/>
      <w:r w:rsidRPr="00E34D0E">
        <w:rPr>
          <w:color w:val="auto"/>
          <w:lang w:val="en-GB"/>
        </w:rPr>
        <w:t xml:space="preserve">. structural members due to improper seismic detailing and promote flexural failure. The addition of FRP jacketing at existing </w:t>
      </w:r>
      <w:proofErr w:type="spellStart"/>
      <w:r w:rsidRPr="00E34D0E">
        <w:rPr>
          <w:color w:val="auto"/>
          <w:lang w:val="en-GB"/>
        </w:rPr>
        <w:t>r.c</w:t>
      </w:r>
      <w:proofErr w:type="spellEnd"/>
      <w:r w:rsidRPr="00E34D0E">
        <w:rPr>
          <w:color w:val="auto"/>
          <w:lang w:val="en-GB"/>
        </w:rPr>
        <w:t>. structural members with inherent deficiencies, however, does not affect the flexural strength, and thus the tran</w:t>
      </w:r>
      <w:r w:rsidRPr="00E34D0E">
        <w:rPr>
          <w:color w:val="auto"/>
          <w:lang w:val="en-GB"/>
        </w:rPr>
        <w:t>s</w:t>
      </w:r>
      <w:r w:rsidRPr="00E34D0E">
        <w:rPr>
          <w:color w:val="auto"/>
          <w:lang w:val="en-GB"/>
        </w:rPr>
        <w:t>lational stiffness of the structures. Therefore, when enhancement of translational stiffness is deemed necessary, global retrofit measures should be applied.</w:t>
      </w:r>
    </w:p>
    <w:p w14:paraId="46B09486" w14:textId="0A2D8D27" w:rsidR="009D369C" w:rsidRPr="00E34D0E" w:rsidRDefault="009D369C" w:rsidP="009D369C">
      <w:pPr>
        <w:pStyle w:val="MDPI31text"/>
        <w:rPr>
          <w:color w:val="auto"/>
          <w:lang w:val="en-GB"/>
        </w:rPr>
      </w:pPr>
      <w:r w:rsidRPr="00E34D0E">
        <w:rPr>
          <w:color w:val="auto"/>
          <w:lang w:val="en-GB"/>
        </w:rPr>
        <w:t>The objective of this paper is to deliver an example-guide based on hand calcul</w:t>
      </w:r>
      <w:r w:rsidRPr="00E34D0E">
        <w:rPr>
          <w:color w:val="auto"/>
          <w:lang w:val="en-GB"/>
        </w:rPr>
        <w:t>a</w:t>
      </w:r>
      <w:r w:rsidRPr="00E34D0E">
        <w:rPr>
          <w:color w:val="auto"/>
          <w:lang w:val="en-GB"/>
        </w:rPr>
        <w:t xml:space="preserve">tions of an existing multi-story </w:t>
      </w:r>
      <w:proofErr w:type="spellStart"/>
      <w:r w:rsidRPr="00E34D0E">
        <w:rPr>
          <w:color w:val="auto"/>
          <w:lang w:val="en-GB"/>
        </w:rPr>
        <w:t>r.c</w:t>
      </w:r>
      <w:proofErr w:type="spellEnd"/>
      <w:r w:rsidRPr="00E34D0E">
        <w:rPr>
          <w:color w:val="auto"/>
          <w:lang w:val="en-GB"/>
        </w:rPr>
        <w:t>. building, representative of the older construction practice, which is going to be strengthened with the use of FRPs following the conceptual framework developed in Chapter 8 of Bulletin 90 [4</w:t>
      </w:r>
      <w:r w:rsidR="00F82940" w:rsidRPr="00E34D0E">
        <w:rPr>
          <w:color w:val="auto"/>
          <w:lang w:val="en-GB"/>
        </w:rPr>
        <w:t>,</w:t>
      </w:r>
      <w:r w:rsidRPr="00E34D0E">
        <w:rPr>
          <w:color w:val="auto"/>
          <w:lang w:val="en-GB"/>
        </w:rPr>
        <w:t xml:space="preserve">5]. The example-guide provides a step-by-step overview of the response of the building at local and global level and </w:t>
      </w:r>
      <w:r w:rsidRPr="00E34D0E">
        <w:rPr>
          <w:color w:val="000000" w:themeColor="text1"/>
          <w:lang w:val="en-GB"/>
        </w:rPr>
        <w:t>dec</w:t>
      </w:r>
      <w:r w:rsidRPr="00E34D0E">
        <w:rPr>
          <w:color w:val="000000" w:themeColor="text1"/>
          <w:lang w:val="en-GB"/>
        </w:rPr>
        <w:t>i</w:t>
      </w:r>
      <w:r w:rsidRPr="00E34D0E">
        <w:rPr>
          <w:color w:val="000000" w:themeColor="text1"/>
          <w:lang w:val="en-GB"/>
        </w:rPr>
        <w:t>sions</w:t>
      </w:r>
      <w:r w:rsidRPr="00E34D0E">
        <w:rPr>
          <w:color w:val="C00000"/>
          <w:lang w:val="en-GB"/>
        </w:rPr>
        <w:t xml:space="preserve"> </w:t>
      </w:r>
      <w:r w:rsidRPr="00E34D0E">
        <w:rPr>
          <w:color w:val="auto"/>
          <w:lang w:val="en-GB"/>
        </w:rPr>
        <w:t>on whether global strengthening measures need to be adopted along with measures at local level using FRPs. Furthermore, it sheds light to the detailed calculations entailed to perform assessment and design of the retrofit schemes. The ambition is that the e</w:t>
      </w:r>
      <w:r w:rsidRPr="00E34D0E">
        <w:rPr>
          <w:color w:val="auto"/>
          <w:lang w:val="en-GB"/>
        </w:rPr>
        <w:t>x</w:t>
      </w:r>
      <w:r w:rsidRPr="00E34D0E">
        <w:rPr>
          <w:color w:val="auto"/>
          <w:lang w:val="en-GB"/>
        </w:rPr>
        <w:t>ample guide will provide a useful reference to the engineers of practice, researchers working in the field, university educators and students, and thus help in the wider a</w:t>
      </w:r>
      <w:r w:rsidRPr="00E34D0E">
        <w:rPr>
          <w:color w:val="auto"/>
          <w:lang w:val="en-GB"/>
        </w:rPr>
        <w:t>p</w:t>
      </w:r>
      <w:r w:rsidRPr="00E34D0E">
        <w:rPr>
          <w:color w:val="auto"/>
          <w:lang w:val="en-GB"/>
        </w:rPr>
        <w:t>plication of the methodologies proposed in</w:t>
      </w:r>
      <w:r w:rsidR="00E8323C" w:rsidRPr="00E34D0E">
        <w:rPr>
          <w:color w:val="auto"/>
          <w:lang w:val="en-GB"/>
        </w:rPr>
        <w:t xml:space="preserve"> </w:t>
      </w:r>
      <w:r w:rsidRPr="00E34D0E">
        <w:rPr>
          <w:color w:val="auto"/>
          <w:lang w:val="en-GB"/>
        </w:rPr>
        <w:t>[4</w:t>
      </w:r>
      <w:r w:rsidR="002D0D55" w:rsidRPr="00E34D0E">
        <w:rPr>
          <w:color w:val="auto"/>
          <w:lang w:val="en-GB"/>
        </w:rPr>
        <w:t>,</w:t>
      </w:r>
      <w:r w:rsidRPr="00E34D0E">
        <w:rPr>
          <w:color w:val="auto"/>
          <w:lang w:val="en-GB"/>
        </w:rPr>
        <w:t>5].</w:t>
      </w:r>
    </w:p>
    <w:p w14:paraId="7F3EB5AA" w14:textId="5E9D6D9F" w:rsidR="009D369C" w:rsidRPr="00E34D0E" w:rsidRDefault="0026448D" w:rsidP="0026448D">
      <w:pPr>
        <w:pStyle w:val="MDPI21heading1"/>
        <w:rPr>
          <w:lang w:val="en-GB"/>
        </w:rPr>
      </w:pPr>
      <w:r w:rsidRPr="00E34D0E">
        <w:rPr>
          <w:lang w:val="en-GB"/>
        </w:rPr>
        <w:t xml:space="preserve">2. </w:t>
      </w:r>
      <w:r w:rsidR="009D369C" w:rsidRPr="00E34D0E">
        <w:rPr>
          <w:lang w:val="en-GB"/>
        </w:rPr>
        <w:t xml:space="preserve">Synopsis of the </w:t>
      </w:r>
      <w:r w:rsidR="00E71A83" w:rsidRPr="00E34D0E">
        <w:rPr>
          <w:lang w:val="en-GB"/>
        </w:rPr>
        <w:t>Methodology</w:t>
      </w:r>
    </w:p>
    <w:p w14:paraId="23CC248F" w14:textId="764A7B34" w:rsidR="009D369C" w:rsidRPr="00E34D0E" w:rsidRDefault="009D369C" w:rsidP="0026448D">
      <w:pPr>
        <w:pStyle w:val="MDPI31text"/>
        <w:rPr>
          <w:lang w:val="en-GB"/>
        </w:rPr>
      </w:pPr>
      <w:r w:rsidRPr="00E34D0E">
        <w:rPr>
          <w:lang w:val="en-GB"/>
        </w:rPr>
        <w:t>The methodology [4</w:t>
      </w:r>
      <w:proofErr w:type="gramStart"/>
      <w:r w:rsidR="002D0D55" w:rsidRPr="00E34D0E">
        <w:rPr>
          <w:lang w:val="en-GB"/>
        </w:rPr>
        <w:t>,</w:t>
      </w:r>
      <w:r w:rsidRPr="00E34D0E">
        <w:rPr>
          <w:lang w:val="en-GB"/>
        </w:rPr>
        <w:t>5</w:t>
      </w:r>
      <w:proofErr w:type="gramEnd"/>
      <w:r w:rsidRPr="00E34D0E">
        <w:rPr>
          <w:lang w:val="en-GB"/>
        </w:rPr>
        <w:t>] comprises two stages; assessment and retrofitting at both local and global structural level. The assessment starts upon knowledge of the building’s geometry, materials properties, and reinforcing detailing of the primary elements (co</w:t>
      </w:r>
      <w:r w:rsidRPr="00E34D0E">
        <w:rPr>
          <w:lang w:val="en-GB"/>
        </w:rPr>
        <w:t>l</w:t>
      </w:r>
      <w:r w:rsidRPr="00E34D0E">
        <w:rPr>
          <w:lang w:val="en-GB"/>
        </w:rPr>
        <w:t>umns, beams). The axial loads of the ground floor columns are calculated based on the seismic combination and</w:t>
      </w:r>
      <w:r w:rsidRPr="00E34D0E">
        <w:rPr>
          <w:color w:val="C00000"/>
          <w:lang w:val="en-GB"/>
        </w:rPr>
        <w:t xml:space="preserve"> </w:t>
      </w:r>
      <w:r w:rsidRPr="00E34D0E">
        <w:rPr>
          <w:lang w:val="en-GB"/>
        </w:rPr>
        <w:t>the elements’ slenderness is checked. Those columns subjected to high axial loads are considered susceptible to brittle failure, thus rendering them cri</w:t>
      </w:r>
      <w:r w:rsidRPr="00E34D0E">
        <w:rPr>
          <w:lang w:val="en-GB"/>
        </w:rPr>
        <w:t>t</w:t>
      </w:r>
      <w:r w:rsidRPr="00E34D0E">
        <w:rPr>
          <w:lang w:val="en-GB"/>
        </w:rPr>
        <w:t>ical for the stability of the structure. The deformation capacity (in terms of drift at yiel</w:t>
      </w:r>
      <w:r w:rsidRPr="00E34D0E">
        <w:rPr>
          <w:lang w:val="en-GB"/>
        </w:rPr>
        <w:t>d</w:t>
      </w:r>
      <w:r w:rsidRPr="00E34D0E">
        <w:rPr>
          <w:lang w:val="en-GB"/>
        </w:rPr>
        <w:t>ing and at ultimate) and flexural strength are assessed. The methodology suggests a</w:t>
      </w:r>
      <w:r w:rsidRPr="00E34D0E">
        <w:rPr>
          <w:lang w:val="en-GB"/>
        </w:rPr>
        <w:t>l</w:t>
      </w:r>
      <w:r w:rsidRPr="00E34D0E">
        <w:rPr>
          <w:lang w:val="en-GB"/>
        </w:rPr>
        <w:t>ternative approaches to estimate the deformation capacity aiming to demonstrate the easiness in application of each approach and the differences in the yielding values. At this stage the secant to yield translational stiffness is estimated and the effective period of the structure is calculated and directly related to demand in terms of elastic spectral di</w:t>
      </w:r>
      <w:r w:rsidRPr="00E34D0E">
        <w:rPr>
          <w:lang w:val="en-GB"/>
        </w:rPr>
        <w:t>s</w:t>
      </w:r>
      <w:r w:rsidRPr="00E34D0E">
        <w:rPr>
          <w:lang w:val="en-GB"/>
        </w:rPr>
        <w:t>placement. The deformation capacity of the existing members is dictated by the type of deficiency identified and needs to be modified accordingly (i.e.</w:t>
      </w:r>
      <w:r w:rsidR="00886EF6" w:rsidRPr="00E34D0E">
        <w:rPr>
          <w:lang w:val="en-GB"/>
        </w:rPr>
        <w:t>,</w:t>
      </w:r>
      <w:r w:rsidRPr="00E34D0E">
        <w:rPr>
          <w:lang w:val="en-GB"/>
        </w:rPr>
        <w:t xml:space="preserve"> in case of insufficient shear strength, short lap splices).</w:t>
      </w:r>
    </w:p>
    <w:p w14:paraId="69A347B5" w14:textId="01D1B139" w:rsidR="009D369C" w:rsidRPr="00E34D0E" w:rsidRDefault="009D369C" w:rsidP="009D369C">
      <w:pPr>
        <w:pStyle w:val="MDPI31text"/>
        <w:rPr>
          <w:color w:val="auto"/>
          <w:lang w:val="en-GB"/>
        </w:rPr>
      </w:pPr>
      <w:r w:rsidRPr="00E34D0E">
        <w:rPr>
          <w:color w:val="auto"/>
          <w:lang w:val="en-GB"/>
        </w:rPr>
        <w:t xml:space="preserve">Strengthening at global level aims to modify the lateral response shape of the building by controlling the distribution of </w:t>
      </w:r>
      <w:proofErr w:type="spellStart"/>
      <w:r w:rsidRPr="00E34D0E">
        <w:rPr>
          <w:color w:val="auto"/>
          <w:lang w:val="en-GB"/>
        </w:rPr>
        <w:t>interstorey</w:t>
      </w:r>
      <w:proofErr w:type="spellEnd"/>
      <w:r w:rsidRPr="00E34D0E">
        <w:rPr>
          <w:color w:val="auto"/>
          <w:lang w:val="en-GB"/>
        </w:rPr>
        <w:t xml:space="preserve"> drift height-wise. This is achieved by the addition of stiffness along the height of the building as to comply with the target </w:t>
      </w:r>
      <w:r w:rsidRPr="00E34D0E">
        <w:rPr>
          <w:color w:val="auto"/>
          <w:lang w:val="en-GB"/>
        </w:rPr>
        <w:lastRenderedPageBreak/>
        <w:t>period value (lower than the effective period and closer to the code requirement) and the target response shape (i.e.</w:t>
      </w:r>
      <w:r w:rsidR="00886EF6" w:rsidRPr="00E34D0E">
        <w:rPr>
          <w:color w:val="auto"/>
          <w:lang w:val="en-GB"/>
        </w:rPr>
        <w:t>,</w:t>
      </w:r>
      <w:r w:rsidRPr="00E34D0E">
        <w:rPr>
          <w:color w:val="auto"/>
          <w:lang w:val="en-GB"/>
        </w:rPr>
        <w:t xml:space="preserve"> target </w:t>
      </w:r>
      <w:proofErr w:type="spellStart"/>
      <w:r w:rsidRPr="00E34D0E">
        <w:rPr>
          <w:color w:val="auto"/>
          <w:lang w:val="en-GB"/>
        </w:rPr>
        <w:t>interstorey</w:t>
      </w:r>
      <w:proofErr w:type="spellEnd"/>
      <w:r w:rsidRPr="00E34D0E">
        <w:rPr>
          <w:color w:val="auto"/>
          <w:lang w:val="en-GB"/>
        </w:rPr>
        <w:t xml:space="preserve"> drift distribution). Design charts are used to facilitate the procedure of defining the required increase </w:t>
      </w:r>
      <w:r w:rsidR="006522F5" w:rsidRPr="00E34D0E">
        <w:rPr>
          <w:color w:val="auto"/>
          <w:lang w:val="en-GB"/>
        </w:rPr>
        <w:t>in</w:t>
      </w:r>
      <w:r w:rsidRPr="00E34D0E">
        <w:rPr>
          <w:color w:val="auto"/>
          <w:lang w:val="en-GB"/>
        </w:rPr>
        <w:t xml:space="preserve"> stiffness per storey. In ge</w:t>
      </w:r>
      <w:r w:rsidRPr="00E34D0E">
        <w:rPr>
          <w:color w:val="auto"/>
          <w:lang w:val="en-GB"/>
        </w:rPr>
        <w:t>n</w:t>
      </w:r>
      <w:r w:rsidRPr="00E34D0E">
        <w:rPr>
          <w:color w:val="auto"/>
          <w:lang w:val="en-GB"/>
        </w:rPr>
        <w:t xml:space="preserve">eral, </w:t>
      </w:r>
      <w:r w:rsidRPr="00E34D0E">
        <w:rPr>
          <w:bCs/>
          <w:color w:val="auto"/>
          <w:lang w:val="en-GB"/>
        </w:rPr>
        <w:t>an exceedance of the code’s reference period value no higher than 25% and a shear-type shape leads to reduced intervention cost.</w:t>
      </w:r>
      <w:r w:rsidRPr="00E34D0E">
        <w:rPr>
          <w:color w:val="auto"/>
          <w:lang w:val="en-GB"/>
        </w:rPr>
        <w:t xml:space="preserve"> The seismic displacement demand is recalculated for the strengthened building and demand at structural element level is d</w:t>
      </w:r>
      <w:r w:rsidRPr="00E34D0E">
        <w:rPr>
          <w:color w:val="auto"/>
          <w:lang w:val="en-GB"/>
        </w:rPr>
        <w:t>e</w:t>
      </w:r>
      <w:r w:rsidRPr="00E34D0E">
        <w:rPr>
          <w:color w:val="auto"/>
          <w:lang w:val="en-GB"/>
        </w:rPr>
        <w:t xml:space="preserve">fined. Based on the assessment outcome and if the ductility capacity is below </w:t>
      </w:r>
      <w:r w:rsidRPr="00E34D0E">
        <w:rPr>
          <w:color w:val="000000" w:themeColor="text1"/>
          <w:lang w:val="en-GB"/>
        </w:rPr>
        <w:t>demand</w:t>
      </w:r>
      <w:r w:rsidRPr="00E34D0E">
        <w:rPr>
          <w:color w:val="auto"/>
          <w:lang w:val="en-GB"/>
        </w:rPr>
        <w:t>, then the required FRP number of plies need to be calculated. In case of columns, the a</w:t>
      </w:r>
      <w:r w:rsidRPr="00E34D0E">
        <w:rPr>
          <w:color w:val="auto"/>
          <w:lang w:val="en-GB"/>
        </w:rPr>
        <w:t>d</w:t>
      </w:r>
      <w:r w:rsidRPr="00E34D0E">
        <w:rPr>
          <w:color w:val="auto"/>
          <w:lang w:val="en-GB"/>
        </w:rPr>
        <w:t>dition of FRP reinforcement also aims to alleviate brittle modes of failure (i.e., shear, lap-splice, compression bar buckling). Special attention is attributed to the external, beam-column joints which are not laterally supported by transverse beams and do not have sufficient detailing (i.e.</w:t>
      </w:r>
      <w:r w:rsidR="00886EF6" w:rsidRPr="00E34D0E">
        <w:rPr>
          <w:color w:val="auto"/>
          <w:lang w:val="en-GB"/>
        </w:rPr>
        <w:t>,</w:t>
      </w:r>
      <w:r w:rsidRPr="00E34D0E">
        <w:rPr>
          <w:color w:val="auto"/>
          <w:lang w:val="en-GB"/>
        </w:rPr>
        <w:t xml:space="preserve"> horizontal stirrups).</w:t>
      </w:r>
    </w:p>
    <w:p w14:paraId="3802C8B7" w14:textId="6B230CFF" w:rsidR="009D369C" w:rsidRPr="00E34D0E" w:rsidRDefault="0026448D" w:rsidP="0026448D">
      <w:pPr>
        <w:pStyle w:val="MDPI21heading1"/>
        <w:rPr>
          <w:lang w:val="en-GB"/>
        </w:rPr>
      </w:pPr>
      <w:r w:rsidRPr="00E34D0E">
        <w:rPr>
          <w:lang w:val="en-GB"/>
        </w:rPr>
        <w:t xml:space="preserve">3. </w:t>
      </w:r>
      <w:r w:rsidR="009D369C" w:rsidRPr="00E34D0E">
        <w:rPr>
          <w:lang w:val="en-GB"/>
        </w:rPr>
        <w:t>Assessment</w:t>
      </w:r>
    </w:p>
    <w:p w14:paraId="5DDAE5C7" w14:textId="7E2216F3" w:rsidR="009D369C" w:rsidRPr="00E34D0E" w:rsidRDefault="0026448D" w:rsidP="0026448D">
      <w:pPr>
        <w:pStyle w:val="MDPI22heading2"/>
        <w:rPr>
          <w:noProof w:val="0"/>
          <w:lang w:val="en-GB"/>
        </w:rPr>
      </w:pPr>
      <w:r w:rsidRPr="00E34D0E">
        <w:rPr>
          <w:noProof w:val="0"/>
          <w:lang w:val="en-GB"/>
        </w:rPr>
        <w:t xml:space="preserve">3.1. </w:t>
      </w:r>
      <w:r w:rsidR="009D369C" w:rsidRPr="00E34D0E">
        <w:rPr>
          <w:noProof w:val="0"/>
          <w:lang w:val="en-GB"/>
        </w:rPr>
        <w:t xml:space="preserve">Description of the </w:t>
      </w:r>
      <w:r w:rsidRPr="00E34D0E">
        <w:rPr>
          <w:noProof w:val="0"/>
          <w:lang w:val="en-GB"/>
        </w:rPr>
        <w:t xml:space="preserve">Building: Materials </w:t>
      </w:r>
      <w:r w:rsidR="009D369C" w:rsidRPr="00E34D0E">
        <w:rPr>
          <w:noProof w:val="0"/>
          <w:lang w:val="en-GB"/>
        </w:rPr>
        <w:t xml:space="preserve">and </w:t>
      </w:r>
      <w:r w:rsidRPr="00E34D0E">
        <w:rPr>
          <w:noProof w:val="0"/>
          <w:lang w:val="en-GB"/>
        </w:rPr>
        <w:t>Detailing</w:t>
      </w:r>
    </w:p>
    <w:p w14:paraId="31ADE035" w14:textId="2149F88D" w:rsidR="009D369C" w:rsidRPr="00E34D0E" w:rsidRDefault="009D369C" w:rsidP="0026448D">
      <w:pPr>
        <w:pStyle w:val="MDPI31text"/>
        <w:rPr>
          <w:lang w:val="en-GB"/>
        </w:rPr>
      </w:pPr>
      <w:r w:rsidRPr="00E34D0E">
        <w:rPr>
          <w:lang w:val="en-GB"/>
        </w:rPr>
        <w:t xml:space="preserve">The 3-storey residential </w:t>
      </w:r>
      <w:proofErr w:type="spellStart"/>
      <w:r w:rsidRPr="00E34D0E">
        <w:rPr>
          <w:lang w:val="en-GB"/>
        </w:rPr>
        <w:t>r.c</w:t>
      </w:r>
      <w:proofErr w:type="spellEnd"/>
      <w:r w:rsidRPr="00E34D0E">
        <w:rPr>
          <w:lang w:val="en-GB"/>
        </w:rPr>
        <w:t>. frame building has a plan 1</w:t>
      </w:r>
      <w:r w:rsidR="004814F9" w:rsidRPr="00E34D0E">
        <w:rPr>
          <w:lang w:val="en-GB"/>
        </w:rPr>
        <w:t>0 m</w:t>
      </w:r>
      <w:r w:rsidRPr="00E34D0E">
        <w:rPr>
          <w:lang w:val="en-GB"/>
        </w:rPr>
        <w:t xml:space="preserve"> </w:t>
      </w:r>
      <w:r w:rsidR="005D73C7" w:rsidRPr="0060341B">
        <w:rPr>
          <w:lang w:val="en-GB"/>
        </w:rPr>
        <w:t>×</w:t>
      </w:r>
      <w:r w:rsidRPr="00E34D0E">
        <w:rPr>
          <w:lang w:val="en-GB"/>
        </w:rPr>
        <w:t xml:space="preserve"> 1</w:t>
      </w:r>
      <w:r w:rsidR="004814F9" w:rsidRPr="00E34D0E">
        <w:rPr>
          <w:lang w:val="en-GB"/>
        </w:rPr>
        <w:t>2 m</w:t>
      </w:r>
      <w:r w:rsidRPr="00E34D0E">
        <w:rPr>
          <w:lang w:val="en-GB"/>
        </w:rPr>
        <w:t xml:space="preserve"> (Figure 1a) and total height </w:t>
      </w:r>
      <w:proofErr w:type="spellStart"/>
      <w:r w:rsidRPr="00E34D0E">
        <w:rPr>
          <w:lang w:val="en-GB"/>
        </w:rPr>
        <w:t>H</w:t>
      </w:r>
      <w:r w:rsidRPr="00E34D0E">
        <w:rPr>
          <w:vertAlign w:val="subscript"/>
          <w:lang w:val="en-GB"/>
        </w:rPr>
        <w:t>to</w:t>
      </w:r>
      <w:r w:rsidR="00A632BF" w:rsidRPr="00E34D0E">
        <w:rPr>
          <w:vertAlign w:val="subscript"/>
          <w:lang w:val="en-GB"/>
        </w:rPr>
        <w:t>t</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9</w:t>
      </w:r>
      <w:r w:rsidR="004814F9" w:rsidRPr="00E34D0E">
        <w:rPr>
          <w:lang w:val="en-GB"/>
        </w:rPr>
        <w:t xml:space="preserve"> m</w:t>
      </w:r>
      <w:r w:rsidRPr="00E34D0E">
        <w:rPr>
          <w:lang w:val="en-GB"/>
        </w:rPr>
        <w:t xml:space="preserve">. The storey height is </w:t>
      </w:r>
      <w:r w:rsidR="004814F9" w:rsidRPr="00E34D0E">
        <w:rPr>
          <w:lang w:val="en-GB"/>
        </w:rPr>
        <w:t>3 m</w:t>
      </w:r>
      <w:r w:rsidRPr="00E34D0E">
        <w:rPr>
          <w:lang w:val="en-GB"/>
        </w:rPr>
        <w:t xml:space="preserve">, the clear column height is </w:t>
      </w:r>
      <w:r w:rsidR="00A632BF" w:rsidRPr="00E34D0E">
        <w:rPr>
          <w:lang w:val="en-GB"/>
        </w:rPr>
        <w:t>H = 2</w:t>
      </w:r>
      <w:r w:rsidRPr="00E34D0E">
        <w:rPr>
          <w:lang w:val="en-GB"/>
        </w:rPr>
        <w:t>.</w:t>
      </w:r>
      <w:r w:rsidR="004814F9" w:rsidRPr="00E34D0E">
        <w:rPr>
          <w:lang w:val="en-GB"/>
        </w:rPr>
        <w:t>7 m</w:t>
      </w:r>
      <w:r w:rsidRPr="00E34D0E">
        <w:rPr>
          <w:lang w:val="en-GB"/>
        </w:rPr>
        <w:t>, and thus the shear span length is L</w:t>
      </w:r>
      <w:r w:rsidR="00A632BF" w:rsidRPr="00E34D0E">
        <w:rPr>
          <w:vertAlign w:val="subscript"/>
          <w:lang w:val="en-GB"/>
        </w:rPr>
        <w:t xml:space="preserve">V </w:t>
      </w:r>
      <w:r w:rsidR="00A632BF" w:rsidRPr="00E34D0E">
        <w:rPr>
          <w:lang w:val="en-GB"/>
        </w:rPr>
        <w:t>=</w:t>
      </w:r>
      <w:r w:rsidR="00A632BF" w:rsidRPr="00E34D0E">
        <w:rPr>
          <w:vertAlign w:val="subscript"/>
          <w:lang w:val="en-GB"/>
        </w:rPr>
        <w:t xml:space="preserve"> </w:t>
      </w:r>
      <w:r w:rsidR="00A632BF" w:rsidRPr="00E34D0E">
        <w:rPr>
          <w:lang w:val="en-GB"/>
        </w:rPr>
        <w:t>H</w:t>
      </w:r>
      <w:r w:rsidRPr="00E34D0E">
        <w:rPr>
          <w:lang w:val="en-GB"/>
        </w:rPr>
        <w:t>/</w:t>
      </w:r>
      <w:r w:rsidR="00A632BF" w:rsidRPr="00E34D0E">
        <w:rPr>
          <w:lang w:val="en-GB"/>
        </w:rPr>
        <w:t>2 = 1</w:t>
      </w:r>
      <w:r w:rsidRPr="00E34D0E">
        <w:rPr>
          <w:lang w:val="en-GB"/>
        </w:rPr>
        <w:t>.3</w:t>
      </w:r>
      <w:r w:rsidR="004814F9" w:rsidRPr="00E34D0E">
        <w:rPr>
          <w:lang w:val="en-GB"/>
        </w:rPr>
        <w:t>5 m</w:t>
      </w:r>
      <w:r w:rsidRPr="00E34D0E">
        <w:rPr>
          <w:lang w:val="en-GB"/>
        </w:rPr>
        <w:t>. Only the upper two storeys have masonry infills, whereas the ground storey is open (</w:t>
      </w:r>
      <w:proofErr w:type="spellStart"/>
      <w:r w:rsidRPr="00E34D0E">
        <w:rPr>
          <w:lang w:val="en-GB"/>
        </w:rPr>
        <w:t>pilotis</w:t>
      </w:r>
      <w:proofErr w:type="spellEnd"/>
      <w:r w:rsidRPr="00E34D0E">
        <w:rPr>
          <w:lang w:val="en-GB"/>
        </w:rPr>
        <w:t xml:space="preserve"> type of building, Figure 1b).</w:t>
      </w:r>
    </w:p>
    <w:p w14:paraId="2D14C4FC" w14:textId="4D82ABE1" w:rsidR="004E6175" w:rsidRPr="00E34D0E" w:rsidRDefault="004E6175" w:rsidP="0010561F">
      <w:pPr>
        <w:pStyle w:val="MDPI52figure"/>
        <w:ind w:left="2608"/>
        <w:jc w:val="left"/>
        <w:rPr>
          <w:lang w:val="en-GB"/>
        </w:rPr>
      </w:pPr>
      <w:r>
        <w:rPr>
          <w:noProof/>
          <w:lang w:val="el-GR" w:eastAsia="el-GR" w:bidi="ar-SA"/>
        </w:rPr>
        <w:drawing>
          <wp:inline distT="0" distB="0" distL="0" distR="0" wp14:anchorId="2908C483" wp14:editId="2F1E71CE">
            <wp:extent cx="5025136" cy="2234317"/>
            <wp:effectExtent l="0" t="0" r="444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498" t="21761" r="49049" b="40123"/>
                    <a:stretch/>
                  </pic:blipFill>
                  <pic:spPr bwMode="auto">
                    <a:xfrm>
                      <a:off x="0" y="0"/>
                      <a:ext cx="5031611" cy="2237196"/>
                    </a:xfrm>
                    <a:prstGeom prst="rect">
                      <a:avLst/>
                    </a:prstGeom>
                    <a:ln>
                      <a:noFill/>
                    </a:ln>
                    <a:extLst>
                      <a:ext uri="{53640926-AAD7-44D8-BBD7-CCE9431645EC}">
                        <a14:shadowObscured xmlns:a14="http://schemas.microsoft.com/office/drawing/2010/main"/>
                      </a:ext>
                    </a:extLst>
                  </pic:spPr>
                </pic:pic>
              </a:graphicData>
            </a:graphic>
          </wp:inline>
        </w:drawing>
      </w:r>
    </w:p>
    <w:p w14:paraId="767F0DB8" w14:textId="11271866" w:rsidR="009D369C" w:rsidRPr="00E34D0E" w:rsidRDefault="0010561F" w:rsidP="0010561F">
      <w:pPr>
        <w:pStyle w:val="MDPI51figurecaption"/>
        <w:rPr>
          <w:lang w:val="en-GB"/>
        </w:rPr>
      </w:pPr>
      <w:proofErr w:type="gramStart"/>
      <w:r w:rsidRPr="0060341B">
        <w:rPr>
          <w:b/>
          <w:lang w:val="en-GB"/>
        </w:rPr>
        <w:t>Figure 1.</w:t>
      </w:r>
      <w:proofErr w:type="gramEnd"/>
      <w:r w:rsidRPr="00E34D0E">
        <w:rPr>
          <w:b/>
          <w:lang w:val="en-GB"/>
        </w:rPr>
        <w:t xml:space="preserve"> </w:t>
      </w:r>
      <w:r w:rsidR="00CA5B51" w:rsidRPr="00E34D0E">
        <w:rPr>
          <w:bCs/>
          <w:lang w:val="en-GB"/>
        </w:rPr>
        <w:t>(</w:t>
      </w:r>
      <w:r w:rsidR="009D369C" w:rsidRPr="00E34D0E">
        <w:rPr>
          <w:b/>
          <w:bCs/>
          <w:lang w:val="en-GB"/>
        </w:rPr>
        <w:t>a</w:t>
      </w:r>
      <w:r w:rsidR="009D369C" w:rsidRPr="00E34D0E">
        <w:rPr>
          <w:lang w:val="en-GB"/>
        </w:rPr>
        <w:t xml:space="preserve">) Plan view of a typical storey and </w:t>
      </w:r>
      <w:r w:rsidR="00CA5B51" w:rsidRPr="00E34D0E">
        <w:rPr>
          <w:lang w:val="en-GB"/>
        </w:rPr>
        <w:t>(</w:t>
      </w:r>
      <w:r w:rsidR="009D369C" w:rsidRPr="00E34D0E">
        <w:rPr>
          <w:b/>
          <w:bCs/>
          <w:lang w:val="en-GB"/>
        </w:rPr>
        <w:t>b</w:t>
      </w:r>
      <w:r w:rsidR="009D369C" w:rsidRPr="00E34D0E">
        <w:rPr>
          <w:lang w:val="en-GB"/>
        </w:rPr>
        <w:t>) elevation view of the building.</w:t>
      </w:r>
      <w:r w:rsidR="00006379">
        <w:rPr>
          <w:lang w:val="en-GB"/>
        </w:rPr>
        <w:t xml:space="preserve"> </w:t>
      </w:r>
    </w:p>
    <w:p w14:paraId="033E3C17" w14:textId="00DE6AE7" w:rsidR="009D369C" w:rsidRPr="00E34D0E" w:rsidRDefault="009D369C" w:rsidP="0010561F">
      <w:pPr>
        <w:pStyle w:val="MDPI31text"/>
        <w:rPr>
          <w:lang w:val="en-GB"/>
        </w:rPr>
      </w:pPr>
      <w:r w:rsidRPr="00E34D0E">
        <w:rPr>
          <w:lang w:val="en-GB"/>
        </w:rPr>
        <w:t xml:space="preserve">Typical columns have a rectangular cross section with </w:t>
      </w:r>
      <w:r w:rsidR="00A632BF" w:rsidRPr="00E34D0E">
        <w:rPr>
          <w:lang w:val="en-GB"/>
        </w:rPr>
        <w:t>h = 3</w:t>
      </w:r>
      <w:r w:rsidRPr="00E34D0E">
        <w:rPr>
          <w:lang w:val="en-GB"/>
        </w:rPr>
        <w:t>5</w:t>
      </w:r>
      <w:r w:rsidR="004814F9" w:rsidRPr="00E34D0E">
        <w:rPr>
          <w:lang w:val="en-GB"/>
        </w:rPr>
        <w:t>0 m</w:t>
      </w:r>
      <w:r w:rsidRPr="00E34D0E">
        <w:rPr>
          <w:lang w:val="en-GB"/>
        </w:rPr>
        <w:t xml:space="preserve">m and </w:t>
      </w:r>
      <w:r w:rsidR="00A632BF" w:rsidRPr="00E34D0E">
        <w:rPr>
          <w:lang w:val="en-GB"/>
        </w:rPr>
        <w:t>b = 2</w:t>
      </w:r>
      <w:r w:rsidRPr="00E34D0E">
        <w:rPr>
          <w:lang w:val="en-GB"/>
        </w:rPr>
        <w:t>5</w:t>
      </w:r>
      <w:r w:rsidR="004814F9" w:rsidRPr="00E34D0E">
        <w:rPr>
          <w:lang w:val="en-GB"/>
        </w:rPr>
        <w:t>0 m</w:t>
      </w:r>
      <w:r w:rsidRPr="00E34D0E">
        <w:rPr>
          <w:lang w:val="en-GB"/>
        </w:rPr>
        <w:t>m, reinforced internally with six longitudinal bars of diameter D</w:t>
      </w:r>
      <w:r w:rsidR="00A632BF" w:rsidRPr="00E34D0E">
        <w:rPr>
          <w:vertAlign w:val="subscript"/>
          <w:lang w:val="en-GB"/>
        </w:rPr>
        <w:t xml:space="preserve">b </w:t>
      </w:r>
      <w:r w:rsidR="00A632BF" w:rsidRPr="00E34D0E">
        <w:rPr>
          <w:lang w:val="en-GB"/>
        </w:rPr>
        <w:t>=</w:t>
      </w:r>
      <w:r w:rsidR="00A632BF" w:rsidRPr="00E34D0E">
        <w:rPr>
          <w:vertAlign w:val="subscript"/>
          <w:lang w:val="en-GB"/>
        </w:rPr>
        <w:t xml:space="preserve"> </w:t>
      </w:r>
      <w:r w:rsidR="00A632BF" w:rsidRPr="00E34D0E">
        <w:rPr>
          <w:lang w:val="en-GB"/>
        </w:rPr>
        <w:t>1</w:t>
      </w:r>
      <w:r w:rsidR="004814F9" w:rsidRPr="00E34D0E">
        <w:rPr>
          <w:lang w:val="en-GB"/>
        </w:rPr>
        <w:t>4 m</w:t>
      </w:r>
      <w:r w:rsidRPr="00E34D0E">
        <w:rPr>
          <w:lang w:val="en-GB"/>
        </w:rPr>
        <w:t xml:space="preserve">m, with clear cover </w:t>
      </w:r>
      <w:r w:rsidR="00A632BF" w:rsidRPr="00E34D0E">
        <w:rPr>
          <w:lang w:val="en-GB"/>
        </w:rPr>
        <w:t>c = 2</w:t>
      </w:r>
      <w:r w:rsidR="004814F9" w:rsidRPr="00E34D0E">
        <w:rPr>
          <w:lang w:val="en-GB"/>
        </w:rPr>
        <w:t>0 m</w:t>
      </w:r>
      <w:r w:rsidRPr="00E34D0E">
        <w:rPr>
          <w:lang w:val="en-GB"/>
        </w:rPr>
        <w:t xml:space="preserve">m and effective depth </w:t>
      </w:r>
      <m:oMath>
        <m:r>
          <m:rPr>
            <m:sty m:val="p"/>
          </m:rPr>
          <w:rPr>
            <w:rFonts w:ascii="Cambria Math" w:hAnsi="Cambria Math"/>
            <w:lang w:val="en-GB"/>
          </w:rPr>
          <m:t>d</m:t>
        </m:r>
      </m:oMath>
      <w:r w:rsidRPr="00E34D0E">
        <w:rPr>
          <w:lang w:val="en-GB"/>
        </w:rPr>
        <w:t xml:space="preserve"> about the strong axi</w:t>
      </w:r>
      <w:r w:rsidRPr="0060341B">
        <w:rPr>
          <w:lang w:val="en-GB"/>
        </w:rPr>
        <w:t>s x</w:t>
      </w:r>
      <w:r w:rsidRPr="00E34D0E">
        <w:rPr>
          <w:lang w:val="en-GB"/>
        </w:rPr>
        <w:t xml:space="preserve"> being </w:t>
      </w:r>
      <w:r w:rsidR="00A632BF" w:rsidRPr="00A815D3">
        <w:rPr>
          <w:highlight w:val="yellow"/>
          <w:lang w:val="en-GB"/>
        </w:rPr>
        <w:t xml:space="preserve">d = </w:t>
      </w:r>
      <w:r w:rsidR="00A632BF" w:rsidRPr="00A815D3">
        <w:rPr>
          <w:color w:val="auto"/>
          <w:highlight w:val="yellow"/>
          <w:lang w:val="en-GB"/>
        </w:rPr>
        <w:t>3</w:t>
      </w:r>
      <w:r w:rsidRPr="00A815D3">
        <w:rPr>
          <w:color w:val="auto"/>
          <w:highlight w:val="yellow"/>
          <w:lang w:val="en-GB"/>
        </w:rPr>
        <w:t>50</w:t>
      </w:r>
      <w:r w:rsidR="00676D94" w:rsidRPr="00A815D3">
        <w:rPr>
          <w:color w:val="auto"/>
          <w:highlight w:val="yellow"/>
          <w:lang w:val="en-GB"/>
        </w:rPr>
        <w:t xml:space="preserve"> </w:t>
      </w:r>
      <w:r w:rsidR="001230FE" w:rsidRPr="00A815D3">
        <w:rPr>
          <w:color w:val="auto"/>
          <w:highlight w:val="yellow"/>
          <w:lang w:val="en-GB"/>
        </w:rPr>
        <w:t>−</w:t>
      </w:r>
      <w:r w:rsidR="00676D94" w:rsidRPr="00A815D3">
        <w:rPr>
          <w:color w:val="auto"/>
          <w:highlight w:val="yellow"/>
          <w:lang w:val="en-GB"/>
        </w:rPr>
        <w:t xml:space="preserve"> </w:t>
      </w:r>
      <w:r w:rsidRPr="00A815D3">
        <w:rPr>
          <w:color w:val="auto"/>
          <w:highlight w:val="yellow"/>
          <w:lang w:val="en-GB"/>
        </w:rPr>
        <w:t>20</w:t>
      </w:r>
      <w:r w:rsidR="00676D94" w:rsidRPr="00A815D3">
        <w:rPr>
          <w:color w:val="auto"/>
          <w:highlight w:val="yellow"/>
          <w:lang w:val="en-GB"/>
        </w:rPr>
        <w:t xml:space="preserve"> </w:t>
      </w:r>
      <w:r w:rsidR="001230FE" w:rsidRPr="00A815D3">
        <w:rPr>
          <w:color w:val="auto"/>
          <w:highlight w:val="yellow"/>
          <w:lang w:val="en-GB"/>
        </w:rPr>
        <w:t>−</w:t>
      </w:r>
      <w:r w:rsidR="00676D94" w:rsidRPr="00A815D3">
        <w:rPr>
          <w:color w:val="auto"/>
          <w:highlight w:val="yellow"/>
          <w:lang w:val="en-GB"/>
        </w:rPr>
        <w:t xml:space="preserve"> </w:t>
      </w:r>
      <w:r w:rsidRPr="00A815D3">
        <w:rPr>
          <w:color w:val="auto"/>
          <w:highlight w:val="yellow"/>
          <w:lang w:val="en-GB"/>
        </w:rPr>
        <w:t>0.5</w:t>
      </w:r>
      <w:r w:rsidR="001C7267">
        <w:rPr>
          <w:color w:val="auto"/>
          <w:lang w:val="en-GB"/>
        </w:rPr>
        <w:t xml:space="preserve"> </w:t>
      </w:r>
      <w:r w:rsidR="007A716F" w:rsidRPr="007A716F">
        <w:rPr>
          <w:color w:val="C00000"/>
          <w:lang w:val="en-GB"/>
        </w:rPr>
        <w:t>×</w:t>
      </w:r>
      <w:r w:rsidR="001C7267">
        <w:rPr>
          <w:color w:val="C00000"/>
          <w:lang w:val="en-GB"/>
        </w:rPr>
        <w:t xml:space="preserve"> </w:t>
      </w:r>
      <w:r w:rsidRPr="00A815D3">
        <w:rPr>
          <w:color w:val="auto"/>
          <w:highlight w:val="yellow"/>
          <w:lang w:val="en-GB"/>
        </w:rPr>
        <w:t>2</w:t>
      </w:r>
      <w:r w:rsidR="00A632BF" w:rsidRPr="00A815D3">
        <w:rPr>
          <w:color w:val="auto"/>
          <w:highlight w:val="yellow"/>
          <w:lang w:val="en-GB"/>
        </w:rPr>
        <w:t xml:space="preserve">0 </w:t>
      </w:r>
      <w:r w:rsidR="00A632BF" w:rsidRPr="00A815D3">
        <w:rPr>
          <w:highlight w:val="yellow"/>
          <w:lang w:val="en-GB"/>
        </w:rPr>
        <w:t xml:space="preserve">= </w:t>
      </w:r>
      <w:commentRangeStart w:id="0"/>
      <w:r w:rsidR="00A632BF" w:rsidRPr="00A815D3">
        <w:rPr>
          <w:highlight w:val="yellow"/>
          <w:lang w:val="en-GB"/>
        </w:rPr>
        <w:t>3</w:t>
      </w:r>
      <w:r w:rsidRPr="00A815D3">
        <w:rPr>
          <w:highlight w:val="yellow"/>
          <w:lang w:val="en-GB"/>
        </w:rPr>
        <w:t>2</w:t>
      </w:r>
      <w:r w:rsidR="004814F9" w:rsidRPr="00A815D3">
        <w:rPr>
          <w:highlight w:val="yellow"/>
          <w:lang w:val="en-GB"/>
        </w:rPr>
        <w:t>3</w:t>
      </w:r>
      <w:commentRangeEnd w:id="0"/>
      <w:r w:rsidR="00A815D3">
        <w:rPr>
          <w:rStyle w:val="aa"/>
          <w:rFonts w:eastAsia="SimSun"/>
          <w:noProof/>
          <w:snapToGrid/>
          <w:lang w:eastAsia="zh-CN" w:bidi="ar-SA"/>
        </w:rPr>
        <w:commentReference w:id="0"/>
      </w:r>
      <w:r w:rsidR="004814F9" w:rsidRPr="00A815D3">
        <w:rPr>
          <w:highlight w:val="yellow"/>
          <w:lang w:val="en-GB"/>
        </w:rPr>
        <w:t xml:space="preserve"> m</w:t>
      </w:r>
      <w:r w:rsidRPr="00A815D3">
        <w:rPr>
          <w:highlight w:val="yellow"/>
          <w:lang w:val="en-GB"/>
        </w:rPr>
        <w:t>m</w:t>
      </w:r>
      <w:r w:rsidRPr="00E34D0E">
        <w:rPr>
          <w:lang w:val="en-GB"/>
        </w:rPr>
        <w:t xml:space="preserve">. The reinforcing ratio is </w:t>
      </w:r>
      <w:proofErr w:type="spellStart"/>
      <w:r w:rsidR="00021338" w:rsidRPr="00E34D0E">
        <w:rPr>
          <w:lang w:val="en-GB"/>
        </w:rPr>
        <w:t>ρ</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proofErr w:type="gramStart"/>
      <w:r w:rsidR="00A632BF" w:rsidRPr="00E34D0E">
        <w:rPr>
          <w:lang w:val="en-GB"/>
        </w:rPr>
        <w:t>A</w:t>
      </w:r>
      <w:r w:rsidRPr="00E34D0E">
        <w:rPr>
          <w:lang w:val="en-GB"/>
        </w:rPr>
        <w:t>s/</w:t>
      </w:r>
      <w:proofErr w:type="spellStart"/>
      <w:proofErr w:type="gramEnd"/>
      <w:r w:rsidRPr="00E34D0E">
        <w:rPr>
          <w:lang w:val="en-GB"/>
        </w:rPr>
        <w:t>b</w:t>
      </w:r>
      <w:r w:rsidR="00A632BF" w:rsidRPr="00E34D0E">
        <w:rPr>
          <w:lang w:val="en-GB"/>
        </w:rPr>
        <w:t>h</w:t>
      </w:r>
      <w:proofErr w:type="spellEnd"/>
      <w:r w:rsidR="00A632BF" w:rsidRPr="00E34D0E">
        <w:rPr>
          <w:lang w:val="en-GB"/>
        </w:rPr>
        <w:t xml:space="preserve"> = 1</w:t>
      </w:r>
      <w:r w:rsidRPr="00E34D0E">
        <w:rPr>
          <w:lang w:val="en-GB"/>
        </w:rPr>
        <w:t xml:space="preserve">.06%. The columns’ transverse reinforcement comprises stirrups of </w:t>
      </w:r>
      <w:proofErr w:type="spellStart"/>
      <w:r w:rsidRPr="00E34D0E">
        <w:rPr>
          <w:lang w:val="en-GB"/>
        </w:rPr>
        <w:t>D</w:t>
      </w:r>
      <w:r w:rsidRPr="00E34D0E">
        <w:rPr>
          <w:vertAlign w:val="subscript"/>
          <w:lang w:val="en-GB"/>
        </w:rPr>
        <w:t>b,s</w:t>
      </w:r>
      <w:r w:rsidR="00A632BF" w:rsidRPr="00E34D0E">
        <w:rPr>
          <w:vertAlign w:val="subscript"/>
          <w:lang w:val="en-GB"/>
        </w:rPr>
        <w:t>t</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6</w:t>
      </w:r>
      <w:r w:rsidR="004814F9" w:rsidRPr="00E34D0E">
        <w:rPr>
          <w:lang w:val="en-GB"/>
        </w:rPr>
        <w:t xml:space="preserve"> m</w:t>
      </w:r>
      <w:r w:rsidRPr="00E34D0E">
        <w:rPr>
          <w:lang w:val="en-GB"/>
        </w:rPr>
        <w:t>m at 15</w:t>
      </w:r>
      <w:r w:rsidR="004814F9" w:rsidRPr="00E34D0E">
        <w:rPr>
          <w:lang w:val="en-GB"/>
        </w:rPr>
        <w:t>0 m</w:t>
      </w:r>
      <w:r w:rsidRPr="00E34D0E">
        <w:rPr>
          <w:lang w:val="en-GB"/>
        </w:rPr>
        <w:t>m centres, all anchored with 90° hooks at the ends (Figure 2a); this shear reinforcement is of poor effectiveness both due to its magn</w:t>
      </w:r>
      <w:r w:rsidRPr="00E34D0E">
        <w:rPr>
          <w:lang w:val="en-GB"/>
        </w:rPr>
        <w:t>i</w:t>
      </w:r>
      <w:r w:rsidRPr="00E34D0E">
        <w:rPr>
          <w:lang w:val="en-GB"/>
        </w:rPr>
        <w:t>tude and anchorage detailing. The lap splicing length is developed at the bottom of the column and consists of a straight part l</w:t>
      </w:r>
      <w:r w:rsidR="00A632BF" w:rsidRPr="00E34D0E">
        <w:rPr>
          <w:vertAlign w:val="subscript"/>
          <w:lang w:val="en-GB"/>
        </w:rPr>
        <w:t xml:space="preserve">o </w:t>
      </w:r>
      <w:r w:rsidR="00A632BF" w:rsidRPr="00E34D0E">
        <w:rPr>
          <w:lang w:val="en-GB"/>
        </w:rPr>
        <w:t>=</w:t>
      </w:r>
      <w:r w:rsidR="00A632BF" w:rsidRPr="00E34D0E">
        <w:rPr>
          <w:vertAlign w:val="subscript"/>
          <w:lang w:val="en-GB"/>
        </w:rPr>
        <w:t xml:space="preserve"> </w:t>
      </w:r>
      <w:r w:rsidR="00A632BF" w:rsidRPr="00E34D0E">
        <w:rPr>
          <w:lang w:val="en-GB"/>
        </w:rPr>
        <w:t>5</w:t>
      </w:r>
      <w:r w:rsidR="004814F9" w:rsidRPr="00E34D0E">
        <w:rPr>
          <w:lang w:val="en-GB"/>
        </w:rPr>
        <w:t>0 D</w:t>
      </w:r>
      <w:r w:rsidR="00A632BF" w:rsidRPr="00E34D0E">
        <w:rPr>
          <w:vertAlign w:val="subscript"/>
          <w:lang w:val="en-GB"/>
        </w:rPr>
        <w:t xml:space="preserve">b </w:t>
      </w:r>
      <w:r w:rsidR="00A632BF" w:rsidRPr="00E34D0E">
        <w:rPr>
          <w:lang w:val="en-GB"/>
        </w:rPr>
        <w:t>=</w:t>
      </w:r>
      <w:r w:rsidR="00A632BF" w:rsidRPr="00E34D0E">
        <w:rPr>
          <w:vertAlign w:val="subscript"/>
          <w:lang w:val="en-GB"/>
        </w:rPr>
        <w:t xml:space="preserve"> </w:t>
      </w:r>
      <w:r w:rsidR="00A632BF" w:rsidRPr="00E34D0E">
        <w:rPr>
          <w:lang w:val="en-GB"/>
        </w:rPr>
        <w:t>7</w:t>
      </w:r>
      <w:r w:rsidRPr="00E34D0E">
        <w:rPr>
          <w:lang w:val="en-GB"/>
        </w:rPr>
        <w:t>0</w:t>
      </w:r>
      <w:r w:rsidR="004814F9" w:rsidRPr="00E34D0E">
        <w:rPr>
          <w:lang w:val="en-GB"/>
        </w:rPr>
        <w:t>0 m</w:t>
      </w:r>
      <w:r w:rsidRPr="00E34D0E">
        <w:rPr>
          <w:lang w:val="en-GB"/>
        </w:rPr>
        <w:t xml:space="preserve">m with end hook (Figure 2a). </w:t>
      </w:r>
      <w:r w:rsidR="00E0392F" w:rsidRPr="00E34D0E">
        <w:rPr>
          <w:lang w:val="en-GB"/>
        </w:rPr>
        <w:t xml:space="preserve">In this case, </w:t>
      </w:r>
      <w:r w:rsidRPr="00E34D0E">
        <w:rPr>
          <w:lang w:val="en-GB"/>
        </w:rPr>
        <w:t>the effective splice length is artificially increased by 12.</w:t>
      </w:r>
      <w:r w:rsidR="004814F9" w:rsidRPr="00E34D0E">
        <w:rPr>
          <w:lang w:val="en-GB"/>
        </w:rPr>
        <w:t>5 D</w:t>
      </w:r>
      <w:r w:rsidRPr="00E34D0E">
        <w:rPr>
          <w:vertAlign w:val="subscript"/>
          <w:lang w:val="en-GB"/>
        </w:rPr>
        <w:t>b</w:t>
      </w:r>
      <w:r w:rsidRPr="00E34D0E">
        <w:rPr>
          <w:lang w:val="en-GB"/>
        </w:rPr>
        <w:t xml:space="preserve"> aiming to account for the influence of the hook (thus l</w:t>
      </w:r>
      <w:r w:rsidR="00A632BF" w:rsidRPr="00E34D0E">
        <w:rPr>
          <w:vertAlign w:val="subscript"/>
          <w:lang w:val="en-GB"/>
        </w:rPr>
        <w:t xml:space="preserve">o </w:t>
      </w:r>
      <w:r w:rsidR="00A632BF" w:rsidRPr="00E34D0E">
        <w:rPr>
          <w:lang w:val="en-GB"/>
        </w:rPr>
        <w:t>=</w:t>
      </w:r>
      <w:r w:rsidR="00A632BF" w:rsidRPr="00E34D0E">
        <w:rPr>
          <w:vertAlign w:val="subscript"/>
          <w:lang w:val="en-GB"/>
        </w:rPr>
        <w:t xml:space="preserve"> </w:t>
      </w:r>
      <w:r w:rsidR="00A632BF" w:rsidRPr="00E34D0E">
        <w:rPr>
          <w:lang w:val="en-GB"/>
        </w:rPr>
        <w:t>6</w:t>
      </w:r>
      <w:r w:rsidRPr="00E34D0E">
        <w:rPr>
          <w:lang w:val="en-GB"/>
        </w:rPr>
        <w:t>2.</w:t>
      </w:r>
      <w:r w:rsidR="004814F9" w:rsidRPr="00E34D0E">
        <w:rPr>
          <w:lang w:val="en-GB"/>
        </w:rPr>
        <w:t>5 D</w:t>
      </w:r>
      <w:r w:rsidR="00A632BF" w:rsidRPr="00E34D0E">
        <w:rPr>
          <w:vertAlign w:val="subscript"/>
          <w:lang w:val="en-GB"/>
        </w:rPr>
        <w:t xml:space="preserve">b </w:t>
      </w:r>
      <w:r w:rsidR="00A632BF" w:rsidRPr="00E34D0E">
        <w:rPr>
          <w:lang w:val="en-GB"/>
        </w:rPr>
        <w:t>=</w:t>
      </w:r>
      <w:r w:rsidR="00A632BF" w:rsidRPr="00E34D0E">
        <w:rPr>
          <w:vertAlign w:val="subscript"/>
          <w:lang w:val="en-GB"/>
        </w:rPr>
        <w:t xml:space="preserve"> </w:t>
      </w:r>
      <w:r w:rsidR="00A632BF" w:rsidRPr="00E34D0E">
        <w:rPr>
          <w:lang w:val="en-GB"/>
        </w:rPr>
        <w:t>8</w:t>
      </w:r>
      <w:r w:rsidRPr="00E34D0E">
        <w:rPr>
          <w:lang w:val="en-GB"/>
        </w:rPr>
        <w:t>7</w:t>
      </w:r>
      <w:r w:rsidR="004814F9" w:rsidRPr="00E34D0E">
        <w:rPr>
          <w:lang w:val="en-GB"/>
        </w:rPr>
        <w:t>5 m</w:t>
      </w:r>
      <w:r w:rsidRPr="00E34D0E">
        <w:rPr>
          <w:lang w:val="en-GB"/>
        </w:rPr>
        <w:t xml:space="preserve">m). All beams have a cross section height of </w:t>
      </w:r>
      <w:r w:rsidR="00A632BF" w:rsidRPr="00E34D0E">
        <w:rPr>
          <w:lang w:val="en-GB"/>
        </w:rPr>
        <w:t>h = 4</w:t>
      </w:r>
      <w:r w:rsidRPr="00E34D0E">
        <w:rPr>
          <w:lang w:val="en-GB"/>
        </w:rPr>
        <w:t>0</w:t>
      </w:r>
      <w:r w:rsidR="004814F9" w:rsidRPr="00E34D0E">
        <w:rPr>
          <w:lang w:val="en-GB"/>
        </w:rPr>
        <w:t>0 m</w:t>
      </w:r>
      <w:r w:rsidRPr="00E34D0E">
        <w:rPr>
          <w:lang w:val="en-GB"/>
        </w:rPr>
        <w:t xml:space="preserve">m (including the flange thickness that is equal to the slab thickness, </w:t>
      </w:r>
      <w:proofErr w:type="spellStart"/>
      <w:r w:rsidRPr="00E34D0E">
        <w:rPr>
          <w:lang w:val="en-GB"/>
        </w:rPr>
        <w:t>h</w:t>
      </w:r>
      <w:r w:rsidRPr="00E34D0E">
        <w:rPr>
          <w:vertAlign w:val="subscript"/>
          <w:lang w:val="en-GB"/>
        </w:rPr>
        <w:t>sla</w:t>
      </w:r>
      <w:r w:rsidR="00A632BF" w:rsidRPr="00E34D0E">
        <w:rPr>
          <w:vertAlign w:val="subscript"/>
          <w:lang w:val="en-GB"/>
        </w:rPr>
        <w:t>b</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2</w:t>
      </w:r>
      <w:r w:rsidRPr="00E34D0E">
        <w:rPr>
          <w:lang w:val="en-GB"/>
        </w:rPr>
        <w:t>0</w:t>
      </w:r>
      <w:r w:rsidR="004814F9" w:rsidRPr="00E34D0E">
        <w:rPr>
          <w:lang w:val="en-GB"/>
        </w:rPr>
        <w:t>0 m</w:t>
      </w:r>
      <w:r w:rsidRPr="00E34D0E">
        <w:rPr>
          <w:lang w:val="en-GB"/>
        </w:rPr>
        <w:t xml:space="preserve">m) and breadth </w:t>
      </w:r>
      <w:r w:rsidR="00A632BF" w:rsidRPr="00E34D0E">
        <w:rPr>
          <w:lang w:val="en-GB"/>
        </w:rPr>
        <w:t>b = 2</w:t>
      </w:r>
      <w:r w:rsidRPr="00E34D0E">
        <w:rPr>
          <w:lang w:val="en-GB"/>
        </w:rPr>
        <w:t>0</w:t>
      </w:r>
      <w:r w:rsidR="004814F9" w:rsidRPr="00E34D0E">
        <w:rPr>
          <w:lang w:val="en-GB"/>
        </w:rPr>
        <w:t>0 m</w:t>
      </w:r>
      <w:r w:rsidRPr="00E34D0E">
        <w:rPr>
          <w:lang w:val="en-GB"/>
        </w:rPr>
        <w:t xml:space="preserve">m, reinforced as presented in Figure 2b. The beam transverse reinforcement comprises stirrups of </w:t>
      </w:r>
      <w:proofErr w:type="spellStart"/>
      <w:r w:rsidRPr="00E34D0E">
        <w:rPr>
          <w:lang w:val="en-GB"/>
        </w:rPr>
        <w:t>D</w:t>
      </w:r>
      <w:r w:rsidRPr="00E34D0E">
        <w:rPr>
          <w:vertAlign w:val="subscript"/>
          <w:lang w:val="en-GB"/>
        </w:rPr>
        <w:t>b,s</w:t>
      </w:r>
      <w:r w:rsidR="00A632BF" w:rsidRPr="00E34D0E">
        <w:rPr>
          <w:vertAlign w:val="subscript"/>
          <w:lang w:val="en-GB"/>
        </w:rPr>
        <w:t>t</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6</w:t>
      </w:r>
      <w:r w:rsidR="004814F9" w:rsidRPr="00E34D0E">
        <w:rPr>
          <w:lang w:val="en-GB"/>
        </w:rPr>
        <w:t xml:space="preserve"> m</w:t>
      </w:r>
      <w:r w:rsidRPr="00E34D0E">
        <w:rPr>
          <w:lang w:val="en-GB"/>
        </w:rPr>
        <w:t>m at 25</w:t>
      </w:r>
      <w:r w:rsidR="004814F9" w:rsidRPr="00E34D0E">
        <w:rPr>
          <w:lang w:val="en-GB"/>
        </w:rPr>
        <w:t>0 m</w:t>
      </w:r>
      <w:r w:rsidRPr="00E34D0E">
        <w:rPr>
          <w:lang w:val="en-GB"/>
        </w:rPr>
        <w:t xml:space="preserve">m centres anchored with 90° hooks at the ends. The materials mean strength is considered for the assessment procedure [27]: the mean </w:t>
      </w:r>
      <w:r w:rsidR="00E0392F" w:rsidRPr="00E34D0E">
        <w:rPr>
          <w:lang w:val="en-GB"/>
        </w:rPr>
        <w:t>in situ</w:t>
      </w:r>
      <w:r w:rsidRPr="00E34D0E">
        <w:rPr>
          <w:lang w:val="en-GB"/>
        </w:rPr>
        <w:t xml:space="preserve"> cylindrical concrete compressive strength is </w:t>
      </w:r>
      <w:proofErr w:type="spellStart"/>
      <w:r w:rsidRPr="00E34D0E">
        <w:rPr>
          <w:lang w:val="en-GB"/>
        </w:rPr>
        <w:t>f</w:t>
      </w:r>
      <w:r w:rsidRPr="00E34D0E">
        <w:rPr>
          <w:vertAlign w:val="subscript"/>
          <w:lang w:val="en-GB"/>
        </w:rPr>
        <w:t>c</w:t>
      </w:r>
      <w:r w:rsidR="00A632BF" w:rsidRPr="00E34D0E">
        <w:rPr>
          <w:vertAlign w:val="subscript"/>
          <w:lang w:val="en-GB"/>
        </w:rPr>
        <w:t>m</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004814F9" w:rsidRPr="00E34D0E">
        <w:rPr>
          <w:lang w:val="en-GB"/>
        </w:rPr>
        <w:t>6 M</w:t>
      </w:r>
      <w:r w:rsidRPr="00E34D0E">
        <w:rPr>
          <w:lang w:val="en-GB"/>
        </w:rPr>
        <w:t xml:space="preserve">Pa (by following [28]). The longitudinal reinforcement is ribbed steel </w:t>
      </w:r>
      <w:proofErr w:type="spellStart"/>
      <w:r w:rsidRPr="00E34D0E">
        <w:rPr>
          <w:lang w:val="en-GB"/>
        </w:rPr>
        <w:t>StIV</w:t>
      </w:r>
      <w:proofErr w:type="spellEnd"/>
      <w:r w:rsidRPr="00E34D0E">
        <w:rPr>
          <w:lang w:val="en-GB"/>
        </w:rPr>
        <w:t xml:space="preserve"> with an average yield strength based on tests of extracted samples </w:t>
      </w:r>
      <w:proofErr w:type="spellStart"/>
      <w:r w:rsidRPr="00E34D0E">
        <w:rPr>
          <w:lang w:val="en-GB"/>
        </w:rPr>
        <w:t>f</w:t>
      </w:r>
      <w:r w:rsidRPr="00E34D0E">
        <w:rPr>
          <w:vertAlign w:val="subscript"/>
          <w:lang w:val="en-GB"/>
        </w:rPr>
        <w:t>y</w:t>
      </w:r>
      <w:r w:rsidR="00A632BF" w:rsidRPr="00E34D0E">
        <w:rPr>
          <w:vertAlign w:val="subscript"/>
          <w:lang w:val="en-GB"/>
        </w:rPr>
        <w:t>s</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5</w:t>
      </w:r>
      <w:r w:rsidRPr="00E34D0E">
        <w:rPr>
          <w:lang w:val="en-GB"/>
        </w:rPr>
        <w:t>0</w:t>
      </w:r>
      <w:r w:rsidR="004814F9" w:rsidRPr="00E34D0E">
        <w:rPr>
          <w:lang w:val="en-GB"/>
        </w:rPr>
        <w:t>0 M</w:t>
      </w:r>
      <w:r w:rsidRPr="00E34D0E">
        <w:rPr>
          <w:lang w:val="en-GB"/>
        </w:rPr>
        <w:t xml:space="preserve">Pa. Transverse reinforcement </w:t>
      </w:r>
      <w:r w:rsidRPr="00E34D0E">
        <w:rPr>
          <w:lang w:val="en-GB"/>
        </w:rPr>
        <w:lastRenderedPageBreak/>
        <w:t xml:space="preserve">is smooth steel </w:t>
      </w:r>
      <w:proofErr w:type="spellStart"/>
      <w:r w:rsidRPr="00E34D0E">
        <w:rPr>
          <w:lang w:val="en-GB"/>
        </w:rPr>
        <w:t>StI</w:t>
      </w:r>
      <w:proofErr w:type="spellEnd"/>
      <w:r w:rsidRPr="00E34D0E">
        <w:rPr>
          <w:lang w:val="en-GB"/>
        </w:rPr>
        <w:t xml:space="preserve"> with an average yield strength based on tests of extracted samples </w:t>
      </w:r>
      <w:proofErr w:type="spellStart"/>
      <w:r w:rsidRPr="00E34D0E">
        <w:rPr>
          <w:lang w:val="en-GB"/>
        </w:rPr>
        <w:t>f</w:t>
      </w:r>
      <w:r w:rsidRPr="00E34D0E">
        <w:rPr>
          <w:vertAlign w:val="subscript"/>
          <w:lang w:val="en-GB"/>
        </w:rPr>
        <w:t>y</w:t>
      </w:r>
      <w:r w:rsidR="00A632BF" w:rsidRPr="00E34D0E">
        <w:rPr>
          <w:vertAlign w:val="subscript"/>
          <w:lang w:val="en-GB"/>
        </w:rPr>
        <w:t>w</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2</w:t>
      </w:r>
      <w:r w:rsidRPr="00E34D0E">
        <w:rPr>
          <w:lang w:val="en-GB"/>
        </w:rPr>
        <w:t>4</w:t>
      </w:r>
      <w:r w:rsidR="004814F9" w:rsidRPr="00E34D0E">
        <w:rPr>
          <w:lang w:val="en-GB"/>
        </w:rPr>
        <w:t>0 M</w:t>
      </w:r>
      <w:r w:rsidRPr="00E34D0E">
        <w:rPr>
          <w:lang w:val="en-GB"/>
        </w:rPr>
        <w:t>Pa.</w:t>
      </w:r>
    </w:p>
    <w:p w14:paraId="2C2F7635" w14:textId="5FDC0C87" w:rsidR="007D6DA3" w:rsidRPr="00E34D0E" w:rsidRDefault="001C7267" w:rsidP="001C7267">
      <w:pPr>
        <w:pStyle w:val="MDPI52figure"/>
        <w:ind w:left="1985"/>
        <w:rPr>
          <w:lang w:val="en-GB"/>
        </w:rPr>
      </w:pPr>
      <w:r>
        <w:rPr>
          <w:noProof/>
          <w:lang w:val="el-GR" w:eastAsia="el-GR" w:bidi="ar-SA"/>
        </w:rPr>
        <w:drawing>
          <wp:inline distT="0" distB="0" distL="0" distR="0" wp14:anchorId="17D98A36" wp14:editId="2FD5FB69">
            <wp:extent cx="5468140" cy="3665552"/>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278" t="24734" r="49777" b="20553"/>
                    <a:stretch/>
                  </pic:blipFill>
                  <pic:spPr bwMode="auto">
                    <a:xfrm>
                      <a:off x="0" y="0"/>
                      <a:ext cx="5484360" cy="3676425"/>
                    </a:xfrm>
                    <a:prstGeom prst="rect">
                      <a:avLst/>
                    </a:prstGeom>
                    <a:ln>
                      <a:noFill/>
                    </a:ln>
                    <a:extLst>
                      <a:ext uri="{53640926-AAD7-44D8-BBD7-CCE9431645EC}">
                        <a14:shadowObscured xmlns:a14="http://schemas.microsoft.com/office/drawing/2010/main"/>
                      </a:ext>
                    </a:extLst>
                  </pic:spPr>
                </pic:pic>
              </a:graphicData>
            </a:graphic>
          </wp:inline>
        </w:drawing>
      </w:r>
    </w:p>
    <w:p w14:paraId="609CBA92" w14:textId="77777777" w:rsidR="003162BF" w:rsidRPr="00E34D0E" w:rsidRDefault="003162BF" w:rsidP="003162BF">
      <w:pPr>
        <w:pStyle w:val="MDPI51figurecaption"/>
        <w:jc w:val="both"/>
        <w:rPr>
          <w:lang w:val="en-GB"/>
        </w:rPr>
      </w:pPr>
      <w:commentRangeStart w:id="1"/>
      <w:proofErr w:type="gramStart"/>
      <w:r w:rsidRPr="00A815D3">
        <w:rPr>
          <w:b/>
          <w:highlight w:val="yellow"/>
          <w:lang w:val="en-GB"/>
        </w:rPr>
        <w:t>Figure</w:t>
      </w:r>
      <w:commentRangeEnd w:id="1"/>
      <w:r w:rsidR="00A815D3">
        <w:rPr>
          <w:rStyle w:val="aa"/>
          <w:rFonts w:eastAsia="SimSun"/>
          <w:noProof/>
          <w:lang w:eastAsia="zh-CN" w:bidi="ar-SA"/>
        </w:rPr>
        <w:commentReference w:id="1"/>
      </w:r>
      <w:r w:rsidRPr="0060341B">
        <w:rPr>
          <w:b/>
          <w:lang w:val="en-GB"/>
        </w:rPr>
        <w:t xml:space="preserve"> 2.</w:t>
      </w:r>
      <w:proofErr w:type="gramEnd"/>
      <w:r w:rsidRPr="0060341B">
        <w:rPr>
          <w:bCs/>
          <w:lang w:val="en-GB"/>
        </w:rPr>
        <w:t xml:space="preserve"> </w:t>
      </w:r>
      <w:proofErr w:type="gramStart"/>
      <w:r w:rsidRPr="0060341B">
        <w:rPr>
          <w:bCs/>
          <w:lang w:val="en-GB"/>
        </w:rPr>
        <w:t>(</w:t>
      </w:r>
      <w:r w:rsidRPr="00E34D0E">
        <w:rPr>
          <w:b/>
          <w:bCs/>
          <w:lang w:val="en-GB"/>
        </w:rPr>
        <w:t>a</w:t>
      </w:r>
      <w:r w:rsidRPr="00E34D0E">
        <w:rPr>
          <w:lang w:val="en-GB"/>
        </w:rPr>
        <w:t>) Column cross section detailing and splice arrangement at column base and (</w:t>
      </w:r>
      <w:r w:rsidRPr="00E34D0E">
        <w:rPr>
          <w:b/>
          <w:bCs/>
          <w:lang w:val="en-GB"/>
        </w:rPr>
        <w:t>b</w:t>
      </w:r>
      <w:r w:rsidRPr="00E34D0E">
        <w:rPr>
          <w:lang w:val="en-GB"/>
        </w:rPr>
        <w:t>) beam geometry and longitudinal reinforcement detailing.</w:t>
      </w:r>
      <w:proofErr w:type="gramEnd"/>
    </w:p>
    <w:p w14:paraId="0593F5BB" w14:textId="3C18F2A3" w:rsidR="009D369C" w:rsidRPr="00E34D0E" w:rsidRDefault="0010561F" w:rsidP="0010561F">
      <w:pPr>
        <w:pStyle w:val="MDPI22heading2"/>
        <w:spacing w:before="240"/>
        <w:rPr>
          <w:noProof w:val="0"/>
          <w:lang w:val="en-GB"/>
        </w:rPr>
      </w:pPr>
      <w:r w:rsidRPr="00E34D0E">
        <w:rPr>
          <w:noProof w:val="0"/>
          <w:lang w:val="en-GB"/>
        </w:rPr>
        <w:t xml:space="preserve">3.2. </w:t>
      </w:r>
      <w:r w:rsidR="009D369C" w:rsidRPr="00E34D0E">
        <w:rPr>
          <w:noProof w:val="0"/>
          <w:lang w:val="en-GB"/>
        </w:rPr>
        <w:t xml:space="preserve">Assessment of </w:t>
      </w:r>
      <w:proofErr w:type="spellStart"/>
      <w:r w:rsidRPr="00E34D0E">
        <w:rPr>
          <w:noProof w:val="0"/>
          <w:lang w:val="en-GB"/>
        </w:rPr>
        <w:t>Pilotis</w:t>
      </w:r>
      <w:proofErr w:type="spellEnd"/>
      <w:r w:rsidRPr="00E34D0E">
        <w:rPr>
          <w:noProof w:val="0"/>
          <w:lang w:val="en-GB"/>
        </w:rPr>
        <w:t xml:space="preserve"> </w:t>
      </w:r>
      <w:r w:rsidRPr="00E34D0E">
        <w:rPr>
          <w:noProof w:val="0"/>
          <w:lang w:val="en-GB" w:eastAsia="zh-CN"/>
        </w:rPr>
        <w:t>Columns</w:t>
      </w:r>
    </w:p>
    <w:p w14:paraId="1846C355" w14:textId="3621E133" w:rsidR="009D369C" w:rsidRPr="00E34D0E" w:rsidRDefault="009D369C" w:rsidP="009F10BE">
      <w:pPr>
        <w:pStyle w:val="MDPI31text"/>
        <w:rPr>
          <w:lang w:val="en-GB"/>
        </w:rPr>
      </w:pPr>
      <w:r w:rsidRPr="00E34D0E">
        <w:rPr>
          <w:lang w:val="en-GB"/>
        </w:rPr>
        <w:t xml:space="preserve">In a </w:t>
      </w:r>
      <w:proofErr w:type="spellStart"/>
      <w:r w:rsidRPr="00E34D0E">
        <w:rPr>
          <w:lang w:val="en-GB"/>
        </w:rPr>
        <w:t>pilotis</w:t>
      </w:r>
      <w:proofErr w:type="spellEnd"/>
      <w:r w:rsidRPr="00E34D0E">
        <w:rPr>
          <w:lang w:val="en-GB"/>
        </w:rPr>
        <w:t>-type frame structure (i.e.</w:t>
      </w:r>
      <w:r w:rsidR="00886EF6" w:rsidRPr="00E34D0E">
        <w:rPr>
          <w:lang w:val="en-GB"/>
        </w:rPr>
        <w:t>,</w:t>
      </w:r>
      <w:r w:rsidRPr="00E34D0E">
        <w:rPr>
          <w:lang w:val="en-GB"/>
        </w:rPr>
        <w:t xml:space="preserve"> common practice in </w:t>
      </w:r>
      <w:proofErr w:type="gramStart"/>
      <w:r w:rsidRPr="00E34D0E">
        <w:rPr>
          <w:lang w:val="en-GB"/>
        </w:rPr>
        <w:t>Greece and southern countries in Europe) infill</w:t>
      </w:r>
      <w:proofErr w:type="gramEnd"/>
      <w:r w:rsidRPr="00E34D0E">
        <w:rPr>
          <w:lang w:val="en-GB"/>
        </w:rPr>
        <w:t xml:space="preserve"> walls are absent in the ground storey bays to allow for parking or shop windows. The lateral deformation imposed by the seismic loading localizes in the ground floor due to the low stiffness compared to that of the upper floors, thus acting as a soft storey. Therefore, an assessment of ground floor columns is critical since earthquake events have revealed that ground columns’ failure precedes that of beams (for beams a similar assessment procedure may be followed, not presented here due to page limit</w:t>
      </w:r>
      <w:r w:rsidRPr="00E34D0E">
        <w:rPr>
          <w:lang w:val="en-GB"/>
        </w:rPr>
        <w:t>a</w:t>
      </w:r>
      <w:r w:rsidRPr="00E34D0E">
        <w:rPr>
          <w:lang w:val="en-GB"/>
        </w:rPr>
        <w:t>tions).</w:t>
      </w:r>
    </w:p>
    <w:p w14:paraId="5ADDBAFF" w14:textId="5B8044B2" w:rsidR="009D369C" w:rsidRPr="00E34D0E" w:rsidRDefault="00892C50" w:rsidP="00892C50">
      <w:pPr>
        <w:pStyle w:val="MDPI23heading3"/>
        <w:spacing w:before="240"/>
        <w:rPr>
          <w:lang w:val="en-GB"/>
        </w:rPr>
      </w:pPr>
      <w:r w:rsidRPr="00E34D0E">
        <w:rPr>
          <w:lang w:val="en-GB"/>
        </w:rPr>
        <w:t xml:space="preserve">3.2.1. </w:t>
      </w:r>
      <w:r w:rsidR="009D369C" w:rsidRPr="00E34D0E">
        <w:rPr>
          <w:lang w:val="en-GB"/>
        </w:rPr>
        <w:t>Slenderness</w:t>
      </w:r>
    </w:p>
    <w:p w14:paraId="075BBBBB" w14:textId="5109D4A1" w:rsidR="009D369C" w:rsidRPr="00E34D0E" w:rsidRDefault="009D369C" w:rsidP="009D369C">
      <w:pPr>
        <w:pStyle w:val="MDPI31text"/>
        <w:rPr>
          <w:color w:val="auto"/>
          <w:lang w:val="en-GB"/>
        </w:rPr>
      </w:pPr>
      <w:r w:rsidRPr="00E34D0E">
        <w:rPr>
          <w:color w:val="auto"/>
          <w:lang w:val="en-GB"/>
        </w:rPr>
        <w:t xml:space="preserve">A first step is to check the slenderness of the columns. The total gravity load of each floor, </w:t>
      </w:r>
      <w:proofErr w:type="spellStart"/>
      <w:r w:rsidRPr="00E34D0E">
        <w:rPr>
          <w:color w:val="auto"/>
          <w:lang w:val="en-GB"/>
        </w:rPr>
        <w:t>W</w:t>
      </w:r>
      <w:r w:rsidRPr="00E34D0E">
        <w:rPr>
          <w:color w:val="auto"/>
          <w:vertAlign w:val="subscript"/>
          <w:lang w:val="en-GB"/>
        </w:rPr>
        <w:t>floor</w:t>
      </w:r>
      <w:proofErr w:type="spellEnd"/>
      <w:r w:rsidRPr="00E34D0E">
        <w:rPr>
          <w:color w:val="auto"/>
          <w:lang w:val="en-GB"/>
        </w:rPr>
        <w:t>, is calculated by the seismic combination, G + 0.</w:t>
      </w:r>
      <w:r w:rsidR="004814F9" w:rsidRPr="00E34D0E">
        <w:rPr>
          <w:color w:val="auto"/>
          <w:lang w:val="en-GB"/>
        </w:rPr>
        <w:t>3 Q</w:t>
      </w:r>
      <w:r w:rsidRPr="00E34D0E">
        <w:rPr>
          <w:color w:val="auto"/>
          <w:lang w:val="en-GB"/>
        </w:rPr>
        <w:t>, where G stands for the total dead load (2</w:t>
      </w:r>
      <w:r w:rsidR="004814F9" w:rsidRPr="00E34D0E">
        <w:rPr>
          <w:color w:val="auto"/>
          <w:lang w:val="en-GB"/>
        </w:rPr>
        <w:t xml:space="preserve">5 </w:t>
      </w:r>
      <w:proofErr w:type="spellStart"/>
      <w:r w:rsidR="004814F9" w:rsidRPr="00E34D0E">
        <w:rPr>
          <w:color w:val="auto"/>
          <w:lang w:val="en-GB"/>
        </w:rPr>
        <w:t>k</w:t>
      </w:r>
      <w:r w:rsidRPr="00E34D0E">
        <w:rPr>
          <w:color w:val="auto"/>
          <w:lang w:val="en-GB"/>
        </w:rPr>
        <w:t>N</w:t>
      </w:r>
      <w:proofErr w:type="spellEnd"/>
      <w:r w:rsidRPr="00E34D0E">
        <w:rPr>
          <w:color w:val="auto"/>
          <w:lang w:val="en-GB"/>
        </w:rPr>
        <w:t>/m</w:t>
      </w:r>
      <w:r w:rsidRPr="00E34D0E">
        <w:rPr>
          <w:color w:val="auto"/>
          <w:vertAlign w:val="superscript"/>
          <w:lang w:val="en-GB"/>
        </w:rPr>
        <w:t>3</w:t>
      </w:r>
      <w:r w:rsidRPr="00E34D0E">
        <w:rPr>
          <w:color w:val="auto"/>
          <w:lang w:val="en-GB"/>
        </w:rPr>
        <w:t xml:space="preserve"> of reinforced concrete for the slab of thickne</w:t>
      </w:r>
      <w:r w:rsidRPr="0060341B">
        <w:rPr>
          <w:color w:val="auto"/>
          <w:lang w:val="en-GB"/>
        </w:rPr>
        <w:t xml:space="preserve">ss </w:t>
      </w:r>
      <w:proofErr w:type="spellStart"/>
      <w:r w:rsidR="00676D94" w:rsidRPr="0060341B">
        <w:rPr>
          <w:color w:val="auto"/>
          <w:lang w:val="en-GB"/>
        </w:rPr>
        <w:t>h</w:t>
      </w:r>
      <w:r w:rsidR="00676D94" w:rsidRPr="0060341B">
        <w:rPr>
          <w:color w:val="auto"/>
          <w:vertAlign w:val="subscript"/>
          <w:lang w:val="en-GB"/>
        </w:rPr>
        <w:t>f</w:t>
      </w:r>
      <w:proofErr w:type="spellEnd"/>
      <w:r w:rsidR="00676D94" w:rsidRPr="0060341B">
        <w:rPr>
          <w:color w:val="auto"/>
          <w:lang w:val="en-GB"/>
        </w:rPr>
        <w:t xml:space="preserve"> = </w:t>
      </w:r>
      <w:r w:rsidRPr="0060341B">
        <w:rPr>
          <w:color w:val="auto"/>
          <w:lang w:val="en-GB"/>
        </w:rPr>
        <w:t>0.</w:t>
      </w:r>
      <w:r w:rsidR="004814F9" w:rsidRPr="0060341B">
        <w:rPr>
          <w:color w:val="auto"/>
          <w:lang w:val="en-GB"/>
        </w:rPr>
        <w:t>2 m</w:t>
      </w:r>
      <w:r w:rsidRPr="0060341B">
        <w:rPr>
          <w:color w:val="auto"/>
          <w:lang w:val="en-GB"/>
        </w:rPr>
        <w:t xml:space="preserve"> and additional </w:t>
      </w:r>
      <w:r w:rsidR="004814F9" w:rsidRPr="0060341B">
        <w:rPr>
          <w:color w:val="auto"/>
          <w:lang w:val="en-GB"/>
        </w:rPr>
        <w:t xml:space="preserve">2 </w:t>
      </w:r>
      <w:proofErr w:type="spellStart"/>
      <w:r w:rsidR="004814F9" w:rsidRPr="0060341B">
        <w:rPr>
          <w:color w:val="auto"/>
          <w:lang w:val="en-GB"/>
        </w:rPr>
        <w:t>k</w:t>
      </w:r>
      <w:r w:rsidRPr="0060341B">
        <w:rPr>
          <w:color w:val="auto"/>
          <w:lang w:val="en-GB"/>
        </w:rPr>
        <w:t>N</w:t>
      </w:r>
      <w:proofErr w:type="spellEnd"/>
      <w:r w:rsidRPr="0060341B">
        <w:rPr>
          <w:color w:val="auto"/>
          <w:lang w:val="en-GB"/>
        </w:rPr>
        <w:t>/m</w:t>
      </w:r>
      <w:r w:rsidRPr="0060341B">
        <w:rPr>
          <w:color w:val="auto"/>
          <w:vertAlign w:val="superscript"/>
          <w:lang w:val="en-GB"/>
        </w:rPr>
        <w:t>2</w:t>
      </w:r>
      <w:r w:rsidRPr="0060341B">
        <w:rPr>
          <w:color w:val="auto"/>
          <w:lang w:val="en-GB"/>
        </w:rPr>
        <w:t>) and Q is the total live load (3.</w:t>
      </w:r>
      <w:r w:rsidR="004814F9" w:rsidRPr="0060341B">
        <w:rPr>
          <w:color w:val="auto"/>
          <w:lang w:val="en-GB"/>
        </w:rPr>
        <w:t xml:space="preserve">5 </w:t>
      </w:r>
      <w:proofErr w:type="spellStart"/>
      <w:r w:rsidR="004814F9" w:rsidRPr="0060341B">
        <w:rPr>
          <w:color w:val="auto"/>
          <w:lang w:val="en-GB"/>
        </w:rPr>
        <w:t>k</w:t>
      </w:r>
      <w:r w:rsidRPr="0060341B">
        <w:rPr>
          <w:color w:val="auto"/>
          <w:lang w:val="en-GB"/>
        </w:rPr>
        <w:t>N</w:t>
      </w:r>
      <w:proofErr w:type="spellEnd"/>
      <w:r w:rsidRPr="0060341B">
        <w:rPr>
          <w:color w:val="auto"/>
          <w:lang w:val="en-GB"/>
        </w:rPr>
        <w:t>/m</w:t>
      </w:r>
      <w:r w:rsidRPr="0060341B">
        <w:rPr>
          <w:color w:val="auto"/>
          <w:vertAlign w:val="superscript"/>
          <w:lang w:val="en-GB"/>
        </w:rPr>
        <w:t>2</w:t>
      </w:r>
      <w:r w:rsidRPr="0060341B">
        <w:rPr>
          <w:color w:val="auto"/>
          <w:lang w:val="en-GB"/>
        </w:rPr>
        <w:t xml:space="preserve">), hence, </w:t>
      </w:r>
      <w:proofErr w:type="spellStart"/>
      <w:r w:rsidRPr="0060341B">
        <w:rPr>
          <w:color w:val="auto"/>
          <w:lang w:val="en-GB"/>
        </w:rPr>
        <w:t>W</w:t>
      </w:r>
      <w:r w:rsidRPr="0060341B">
        <w:rPr>
          <w:color w:val="auto"/>
          <w:vertAlign w:val="subscript"/>
          <w:lang w:val="en-GB"/>
        </w:rPr>
        <w:t>floo</w:t>
      </w:r>
      <w:r w:rsidR="00A632BF" w:rsidRPr="0060341B">
        <w:rPr>
          <w:color w:val="auto"/>
          <w:vertAlign w:val="subscript"/>
          <w:lang w:val="en-GB"/>
        </w:rPr>
        <w:t>r</w:t>
      </w:r>
      <w:proofErr w:type="spellEnd"/>
      <w:r w:rsidR="00A632BF" w:rsidRPr="0060341B">
        <w:rPr>
          <w:color w:val="auto"/>
          <w:vertAlign w:val="subscript"/>
          <w:lang w:val="en-GB"/>
        </w:rPr>
        <w:t xml:space="preserve"> </w:t>
      </w:r>
      <w:r w:rsidR="00A632BF" w:rsidRPr="0060341B">
        <w:rPr>
          <w:color w:val="auto"/>
          <w:lang w:val="en-GB"/>
        </w:rPr>
        <w:t>=</w:t>
      </w:r>
      <w:r w:rsidR="00A632BF" w:rsidRPr="0060341B">
        <w:rPr>
          <w:color w:val="auto"/>
          <w:vertAlign w:val="subscript"/>
          <w:lang w:val="en-GB"/>
        </w:rPr>
        <w:t xml:space="preserve"> </w:t>
      </w:r>
      <w:r w:rsidR="00A632BF" w:rsidRPr="0060341B">
        <w:rPr>
          <w:color w:val="auto"/>
          <w:lang w:val="en-GB"/>
        </w:rPr>
        <w:t>p</w:t>
      </w:r>
      <w:r w:rsidRPr="0060341B">
        <w:rPr>
          <w:color w:val="auto"/>
          <w:lang w:val="en-GB"/>
        </w:rPr>
        <w:t>lan area</w:t>
      </w:r>
      <m:oMath>
        <m:r>
          <w:rPr>
            <w:rFonts w:ascii="Cambria Math" w:hAnsi="Cambria Math"/>
            <w:color w:val="auto"/>
            <w:lang w:val="en-GB"/>
          </w:rPr>
          <m:t>∙</m:t>
        </m:r>
      </m:oMath>
      <w:r w:rsidRPr="0060341B">
        <w:rPr>
          <w:color w:val="auto"/>
          <w:lang w:val="en-GB"/>
        </w:rPr>
        <w:t>(</w:t>
      </w:r>
      <w:proofErr w:type="spellStart"/>
      <w:r w:rsidR="00A632BF" w:rsidRPr="0060341B">
        <w:rPr>
          <w:color w:val="auto"/>
          <w:lang w:val="en-GB"/>
        </w:rPr>
        <w:t>G</w:t>
      </w:r>
      <w:r w:rsidR="00ED1BCD" w:rsidRPr="0060341B">
        <w:rPr>
          <w:color w:val="auto"/>
          <w:lang w:val="en-GB"/>
        </w:rPr>
        <w:t>h</w:t>
      </w:r>
      <w:r w:rsidR="00ED1BCD" w:rsidRPr="0060341B">
        <w:rPr>
          <w:color w:val="auto"/>
          <w:vertAlign w:val="subscript"/>
          <w:lang w:val="en-GB"/>
        </w:rPr>
        <w:t>f</w:t>
      </w:r>
      <w:proofErr w:type="spellEnd"/>
      <w:r w:rsidR="00A632BF" w:rsidRPr="00E34D0E">
        <w:rPr>
          <w:color w:val="auto"/>
          <w:lang w:val="en-GB"/>
        </w:rPr>
        <w:t xml:space="preserve"> + 0</w:t>
      </w:r>
      <w:r w:rsidRPr="00E34D0E">
        <w:rPr>
          <w:color w:val="auto"/>
          <w:lang w:val="en-GB"/>
        </w:rPr>
        <w:t>.</w:t>
      </w:r>
      <w:r w:rsidR="004814F9" w:rsidRPr="00E34D0E">
        <w:rPr>
          <w:color w:val="auto"/>
          <w:lang w:val="en-GB"/>
        </w:rPr>
        <w:t>3 Q</w:t>
      </w:r>
      <w:r w:rsidR="00A632BF" w:rsidRPr="00E34D0E">
        <w:rPr>
          <w:color w:val="auto"/>
          <w:lang w:val="en-GB"/>
        </w:rPr>
        <w:t>) = 1</w:t>
      </w:r>
      <w:r w:rsidRPr="00E34D0E">
        <w:rPr>
          <w:color w:val="auto"/>
          <w:lang w:val="en-GB"/>
        </w:rPr>
        <w:t>2</w:t>
      </w:r>
      <w:r w:rsidR="004814F9" w:rsidRPr="00E34D0E">
        <w:rPr>
          <w:color w:val="auto"/>
          <w:lang w:val="en-GB"/>
        </w:rPr>
        <w:t>0 m</w:t>
      </w:r>
      <w:r w:rsidRPr="00E34D0E">
        <w:rPr>
          <w:color w:val="auto"/>
          <w:vertAlign w:val="superscript"/>
          <w:lang w:val="en-GB"/>
        </w:rPr>
        <w:t>2</w:t>
      </w:r>
      <w:r w:rsidRPr="00E34D0E">
        <w:rPr>
          <w:color w:val="auto"/>
          <w:lang w:val="en-GB"/>
        </w:rPr>
        <w:t>·(</w:t>
      </w:r>
      <w:r w:rsidRPr="00E943FC">
        <w:rPr>
          <w:color w:val="auto"/>
          <w:highlight w:val="yellow"/>
          <w:lang w:val="en-GB"/>
        </w:rPr>
        <w:t>25</w:t>
      </w:r>
      <w:r w:rsidR="007A716F">
        <w:rPr>
          <w:color w:val="auto"/>
          <w:lang w:val="en-GB"/>
        </w:rPr>
        <w:t xml:space="preserve"> </w:t>
      </w:r>
      <w:r w:rsidR="007A716F" w:rsidRPr="007A716F">
        <w:rPr>
          <w:color w:val="C00000"/>
          <w:lang w:val="en-GB"/>
        </w:rPr>
        <w:t>×</w:t>
      </w:r>
      <w:r w:rsidR="007A716F">
        <w:rPr>
          <w:color w:val="C00000"/>
          <w:lang w:val="en-GB"/>
        </w:rPr>
        <w:t xml:space="preserve"> </w:t>
      </w:r>
      <w:commentRangeStart w:id="2"/>
      <w:r w:rsidRPr="00E943FC">
        <w:rPr>
          <w:color w:val="auto"/>
          <w:highlight w:val="yellow"/>
          <w:lang w:val="en-GB"/>
        </w:rPr>
        <w:t>0</w:t>
      </w:r>
      <w:commentRangeEnd w:id="2"/>
      <w:r w:rsidR="00E943FC">
        <w:rPr>
          <w:rStyle w:val="aa"/>
          <w:rFonts w:eastAsia="SimSun"/>
          <w:noProof/>
          <w:snapToGrid/>
          <w:lang w:eastAsia="zh-CN" w:bidi="ar-SA"/>
        </w:rPr>
        <w:commentReference w:id="2"/>
      </w:r>
      <w:r w:rsidRPr="00E943FC">
        <w:rPr>
          <w:color w:val="auto"/>
          <w:highlight w:val="yellow"/>
          <w:lang w:val="en-GB"/>
        </w:rPr>
        <w:t>.</w:t>
      </w:r>
      <w:r w:rsidR="00A632BF" w:rsidRPr="00E943FC">
        <w:rPr>
          <w:color w:val="auto"/>
          <w:highlight w:val="yellow"/>
          <w:lang w:val="en-GB"/>
        </w:rPr>
        <w:t xml:space="preserve">2 + 2 </w:t>
      </w:r>
      <w:r w:rsidRPr="00E943FC">
        <w:rPr>
          <w:color w:val="auto"/>
          <w:highlight w:val="yellow"/>
          <w:lang w:val="en-GB"/>
        </w:rPr>
        <w:t>+</w:t>
      </w:r>
      <w:r w:rsidR="00A632BF" w:rsidRPr="00E943FC">
        <w:rPr>
          <w:color w:val="auto"/>
          <w:highlight w:val="yellow"/>
          <w:lang w:val="en-GB"/>
        </w:rPr>
        <w:t xml:space="preserve"> </w:t>
      </w:r>
      <w:r w:rsidRPr="00E943FC">
        <w:rPr>
          <w:color w:val="auto"/>
          <w:highlight w:val="yellow"/>
          <w:lang w:val="en-GB"/>
        </w:rPr>
        <w:t>0.3</w:t>
      </w:r>
      <w:r w:rsidR="007A716F">
        <w:rPr>
          <w:color w:val="auto"/>
          <w:lang w:val="en-GB"/>
        </w:rPr>
        <w:t xml:space="preserve"> </w:t>
      </w:r>
      <w:r w:rsidR="007A716F" w:rsidRPr="007A716F">
        <w:rPr>
          <w:color w:val="C00000"/>
          <w:lang w:val="en-GB"/>
        </w:rPr>
        <w:t>×</w:t>
      </w:r>
      <w:r w:rsidR="007A716F">
        <w:rPr>
          <w:color w:val="C00000"/>
          <w:lang w:val="en-GB"/>
        </w:rPr>
        <w:t xml:space="preserve"> </w:t>
      </w:r>
      <w:r w:rsidRPr="00E943FC">
        <w:rPr>
          <w:color w:val="auto"/>
          <w:highlight w:val="yellow"/>
          <w:lang w:val="en-GB"/>
        </w:rPr>
        <w:t>3.5</w:t>
      </w:r>
      <w:r w:rsidR="00A632BF" w:rsidRPr="00E34D0E">
        <w:rPr>
          <w:color w:val="auto"/>
          <w:lang w:val="en-GB"/>
        </w:rPr>
        <w:t>) = 9</w:t>
      </w:r>
      <w:r w:rsidRPr="00E34D0E">
        <w:rPr>
          <w:color w:val="auto"/>
          <w:lang w:val="en-GB"/>
        </w:rPr>
        <w:t>6</w:t>
      </w:r>
      <w:r w:rsidR="004814F9" w:rsidRPr="00E34D0E">
        <w:rPr>
          <w:color w:val="auto"/>
          <w:lang w:val="en-GB"/>
        </w:rPr>
        <w:t xml:space="preserve">6 </w:t>
      </w:r>
      <w:proofErr w:type="spellStart"/>
      <w:r w:rsidR="004814F9" w:rsidRPr="00E34D0E">
        <w:rPr>
          <w:color w:val="auto"/>
          <w:lang w:val="en-GB"/>
        </w:rPr>
        <w:t>k</w:t>
      </w:r>
      <w:r w:rsidRPr="00E34D0E">
        <w:rPr>
          <w:color w:val="auto"/>
          <w:lang w:val="en-GB"/>
        </w:rPr>
        <w:t>N</w:t>
      </w:r>
      <w:proofErr w:type="spellEnd"/>
      <w:r w:rsidRPr="00E34D0E">
        <w:rPr>
          <w:color w:val="auto"/>
          <w:lang w:val="en-GB"/>
        </w:rPr>
        <w:t xml:space="preserve"> whereas the total weight carried by the building’s ground floor columns is </w:t>
      </w:r>
      <w:proofErr w:type="spellStart"/>
      <w:r w:rsidRPr="00E34D0E">
        <w:rPr>
          <w:color w:val="auto"/>
          <w:lang w:val="en-GB"/>
        </w:rPr>
        <w:t>W</w:t>
      </w:r>
      <w:r w:rsidRPr="00E34D0E">
        <w:rPr>
          <w:color w:val="auto"/>
          <w:vertAlign w:val="subscript"/>
          <w:lang w:val="en-GB"/>
        </w:rPr>
        <w:t>to</w:t>
      </w:r>
      <w:r w:rsidR="00A632BF" w:rsidRPr="00E34D0E">
        <w:rPr>
          <w:color w:val="auto"/>
          <w:vertAlign w:val="subscript"/>
          <w:lang w:val="en-GB"/>
        </w:rPr>
        <w:t>t</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943FC">
        <w:rPr>
          <w:color w:val="auto"/>
          <w:highlight w:val="yellow"/>
          <w:lang w:val="en-GB"/>
        </w:rPr>
        <w:t>3</w:t>
      </w:r>
      <w:r w:rsidR="007A716F">
        <w:rPr>
          <w:color w:val="auto"/>
          <w:lang w:val="en-GB"/>
        </w:rPr>
        <w:t xml:space="preserve"> </w:t>
      </w:r>
      <w:r w:rsidR="007A716F" w:rsidRPr="007A716F">
        <w:rPr>
          <w:color w:val="C00000"/>
          <w:lang w:val="en-GB"/>
        </w:rPr>
        <w:t>×</w:t>
      </w:r>
      <w:r w:rsidR="007A716F">
        <w:rPr>
          <w:color w:val="C00000"/>
          <w:lang w:val="en-GB"/>
        </w:rPr>
        <w:t xml:space="preserve"> </w:t>
      </w:r>
      <w:r w:rsidRPr="00E943FC">
        <w:rPr>
          <w:color w:val="auto"/>
          <w:highlight w:val="yellow"/>
          <w:lang w:val="en-GB"/>
        </w:rPr>
        <w:t>96</w:t>
      </w:r>
      <w:r w:rsidR="00A632BF" w:rsidRPr="00E943FC">
        <w:rPr>
          <w:color w:val="auto"/>
          <w:highlight w:val="yellow"/>
          <w:lang w:val="en-GB"/>
        </w:rPr>
        <w:t>6 = 2</w:t>
      </w:r>
      <w:r w:rsidRPr="00E943FC">
        <w:rPr>
          <w:color w:val="auto"/>
          <w:highlight w:val="yellow"/>
          <w:lang w:val="en-GB"/>
        </w:rPr>
        <w:t>90</w:t>
      </w:r>
      <w:r w:rsidR="004814F9" w:rsidRPr="00E943FC">
        <w:rPr>
          <w:color w:val="auto"/>
          <w:highlight w:val="yellow"/>
          <w:lang w:val="en-GB"/>
        </w:rPr>
        <w:t>0</w:t>
      </w:r>
      <w:r w:rsidR="004814F9" w:rsidRPr="00E34D0E">
        <w:rPr>
          <w:color w:val="auto"/>
          <w:lang w:val="en-GB"/>
        </w:rPr>
        <w:t xml:space="preserve"> </w:t>
      </w:r>
      <w:proofErr w:type="spellStart"/>
      <w:r w:rsidR="004814F9" w:rsidRPr="00E34D0E">
        <w:rPr>
          <w:color w:val="auto"/>
          <w:lang w:val="en-GB"/>
        </w:rPr>
        <w:t>k</w:t>
      </w:r>
      <w:r w:rsidRPr="00E34D0E">
        <w:rPr>
          <w:color w:val="auto"/>
          <w:lang w:val="en-GB"/>
        </w:rPr>
        <w:t>N</w:t>
      </w:r>
      <w:proofErr w:type="spellEnd"/>
      <w:r w:rsidRPr="00E34D0E">
        <w:rPr>
          <w:color w:val="auto"/>
          <w:lang w:val="en-GB"/>
        </w:rPr>
        <w:t xml:space="preserve"> (three floors).</w:t>
      </w:r>
      <w:r w:rsidR="007A716F">
        <w:rPr>
          <w:color w:val="auto"/>
          <w:lang w:val="en-GB"/>
        </w:rPr>
        <w:t xml:space="preserve"> </w:t>
      </w:r>
      <w:r w:rsidRPr="00E34D0E">
        <w:rPr>
          <w:color w:val="auto"/>
          <w:lang w:val="en-GB"/>
        </w:rPr>
        <w:t>For simplicity the weight of the external brick masonry walls of the 2nd and 3rd floor was</w:t>
      </w:r>
      <w:r w:rsidR="00E0392F" w:rsidRPr="00E34D0E">
        <w:rPr>
          <w:color w:val="auto"/>
          <w:lang w:val="en-GB"/>
        </w:rPr>
        <w:t xml:space="preserve"> not</w:t>
      </w:r>
      <w:r w:rsidRPr="00E34D0E">
        <w:rPr>
          <w:color w:val="auto"/>
          <w:lang w:val="en-GB"/>
        </w:rPr>
        <w:t xml:space="preserve"> consi</w:t>
      </w:r>
      <w:r w:rsidRPr="00E34D0E">
        <w:rPr>
          <w:color w:val="auto"/>
          <w:lang w:val="en-GB"/>
        </w:rPr>
        <w:t>d</w:t>
      </w:r>
      <w:r w:rsidRPr="00E34D0E">
        <w:rPr>
          <w:color w:val="auto"/>
          <w:lang w:val="en-GB"/>
        </w:rPr>
        <w:t xml:space="preserve">ered in the building mass because it represents about </w:t>
      </w:r>
      <w:r w:rsidR="004814F9" w:rsidRPr="00E34D0E">
        <w:rPr>
          <w:color w:val="auto"/>
          <w:lang w:val="en-GB"/>
        </w:rPr>
        <w:t>5–10</w:t>
      </w:r>
      <w:r w:rsidRPr="00E34D0E">
        <w:rPr>
          <w:color w:val="auto"/>
          <w:lang w:val="en-GB"/>
        </w:rPr>
        <w:t xml:space="preserve">% of the weight of the </w:t>
      </w:r>
      <w:proofErr w:type="spellStart"/>
      <w:r w:rsidRPr="00E34D0E">
        <w:rPr>
          <w:color w:val="auto"/>
          <w:lang w:val="en-GB"/>
        </w:rPr>
        <w:t>r.c</w:t>
      </w:r>
      <w:proofErr w:type="spellEnd"/>
      <w:r w:rsidRPr="00E34D0E">
        <w:rPr>
          <w:color w:val="auto"/>
          <w:lang w:val="en-GB"/>
        </w:rPr>
        <w:t>. e</w:t>
      </w:r>
      <w:r w:rsidRPr="00E34D0E">
        <w:rPr>
          <w:color w:val="auto"/>
          <w:lang w:val="en-GB"/>
        </w:rPr>
        <w:t>l</w:t>
      </w:r>
      <w:r w:rsidRPr="00E34D0E">
        <w:rPr>
          <w:color w:val="auto"/>
          <w:lang w:val="en-GB"/>
        </w:rPr>
        <w:t xml:space="preserve">ements. For example, the masonry weight per floor is </w:t>
      </w:r>
      <w:proofErr w:type="spellStart"/>
      <w:r w:rsidRPr="00E34D0E">
        <w:rPr>
          <w:color w:val="auto"/>
          <w:lang w:val="en-GB"/>
        </w:rPr>
        <w:t>W</w:t>
      </w:r>
      <w:r w:rsidRPr="00E34D0E">
        <w:rPr>
          <w:color w:val="auto"/>
          <w:vertAlign w:val="subscript"/>
          <w:lang w:val="en-GB"/>
        </w:rPr>
        <w:t>masonry</w:t>
      </w:r>
      <w:proofErr w:type="spellEnd"/>
      <w:r w:rsidR="00892C50" w:rsidRPr="00E34D0E">
        <w:rPr>
          <w:color w:val="auto"/>
          <w:vertAlign w:val="subscript"/>
          <w:lang w:val="en-GB"/>
        </w:rPr>
        <w:t xml:space="preserve"> </w:t>
      </w:r>
      <w:r w:rsidR="00892C50" w:rsidRPr="00E34D0E">
        <w:rPr>
          <w:color w:val="auto"/>
          <w:lang w:val="en-GB"/>
        </w:rPr>
        <w:t xml:space="preserve">≈ </w:t>
      </w:r>
      <w:r w:rsidRPr="00E34D0E">
        <w:rPr>
          <w:color w:val="auto"/>
          <w:lang w:val="en-GB"/>
        </w:rPr>
        <w:t>16</w:t>
      </w:r>
      <w:r w:rsidR="004814F9" w:rsidRPr="00E34D0E">
        <w:rPr>
          <w:color w:val="auto"/>
          <w:lang w:val="en-GB"/>
        </w:rPr>
        <w:t xml:space="preserve">5 </w:t>
      </w:r>
      <w:proofErr w:type="spellStart"/>
      <w:proofErr w:type="gramStart"/>
      <w:r w:rsidR="004814F9" w:rsidRPr="00E34D0E">
        <w:rPr>
          <w:color w:val="auto"/>
          <w:lang w:val="en-GB"/>
        </w:rPr>
        <w:t>k</w:t>
      </w:r>
      <w:r w:rsidRPr="00E34D0E">
        <w:rPr>
          <w:color w:val="auto"/>
          <w:lang w:val="en-GB"/>
        </w:rPr>
        <w:t>N</w:t>
      </w:r>
      <w:proofErr w:type="spellEnd"/>
      <w:proofErr w:type="gramEnd"/>
      <w:r w:rsidRPr="00E34D0E">
        <w:rPr>
          <w:color w:val="auto"/>
          <w:lang w:val="en-GB"/>
        </w:rPr>
        <w:t xml:space="preserve"> (see the detailed calculation in Table A1 of Appendix A</w:t>
      </w:r>
      <w:r w:rsidR="00892C50" w:rsidRPr="00E34D0E">
        <w:rPr>
          <w:color w:val="auto"/>
          <w:lang w:val="en-GB"/>
        </w:rPr>
        <w:t>—</w:t>
      </w:r>
      <w:r w:rsidRPr="00E34D0E">
        <w:rPr>
          <w:color w:val="auto"/>
          <w:lang w:val="en-GB"/>
        </w:rPr>
        <w:t>the same is valid for the next calculations where it is deemed necessary). Thus, the total masonry weight is 33</w:t>
      </w:r>
      <w:r w:rsidR="004814F9" w:rsidRPr="00E34D0E">
        <w:rPr>
          <w:color w:val="auto"/>
          <w:lang w:val="en-GB"/>
        </w:rPr>
        <w:t xml:space="preserve">0 </w:t>
      </w:r>
      <w:proofErr w:type="spellStart"/>
      <w:proofErr w:type="gramStart"/>
      <w:r w:rsidR="004814F9" w:rsidRPr="00E34D0E">
        <w:rPr>
          <w:color w:val="auto"/>
          <w:lang w:val="en-GB"/>
        </w:rPr>
        <w:t>k</w:t>
      </w:r>
      <w:r w:rsidRPr="00E34D0E">
        <w:rPr>
          <w:color w:val="auto"/>
          <w:lang w:val="en-GB"/>
        </w:rPr>
        <w:t>N</w:t>
      </w:r>
      <w:proofErr w:type="spellEnd"/>
      <w:r w:rsidR="00D746BB" w:rsidRPr="00E34D0E">
        <w:rPr>
          <w:color w:val="auto"/>
          <w:lang w:val="en-GB"/>
        </w:rPr>
        <w:t>—</w:t>
      </w:r>
      <w:proofErr w:type="gramEnd"/>
      <w:r w:rsidRPr="00E34D0E">
        <w:rPr>
          <w:color w:val="auto"/>
          <w:lang w:val="en-GB"/>
        </w:rPr>
        <w:t>this is an upper limit since the calculation does</w:t>
      </w:r>
      <w:r w:rsidR="00E0392F" w:rsidRPr="00E34D0E">
        <w:rPr>
          <w:color w:val="auto"/>
          <w:lang w:val="en-GB"/>
        </w:rPr>
        <w:t xml:space="preserve"> not</w:t>
      </w:r>
      <w:r w:rsidRPr="00E34D0E">
        <w:rPr>
          <w:color w:val="auto"/>
          <w:lang w:val="en-GB"/>
        </w:rPr>
        <w:t xml:space="preserve"> consider any openings. Each ground column undertakes part of the total axial load after multiplying </w:t>
      </w:r>
      <w:proofErr w:type="spellStart"/>
      <w:r w:rsidRPr="00E34D0E">
        <w:rPr>
          <w:color w:val="auto"/>
          <w:lang w:val="en-GB"/>
        </w:rPr>
        <w:t>W</w:t>
      </w:r>
      <w:r w:rsidRPr="00E34D0E">
        <w:rPr>
          <w:color w:val="auto"/>
          <w:vertAlign w:val="subscript"/>
          <w:lang w:val="en-GB"/>
        </w:rPr>
        <w:t>tot</w:t>
      </w:r>
      <w:proofErr w:type="spellEnd"/>
      <w:r w:rsidRPr="00E34D0E">
        <w:rPr>
          <w:color w:val="auto"/>
          <w:lang w:val="en-GB"/>
        </w:rPr>
        <w:t xml:space="preserve"> by the ratio of the tributary area (i.e.</w:t>
      </w:r>
      <w:r w:rsidR="00886EF6" w:rsidRPr="00E34D0E">
        <w:rPr>
          <w:color w:val="auto"/>
          <w:lang w:val="en-GB"/>
        </w:rPr>
        <w:t>,</w:t>
      </w:r>
      <w:r w:rsidRPr="00E34D0E">
        <w:rPr>
          <w:color w:val="auto"/>
          <w:lang w:val="en-GB"/>
        </w:rPr>
        <w:t xml:space="preserve"> the light hatched area as per column C1 in Figure 1a) to the total floor area. The values of </w:t>
      </w:r>
      <w:r w:rsidRPr="00E34D0E">
        <w:rPr>
          <w:color w:val="auto"/>
          <w:lang w:val="en-GB"/>
        </w:rPr>
        <w:lastRenderedPageBreak/>
        <w:t xml:space="preserve">axial loads </w:t>
      </w:r>
      <w:proofErr w:type="spellStart"/>
      <w:r w:rsidRPr="00E34D0E">
        <w:rPr>
          <w:color w:val="auto"/>
          <w:lang w:val="en-GB"/>
        </w:rPr>
        <w:t>N</w:t>
      </w:r>
      <w:r w:rsidRPr="00E34D0E">
        <w:rPr>
          <w:color w:val="auto"/>
          <w:vertAlign w:val="subscript"/>
          <w:lang w:val="en-GB"/>
        </w:rPr>
        <w:t>Ed</w:t>
      </w:r>
      <w:proofErr w:type="spellEnd"/>
      <w:r w:rsidRPr="00E34D0E">
        <w:rPr>
          <w:color w:val="auto"/>
          <w:lang w:val="en-GB"/>
        </w:rPr>
        <w:t xml:space="preserve"> along with the corresponding axial load ratios, </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proofErr w:type="spellStart"/>
      <w:r w:rsidR="00A632BF" w:rsidRPr="00E34D0E">
        <w:rPr>
          <w:color w:val="auto"/>
          <w:lang w:val="en-GB"/>
        </w:rPr>
        <w:t>N</w:t>
      </w:r>
      <w:r w:rsidRPr="00E34D0E">
        <w:rPr>
          <w:color w:val="auto"/>
          <w:vertAlign w:val="subscript"/>
          <w:lang w:val="en-GB"/>
        </w:rPr>
        <w:t>Ed</w:t>
      </w:r>
      <w:proofErr w:type="spellEnd"/>
      <w:proofErr w:type="gramStart"/>
      <w:r w:rsidRPr="00E34D0E">
        <w:rPr>
          <w:color w:val="auto"/>
          <w:lang w:val="en-GB"/>
        </w:rPr>
        <w:t>/(</w:t>
      </w:r>
      <w:proofErr w:type="spellStart"/>
      <w:proofErr w:type="gramEnd"/>
      <w:r w:rsidRPr="00E34D0E">
        <w:rPr>
          <w:color w:val="auto"/>
          <w:lang w:val="en-GB"/>
        </w:rPr>
        <w:t>bhf</w:t>
      </w:r>
      <w:r w:rsidRPr="00E34D0E">
        <w:rPr>
          <w:color w:val="auto"/>
          <w:vertAlign w:val="subscript"/>
          <w:lang w:val="en-GB"/>
        </w:rPr>
        <w:t>cm</w:t>
      </w:r>
      <w:proofErr w:type="spellEnd"/>
      <w:r w:rsidRPr="00E34D0E">
        <w:rPr>
          <w:color w:val="auto"/>
          <w:lang w:val="en-GB"/>
        </w:rPr>
        <w:t xml:space="preserve">) are </w:t>
      </w:r>
      <w:proofErr w:type="spellStart"/>
      <w:r w:rsidRPr="00E34D0E">
        <w:rPr>
          <w:color w:val="auto"/>
          <w:lang w:val="en-GB"/>
        </w:rPr>
        <w:t>N</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1</w:t>
      </w:r>
      <w:r w:rsidRPr="00E34D0E">
        <w:rPr>
          <w:color w:val="auto"/>
          <w:lang w:val="en-GB"/>
        </w:rPr>
        <w:t>81.</w:t>
      </w:r>
      <w:r w:rsidR="004814F9" w:rsidRPr="00E34D0E">
        <w:rPr>
          <w:color w:val="auto"/>
          <w:lang w:val="en-GB"/>
        </w:rPr>
        <w:t xml:space="preserve">3 </w:t>
      </w:r>
      <w:proofErr w:type="spellStart"/>
      <w:r w:rsidR="004814F9" w:rsidRPr="00E34D0E">
        <w:rPr>
          <w:color w:val="auto"/>
          <w:lang w:val="en-GB"/>
        </w:rPr>
        <w:t>k</w:t>
      </w:r>
      <w:r w:rsidRPr="00E34D0E">
        <w:rPr>
          <w:color w:val="auto"/>
          <w:lang w:val="en-GB"/>
        </w:rPr>
        <w:t>N</w:t>
      </w:r>
      <w:proofErr w:type="spellEnd"/>
      <w:r w:rsidR="00006379">
        <w:rPr>
          <w:color w:val="auto"/>
          <w:lang w:val="en-GB"/>
        </w:rPr>
        <w:t>—</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 xml:space="preserve">.13 for the corner columns C1/3/7/9, and </w:t>
      </w:r>
      <w:proofErr w:type="spellStart"/>
      <w:r w:rsidRPr="00E34D0E">
        <w:rPr>
          <w:color w:val="auto"/>
          <w:lang w:val="en-GB"/>
        </w:rPr>
        <w:t>N</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3</w:t>
      </w:r>
      <w:r w:rsidRPr="00E34D0E">
        <w:rPr>
          <w:color w:val="auto"/>
          <w:lang w:val="en-GB"/>
        </w:rPr>
        <w:t>62.</w:t>
      </w:r>
      <w:r w:rsidR="004814F9" w:rsidRPr="00E34D0E">
        <w:rPr>
          <w:color w:val="auto"/>
          <w:lang w:val="en-GB"/>
        </w:rPr>
        <w:t xml:space="preserve">5 </w:t>
      </w:r>
      <w:proofErr w:type="spellStart"/>
      <w:r w:rsidR="004814F9" w:rsidRPr="00E34D0E">
        <w:rPr>
          <w:color w:val="auto"/>
          <w:lang w:val="en-GB"/>
        </w:rPr>
        <w:t>k</w:t>
      </w:r>
      <w:r w:rsidRPr="00E34D0E">
        <w:rPr>
          <w:color w:val="auto"/>
          <w:lang w:val="en-GB"/>
        </w:rPr>
        <w:t>N</w:t>
      </w:r>
      <w:proofErr w:type="spellEnd"/>
      <w:r w:rsidR="00006379">
        <w:rPr>
          <w:color w:val="auto"/>
          <w:lang w:val="en-GB"/>
        </w:rPr>
        <w:t>—</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 xml:space="preserve">.26 for all the peripheral columns C2/4/6/8. The central column C5, by having </w:t>
      </w:r>
      <w:proofErr w:type="spellStart"/>
      <w:r w:rsidRPr="00E34D0E">
        <w:rPr>
          <w:color w:val="auto"/>
          <w:lang w:val="en-GB"/>
        </w:rPr>
        <w:t>N</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7</w:t>
      </w:r>
      <w:r w:rsidRPr="00E34D0E">
        <w:rPr>
          <w:color w:val="auto"/>
          <w:lang w:val="en-GB"/>
        </w:rPr>
        <w:t>2</w:t>
      </w:r>
      <w:r w:rsidR="004814F9" w:rsidRPr="00E34D0E">
        <w:rPr>
          <w:color w:val="auto"/>
          <w:lang w:val="en-GB"/>
        </w:rPr>
        <w:t xml:space="preserve">5 </w:t>
      </w:r>
      <w:proofErr w:type="spellStart"/>
      <w:proofErr w:type="gramStart"/>
      <w:r w:rsidR="004814F9" w:rsidRPr="00E34D0E">
        <w:rPr>
          <w:color w:val="auto"/>
          <w:lang w:val="en-GB"/>
        </w:rPr>
        <w:t>k</w:t>
      </w:r>
      <w:r w:rsidRPr="00E34D0E">
        <w:rPr>
          <w:color w:val="auto"/>
          <w:lang w:val="en-GB"/>
        </w:rPr>
        <w:t>N</w:t>
      </w:r>
      <w:proofErr w:type="spellEnd"/>
      <w:r w:rsidR="00006379">
        <w:rPr>
          <w:color w:val="auto"/>
          <w:lang w:val="en-GB"/>
        </w:rPr>
        <w:t>—</w:t>
      </w:r>
      <w:proofErr w:type="spellStart"/>
      <w:proofErr w:type="gramEnd"/>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 xml:space="preserve">.52, is prone to crushing before yielding due to the high axial load. In order to reduce </w:t>
      </w:r>
      <w:proofErr w:type="spellStart"/>
      <w:r w:rsidRPr="00E34D0E">
        <w:rPr>
          <w:color w:val="auto"/>
          <w:lang w:val="en-GB"/>
        </w:rPr>
        <w:t>v</w:t>
      </w:r>
      <w:r w:rsidRPr="00E34D0E">
        <w:rPr>
          <w:color w:val="auto"/>
          <w:vertAlign w:val="subscript"/>
          <w:lang w:val="en-GB"/>
        </w:rPr>
        <w:t>Ed</w:t>
      </w:r>
      <w:proofErr w:type="spellEnd"/>
      <w:r w:rsidRPr="00E34D0E">
        <w:rPr>
          <w:color w:val="auto"/>
          <w:lang w:val="en-GB"/>
        </w:rPr>
        <w:t xml:space="preserve"> below 0.4, thus securing a dominant flexural response, the increase </w:t>
      </w:r>
      <w:r w:rsidR="006522F5" w:rsidRPr="00E34D0E">
        <w:rPr>
          <w:color w:val="auto"/>
          <w:lang w:val="en-GB"/>
        </w:rPr>
        <w:t>in</w:t>
      </w:r>
      <w:r w:rsidRPr="00E34D0E">
        <w:rPr>
          <w:color w:val="auto"/>
          <w:lang w:val="en-GB"/>
        </w:rPr>
        <w:t xml:space="preserve"> the </w:t>
      </w:r>
      <w:r w:rsidR="006522F5" w:rsidRPr="00E34D0E">
        <w:rPr>
          <w:color w:val="auto"/>
          <w:lang w:val="en-GB"/>
        </w:rPr>
        <w:t>cross-section</w:t>
      </w:r>
      <w:r w:rsidRPr="00E34D0E">
        <w:rPr>
          <w:color w:val="auto"/>
          <w:lang w:val="en-GB"/>
        </w:rPr>
        <w:t xml:space="preserve"> dimensions is required. The slenderness effect is taken into consideration by following the procedure of ACI 318-19 [29]. The radius of gyration for the cross section of the co</w:t>
      </w:r>
      <w:r w:rsidRPr="00E34D0E">
        <w:rPr>
          <w:color w:val="auto"/>
          <w:lang w:val="en-GB"/>
        </w:rPr>
        <w:t>l</w:t>
      </w:r>
      <w:r w:rsidRPr="00E34D0E">
        <w:rPr>
          <w:color w:val="auto"/>
          <w:lang w:val="en-GB"/>
        </w:rPr>
        <w:t xml:space="preserve">umn with respect to the weak axis y-y (Figure 1a) is </w:t>
      </w:r>
      <w:proofErr w:type="spellStart"/>
      <w:r w:rsidR="00A632BF" w:rsidRPr="00E34D0E">
        <w:rPr>
          <w:color w:val="auto"/>
          <w:lang w:val="en-GB"/>
        </w:rPr>
        <w:t>i</w:t>
      </w:r>
      <w:proofErr w:type="spellEnd"/>
      <w:r w:rsidR="00A632BF" w:rsidRPr="00E34D0E">
        <w:rPr>
          <w:color w:val="auto"/>
          <w:lang w:val="en-GB"/>
        </w:rPr>
        <w:t xml:space="preserve"> = </w:t>
      </w:r>
      <w:proofErr w:type="gramStart"/>
      <w:r w:rsidR="00A632BF" w:rsidRPr="00E34D0E">
        <w:rPr>
          <w:color w:val="auto"/>
          <w:lang w:val="en-GB"/>
        </w:rPr>
        <w:t>√</w:t>
      </w:r>
      <w:r w:rsidRPr="00E34D0E">
        <w:rPr>
          <w:color w:val="auto"/>
          <w:lang w:val="en-GB"/>
        </w:rPr>
        <w:t>(</w:t>
      </w:r>
      <w:proofErr w:type="gramEnd"/>
      <w:r w:rsidRPr="00E34D0E">
        <w:rPr>
          <w:color w:val="auto"/>
          <w:lang w:val="en-GB"/>
        </w:rPr>
        <w:t>I</w:t>
      </w:r>
      <w:r w:rsidRPr="00E34D0E">
        <w:rPr>
          <w:color w:val="auto"/>
          <w:vertAlign w:val="subscript"/>
          <w:lang w:val="en-GB"/>
        </w:rPr>
        <w:t>g</w:t>
      </w:r>
      <w:r w:rsidRPr="00E34D0E">
        <w:rPr>
          <w:color w:val="auto"/>
          <w:lang w:val="en-GB"/>
        </w:rPr>
        <w:t>/A</w:t>
      </w:r>
      <w:r w:rsidRPr="00E34D0E">
        <w:rPr>
          <w:color w:val="auto"/>
          <w:vertAlign w:val="subscript"/>
          <w:lang w:val="en-GB"/>
        </w:rPr>
        <w:t>g</w:t>
      </w:r>
      <w:r w:rsidRPr="00E34D0E">
        <w:rPr>
          <w:color w:val="auto"/>
          <w:lang w:val="en-GB"/>
        </w:rPr>
        <w:t>)</w:t>
      </w:r>
      <w:r w:rsidR="004F700B" w:rsidRPr="00E34D0E">
        <w:rPr>
          <w:color w:val="auto"/>
          <w:lang w:val="en-GB"/>
        </w:rPr>
        <w:t xml:space="preserve"> </w:t>
      </w:r>
      <w:r w:rsidRPr="00E34D0E">
        <w:rPr>
          <w:color w:val="auto"/>
          <w:lang w:val="en-GB"/>
        </w:rPr>
        <w:t>≈</w:t>
      </w:r>
      <w:r w:rsidR="004F700B" w:rsidRPr="00E34D0E">
        <w:rPr>
          <w:color w:val="auto"/>
          <w:lang w:val="en-GB"/>
        </w:rPr>
        <w:t xml:space="preserve"> </w:t>
      </w:r>
      <w:r w:rsidRPr="00E34D0E">
        <w:rPr>
          <w:color w:val="auto"/>
          <w:lang w:val="en-GB"/>
        </w:rPr>
        <w:t>0.</w:t>
      </w:r>
      <w:r w:rsidR="004814F9" w:rsidRPr="00E34D0E">
        <w:rPr>
          <w:color w:val="auto"/>
          <w:lang w:val="en-GB"/>
        </w:rPr>
        <w:t xml:space="preserve">3 </w:t>
      </w:r>
      <w:r w:rsidR="00A632BF" w:rsidRPr="00E34D0E">
        <w:rPr>
          <w:color w:val="auto"/>
          <w:lang w:val="en-GB"/>
        </w:rPr>
        <w:t>b = 7</w:t>
      </w:r>
      <w:r w:rsidR="004814F9" w:rsidRPr="00E34D0E">
        <w:rPr>
          <w:color w:val="auto"/>
          <w:lang w:val="en-GB"/>
        </w:rPr>
        <w:t>5 m</w:t>
      </w:r>
      <w:r w:rsidRPr="00E34D0E">
        <w:rPr>
          <w:color w:val="auto"/>
          <w:lang w:val="en-GB"/>
        </w:rPr>
        <w:t xml:space="preserve">m and the associated slenderness is </w:t>
      </w:r>
      <w:r w:rsidR="00A632BF" w:rsidRPr="00E34D0E">
        <w:rPr>
          <w:color w:val="auto"/>
          <w:lang w:val="en-GB"/>
        </w:rPr>
        <w:t>λ = (</w:t>
      </w:r>
      <w:r w:rsidRPr="00E34D0E">
        <w:rPr>
          <w:color w:val="auto"/>
          <w:lang w:val="en-GB"/>
        </w:rPr>
        <w:t>β</w:t>
      </w:r>
      <w:proofErr w:type="spellStart"/>
      <w:r w:rsidRPr="00E34D0E">
        <w:rPr>
          <w:color w:val="auto"/>
          <w:vertAlign w:val="subscript"/>
          <w:lang w:val="en-GB"/>
        </w:rPr>
        <w:t>o</w:t>
      </w:r>
      <w:r w:rsidRPr="00E34D0E">
        <w:rPr>
          <w:color w:val="auto"/>
          <w:lang w:val="en-GB"/>
        </w:rPr>
        <w:t>∙H</w:t>
      </w:r>
      <w:proofErr w:type="spellEnd"/>
      <w:r w:rsidRPr="00E34D0E">
        <w:rPr>
          <w:color w:val="auto"/>
          <w:lang w:val="en-GB"/>
        </w:rPr>
        <w:t>)/</w:t>
      </w:r>
      <w:proofErr w:type="spellStart"/>
      <w:r w:rsidR="00A632BF" w:rsidRPr="00E34D0E">
        <w:rPr>
          <w:color w:val="auto"/>
          <w:lang w:val="en-GB"/>
        </w:rPr>
        <w:t>i</w:t>
      </w:r>
      <w:proofErr w:type="spellEnd"/>
      <w:r w:rsidR="00A632BF" w:rsidRPr="00E34D0E">
        <w:rPr>
          <w:color w:val="auto"/>
          <w:lang w:val="en-GB"/>
        </w:rPr>
        <w:t xml:space="preserve"> = 3</w:t>
      </w:r>
      <w:r w:rsidRPr="00E34D0E">
        <w:rPr>
          <w:color w:val="auto"/>
          <w:lang w:val="en-GB"/>
        </w:rPr>
        <w:t xml:space="preserve">6 &gt; </w:t>
      </w:r>
      <w:proofErr w:type="spellStart"/>
      <w:r w:rsidRPr="00E34D0E">
        <w:rPr>
          <w:color w:val="auto"/>
          <w:lang w:val="en-GB"/>
        </w:rPr>
        <w:t>λ</w:t>
      </w:r>
      <w:r w:rsidRPr="00E34D0E">
        <w:rPr>
          <w:color w:val="auto"/>
          <w:vertAlign w:val="subscript"/>
          <w:lang w:val="en-GB"/>
        </w:rPr>
        <w:t>li</w:t>
      </w:r>
      <w:r w:rsidR="00A632BF" w:rsidRPr="00E34D0E">
        <w:rPr>
          <w:color w:val="auto"/>
          <w:vertAlign w:val="subscript"/>
          <w:lang w:val="en-GB"/>
        </w:rPr>
        <w:t>m</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m</w:t>
      </w:r>
      <w:r w:rsidRPr="00E34D0E">
        <w:rPr>
          <w:color w:val="auto"/>
          <w:lang w:val="en-GB"/>
        </w:rPr>
        <w:t>ax{25; 15/√</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2</w:t>
      </w:r>
      <w:r w:rsidRPr="00E34D0E">
        <w:rPr>
          <w:color w:val="auto"/>
          <w:lang w:val="en-GB"/>
        </w:rPr>
        <w:t>0.8</w:t>
      </w:r>
      <w:r w:rsidR="00A632BF" w:rsidRPr="00E34D0E">
        <w:rPr>
          <w:color w:val="auto"/>
          <w:lang w:val="en-GB"/>
        </w:rPr>
        <w:t>} = 2</w:t>
      </w:r>
      <w:r w:rsidRPr="00E34D0E">
        <w:rPr>
          <w:color w:val="auto"/>
          <w:lang w:val="en-GB"/>
        </w:rPr>
        <w:t>5. The redu</w:t>
      </w:r>
      <w:r w:rsidRPr="00E34D0E">
        <w:rPr>
          <w:color w:val="auto"/>
          <w:lang w:val="en-GB"/>
        </w:rPr>
        <w:t>c</w:t>
      </w:r>
      <w:r w:rsidRPr="00E34D0E">
        <w:rPr>
          <w:color w:val="auto"/>
          <w:lang w:val="en-GB"/>
        </w:rPr>
        <w:t xml:space="preserve">tion </w:t>
      </w:r>
      <w:r w:rsidR="00E34D0E">
        <w:rPr>
          <w:color w:val="auto"/>
          <w:lang w:val="en-GB"/>
        </w:rPr>
        <w:t xml:space="preserve">in </w:t>
      </w:r>
      <w:r w:rsidRPr="00E34D0E">
        <w:rPr>
          <w:color w:val="auto"/>
          <w:lang w:val="en-GB"/>
        </w:rPr>
        <w:t xml:space="preserve">slenderness is achieved by increasing the cross section to </w:t>
      </w:r>
      <w:proofErr w:type="spellStart"/>
      <w:r w:rsidRPr="00E34D0E">
        <w:rPr>
          <w:color w:val="auto"/>
          <w:lang w:val="en-GB"/>
        </w:rPr>
        <w:t>h</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4</w:t>
      </w:r>
      <w:r w:rsidRPr="00E34D0E">
        <w:rPr>
          <w:color w:val="auto"/>
          <w:lang w:val="en-GB"/>
        </w:rPr>
        <w:t>5</w:t>
      </w:r>
      <w:r w:rsidR="004814F9" w:rsidRPr="00E34D0E">
        <w:rPr>
          <w:color w:val="auto"/>
          <w:lang w:val="en-GB"/>
        </w:rPr>
        <w:t>0 m</w:t>
      </w:r>
      <w:r w:rsidRPr="00E34D0E">
        <w:rPr>
          <w:color w:val="auto"/>
          <w:lang w:val="en-GB"/>
        </w:rPr>
        <w:t xml:space="preserve">m and </w:t>
      </w:r>
      <w:proofErr w:type="spellStart"/>
      <w:r w:rsidRPr="00E34D0E">
        <w:rPr>
          <w:color w:val="auto"/>
          <w:lang w:val="en-GB"/>
        </w:rPr>
        <w:t>b</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3</w:t>
      </w:r>
      <w:r w:rsidRPr="00E34D0E">
        <w:rPr>
          <w:color w:val="auto"/>
          <w:lang w:val="en-GB"/>
        </w:rPr>
        <w:t>5</w:t>
      </w:r>
      <w:r w:rsidR="004814F9" w:rsidRPr="00E34D0E">
        <w:rPr>
          <w:color w:val="auto"/>
          <w:lang w:val="en-GB"/>
        </w:rPr>
        <w:t>0 m</w:t>
      </w:r>
      <w:r w:rsidRPr="00E34D0E">
        <w:rPr>
          <w:color w:val="auto"/>
          <w:lang w:val="en-GB"/>
        </w:rPr>
        <w:t xml:space="preserve">m. The new calculations are: </w:t>
      </w:r>
      <w:proofErr w:type="spellStart"/>
      <w:r w:rsidRPr="00E34D0E">
        <w:rPr>
          <w:color w:val="auto"/>
          <w:lang w:val="en-GB"/>
        </w:rPr>
        <w:t>v</w:t>
      </w:r>
      <w:r w:rsidRPr="00E34D0E">
        <w:rPr>
          <w:color w:val="auto"/>
          <w:vertAlign w:val="subscript"/>
          <w:lang w:val="en-GB"/>
        </w:rPr>
        <w:t>Ed</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0</w:t>
      </w:r>
      <w:r w:rsidRPr="00E34D0E">
        <w:rPr>
          <w:color w:val="auto"/>
          <w:lang w:val="en-GB"/>
        </w:rPr>
        <w:t xml:space="preserve">.29, </w:t>
      </w:r>
      <w:proofErr w:type="spellStart"/>
      <w:r w:rsidRPr="00E34D0E">
        <w:rPr>
          <w:color w:val="auto"/>
          <w:lang w:val="en-GB"/>
        </w:rPr>
        <w:t>i</w:t>
      </w:r>
      <w:r w:rsidRPr="00E34D0E">
        <w:rPr>
          <w:color w:val="auto"/>
          <w:vertAlign w:val="superscript"/>
          <w:lang w:val="en-GB"/>
        </w:rPr>
        <w:t>new</w:t>
      </w:r>
      <w:proofErr w:type="spellEnd"/>
      <w:r w:rsidR="00A632BF" w:rsidRPr="00E34D0E">
        <w:rPr>
          <w:color w:val="auto"/>
          <w:vertAlign w:val="superscript"/>
          <w:lang w:val="en-GB"/>
        </w:rPr>
        <w:t xml:space="preserve"> </w:t>
      </w:r>
      <w:r w:rsidRPr="00E34D0E">
        <w:rPr>
          <w:color w:val="auto"/>
          <w:lang w:val="en-GB"/>
        </w:rPr>
        <w:t>≈</w:t>
      </w:r>
      <w:r w:rsidR="00A632BF" w:rsidRPr="00E34D0E">
        <w:rPr>
          <w:color w:val="auto"/>
          <w:lang w:val="en-GB"/>
        </w:rPr>
        <w:t xml:space="preserve"> </w:t>
      </w:r>
      <w:r w:rsidRPr="00E34D0E">
        <w:rPr>
          <w:color w:val="auto"/>
          <w:lang w:val="en-GB"/>
        </w:rPr>
        <w:t>0.</w:t>
      </w:r>
      <w:r w:rsidR="004814F9" w:rsidRPr="00E34D0E">
        <w:rPr>
          <w:color w:val="auto"/>
          <w:lang w:val="en-GB"/>
        </w:rPr>
        <w:t xml:space="preserve">3 </w:t>
      </w:r>
      <w:proofErr w:type="spellStart"/>
      <w:r w:rsidR="004814F9" w:rsidRPr="00E34D0E">
        <w:rPr>
          <w:color w:val="auto"/>
          <w:lang w:val="en-GB"/>
        </w:rPr>
        <w:t>b</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1</w:t>
      </w:r>
      <w:r w:rsidRPr="00E34D0E">
        <w:rPr>
          <w:color w:val="auto"/>
          <w:lang w:val="en-GB"/>
        </w:rPr>
        <w:t>0</w:t>
      </w:r>
      <w:r w:rsidR="004814F9" w:rsidRPr="00E34D0E">
        <w:rPr>
          <w:color w:val="auto"/>
          <w:lang w:val="en-GB"/>
        </w:rPr>
        <w:t>5 m</w:t>
      </w:r>
      <w:r w:rsidRPr="00E34D0E">
        <w:rPr>
          <w:color w:val="auto"/>
          <w:lang w:val="en-GB"/>
        </w:rPr>
        <w:t xml:space="preserve">m and </w:t>
      </w:r>
      <w:proofErr w:type="spellStart"/>
      <w:r w:rsidRPr="00E34D0E">
        <w:rPr>
          <w:color w:val="auto"/>
          <w:lang w:val="en-GB"/>
        </w:rPr>
        <w:t>λ</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2</w:t>
      </w:r>
      <w:r w:rsidRPr="00E34D0E">
        <w:rPr>
          <w:color w:val="auto"/>
          <w:lang w:val="en-GB"/>
        </w:rPr>
        <w:t>5.</w:t>
      </w:r>
      <w:r w:rsidR="00A632BF" w:rsidRPr="00E34D0E">
        <w:rPr>
          <w:color w:val="auto"/>
          <w:lang w:val="en-GB"/>
        </w:rPr>
        <w:t xml:space="preserve">7 &lt; </w:t>
      </w:r>
      <w:proofErr w:type="spellStart"/>
      <w:r w:rsidR="00A632BF" w:rsidRPr="00E34D0E">
        <w:rPr>
          <w:color w:val="auto"/>
          <w:lang w:val="en-GB"/>
        </w:rPr>
        <w:t>λ</w:t>
      </w:r>
      <w:r w:rsidRPr="00E34D0E">
        <w:rPr>
          <w:color w:val="auto"/>
          <w:vertAlign w:val="subscript"/>
          <w:lang w:val="en-GB"/>
        </w:rPr>
        <w:t>lim</w:t>
      </w:r>
      <w:proofErr w:type="spellEnd"/>
      <w:r w:rsidR="00A632BF" w:rsidRPr="00E34D0E">
        <w:rPr>
          <w:color w:val="auto"/>
          <w:vertAlign w:val="subscript"/>
          <w:lang w:val="en-GB"/>
        </w:rPr>
        <w:t xml:space="preserve"> </w:t>
      </w:r>
      <w:r w:rsidRPr="00E34D0E">
        <w:rPr>
          <w:color w:val="auto"/>
          <w:lang w:val="en-GB"/>
        </w:rPr>
        <w:t xml:space="preserve">= </w:t>
      </w:r>
      <w:proofErr w:type="gramStart"/>
      <w:r w:rsidRPr="00E34D0E">
        <w:rPr>
          <w:color w:val="auto"/>
          <w:lang w:val="en-GB"/>
        </w:rPr>
        <w:t>max{</w:t>
      </w:r>
      <w:proofErr w:type="gramEnd"/>
      <w:r w:rsidRPr="00E34D0E">
        <w:rPr>
          <w:color w:val="auto"/>
          <w:lang w:val="en-GB"/>
        </w:rPr>
        <w:t>25; 27.9</w:t>
      </w:r>
      <w:r w:rsidR="00A632BF" w:rsidRPr="00E34D0E">
        <w:rPr>
          <w:color w:val="auto"/>
          <w:lang w:val="en-GB"/>
        </w:rPr>
        <w:t>} = 2</w:t>
      </w:r>
      <w:r w:rsidRPr="00E34D0E">
        <w:rPr>
          <w:color w:val="auto"/>
          <w:lang w:val="en-GB"/>
        </w:rPr>
        <w:t xml:space="preserve">7.9. Note that </w:t>
      </w:r>
      <w:proofErr w:type="spellStart"/>
      <w:r w:rsidRPr="00E34D0E">
        <w:rPr>
          <w:color w:val="auto"/>
          <w:lang w:val="en-GB"/>
        </w:rPr>
        <w:t>v</w:t>
      </w:r>
      <w:r w:rsidRPr="00E34D0E">
        <w:rPr>
          <w:color w:val="auto"/>
          <w:vertAlign w:val="subscript"/>
          <w:lang w:val="en-GB"/>
        </w:rPr>
        <w:t>Ed</w:t>
      </w:r>
      <w:r w:rsidRPr="00E34D0E">
        <w:rPr>
          <w:color w:val="auto"/>
          <w:vertAlign w:val="superscript"/>
          <w:lang w:val="en-GB"/>
        </w:rPr>
        <w:t>ne</w:t>
      </w:r>
      <w:r w:rsidR="00A632BF" w:rsidRPr="00E34D0E">
        <w:rPr>
          <w:color w:val="auto"/>
          <w:vertAlign w:val="superscript"/>
          <w:lang w:val="en-GB"/>
        </w:rPr>
        <w:t>w</w:t>
      </w:r>
      <w:proofErr w:type="spellEnd"/>
      <w:r w:rsidR="00A632BF" w:rsidRPr="00E34D0E">
        <w:rPr>
          <w:color w:val="auto"/>
          <w:vertAlign w:val="superscript"/>
          <w:lang w:val="en-GB"/>
        </w:rPr>
        <w:t xml:space="preserve">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0</w:t>
      </w:r>
      <w:r w:rsidRPr="00E34D0E">
        <w:rPr>
          <w:color w:val="auto"/>
          <w:lang w:val="en-GB"/>
        </w:rPr>
        <w:t xml:space="preserve">.29 is an upper value given that the increase </w:t>
      </w:r>
      <w:r w:rsidR="006522F5" w:rsidRPr="00E34D0E">
        <w:rPr>
          <w:color w:val="auto"/>
          <w:lang w:val="en-GB"/>
        </w:rPr>
        <w:t>in</w:t>
      </w:r>
      <w:r w:rsidRPr="00E34D0E">
        <w:rPr>
          <w:color w:val="auto"/>
          <w:lang w:val="en-GB"/>
        </w:rPr>
        <w:t xml:space="preserve"> the cross section dimensions is usually implemented by using concrete of higher quality.</w:t>
      </w:r>
      <w:r w:rsidR="00006379">
        <w:rPr>
          <w:color w:val="auto"/>
          <w:lang w:val="en-GB"/>
        </w:rPr>
        <w:t xml:space="preserve"> </w:t>
      </w:r>
    </w:p>
    <w:p w14:paraId="0D8423BF" w14:textId="1B1C42E9" w:rsidR="00886EF6" w:rsidRPr="00E34D0E" w:rsidRDefault="004F700B" w:rsidP="004F700B">
      <w:pPr>
        <w:pStyle w:val="MDPI23heading3"/>
        <w:spacing w:before="240"/>
        <w:rPr>
          <w:lang w:val="en-GB"/>
        </w:rPr>
      </w:pPr>
      <w:r w:rsidRPr="00E34D0E">
        <w:rPr>
          <w:lang w:val="en-GB"/>
        </w:rPr>
        <w:t xml:space="preserve">3.2.2. </w:t>
      </w:r>
      <w:r w:rsidR="009D369C" w:rsidRPr="00E34D0E">
        <w:rPr>
          <w:lang w:val="en-GB"/>
        </w:rPr>
        <w:t xml:space="preserve">Deformation and </w:t>
      </w:r>
      <w:r w:rsidRPr="00E34D0E">
        <w:rPr>
          <w:lang w:val="en-GB"/>
        </w:rPr>
        <w:t xml:space="preserve">Strength Indices </w:t>
      </w:r>
      <w:r w:rsidR="009D369C" w:rsidRPr="00E34D0E">
        <w:rPr>
          <w:lang w:val="en-GB"/>
        </w:rPr>
        <w:t xml:space="preserve">from </w:t>
      </w:r>
      <w:r w:rsidRPr="00E34D0E">
        <w:rPr>
          <w:lang w:val="en-GB"/>
        </w:rPr>
        <w:t>Flexure</w:t>
      </w:r>
    </w:p>
    <w:p w14:paraId="097295D2" w14:textId="002E5E7A" w:rsidR="009D369C" w:rsidRPr="00524EAA" w:rsidRDefault="009D369C" w:rsidP="004F700B">
      <w:pPr>
        <w:pStyle w:val="MDPI31text"/>
        <w:rPr>
          <w:lang w:val="en-GB"/>
        </w:rPr>
      </w:pPr>
      <w:r w:rsidRPr="00E34D0E">
        <w:rPr>
          <w:lang w:val="en-GB"/>
        </w:rPr>
        <w:t>The strength and deformation capacity were assessed as per the response of the building in y-y direction (strong axis: bending about x-x in Figure 1a). The corner co</w:t>
      </w:r>
      <w:r w:rsidRPr="00E34D0E">
        <w:rPr>
          <w:lang w:val="en-GB"/>
        </w:rPr>
        <w:t>l</w:t>
      </w:r>
      <w:r w:rsidRPr="00E34D0E">
        <w:rPr>
          <w:lang w:val="en-GB"/>
        </w:rPr>
        <w:t xml:space="preserve">umns are expected to yield first due to the lower axial load. The central column C5 is susceptible to </w:t>
      </w:r>
      <w:r w:rsidRPr="00524EAA">
        <w:rPr>
          <w:lang w:val="en-GB"/>
        </w:rPr>
        <w:t xml:space="preserve">crushing before yielding due to the high axial load. For lightly reinforced concrete elements, the curvature at the onset of tension reinforcement yielding </w:t>
      </w:r>
      <w:proofErr w:type="spellStart"/>
      <w:r w:rsidRPr="00524EAA">
        <w:rPr>
          <w:lang w:val="en-GB"/>
        </w:rPr>
        <w:t>ϕ</w:t>
      </w:r>
      <w:r w:rsidRPr="00524EAA">
        <w:rPr>
          <w:vertAlign w:val="subscript"/>
          <w:lang w:val="en-GB"/>
        </w:rPr>
        <w:t>y</w:t>
      </w:r>
      <w:proofErr w:type="spellEnd"/>
      <w:r w:rsidRPr="00524EAA">
        <w:rPr>
          <w:lang w:val="en-GB"/>
        </w:rPr>
        <w:t xml:space="preserve"> is a</w:t>
      </w:r>
      <w:r w:rsidRPr="00524EAA">
        <w:rPr>
          <w:lang w:val="en-GB"/>
        </w:rPr>
        <w:t>p</w:t>
      </w:r>
      <w:r w:rsidRPr="00524EAA">
        <w:rPr>
          <w:lang w:val="en-GB"/>
        </w:rPr>
        <w:t xml:space="preserve">proximated </w:t>
      </w:r>
      <w:proofErr w:type="spellStart"/>
      <w:r w:rsidRPr="00524EAA">
        <w:rPr>
          <w:lang w:val="en-GB"/>
        </w:rPr>
        <w:t>ϕ</w:t>
      </w:r>
      <w:r w:rsidR="00A632BF" w:rsidRPr="00524EAA">
        <w:rPr>
          <w:vertAlign w:val="subscript"/>
          <w:lang w:val="en-GB"/>
        </w:rPr>
        <w:t>y</w:t>
      </w:r>
      <w:proofErr w:type="spellEnd"/>
      <w:r w:rsidR="00A632BF" w:rsidRPr="00524EAA">
        <w:rPr>
          <w:vertAlign w:val="subscript"/>
          <w:lang w:val="en-GB"/>
        </w:rPr>
        <w:t xml:space="preserve"> </w:t>
      </w:r>
      <w:r w:rsidR="00A632BF" w:rsidRPr="00524EAA">
        <w:rPr>
          <w:lang w:val="en-GB"/>
        </w:rPr>
        <w:t>=</w:t>
      </w:r>
      <w:r w:rsidR="00A632BF" w:rsidRPr="00524EAA">
        <w:rPr>
          <w:vertAlign w:val="subscript"/>
          <w:lang w:val="en-GB"/>
        </w:rPr>
        <w:t xml:space="preserve"> </w:t>
      </w:r>
      <w:r w:rsidR="00A632BF" w:rsidRPr="00524EAA">
        <w:rPr>
          <w:lang w:val="en-GB"/>
        </w:rPr>
        <w:t>(</w:t>
      </w:r>
      <w:r w:rsidRPr="00524EAA">
        <w:rPr>
          <w:lang w:val="en-GB"/>
        </w:rPr>
        <w:t>2ε</w:t>
      </w:r>
      <w:r w:rsidRPr="00524EAA">
        <w:rPr>
          <w:vertAlign w:val="subscript"/>
          <w:lang w:val="en-GB"/>
        </w:rPr>
        <w:t>sy</w:t>
      </w:r>
      <w:r w:rsidRPr="00524EAA">
        <w:rPr>
          <w:lang w:val="en-GB"/>
        </w:rPr>
        <w:t>)/</w:t>
      </w:r>
      <w:r w:rsidR="00A632BF" w:rsidRPr="00524EAA">
        <w:rPr>
          <w:lang w:val="en-GB"/>
        </w:rPr>
        <w:t>h = 2</w:t>
      </w:r>
      <w:r w:rsidR="00E312FF" w:rsidRPr="00524EAA">
        <w:rPr>
          <w:lang w:val="en-GB"/>
        </w:rPr>
        <w:t xml:space="preserve"> × </w:t>
      </w:r>
      <w:r w:rsidRPr="00524EAA">
        <w:rPr>
          <w:lang w:val="en-GB"/>
        </w:rPr>
        <w:t>0.0025/35</w:t>
      </w:r>
      <w:r w:rsidR="00A632BF" w:rsidRPr="00524EAA">
        <w:rPr>
          <w:lang w:val="en-GB"/>
        </w:rPr>
        <w:t>0 = 0</w:t>
      </w:r>
      <w:r w:rsidRPr="00524EAA">
        <w:rPr>
          <w:lang w:val="en-GB"/>
        </w:rPr>
        <w:t>.0143/m, common for all columns. The m</w:t>
      </w:r>
      <w:r w:rsidRPr="00524EAA">
        <w:rPr>
          <w:lang w:val="en-GB"/>
        </w:rPr>
        <w:t>o</w:t>
      </w:r>
      <w:r w:rsidRPr="00524EAA">
        <w:rPr>
          <w:lang w:val="en-GB"/>
        </w:rPr>
        <w:t>ment at yielding as per the point of action of the concrete force can be approximated by Eq</w:t>
      </w:r>
      <w:r w:rsidR="004F700B" w:rsidRPr="00524EAA">
        <w:rPr>
          <w:lang w:val="en-GB"/>
        </w:rPr>
        <w:t>uation</w:t>
      </w:r>
      <w:r w:rsidRPr="00524EAA">
        <w:rPr>
          <w:lang w:val="en-GB"/>
        </w:rPr>
        <w:t xml:space="preserve"> (1):</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EB7969" w:rsidRPr="00524EAA" w14:paraId="2FC905F3" w14:textId="77777777" w:rsidTr="00EB7969">
        <w:trPr>
          <w:trHeight w:val="340"/>
        </w:trPr>
        <w:tc>
          <w:tcPr>
            <w:tcW w:w="7426" w:type="dxa"/>
            <w:shd w:val="clear" w:color="auto" w:fill="auto"/>
            <w:vAlign w:val="center"/>
          </w:tcPr>
          <w:p w14:paraId="567C5921" w14:textId="4DF6083A" w:rsidR="00EB7969" w:rsidRPr="00524EAA" w:rsidRDefault="00EB7969" w:rsidP="00EB7969">
            <w:pPr>
              <w:pStyle w:val="MDPI31text"/>
              <w:spacing w:before="120" w:after="120" w:line="260" w:lineRule="atLeast"/>
              <w:ind w:left="706" w:firstLine="0"/>
              <w:jc w:val="center"/>
              <w:rPr>
                <w:lang w:val="en-GB"/>
              </w:rPr>
            </w:pPr>
            <w:r w:rsidRPr="00524EAA">
              <w:rPr>
                <w:color w:val="auto"/>
                <w:lang w:val="en-GB"/>
              </w:rPr>
              <w:t>M</w:t>
            </w:r>
            <w:r w:rsidRPr="00524EAA">
              <w:rPr>
                <w:color w:val="auto"/>
                <w:vertAlign w:val="subscript"/>
                <w:lang w:val="en-GB"/>
              </w:rPr>
              <w:t xml:space="preserve">y </w:t>
            </w:r>
            <w:r w:rsidRPr="00524EAA">
              <w:rPr>
                <w:color w:val="auto"/>
                <w:lang w:val="en-GB"/>
              </w:rPr>
              <w:t>=</w:t>
            </w:r>
            <w:r w:rsidRPr="00524EAA">
              <w:rPr>
                <w:color w:val="auto"/>
                <w:vertAlign w:val="subscript"/>
                <w:lang w:val="en-GB"/>
              </w:rPr>
              <w:t xml:space="preserve"> </w:t>
            </w:r>
            <w:r w:rsidRPr="00524EAA">
              <w:rPr>
                <w:color w:val="auto"/>
                <w:lang w:val="en-GB"/>
              </w:rPr>
              <w:t>A</w:t>
            </w:r>
            <w:r w:rsidRPr="00524EAA">
              <w:rPr>
                <w:color w:val="auto"/>
                <w:vertAlign w:val="subscript"/>
                <w:lang w:val="en-GB"/>
              </w:rPr>
              <w:t>sl,1</w:t>
            </w:r>
            <w:r w:rsidRPr="00524EAA">
              <w:rPr>
                <w:color w:val="auto"/>
                <w:lang w:val="en-GB"/>
              </w:rPr>
              <w:t>∙f</w:t>
            </w:r>
            <w:r w:rsidRPr="00524EAA">
              <w:rPr>
                <w:color w:val="auto"/>
                <w:vertAlign w:val="subscript"/>
                <w:lang w:val="en-GB"/>
              </w:rPr>
              <w:t>ym</w:t>
            </w:r>
            <w:r w:rsidRPr="00524EAA">
              <w:rPr>
                <w:color w:val="auto"/>
                <w:lang w:val="en-GB"/>
              </w:rPr>
              <w:t xml:space="preserve">∙jd + </w:t>
            </w:r>
            <w:proofErr w:type="spellStart"/>
            <w:r w:rsidRPr="00524EAA">
              <w:rPr>
                <w:color w:val="auto"/>
                <w:lang w:val="en-GB"/>
              </w:rPr>
              <w:t>N</w:t>
            </w:r>
            <w:r w:rsidRPr="00524EAA">
              <w:rPr>
                <w:color w:val="auto"/>
                <w:vertAlign w:val="subscript"/>
                <w:lang w:val="en-GB"/>
              </w:rPr>
              <w:t>Ed</w:t>
            </w:r>
            <w:proofErr w:type="spellEnd"/>
            <w:r w:rsidRPr="00524EAA">
              <w:rPr>
                <w:color w:val="auto"/>
                <w:lang w:val="en-GB"/>
              </w:rPr>
              <w:t>(0.5 h − 0.4 × 0.25∙d)</w:t>
            </w:r>
          </w:p>
        </w:tc>
        <w:tc>
          <w:tcPr>
            <w:tcW w:w="430" w:type="dxa"/>
            <w:shd w:val="clear" w:color="auto" w:fill="auto"/>
            <w:vAlign w:val="center"/>
          </w:tcPr>
          <w:p w14:paraId="7B7417FC" w14:textId="7CEE5AED" w:rsidR="00EB7969" w:rsidRPr="00524EAA" w:rsidRDefault="00EB7969" w:rsidP="00EB7969">
            <w:pPr>
              <w:pStyle w:val="MDPI31text"/>
              <w:spacing w:before="120" w:after="120" w:line="260" w:lineRule="atLeast"/>
              <w:ind w:left="0" w:firstLine="0"/>
              <w:jc w:val="right"/>
              <w:rPr>
                <w:lang w:val="en-GB"/>
              </w:rPr>
            </w:pPr>
            <w:r w:rsidRPr="00524EAA">
              <w:rPr>
                <w:lang w:val="en-GB"/>
              </w:rPr>
              <w:t>(</w:t>
            </w:r>
            <w:r w:rsidR="00DF37E8" w:rsidRPr="00524EAA">
              <w:rPr>
                <w:lang w:val="en-GB"/>
              </w:rPr>
              <w:fldChar w:fldCharType="begin"/>
            </w:r>
            <w:r w:rsidR="00DF37E8" w:rsidRPr="00524EAA">
              <w:rPr>
                <w:lang w:val="en-GB"/>
              </w:rPr>
              <w:instrText xml:space="preserve"> seq EquationSeq \* \Arabic </w:instrText>
            </w:r>
            <w:r w:rsidR="00DF37E8" w:rsidRPr="00524EAA">
              <w:rPr>
                <w:lang w:val="en-GB"/>
              </w:rPr>
              <w:fldChar w:fldCharType="separate"/>
            </w:r>
            <w:r w:rsidR="00D239EE">
              <w:rPr>
                <w:noProof/>
                <w:lang w:val="en-GB"/>
              </w:rPr>
              <w:t>1</w:t>
            </w:r>
            <w:r w:rsidR="00DF37E8" w:rsidRPr="00524EAA">
              <w:rPr>
                <w:lang w:val="en-GB"/>
              </w:rPr>
              <w:fldChar w:fldCharType="end"/>
            </w:r>
            <w:r w:rsidRPr="00524EAA">
              <w:rPr>
                <w:lang w:val="en-GB"/>
              </w:rPr>
              <w:t>)</w:t>
            </w:r>
          </w:p>
        </w:tc>
      </w:tr>
    </w:tbl>
    <w:p w14:paraId="367E8DA7" w14:textId="34B892F4" w:rsidR="009D369C" w:rsidRPr="00524EAA" w:rsidRDefault="009D369C" w:rsidP="009D369C">
      <w:pPr>
        <w:pStyle w:val="MDPI31text"/>
        <w:ind w:firstLine="0"/>
        <w:rPr>
          <w:color w:val="auto"/>
          <w:lang w:val="en-GB"/>
        </w:rPr>
      </w:pPr>
      <w:r w:rsidRPr="00524EAA">
        <w:rPr>
          <w:color w:val="auto"/>
          <w:lang w:val="en-GB"/>
        </w:rPr>
        <w:t xml:space="preserve">where </w:t>
      </w:r>
      <w:proofErr w:type="spellStart"/>
      <w:r w:rsidRPr="00524EAA">
        <w:rPr>
          <w:color w:val="auto"/>
          <w:lang w:val="en-GB"/>
        </w:rPr>
        <w:t>j</w:t>
      </w:r>
      <w:r w:rsidR="00A632BF" w:rsidRPr="00524EAA">
        <w:rPr>
          <w:color w:val="auto"/>
          <w:lang w:val="en-GB"/>
        </w:rPr>
        <w:t>d</w:t>
      </w:r>
      <w:proofErr w:type="spellEnd"/>
      <w:r w:rsidR="00A632BF" w:rsidRPr="00524EAA">
        <w:rPr>
          <w:color w:val="auto"/>
          <w:lang w:val="en-GB"/>
        </w:rPr>
        <w:t xml:space="preserve"> = 0</w:t>
      </w:r>
      <w:r w:rsidRPr="00524EAA">
        <w:rPr>
          <w:color w:val="auto"/>
          <w:lang w:val="en-GB"/>
        </w:rPr>
        <w:t>.8</w:t>
      </w:r>
      <w:r w:rsidR="004814F9" w:rsidRPr="00524EAA">
        <w:rPr>
          <w:color w:val="auto"/>
          <w:lang w:val="en-GB"/>
        </w:rPr>
        <w:t>5 d</w:t>
      </w:r>
      <w:r w:rsidRPr="00524EAA">
        <w:rPr>
          <w:color w:val="auto"/>
          <w:lang w:val="en-GB"/>
        </w:rPr>
        <w:t xml:space="preserve"> is the internal lever arm between tensile force of bottom steel rei</w:t>
      </w:r>
      <w:r w:rsidRPr="00524EAA">
        <w:rPr>
          <w:color w:val="auto"/>
          <w:lang w:val="en-GB"/>
        </w:rPr>
        <w:t>n</w:t>
      </w:r>
      <w:r w:rsidRPr="00524EAA">
        <w:rPr>
          <w:color w:val="auto"/>
          <w:lang w:val="en-GB"/>
        </w:rPr>
        <w:t>forcement and concrete compressive force and A</w:t>
      </w:r>
      <w:r w:rsidRPr="00524EAA">
        <w:rPr>
          <w:color w:val="auto"/>
          <w:vertAlign w:val="subscript"/>
          <w:lang w:val="en-GB"/>
        </w:rPr>
        <w:t>sl,</w:t>
      </w:r>
      <w:r w:rsidR="00A632BF" w:rsidRPr="00524EAA">
        <w:rPr>
          <w:color w:val="auto"/>
          <w:vertAlign w:val="subscript"/>
          <w:lang w:val="en-GB"/>
        </w:rPr>
        <w:t xml:space="preserve">1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3</w:t>
      </w:r>
      <w:r w:rsidR="00E56812" w:rsidRPr="00524EAA">
        <w:rPr>
          <w:color w:val="auto"/>
          <w:lang w:val="en-GB"/>
        </w:rPr>
        <w:t xml:space="preserve"> × </w:t>
      </w:r>
      <w:r w:rsidRPr="00524EAA">
        <w:rPr>
          <w:color w:val="auto"/>
          <w:lang w:val="en-GB"/>
        </w:rPr>
        <w:t>π</w:t>
      </w:r>
      <w:r w:rsidR="00E56812" w:rsidRPr="00524EAA">
        <w:rPr>
          <w:color w:val="auto"/>
          <w:lang w:val="en-GB"/>
        </w:rPr>
        <w:t xml:space="preserve"> × </w:t>
      </w:r>
      <w:r w:rsidRPr="00524EAA">
        <w:rPr>
          <w:color w:val="auto"/>
          <w:lang w:val="en-GB"/>
        </w:rPr>
        <w:t>14</w:t>
      </w:r>
      <w:r w:rsidRPr="00524EAA">
        <w:rPr>
          <w:color w:val="auto"/>
          <w:vertAlign w:val="superscript"/>
          <w:lang w:val="en-GB"/>
        </w:rPr>
        <w:t>2</w:t>
      </w:r>
      <w:r w:rsidRPr="00524EAA">
        <w:rPr>
          <w:color w:val="auto"/>
          <w:lang w:val="en-GB"/>
        </w:rPr>
        <w:t>/</w:t>
      </w:r>
      <w:r w:rsidR="00A632BF" w:rsidRPr="00524EAA">
        <w:rPr>
          <w:color w:val="auto"/>
          <w:lang w:val="en-GB"/>
        </w:rPr>
        <w:t>4 = 4</w:t>
      </w:r>
      <w:r w:rsidRPr="00524EAA">
        <w:rPr>
          <w:color w:val="auto"/>
          <w:lang w:val="en-GB"/>
        </w:rPr>
        <w:t>6</w:t>
      </w:r>
      <w:r w:rsidR="004814F9" w:rsidRPr="00524EAA">
        <w:rPr>
          <w:color w:val="auto"/>
          <w:lang w:val="en-GB"/>
        </w:rPr>
        <w:t>2 m</w:t>
      </w:r>
      <w:r w:rsidRPr="00524EAA">
        <w:rPr>
          <w:color w:val="auto"/>
          <w:lang w:val="en-GB"/>
        </w:rPr>
        <w:t>m</w:t>
      </w:r>
      <w:r w:rsidRPr="00524EAA">
        <w:rPr>
          <w:color w:val="auto"/>
          <w:vertAlign w:val="superscript"/>
          <w:lang w:val="en-GB"/>
        </w:rPr>
        <w:t>2</w:t>
      </w:r>
      <w:r w:rsidRPr="00524EAA">
        <w:rPr>
          <w:color w:val="auto"/>
          <w:lang w:val="en-GB"/>
        </w:rPr>
        <w:t xml:space="preserve"> is the area of tensile reinforcement. The implementation of Eq</w:t>
      </w:r>
      <w:r w:rsidR="00E56812" w:rsidRPr="00524EAA">
        <w:rPr>
          <w:color w:val="auto"/>
          <w:lang w:val="en-GB"/>
        </w:rPr>
        <w:t>uation</w:t>
      </w:r>
      <w:r w:rsidRPr="00524EAA">
        <w:rPr>
          <w:color w:val="auto"/>
          <w:lang w:val="en-GB"/>
        </w:rPr>
        <w:t xml:space="preserve"> (1) for corner columns (</w:t>
      </w:r>
      <w:proofErr w:type="spellStart"/>
      <w:r w:rsidRPr="00524EAA">
        <w:rPr>
          <w:color w:val="auto"/>
          <w:lang w:val="en-GB"/>
        </w:rPr>
        <w:t>N</w:t>
      </w:r>
      <w:r w:rsidRPr="00524EAA">
        <w:rPr>
          <w:color w:val="auto"/>
          <w:vertAlign w:val="subscript"/>
          <w:lang w:val="en-GB"/>
        </w:rPr>
        <w:t>E</w:t>
      </w:r>
      <w:r w:rsidR="00A632BF" w:rsidRPr="00524EAA">
        <w:rPr>
          <w:color w:val="auto"/>
          <w:vertAlign w:val="subscript"/>
          <w:lang w:val="en-GB"/>
        </w:rPr>
        <w:t>d</w:t>
      </w:r>
      <w:proofErr w:type="spellEnd"/>
      <w:r w:rsidR="00A632BF" w:rsidRPr="00524EAA">
        <w:rPr>
          <w:color w:val="auto"/>
          <w:vertAlign w:val="subscript"/>
          <w:lang w:val="en-GB"/>
        </w:rPr>
        <w:t xml:space="preserve">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1</w:t>
      </w:r>
      <w:r w:rsidRPr="00524EAA">
        <w:rPr>
          <w:color w:val="auto"/>
          <w:lang w:val="en-GB"/>
        </w:rPr>
        <w:t>81.</w:t>
      </w:r>
      <w:r w:rsidR="004814F9" w:rsidRPr="00524EAA">
        <w:rPr>
          <w:color w:val="auto"/>
          <w:lang w:val="en-GB"/>
        </w:rPr>
        <w:t xml:space="preserve">3 </w:t>
      </w:r>
      <w:proofErr w:type="spellStart"/>
      <w:proofErr w:type="gramStart"/>
      <w:r w:rsidR="004814F9" w:rsidRPr="00524EAA">
        <w:rPr>
          <w:color w:val="auto"/>
          <w:lang w:val="en-GB"/>
        </w:rPr>
        <w:t>k</w:t>
      </w:r>
      <w:r w:rsidRPr="00524EAA">
        <w:rPr>
          <w:color w:val="auto"/>
          <w:lang w:val="en-GB"/>
        </w:rPr>
        <w:t>N</w:t>
      </w:r>
      <w:proofErr w:type="spellEnd"/>
      <w:proofErr w:type="gramEnd"/>
      <w:r w:rsidRPr="00524EAA">
        <w:rPr>
          <w:color w:val="auto"/>
          <w:lang w:val="en-GB"/>
        </w:rPr>
        <w:t>) results to M</w:t>
      </w:r>
      <w:r w:rsidRPr="00524EAA">
        <w:rPr>
          <w:color w:val="auto"/>
          <w:vertAlign w:val="subscript"/>
          <w:lang w:val="en-GB"/>
        </w:rPr>
        <w:t xml:space="preserve">y </w:t>
      </w:r>
      <w:r w:rsidR="00EB7969" w:rsidRPr="00524EAA">
        <w:rPr>
          <w:color w:val="auto"/>
          <w:lang w:val="en-GB"/>
        </w:rPr>
        <w:t xml:space="preserve">≈ </w:t>
      </w:r>
      <w:r w:rsidRPr="00524EAA">
        <w:rPr>
          <w:color w:val="auto"/>
          <w:lang w:val="en-GB"/>
        </w:rPr>
        <w:t>8</w:t>
      </w:r>
      <w:r w:rsidR="004814F9" w:rsidRPr="00524EAA">
        <w:rPr>
          <w:color w:val="auto"/>
          <w:lang w:val="en-GB"/>
        </w:rPr>
        <w:t xml:space="preserve">9 </w:t>
      </w:r>
      <w:proofErr w:type="spellStart"/>
      <w:r w:rsidR="004814F9" w:rsidRPr="00524EAA">
        <w:rPr>
          <w:color w:val="auto"/>
          <w:lang w:val="en-GB"/>
        </w:rPr>
        <w:t>k</w:t>
      </w:r>
      <w:r w:rsidRPr="00524EAA">
        <w:rPr>
          <w:color w:val="auto"/>
          <w:lang w:val="en-GB"/>
        </w:rPr>
        <w:t>Nm</w:t>
      </w:r>
      <w:proofErr w:type="spellEnd"/>
      <w:r w:rsidRPr="00524EAA">
        <w:rPr>
          <w:color w:val="auto"/>
          <w:lang w:val="en-GB"/>
        </w:rPr>
        <w:t xml:space="preserve"> and for peripheral columns (</w:t>
      </w:r>
      <w:proofErr w:type="spellStart"/>
      <w:r w:rsidRPr="00524EAA">
        <w:rPr>
          <w:color w:val="auto"/>
          <w:lang w:val="en-GB"/>
        </w:rPr>
        <w:t>N</w:t>
      </w:r>
      <w:r w:rsidRPr="00524EAA">
        <w:rPr>
          <w:color w:val="auto"/>
          <w:vertAlign w:val="subscript"/>
          <w:lang w:val="en-GB"/>
        </w:rPr>
        <w:t>E</w:t>
      </w:r>
      <w:r w:rsidR="00A632BF" w:rsidRPr="00524EAA">
        <w:rPr>
          <w:color w:val="auto"/>
          <w:vertAlign w:val="subscript"/>
          <w:lang w:val="en-GB"/>
        </w:rPr>
        <w:t>d</w:t>
      </w:r>
      <w:proofErr w:type="spellEnd"/>
      <w:r w:rsidR="00A632BF" w:rsidRPr="00524EAA">
        <w:rPr>
          <w:color w:val="auto"/>
          <w:vertAlign w:val="subscript"/>
          <w:lang w:val="en-GB"/>
        </w:rPr>
        <w:t xml:space="preserve">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3</w:t>
      </w:r>
      <w:r w:rsidRPr="00524EAA">
        <w:rPr>
          <w:color w:val="auto"/>
          <w:lang w:val="en-GB"/>
        </w:rPr>
        <w:t>62.</w:t>
      </w:r>
      <w:r w:rsidR="004814F9" w:rsidRPr="00524EAA">
        <w:rPr>
          <w:color w:val="auto"/>
          <w:lang w:val="en-GB"/>
        </w:rPr>
        <w:t xml:space="preserve">5 </w:t>
      </w:r>
      <w:proofErr w:type="spellStart"/>
      <w:r w:rsidR="004814F9" w:rsidRPr="00524EAA">
        <w:rPr>
          <w:color w:val="auto"/>
          <w:lang w:val="en-GB"/>
        </w:rPr>
        <w:t>k</w:t>
      </w:r>
      <w:r w:rsidRPr="00524EAA">
        <w:rPr>
          <w:color w:val="auto"/>
          <w:lang w:val="en-GB"/>
        </w:rPr>
        <w:t>N</w:t>
      </w:r>
      <w:proofErr w:type="spellEnd"/>
      <w:r w:rsidRPr="00524EAA">
        <w:rPr>
          <w:color w:val="auto"/>
          <w:lang w:val="en-GB"/>
        </w:rPr>
        <w:t>) to M</w:t>
      </w:r>
      <w:r w:rsidRPr="00524EAA">
        <w:rPr>
          <w:color w:val="auto"/>
          <w:vertAlign w:val="subscript"/>
          <w:lang w:val="en-GB"/>
        </w:rPr>
        <w:t>y</w:t>
      </w:r>
      <w:r w:rsidR="00347190" w:rsidRPr="00524EAA">
        <w:rPr>
          <w:color w:val="auto"/>
          <w:lang w:val="en-GB"/>
        </w:rPr>
        <w:t xml:space="preserve"> </w:t>
      </w:r>
      <w:r w:rsidRPr="00524EAA">
        <w:rPr>
          <w:color w:val="auto"/>
          <w:lang w:val="en-GB"/>
        </w:rPr>
        <w:t>≈</w:t>
      </w:r>
      <w:r w:rsidR="00347190" w:rsidRPr="00524EAA">
        <w:rPr>
          <w:color w:val="auto"/>
          <w:lang w:val="en-GB"/>
        </w:rPr>
        <w:t xml:space="preserve"> </w:t>
      </w:r>
      <w:r w:rsidRPr="00524EAA">
        <w:rPr>
          <w:color w:val="auto"/>
          <w:lang w:val="en-GB"/>
        </w:rPr>
        <w:t>11</w:t>
      </w:r>
      <w:r w:rsidR="004814F9" w:rsidRPr="00524EAA">
        <w:rPr>
          <w:color w:val="auto"/>
          <w:lang w:val="en-GB"/>
        </w:rPr>
        <w:t xml:space="preserve">5 </w:t>
      </w:r>
      <w:proofErr w:type="spellStart"/>
      <w:r w:rsidR="004814F9" w:rsidRPr="00524EAA">
        <w:rPr>
          <w:color w:val="auto"/>
          <w:lang w:val="en-GB"/>
        </w:rPr>
        <w:t>k</w:t>
      </w:r>
      <w:r w:rsidRPr="00524EAA">
        <w:rPr>
          <w:color w:val="auto"/>
          <w:lang w:val="en-GB"/>
        </w:rPr>
        <w:t>Nm</w:t>
      </w:r>
      <w:proofErr w:type="spellEnd"/>
      <w:r w:rsidRPr="00524EAA">
        <w:rPr>
          <w:color w:val="auto"/>
          <w:lang w:val="en-GB"/>
        </w:rPr>
        <w:t xml:space="preserve">. A more precise calculation of curvature and moment at yielding can be deduced from cross section analysis by using Response2000 [30], where for corner columns </w:t>
      </w:r>
      <w:proofErr w:type="spellStart"/>
      <w:r w:rsidRPr="00524EAA">
        <w:rPr>
          <w:color w:val="auto"/>
          <w:lang w:val="en-GB"/>
        </w:rPr>
        <w:t>ϕ</w:t>
      </w:r>
      <w:r w:rsidRPr="00524EAA">
        <w:rPr>
          <w:color w:val="auto"/>
          <w:vertAlign w:val="subscript"/>
          <w:lang w:val="en-GB"/>
        </w:rPr>
        <w:t>y</w:t>
      </w:r>
      <w:proofErr w:type="spellEnd"/>
      <w:r w:rsidR="00EB7969" w:rsidRPr="00524EAA">
        <w:rPr>
          <w:color w:val="auto"/>
          <w:vertAlign w:val="subscript"/>
          <w:lang w:val="en-GB"/>
        </w:rPr>
        <w:t xml:space="preserve"> </w:t>
      </w:r>
      <w:r w:rsidRPr="00524EAA">
        <w:rPr>
          <w:color w:val="auto"/>
          <w:lang w:val="en-GB"/>
        </w:rPr>
        <w:t xml:space="preserve">= 0.0128/m, </w:t>
      </w:r>
      <w:proofErr w:type="gramStart"/>
      <w:r w:rsidRPr="00524EAA">
        <w:rPr>
          <w:color w:val="auto"/>
          <w:lang w:val="en-GB"/>
        </w:rPr>
        <w:t>M</w:t>
      </w:r>
      <w:r w:rsidR="00A632BF" w:rsidRPr="00524EAA">
        <w:rPr>
          <w:color w:val="auto"/>
          <w:vertAlign w:val="subscript"/>
          <w:lang w:val="en-GB"/>
        </w:rPr>
        <w:t>y</w:t>
      </w:r>
      <w:proofErr w:type="gramEnd"/>
      <w:r w:rsidR="00A632BF" w:rsidRPr="00524EAA">
        <w:rPr>
          <w:color w:val="auto"/>
          <w:vertAlign w:val="subscript"/>
          <w:lang w:val="en-GB"/>
        </w:rPr>
        <w:t xml:space="preserve">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9</w:t>
      </w:r>
      <w:r w:rsidR="004814F9" w:rsidRPr="00524EAA">
        <w:rPr>
          <w:color w:val="auto"/>
          <w:lang w:val="en-GB"/>
        </w:rPr>
        <w:t xml:space="preserve">0 </w:t>
      </w:r>
      <w:proofErr w:type="spellStart"/>
      <w:r w:rsidR="004814F9" w:rsidRPr="00524EAA">
        <w:rPr>
          <w:color w:val="auto"/>
          <w:lang w:val="en-GB"/>
        </w:rPr>
        <w:t>k</w:t>
      </w:r>
      <w:r w:rsidRPr="00524EAA">
        <w:rPr>
          <w:color w:val="auto"/>
          <w:lang w:val="en-GB"/>
        </w:rPr>
        <w:t>Nm</w:t>
      </w:r>
      <w:proofErr w:type="spellEnd"/>
      <w:r w:rsidRPr="00524EAA">
        <w:rPr>
          <w:color w:val="auto"/>
          <w:lang w:val="en-GB"/>
        </w:rPr>
        <w:t xml:space="preserve"> and for peripheral columns </w:t>
      </w:r>
      <w:proofErr w:type="spellStart"/>
      <w:r w:rsidRPr="00524EAA">
        <w:rPr>
          <w:color w:val="auto"/>
          <w:lang w:val="en-GB"/>
        </w:rPr>
        <w:t>ϕ</w:t>
      </w:r>
      <w:r w:rsidRPr="00524EAA">
        <w:rPr>
          <w:color w:val="auto"/>
          <w:vertAlign w:val="subscript"/>
          <w:lang w:val="en-GB"/>
        </w:rPr>
        <w:t>y</w:t>
      </w:r>
      <w:proofErr w:type="spellEnd"/>
      <w:r w:rsidR="009D6975" w:rsidRPr="00524EAA">
        <w:rPr>
          <w:color w:val="auto"/>
          <w:vertAlign w:val="subscript"/>
          <w:lang w:val="en-GB"/>
        </w:rPr>
        <w:t xml:space="preserve"> </w:t>
      </w:r>
      <w:r w:rsidRPr="00524EAA">
        <w:rPr>
          <w:color w:val="auto"/>
          <w:lang w:val="en-GB"/>
        </w:rPr>
        <w:t>= 0.0148/m, M</w:t>
      </w:r>
      <w:r w:rsidR="00A632BF" w:rsidRPr="00524EAA">
        <w:rPr>
          <w:color w:val="auto"/>
          <w:vertAlign w:val="subscript"/>
          <w:lang w:val="en-GB"/>
        </w:rPr>
        <w:t xml:space="preserve">y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1</w:t>
      </w:r>
      <w:r w:rsidRPr="00524EAA">
        <w:rPr>
          <w:color w:val="auto"/>
          <w:lang w:val="en-GB"/>
        </w:rPr>
        <w:t>0</w:t>
      </w:r>
      <w:r w:rsidR="004814F9" w:rsidRPr="00524EAA">
        <w:rPr>
          <w:color w:val="auto"/>
          <w:lang w:val="en-GB"/>
        </w:rPr>
        <w:t xml:space="preserve">9 </w:t>
      </w:r>
      <w:proofErr w:type="spellStart"/>
      <w:r w:rsidR="004814F9" w:rsidRPr="00524EAA">
        <w:rPr>
          <w:color w:val="auto"/>
          <w:lang w:val="en-GB"/>
        </w:rPr>
        <w:t>k</w:t>
      </w:r>
      <w:r w:rsidRPr="00524EAA">
        <w:rPr>
          <w:color w:val="auto"/>
          <w:lang w:val="en-GB"/>
        </w:rPr>
        <w:t>Nm</w:t>
      </w:r>
      <w:proofErr w:type="spellEnd"/>
      <w:r w:rsidRPr="00524EAA">
        <w:rPr>
          <w:color w:val="auto"/>
          <w:lang w:val="en-GB"/>
        </w:rPr>
        <w:t xml:space="preserve">. The two procedures for definition of </w:t>
      </w:r>
      <w:proofErr w:type="spellStart"/>
      <w:r w:rsidRPr="00524EAA">
        <w:rPr>
          <w:color w:val="auto"/>
          <w:lang w:val="en-GB"/>
        </w:rPr>
        <w:t>ϕ</w:t>
      </w:r>
      <w:r w:rsidRPr="00524EAA">
        <w:rPr>
          <w:color w:val="auto"/>
          <w:vertAlign w:val="subscript"/>
          <w:lang w:val="en-GB"/>
        </w:rPr>
        <w:t>y</w:t>
      </w:r>
      <w:proofErr w:type="spellEnd"/>
      <w:r w:rsidRPr="00524EAA">
        <w:rPr>
          <w:color w:val="auto"/>
          <w:lang w:val="en-GB"/>
        </w:rPr>
        <w:t xml:space="preserve">, </w:t>
      </w:r>
      <w:proofErr w:type="gramStart"/>
      <w:r w:rsidRPr="00524EAA">
        <w:rPr>
          <w:color w:val="auto"/>
          <w:lang w:val="en-GB"/>
        </w:rPr>
        <w:t>M</w:t>
      </w:r>
      <w:r w:rsidRPr="00524EAA">
        <w:rPr>
          <w:color w:val="auto"/>
          <w:vertAlign w:val="subscript"/>
          <w:lang w:val="en-GB"/>
        </w:rPr>
        <w:t>y</w:t>
      </w:r>
      <w:proofErr w:type="gramEnd"/>
      <w:r w:rsidRPr="00524EAA">
        <w:rPr>
          <w:color w:val="auto"/>
          <w:lang w:val="en-GB"/>
        </w:rPr>
        <w:t xml:space="preserve"> result to similar values.</w:t>
      </w:r>
    </w:p>
    <w:p w14:paraId="34776518" w14:textId="4DABE6A3" w:rsidR="009D369C" w:rsidRPr="00E34D0E" w:rsidRDefault="009D369C" w:rsidP="009D369C">
      <w:pPr>
        <w:pStyle w:val="MDPI31text"/>
        <w:rPr>
          <w:color w:val="auto"/>
          <w:lang w:val="en-GB"/>
        </w:rPr>
      </w:pPr>
      <w:r w:rsidRPr="00524EAA">
        <w:rPr>
          <w:color w:val="auto"/>
          <w:lang w:val="en-GB"/>
        </w:rPr>
        <w:t xml:space="preserve">The curvature at ultimate </w:t>
      </w:r>
      <w:proofErr w:type="spellStart"/>
      <w:r w:rsidRPr="00524EAA">
        <w:rPr>
          <w:color w:val="auto"/>
          <w:lang w:val="en-GB"/>
        </w:rPr>
        <w:t>ϕ</w:t>
      </w:r>
      <w:r w:rsidRPr="00524EAA">
        <w:rPr>
          <w:color w:val="auto"/>
          <w:vertAlign w:val="subscript"/>
          <w:lang w:val="en-GB"/>
        </w:rPr>
        <w:t>u</w:t>
      </w:r>
      <w:proofErr w:type="spellEnd"/>
      <w:r w:rsidRPr="00524EAA">
        <w:rPr>
          <w:color w:val="auto"/>
          <w:vertAlign w:val="subscript"/>
          <w:lang w:val="en-GB"/>
        </w:rPr>
        <w:t xml:space="preserve"> =</w:t>
      </w:r>
      <w:r w:rsidR="00A632BF" w:rsidRPr="00524EAA">
        <w:rPr>
          <w:color w:val="auto"/>
          <w:vertAlign w:val="subscript"/>
          <w:lang w:val="en-GB"/>
        </w:rPr>
        <w:t xml:space="preserve"> </w:t>
      </w:r>
      <w:proofErr w:type="spellStart"/>
      <w:r w:rsidRPr="00524EAA">
        <w:rPr>
          <w:color w:val="auto"/>
          <w:lang w:val="en-GB"/>
        </w:rPr>
        <w:t>ε</w:t>
      </w:r>
      <w:r w:rsidRPr="00524EAA">
        <w:rPr>
          <w:color w:val="auto"/>
          <w:vertAlign w:val="subscript"/>
          <w:lang w:val="en-GB"/>
        </w:rPr>
        <w:t>cu</w:t>
      </w:r>
      <w:proofErr w:type="spellEnd"/>
      <w:proofErr w:type="gramStart"/>
      <w:r w:rsidRPr="00524EAA">
        <w:rPr>
          <w:color w:val="auto"/>
          <w:lang w:val="en-GB"/>
        </w:rPr>
        <w:t>/(</w:t>
      </w:r>
      <w:proofErr w:type="spellStart"/>
      <w:proofErr w:type="gramEnd"/>
      <w:r w:rsidRPr="00524EAA">
        <w:rPr>
          <w:color w:val="auto"/>
          <w:lang w:val="en-GB"/>
        </w:rPr>
        <w:t>ξd</w:t>
      </w:r>
      <w:proofErr w:type="spellEnd"/>
      <w:r w:rsidRPr="00524EAA">
        <w:rPr>
          <w:color w:val="auto"/>
          <w:lang w:val="en-GB"/>
        </w:rPr>
        <w:t xml:space="preserve">), at concrete crushing strain </w:t>
      </w:r>
      <w:proofErr w:type="spellStart"/>
      <w:r w:rsidRPr="00524EAA">
        <w:rPr>
          <w:color w:val="auto"/>
          <w:lang w:val="en-GB"/>
        </w:rPr>
        <w:t>ε</w:t>
      </w:r>
      <w:r w:rsidRPr="00524EAA">
        <w:rPr>
          <w:color w:val="auto"/>
          <w:vertAlign w:val="subscript"/>
          <w:lang w:val="en-GB"/>
        </w:rPr>
        <w:t>c</w:t>
      </w:r>
      <w:r w:rsidR="00A632BF" w:rsidRPr="00524EAA">
        <w:rPr>
          <w:color w:val="auto"/>
          <w:vertAlign w:val="subscript"/>
          <w:lang w:val="en-GB"/>
        </w:rPr>
        <w:t>u</w:t>
      </w:r>
      <w:proofErr w:type="spellEnd"/>
      <w:r w:rsidR="00A632BF" w:rsidRPr="00524EAA">
        <w:rPr>
          <w:color w:val="auto"/>
          <w:vertAlign w:val="subscript"/>
          <w:lang w:val="en-GB"/>
        </w:rPr>
        <w:t xml:space="preserve"> </w:t>
      </w:r>
      <w:r w:rsidR="00A632BF" w:rsidRPr="00524EAA">
        <w:rPr>
          <w:color w:val="auto"/>
          <w:lang w:val="en-GB"/>
        </w:rPr>
        <w:t>=</w:t>
      </w:r>
      <w:r w:rsidR="00A632BF" w:rsidRPr="00524EAA">
        <w:rPr>
          <w:color w:val="auto"/>
          <w:vertAlign w:val="subscript"/>
          <w:lang w:val="en-GB"/>
        </w:rPr>
        <w:t xml:space="preserve"> </w:t>
      </w:r>
      <w:r w:rsidR="00A632BF" w:rsidRPr="00524EAA">
        <w:rPr>
          <w:color w:val="auto"/>
          <w:lang w:val="en-GB"/>
        </w:rPr>
        <w:t>0</w:t>
      </w:r>
      <w:r w:rsidRPr="00524EAA">
        <w:rPr>
          <w:color w:val="auto"/>
          <w:lang w:val="en-GB"/>
        </w:rPr>
        <w:t xml:space="preserve">.0035, may be found by using the graph of Figure 3 </w:t>
      </w:r>
      <w:r w:rsidR="00290962" w:rsidRPr="00524EAA">
        <w:rPr>
          <w:color w:val="auto"/>
          <w:lang w:val="en-GB"/>
        </w:rPr>
        <w:t>(</w:t>
      </w:r>
      <w:r w:rsidRPr="00524EAA">
        <w:rPr>
          <w:color w:val="auto"/>
          <w:lang w:val="en-GB"/>
        </w:rPr>
        <w:t xml:space="preserve">similar graphs were derived in </w:t>
      </w:r>
      <w:r w:rsidR="00290962" w:rsidRPr="00E34D0E">
        <w:rPr>
          <w:color w:val="auto"/>
          <w:lang w:val="en-GB"/>
        </w:rPr>
        <w:t>[</w:t>
      </w:r>
      <w:r w:rsidRPr="00E34D0E">
        <w:rPr>
          <w:color w:val="auto"/>
          <w:lang w:val="en-GB"/>
        </w:rPr>
        <w:t>31</w:t>
      </w:r>
      <w:r w:rsidR="00290962" w:rsidRPr="00E34D0E">
        <w:rPr>
          <w:color w:val="auto"/>
          <w:lang w:val="en-GB"/>
        </w:rPr>
        <w:t>])</w:t>
      </w:r>
      <w:r w:rsidRPr="00E34D0E">
        <w:rPr>
          <w:color w:val="auto"/>
          <w:lang w:val="en-GB"/>
        </w:rPr>
        <w:t>: for symme</w:t>
      </w:r>
      <w:r w:rsidRPr="00E34D0E">
        <w:rPr>
          <w:color w:val="auto"/>
          <w:lang w:val="en-GB"/>
        </w:rPr>
        <w:t>t</w:t>
      </w:r>
      <w:r w:rsidRPr="00E34D0E">
        <w:rPr>
          <w:color w:val="auto"/>
          <w:lang w:val="en-GB"/>
        </w:rPr>
        <w:t xml:space="preserve">rically reinforced cross section (present case), the normalized compression zone </w:t>
      </w:r>
      <w:r w:rsidR="00A632BF" w:rsidRPr="00E34D0E">
        <w:rPr>
          <w:color w:val="auto"/>
          <w:lang w:val="en-GB"/>
        </w:rPr>
        <w:t>ξ = x</w:t>
      </w:r>
      <w:r w:rsidRPr="00E34D0E">
        <w:rPr>
          <w:color w:val="auto"/>
          <w:lang w:val="en-GB"/>
        </w:rPr>
        <w:t>/d (</w:t>
      </w:r>
      <w:r w:rsidR="00A632BF" w:rsidRPr="00E34D0E">
        <w:rPr>
          <w:color w:val="auto"/>
          <w:lang w:val="en-GB"/>
        </w:rPr>
        <w:t>d = 3</w:t>
      </w:r>
      <w:r w:rsidRPr="00E34D0E">
        <w:rPr>
          <w:color w:val="auto"/>
          <w:lang w:val="en-GB"/>
        </w:rPr>
        <w:t>2</w:t>
      </w:r>
      <w:r w:rsidR="004814F9" w:rsidRPr="00E34D0E">
        <w:rPr>
          <w:color w:val="auto"/>
          <w:lang w:val="en-GB"/>
        </w:rPr>
        <w:t>3 m</w:t>
      </w:r>
      <w:r w:rsidRPr="00E34D0E">
        <w:rPr>
          <w:color w:val="auto"/>
          <w:lang w:val="en-GB"/>
        </w:rPr>
        <w:t xml:space="preserve">m) is plotted against the total longitudinal reinforcing ratio </w:t>
      </w:r>
      <w:proofErr w:type="spellStart"/>
      <w:r w:rsidR="00021338" w:rsidRPr="00E34D0E">
        <w:rPr>
          <w:color w:val="auto"/>
          <w:lang w:val="en-GB"/>
        </w:rPr>
        <w:t>ρ</w:t>
      </w:r>
      <w:r w:rsidRPr="00E34D0E">
        <w:rPr>
          <w:color w:val="auto"/>
          <w:vertAlign w:val="subscript"/>
          <w:lang w:val="en-GB"/>
        </w:rPr>
        <w:t>l</w:t>
      </w:r>
      <w:proofErr w:type="spellEnd"/>
      <w:r w:rsidRPr="00E34D0E">
        <w:rPr>
          <w:color w:val="auto"/>
          <w:lang w:val="en-GB"/>
        </w:rPr>
        <w:t xml:space="preserve"> for several axial load ratios. This graph was deduced at yielding of tensile reinforcement; aiming to a</w:t>
      </w:r>
      <w:r w:rsidRPr="00E34D0E">
        <w:rPr>
          <w:color w:val="auto"/>
          <w:lang w:val="en-GB"/>
        </w:rPr>
        <w:t>d</w:t>
      </w:r>
      <w:r w:rsidRPr="00E34D0E">
        <w:rPr>
          <w:color w:val="auto"/>
          <w:lang w:val="en-GB"/>
        </w:rPr>
        <w:t xml:space="preserve">dress the fact that at ultimate the compressive zone x becomes shorter, a reduction factor 0.9 is also applied to ξ value. Thus, for </w:t>
      </w:r>
      <w:proofErr w:type="spellStart"/>
      <w:r w:rsidR="00021338" w:rsidRPr="00E34D0E">
        <w:rPr>
          <w:color w:val="auto"/>
          <w:lang w:val="en-GB"/>
        </w:rPr>
        <w:t>ρ</w:t>
      </w:r>
      <w:r w:rsidRPr="001C7267">
        <w:rPr>
          <w:color w:val="auto"/>
          <w:vertAlign w:val="subscript"/>
          <w:lang w:val="en-GB"/>
        </w:rPr>
        <w:t>l</w:t>
      </w:r>
      <w:proofErr w:type="spellEnd"/>
      <w:r w:rsidRPr="001C7267">
        <w:rPr>
          <w:color w:val="auto"/>
          <w:vertAlign w:val="subscript"/>
          <w:lang w:val="en-GB"/>
        </w:rPr>
        <w:t xml:space="preserve"> </w:t>
      </w:r>
      <w:r w:rsidRPr="00E34D0E">
        <w:rPr>
          <w:color w:val="auto"/>
          <w:lang w:val="en-GB"/>
        </w:rPr>
        <w:t>=</w:t>
      </w:r>
      <w:r w:rsidR="00A632BF" w:rsidRPr="00E34D0E">
        <w:rPr>
          <w:color w:val="auto"/>
          <w:lang w:val="en-GB"/>
        </w:rPr>
        <w:t xml:space="preserve"> </w:t>
      </w:r>
      <w:r w:rsidRPr="00E34D0E">
        <w:rPr>
          <w:color w:val="auto"/>
          <w:lang w:val="en-GB"/>
        </w:rPr>
        <w:t>1.06% for corner columns (</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 xml:space="preserve">.13) is </w:t>
      </w:r>
      <w:r w:rsidR="00A632BF" w:rsidRPr="00E34D0E">
        <w:rPr>
          <w:color w:val="auto"/>
          <w:lang w:val="en-GB"/>
        </w:rPr>
        <w:t>ξ = 0</w:t>
      </w:r>
      <w:r w:rsidRPr="00E34D0E">
        <w:rPr>
          <w:color w:val="auto"/>
          <w:lang w:val="en-GB"/>
        </w:rPr>
        <w:t xml:space="preserve">.24 and </w:t>
      </w:r>
      <w:proofErr w:type="spellStart"/>
      <w:r w:rsidRPr="00E34D0E">
        <w:rPr>
          <w:color w:val="auto"/>
          <w:lang w:val="en-GB"/>
        </w:rPr>
        <w:t>ϕ</w:t>
      </w:r>
      <w:r w:rsidRPr="00E34D0E">
        <w:rPr>
          <w:color w:val="auto"/>
          <w:vertAlign w:val="subscript"/>
          <w:lang w:val="en-GB"/>
        </w:rPr>
        <w:t>u</w:t>
      </w:r>
      <w:proofErr w:type="spellEnd"/>
      <w:r w:rsidRPr="00E34D0E">
        <w:rPr>
          <w:color w:val="auto"/>
          <w:lang w:val="en-GB"/>
        </w:rPr>
        <w:t xml:space="preserve"> =</w:t>
      </w:r>
      <w:r w:rsidR="00A632BF" w:rsidRPr="00E34D0E">
        <w:rPr>
          <w:color w:val="auto"/>
          <w:lang w:val="en-GB"/>
        </w:rPr>
        <w:t xml:space="preserve"> </w:t>
      </w:r>
      <w:r w:rsidRPr="00524EAA">
        <w:rPr>
          <w:color w:val="auto"/>
          <w:lang w:val="en-GB"/>
        </w:rPr>
        <w:t>0.0035</w:t>
      </w:r>
      <w:proofErr w:type="gramStart"/>
      <w:r w:rsidRPr="00524EAA">
        <w:rPr>
          <w:color w:val="auto"/>
          <w:lang w:val="en-GB"/>
        </w:rPr>
        <w:t>/(</w:t>
      </w:r>
      <w:proofErr w:type="gramEnd"/>
      <w:r w:rsidRPr="00524EAA">
        <w:rPr>
          <w:color w:val="auto"/>
          <w:lang w:val="en-GB"/>
        </w:rPr>
        <w:t>0.9</w:t>
      </w:r>
      <w:r w:rsidR="00021338" w:rsidRPr="00524EAA">
        <w:rPr>
          <w:color w:val="auto"/>
          <w:lang w:val="en-GB"/>
        </w:rPr>
        <w:t xml:space="preserve"> × </w:t>
      </w:r>
      <w:r w:rsidRPr="00524EAA">
        <w:rPr>
          <w:color w:val="auto"/>
          <w:lang w:val="en-GB"/>
        </w:rPr>
        <w:t>0.24</w:t>
      </w:r>
      <w:r w:rsidR="00021338" w:rsidRPr="00524EAA">
        <w:rPr>
          <w:color w:val="auto"/>
          <w:lang w:val="en-GB"/>
        </w:rPr>
        <w:t xml:space="preserve"> × </w:t>
      </w:r>
      <w:r w:rsidRPr="00524EAA">
        <w:rPr>
          <w:color w:val="auto"/>
          <w:lang w:val="en-GB"/>
        </w:rPr>
        <w:t>323</w:t>
      </w:r>
      <w:r w:rsidR="00A632BF" w:rsidRPr="00E34D0E">
        <w:rPr>
          <w:color w:val="auto"/>
          <w:lang w:val="en-GB"/>
        </w:rPr>
        <w:t>) = 0</w:t>
      </w:r>
      <w:r w:rsidRPr="00E34D0E">
        <w:rPr>
          <w:color w:val="auto"/>
          <w:lang w:val="en-GB"/>
        </w:rPr>
        <w:t>.05/m and for peripheral (</w:t>
      </w:r>
      <w:proofErr w:type="spellStart"/>
      <w:r w:rsidRPr="00E34D0E">
        <w:rPr>
          <w:color w:val="auto"/>
          <w:lang w:val="en-GB"/>
        </w:rPr>
        <w:t>v</w:t>
      </w:r>
      <w:r w:rsidRPr="00E34D0E">
        <w:rPr>
          <w:color w:val="auto"/>
          <w:vertAlign w:val="subscript"/>
          <w:lang w:val="en-GB"/>
        </w:rPr>
        <w:t>E</w:t>
      </w:r>
      <w:r w:rsidR="00A632BF" w:rsidRPr="00E34D0E">
        <w:rPr>
          <w:color w:val="auto"/>
          <w:vertAlign w:val="subscript"/>
          <w:lang w:val="en-GB"/>
        </w:rPr>
        <w:t>d</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 xml:space="preserve">.26) is </w:t>
      </w:r>
      <w:r w:rsidR="00A632BF" w:rsidRPr="00E34D0E">
        <w:rPr>
          <w:color w:val="auto"/>
          <w:lang w:val="en-GB"/>
        </w:rPr>
        <w:t>ξ = 0</w:t>
      </w:r>
      <w:r w:rsidRPr="00E34D0E">
        <w:rPr>
          <w:color w:val="auto"/>
          <w:lang w:val="en-GB"/>
        </w:rPr>
        <w:t xml:space="preserve">.27 and </w:t>
      </w:r>
      <w:proofErr w:type="spellStart"/>
      <w:r w:rsidRPr="00E34D0E">
        <w:rPr>
          <w:color w:val="auto"/>
          <w:lang w:val="en-GB"/>
        </w:rPr>
        <w:t>ϕ</w:t>
      </w:r>
      <w:r w:rsidRPr="00E34D0E">
        <w:rPr>
          <w:color w:val="auto"/>
          <w:vertAlign w:val="subscript"/>
          <w:lang w:val="en-GB"/>
        </w:rPr>
        <w:t>u</w:t>
      </w:r>
      <w:proofErr w:type="spellEnd"/>
      <w:r w:rsidRPr="00E34D0E">
        <w:rPr>
          <w:color w:val="auto"/>
          <w:lang w:val="en-GB"/>
        </w:rPr>
        <w:t xml:space="preserve"> =</w:t>
      </w:r>
      <w:r w:rsidR="00A632BF" w:rsidRPr="00E34D0E">
        <w:rPr>
          <w:color w:val="auto"/>
          <w:lang w:val="en-GB"/>
        </w:rPr>
        <w:t xml:space="preserve"> </w:t>
      </w:r>
      <w:r w:rsidRPr="00E34D0E">
        <w:rPr>
          <w:color w:val="auto"/>
          <w:lang w:val="en-GB"/>
        </w:rPr>
        <w:t>0.044/m. All useful values of the assessment are summarized in Table 1.</w:t>
      </w:r>
    </w:p>
    <w:p w14:paraId="5E45DC65" w14:textId="58C3B070" w:rsidR="00351BA6" w:rsidRPr="00E34D0E" w:rsidRDefault="00521DE6" w:rsidP="00351BA6">
      <w:pPr>
        <w:pStyle w:val="MDPI52figure"/>
        <w:ind w:left="2608"/>
        <w:jc w:val="left"/>
        <w:rPr>
          <w:lang w:val="en-GB"/>
        </w:rPr>
      </w:pPr>
      <w:r>
        <w:rPr>
          <w:noProof/>
          <w:snapToGrid/>
          <w:lang w:val="el-GR" w:eastAsia="el-GR" w:bidi="ar-SA"/>
        </w:rPr>
        <w:lastRenderedPageBreak/>
        <w:drawing>
          <wp:inline distT="0" distB="0" distL="0" distR="0" wp14:anchorId="650B131A" wp14:editId="04F226B5">
            <wp:extent cx="4572635" cy="27432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924F532" w14:textId="77777777" w:rsidR="00351BA6" w:rsidRPr="00E34D0E" w:rsidRDefault="00351BA6" w:rsidP="00351BA6">
      <w:pPr>
        <w:pStyle w:val="MDPI51figurecaption"/>
        <w:jc w:val="both"/>
        <w:rPr>
          <w:lang w:val="en-GB"/>
        </w:rPr>
      </w:pPr>
      <w:proofErr w:type="gramStart"/>
      <w:r w:rsidRPr="0060341B">
        <w:rPr>
          <w:b/>
          <w:lang w:val="en-GB"/>
        </w:rPr>
        <w:t>Figure 3</w:t>
      </w:r>
      <w:r w:rsidRPr="00E34D0E">
        <w:rPr>
          <w:b/>
          <w:lang w:val="en-GB"/>
        </w:rPr>
        <w:t>.</w:t>
      </w:r>
      <w:proofErr w:type="gramEnd"/>
      <w:r w:rsidRPr="00E34D0E">
        <w:rPr>
          <w:b/>
          <w:lang w:val="en-GB"/>
        </w:rPr>
        <w:t xml:space="preserve"> </w:t>
      </w:r>
      <w:proofErr w:type="gramStart"/>
      <w:r w:rsidRPr="00E34D0E">
        <w:rPr>
          <w:lang w:val="en-GB"/>
        </w:rPr>
        <w:t>Estimation of compression zone depth at ultimate for symmetrically reinforced concrete cross section with variables being the axial load and the amount of reinforcement.</w:t>
      </w:r>
      <w:proofErr w:type="gramEnd"/>
    </w:p>
    <w:p w14:paraId="4F5D8536" w14:textId="77777777" w:rsidR="00351BA6" w:rsidRPr="00E34D0E" w:rsidRDefault="00351BA6" w:rsidP="00351BA6">
      <w:pPr>
        <w:pStyle w:val="MDPI41tablecaption"/>
        <w:rPr>
          <w:lang w:val="en-GB"/>
        </w:rPr>
      </w:pPr>
      <w:proofErr w:type="gramStart"/>
      <w:r w:rsidRPr="00A563D9">
        <w:rPr>
          <w:b/>
          <w:lang w:val="en-GB"/>
        </w:rPr>
        <w:t>Table 1</w:t>
      </w:r>
      <w:r w:rsidRPr="00E34D0E">
        <w:rPr>
          <w:b/>
          <w:lang w:val="en-GB"/>
        </w:rPr>
        <w:t>.</w:t>
      </w:r>
      <w:proofErr w:type="gramEnd"/>
      <w:r w:rsidRPr="00E34D0E">
        <w:rPr>
          <w:b/>
          <w:lang w:val="en-GB"/>
        </w:rPr>
        <w:t xml:space="preserve"> </w:t>
      </w:r>
      <w:proofErr w:type="gramStart"/>
      <w:r w:rsidRPr="00E34D0E">
        <w:rPr>
          <w:lang w:val="en-GB"/>
        </w:rPr>
        <w:t>Results from cross section analysis and rotation capacity.</w:t>
      </w:r>
      <w:proofErr w:type="gramEnd"/>
    </w:p>
    <w:tbl>
      <w:tblPr>
        <w:tblStyle w:val="a7"/>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3"/>
        <w:gridCol w:w="752"/>
        <w:gridCol w:w="753"/>
        <w:gridCol w:w="753"/>
        <w:gridCol w:w="1333"/>
        <w:gridCol w:w="752"/>
        <w:gridCol w:w="1355"/>
        <w:gridCol w:w="1204"/>
        <w:gridCol w:w="1204"/>
        <w:gridCol w:w="1226"/>
      </w:tblGrid>
      <w:tr w:rsidR="00351BA6" w:rsidRPr="00E34D0E" w14:paraId="4D1E5330" w14:textId="77777777" w:rsidTr="00B13D60">
        <w:trPr>
          <w:jc w:val="center"/>
        </w:trPr>
        <w:tc>
          <w:tcPr>
            <w:tcW w:w="1067" w:type="dxa"/>
            <w:tcBorders>
              <w:top w:val="single" w:sz="8" w:space="0" w:color="auto"/>
              <w:bottom w:val="single" w:sz="4" w:space="0" w:color="auto"/>
            </w:tcBorders>
            <w:shd w:val="clear" w:color="auto" w:fill="auto"/>
            <w:vAlign w:val="center"/>
          </w:tcPr>
          <w:p w14:paraId="51CC5A35" w14:textId="77777777" w:rsidR="00351BA6" w:rsidRPr="00E34D0E" w:rsidRDefault="00351BA6" w:rsidP="00B13D60">
            <w:pPr>
              <w:autoSpaceDE w:val="0"/>
              <w:autoSpaceDN w:val="0"/>
              <w:adjustRightInd w:val="0"/>
              <w:snapToGrid w:val="0"/>
              <w:spacing w:line="240" w:lineRule="auto"/>
              <w:jc w:val="center"/>
              <w:rPr>
                <w:rFonts w:cs="Arial"/>
                <w:b/>
                <w:noProof w:val="0"/>
                <w:color w:val="auto"/>
                <w:sz w:val="18"/>
                <w:lang w:val="en-GB"/>
              </w:rPr>
            </w:pPr>
          </w:p>
        </w:tc>
        <w:tc>
          <w:tcPr>
            <w:tcW w:w="3381" w:type="dxa"/>
            <w:gridSpan w:val="4"/>
            <w:tcBorders>
              <w:top w:val="single" w:sz="8" w:space="0" w:color="auto"/>
              <w:bottom w:val="single" w:sz="4" w:space="0" w:color="auto"/>
            </w:tcBorders>
            <w:shd w:val="clear" w:color="auto" w:fill="auto"/>
            <w:vAlign w:val="center"/>
          </w:tcPr>
          <w:p w14:paraId="27AD8B2E"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Cross Section Analysis: Approximations</w:t>
            </w:r>
          </w:p>
        </w:tc>
        <w:tc>
          <w:tcPr>
            <w:tcW w:w="5407" w:type="dxa"/>
            <w:gridSpan w:val="5"/>
            <w:tcBorders>
              <w:top w:val="single" w:sz="8" w:space="0" w:color="auto"/>
              <w:bottom w:val="single" w:sz="4" w:space="0" w:color="auto"/>
            </w:tcBorders>
            <w:shd w:val="clear" w:color="auto" w:fill="auto"/>
            <w:vAlign w:val="center"/>
          </w:tcPr>
          <w:p w14:paraId="47C13B14"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Chord Rotation from</w:t>
            </w:r>
          </w:p>
          <w:p w14:paraId="5B044029" w14:textId="77777777" w:rsidR="00351BA6" w:rsidRPr="00E34D0E" w:rsidRDefault="00351BA6" w:rsidP="00B13D60">
            <w:pPr>
              <w:autoSpaceDE w:val="0"/>
              <w:autoSpaceDN w:val="0"/>
              <w:adjustRightInd w:val="0"/>
              <w:snapToGrid w:val="0"/>
              <w:spacing w:line="240" w:lineRule="auto"/>
              <w:jc w:val="center"/>
              <w:rPr>
                <w:b/>
                <w:noProof w:val="0"/>
                <w:color w:val="auto"/>
                <w:sz w:val="18"/>
                <w:highlight w:val="yellow"/>
                <w:lang w:val="en-GB"/>
              </w:rPr>
            </w:pPr>
            <w:r w:rsidRPr="00E34D0E">
              <w:rPr>
                <w:b/>
                <w:noProof w:val="0"/>
                <w:color w:val="auto"/>
                <w:sz w:val="18"/>
                <w:lang w:val="en-GB"/>
              </w:rPr>
              <w:t>Procedures (a–c)</w:t>
            </w:r>
          </w:p>
        </w:tc>
      </w:tr>
      <w:tr w:rsidR="00351BA6" w:rsidRPr="00E34D0E" w14:paraId="1826F950" w14:textId="77777777" w:rsidTr="00B13D60">
        <w:trPr>
          <w:jc w:val="center"/>
        </w:trPr>
        <w:tc>
          <w:tcPr>
            <w:tcW w:w="1067" w:type="dxa"/>
            <w:vMerge w:val="restart"/>
            <w:tcBorders>
              <w:top w:val="single" w:sz="4" w:space="0" w:color="auto"/>
              <w:bottom w:val="single" w:sz="4" w:space="0" w:color="auto"/>
            </w:tcBorders>
            <w:shd w:val="clear" w:color="auto" w:fill="auto"/>
            <w:vAlign w:val="center"/>
          </w:tcPr>
          <w:p w14:paraId="1F6A40AA"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Column</w:t>
            </w:r>
          </w:p>
        </w:tc>
        <w:tc>
          <w:tcPr>
            <w:tcW w:w="708" w:type="dxa"/>
            <w:vMerge w:val="restart"/>
            <w:tcBorders>
              <w:top w:val="single" w:sz="4" w:space="0" w:color="auto"/>
              <w:bottom w:val="single" w:sz="4" w:space="0" w:color="auto"/>
            </w:tcBorders>
            <w:shd w:val="clear" w:color="auto" w:fill="auto"/>
            <w:vAlign w:val="center"/>
          </w:tcPr>
          <w:p w14:paraId="4A3F86A2"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proofErr w:type="spellStart"/>
            <w:r w:rsidRPr="00E34D0E">
              <w:rPr>
                <w:b/>
                <w:noProof w:val="0"/>
                <w:color w:val="auto"/>
                <w:sz w:val="18"/>
                <w:lang w:val="en-GB"/>
              </w:rPr>
              <w:t>ϕ</w:t>
            </w:r>
            <w:r w:rsidRPr="00E34D0E">
              <w:rPr>
                <w:b/>
                <w:noProof w:val="0"/>
                <w:color w:val="auto"/>
                <w:sz w:val="18"/>
                <w:vertAlign w:val="subscript"/>
                <w:lang w:val="en-GB"/>
              </w:rPr>
              <w:t>y</w:t>
            </w:r>
            <w:proofErr w:type="spellEnd"/>
            <w:r w:rsidRPr="00E34D0E">
              <w:rPr>
                <w:b/>
                <w:noProof w:val="0"/>
                <w:color w:val="auto"/>
                <w:sz w:val="18"/>
                <w:vertAlign w:val="subscript"/>
                <w:lang w:val="en-GB"/>
              </w:rPr>
              <w:t xml:space="preserve"> </w:t>
            </w:r>
            <w:r w:rsidRPr="00E34D0E">
              <w:rPr>
                <w:b/>
                <w:noProof w:val="0"/>
                <w:color w:val="auto"/>
                <w:sz w:val="18"/>
                <w:lang w:val="en-GB"/>
              </w:rPr>
              <w:t>=</w:t>
            </w:r>
          </w:p>
          <w:p w14:paraId="021CDCA2"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2ε</w:t>
            </w:r>
            <w:r w:rsidRPr="00E34D0E">
              <w:rPr>
                <w:b/>
                <w:noProof w:val="0"/>
                <w:color w:val="auto"/>
                <w:sz w:val="18"/>
                <w:vertAlign w:val="subscript"/>
                <w:lang w:val="en-GB"/>
              </w:rPr>
              <w:t>sy</w:t>
            </w:r>
            <w:r w:rsidRPr="00E34D0E">
              <w:rPr>
                <w:b/>
                <w:noProof w:val="0"/>
                <w:color w:val="auto"/>
                <w:sz w:val="18"/>
                <w:lang w:val="en-GB"/>
              </w:rPr>
              <w:t>/h (1/m)</w:t>
            </w:r>
          </w:p>
        </w:tc>
        <w:tc>
          <w:tcPr>
            <w:tcW w:w="709" w:type="dxa"/>
            <w:vMerge w:val="restart"/>
            <w:tcBorders>
              <w:top w:val="single" w:sz="4" w:space="0" w:color="auto"/>
              <w:bottom w:val="single" w:sz="4" w:space="0" w:color="auto"/>
            </w:tcBorders>
            <w:shd w:val="clear" w:color="auto" w:fill="auto"/>
            <w:vAlign w:val="center"/>
          </w:tcPr>
          <w:p w14:paraId="2848D5EB"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M</w:t>
            </w:r>
            <w:r w:rsidRPr="00E34D0E">
              <w:rPr>
                <w:b/>
                <w:noProof w:val="0"/>
                <w:color w:val="auto"/>
                <w:sz w:val="18"/>
                <w:vertAlign w:val="subscript"/>
                <w:lang w:val="en-GB"/>
              </w:rPr>
              <w:t xml:space="preserve">y </w:t>
            </w:r>
            <w:r w:rsidRPr="00E34D0E">
              <w:rPr>
                <w:b/>
                <w:noProof w:val="0"/>
                <w:color w:val="auto"/>
                <w:sz w:val="18"/>
                <w:lang w:val="en-GB"/>
              </w:rPr>
              <w:t>(</w:t>
            </w:r>
            <w:proofErr w:type="spellStart"/>
            <w:r w:rsidRPr="00E34D0E">
              <w:rPr>
                <w:b/>
                <w:noProof w:val="0"/>
                <w:color w:val="auto"/>
                <w:sz w:val="18"/>
                <w:lang w:val="en-GB"/>
              </w:rPr>
              <w:t>kNm</w:t>
            </w:r>
            <w:proofErr w:type="spellEnd"/>
            <w:r w:rsidRPr="00E34D0E">
              <w:rPr>
                <w:b/>
                <w:noProof w:val="0"/>
                <w:color w:val="auto"/>
                <w:sz w:val="18"/>
                <w:lang w:val="en-GB"/>
              </w:rPr>
              <w:t>)</w:t>
            </w:r>
          </w:p>
        </w:tc>
        <w:tc>
          <w:tcPr>
            <w:tcW w:w="709" w:type="dxa"/>
            <w:vMerge w:val="restart"/>
            <w:tcBorders>
              <w:top w:val="single" w:sz="4" w:space="0" w:color="auto"/>
              <w:bottom w:val="single" w:sz="4" w:space="0" w:color="auto"/>
            </w:tcBorders>
            <w:shd w:val="clear" w:color="auto" w:fill="auto"/>
            <w:vAlign w:val="center"/>
          </w:tcPr>
          <w:p w14:paraId="0D437284"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K</w:t>
            </w:r>
          </w:p>
          <w:p w14:paraId="6F8CE9C6"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(kNm</w:t>
            </w:r>
            <w:r w:rsidRPr="00E34D0E">
              <w:rPr>
                <w:b/>
                <w:noProof w:val="0"/>
                <w:color w:val="auto"/>
                <w:sz w:val="18"/>
                <w:vertAlign w:val="superscript"/>
                <w:lang w:val="en-GB"/>
              </w:rPr>
              <w:t>−1</w:t>
            </w:r>
            <w:r w:rsidRPr="00E34D0E">
              <w:rPr>
                <w:b/>
                <w:noProof w:val="0"/>
                <w:color w:val="auto"/>
                <w:sz w:val="18"/>
                <w:lang w:val="en-GB"/>
              </w:rPr>
              <w:t>)</w:t>
            </w:r>
          </w:p>
        </w:tc>
        <w:tc>
          <w:tcPr>
            <w:tcW w:w="1255" w:type="dxa"/>
            <w:vMerge w:val="restart"/>
            <w:tcBorders>
              <w:top w:val="single" w:sz="4" w:space="0" w:color="auto"/>
              <w:bottom w:val="single" w:sz="4" w:space="0" w:color="auto"/>
            </w:tcBorders>
            <w:shd w:val="clear" w:color="auto" w:fill="auto"/>
            <w:vAlign w:val="center"/>
          </w:tcPr>
          <w:p w14:paraId="0BF13723" w14:textId="2C3ABD2A" w:rsidR="00351BA6" w:rsidRPr="00E34D0E" w:rsidRDefault="00351BA6" w:rsidP="00B13D60">
            <w:pPr>
              <w:autoSpaceDE w:val="0"/>
              <w:autoSpaceDN w:val="0"/>
              <w:adjustRightInd w:val="0"/>
              <w:snapToGrid w:val="0"/>
              <w:spacing w:line="240" w:lineRule="auto"/>
              <w:jc w:val="center"/>
              <w:rPr>
                <w:b/>
                <w:noProof w:val="0"/>
                <w:color w:val="auto"/>
                <w:sz w:val="18"/>
                <w:lang w:val="en-GB"/>
              </w:rPr>
            </w:pPr>
            <w:proofErr w:type="spellStart"/>
            <w:r w:rsidRPr="00E34D0E">
              <w:rPr>
                <w:b/>
                <w:noProof w:val="0"/>
                <w:color w:val="auto"/>
                <w:sz w:val="18"/>
                <w:lang w:val="en-GB"/>
              </w:rPr>
              <w:t>ϕ</w:t>
            </w:r>
            <w:r w:rsidRPr="00E34D0E">
              <w:rPr>
                <w:b/>
                <w:noProof w:val="0"/>
                <w:color w:val="auto"/>
                <w:sz w:val="18"/>
                <w:vertAlign w:val="subscript"/>
                <w:lang w:val="en-GB"/>
              </w:rPr>
              <w:t>u</w:t>
            </w:r>
            <w:proofErr w:type="spellEnd"/>
            <w:r w:rsidRPr="00E34D0E">
              <w:rPr>
                <w:b/>
                <w:noProof w:val="0"/>
                <w:color w:val="auto"/>
                <w:sz w:val="18"/>
                <w:lang w:val="en-GB"/>
              </w:rPr>
              <w:t xml:space="preserve"> (1/m) </w:t>
            </w:r>
            <w:r w:rsidR="00347190" w:rsidRPr="00E34D0E">
              <w:rPr>
                <w:b/>
                <w:noProof w:val="0"/>
                <w:color w:val="auto"/>
                <w:sz w:val="18"/>
                <w:lang w:val="en-GB"/>
              </w:rPr>
              <w:t>−</w:t>
            </w:r>
            <w:r w:rsidRPr="00E34D0E">
              <w:rPr>
                <w:b/>
                <w:noProof w:val="0"/>
                <w:color w:val="auto"/>
                <w:sz w:val="18"/>
                <w:lang w:val="en-GB"/>
              </w:rPr>
              <w:t xml:space="preserve"> ξ</w:t>
            </w:r>
          </w:p>
          <w:p w14:paraId="3FDCE3E6" w14:textId="77777777" w:rsidR="00351BA6" w:rsidRPr="00E34D0E" w:rsidRDefault="00351BA6" w:rsidP="00B13D60">
            <w:pPr>
              <w:autoSpaceDE w:val="0"/>
              <w:autoSpaceDN w:val="0"/>
              <w:adjustRightInd w:val="0"/>
              <w:snapToGrid w:val="0"/>
              <w:spacing w:line="240" w:lineRule="auto"/>
              <w:jc w:val="center"/>
              <w:rPr>
                <w:b/>
                <w:noProof w:val="0"/>
                <w:color w:val="auto"/>
                <w:sz w:val="18"/>
                <w:highlight w:val="yellow"/>
                <w:lang w:val="en-GB"/>
              </w:rPr>
            </w:pPr>
            <w:r w:rsidRPr="00E34D0E">
              <w:rPr>
                <w:b/>
                <w:noProof w:val="0"/>
                <w:color w:val="auto"/>
                <w:sz w:val="18"/>
                <w:lang w:val="en-GB"/>
              </w:rPr>
              <w:t>from Figure 3</w:t>
            </w:r>
          </w:p>
        </w:tc>
        <w:tc>
          <w:tcPr>
            <w:tcW w:w="708" w:type="dxa"/>
            <w:vMerge w:val="restart"/>
            <w:tcBorders>
              <w:top w:val="single" w:sz="4" w:space="0" w:color="auto"/>
              <w:bottom w:val="single" w:sz="4" w:space="0" w:color="auto"/>
            </w:tcBorders>
            <w:shd w:val="clear" w:color="auto" w:fill="auto"/>
            <w:vAlign w:val="center"/>
          </w:tcPr>
          <w:p w14:paraId="181FD283"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proofErr w:type="spellStart"/>
            <w:proofErr w:type="gramStart"/>
            <w:r w:rsidRPr="00E34D0E">
              <w:rPr>
                <w:b/>
                <w:noProof w:val="0"/>
                <w:color w:val="auto"/>
                <w:sz w:val="18"/>
                <w:lang w:val="en-GB"/>
              </w:rPr>
              <w:t>θ</w:t>
            </w:r>
            <w:r w:rsidRPr="00E34D0E">
              <w:rPr>
                <w:b/>
                <w:noProof w:val="0"/>
                <w:color w:val="auto"/>
                <w:sz w:val="18"/>
                <w:vertAlign w:val="subscript"/>
                <w:lang w:val="en-GB"/>
              </w:rPr>
              <w:t>y</w:t>
            </w:r>
            <w:proofErr w:type="spellEnd"/>
            <w:proofErr w:type="gramEnd"/>
            <w:r w:rsidRPr="00E34D0E">
              <w:rPr>
                <w:b/>
                <w:noProof w:val="0"/>
                <w:color w:val="auto"/>
                <w:sz w:val="18"/>
                <w:vertAlign w:val="subscript"/>
                <w:lang w:val="en-GB"/>
              </w:rPr>
              <w:t xml:space="preserve"> </w:t>
            </w:r>
            <w:r w:rsidRPr="00E34D0E">
              <w:rPr>
                <w:b/>
                <w:noProof w:val="0"/>
                <w:color w:val="auto"/>
                <w:sz w:val="18"/>
                <w:lang w:val="en-GB"/>
              </w:rPr>
              <w:t>(%)</w:t>
            </w:r>
          </w:p>
        </w:tc>
        <w:tc>
          <w:tcPr>
            <w:tcW w:w="2410" w:type="dxa"/>
            <w:gridSpan w:val="2"/>
            <w:tcBorders>
              <w:top w:val="single" w:sz="4" w:space="0" w:color="auto"/>
              <w:bottom w:val="single" w:sz="4" w:space="0" w:color="auto"/>
            </w:tcBorders>
            <w:shd w:val="clear" w:color="auto" w:fill="auto"/>
            <w:vAlign w:val="center"/>
          </w:tcPr>
          <w:p w14:paraId="17DBAAE8"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w:t>
            </w:r>
            <w:proofErr w:type="gramStart"/>
            <w:r w:rsidRPr="00E34D0E">
              <w:rPr>
                <w:b/>
                <w:noProof w:val="0"/>
                <w:color w:val="auto"/>
                <w:sz w:val="18"/>
                <w:lang w:val="en-GB"/>
              </w:rPr>
              <w:t>a</w:t>
            </w:r>
            <w:proofErr w:type="gramEnd"/>
            <w:r w:rsidRPr="00E34D0E">
              <w:rPr>
                <w:b/>
                <w:noProof w:val="0"/>
                <w:color w:val="auto"/>
                <w:sz w:val="18"/>
                <w:lang w:val="en-GB"/>
              </w:rPr>
              <w:t xml:space="preserve">):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vertAlign w:val="subscript"/>
                <w:lang w:val="en-GB"/>
              </w:rPr>
              <w:t xml:space="preserve"> </w:t>
            </w:r>
            <w:r w:rsidRPr="00E34D0E">
              <w:rPr>
                <w:b/>
                <w:noProof w:val="0"/>
                <w:color w:val="auto"/>
                <w:sz w:val="18"/>
                <w:lang w:val="en-GB"/>
              </w:rPr>
              <w:t>(%)</w:t>
            </w:r>
          </w:p>
          <w:p w14:paraId="61384C6A"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(µ</w:t>
            </w:r>
            <w:r w:rsidRPr="00E34D0E">
              <w:rPr>
                <w:b/>
                <w:noProof w:val="0"/>
                <w:color w:val="auto"/>
                <w:sz w:val="18"/>
                <w:vertAlign w:val="subscript"/>
                <w:lang w:val="en-GB"/>
              </w:rPr>
              <w:t xml:space="preserve">θ </w:t>
            </w:r>
            <w:r w:rsidRPr="00E34D0E">
              <w:rPr>
                <w:b/>
                <w:noProof w:val="0"/>
                <w:color w:val="auto"/>
                <w:sz w:val="18"/>
                <w:lang w:val="en-GB"/>
              </w:rPr>
              <w:t xml:space="preserve">=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lang w:val="en-GB"/>
              </w:rPr>
              <w:t>/</w:t>
            </w:r>
            <w:proofErr w:type="spellStart"/>
            <w:r w:rsidRPr="00E34D0E">
              <w:rPr>
                <w:b/>
                <w:noProof w:val="0"/>
                <w:color w:val="auto"/>
                <w:sz w:val="18"/>
                <w:lang w:val="en-GB"/>
              </w:rPr>
              <w:t>θ</w:t>
            </w:r>
            <w:r w:rsidRPr="00E34D0E">
              <w:rPr>
                <w:b/>
                <w:noProof w:val="0"/>
                <w:color w:val="auto"/>
                <w:sz w:val="18"/>
                <w:vertAlign w:val="subscript"/>
                <w:lang w:val="en-GB"/>
              </w:rPr>
              <w:t>y</w:t>
            </w:r>
            <w:proofErr w:type="spellEnd"/>
            <w:r w:rsidRPr="00E34D0E">
              <w:rPr>
                <w:b/>
                <w:noProof w:val="0"/>
                <w:color w:val="auto"/>
                <w:sz w:val="18"/>
                <w:lang w:val="en-GB"/>
              </w:rPr>
              <w:t>)</w:t>
            </w:r>
          </w:p>
        </w:tc>
        <w:tc>
          <w:tcPr>
            <w:tcW w:w="1134" w:type="dxa"/>
            <w:vMerge w:val="restart"/>
            <w:shd w:val="clear" w:color="auto" w:fill="auto"/>
            <w:vAlign w:val="center"/>
          </w:tcPr>
          <w:p w14:paraId="47D858F2"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 xml:space="preserve">(b):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vertAlign w:val="subscript"/>
                <w:lang w:val="en-GB"/>
              </w:rPr>
              <w:t xml:space="preserve"> </w:t>
            </w:r>
            <w:r w:rsidRPr="00E34D0E">
              <w:rPr>
                <w:b/>
                <w:noProof w:val="0"/>
                <w:color w:val="auto"/>
                <w:sz w:val="18"/>
                <w:lang w:val="en-GB"/>
              </w:rPr>
              <w:t>(%)</w:t>
            </w:r>
          </w:p>
          <w:p w14:paraId="51D91EF8"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(µ</w:t>
            </w:r>
            <w:r w:rsidRPr="00E34D0E">
              <w:rPr>
                <w:b/>
                <w:noProof w:val="0"/>
                <w:color w:val="auto"/>
                <w:sz w:val="18"/>
                <w:vertAlign w:val="subscript"/>
                <w:lang w:val="en-GB"/>
              </w:rPr>
              <w:t>θ</w:t>
            </w:r>
            <w:r w:rsidRPr="00E34D0E">
              <w:rPr>
                <w:b/>
                <w:noProof w:val="0"/>
                <w:color w:val="auto"/>
                <w:sz w:val="18"/>
                <w:lang w:val="en-GB"/>
              </w:rPr>
              <w:t xml:space="preserve"> =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lang w:val="en-GB"/>
              </w:rPr>
              <w:t>/</w:t>
            </w:r>
            <w:proofErr w:type="spellStart"/>
            <w:r w:rsidRPr="00E34D0E">
              <w:rPr>
                <w:b/>
                <w:noProof w:val="0"/>
                <w:color w:val="auto"/>
                <w:sz w:val="18"/>
                <w:lang w:val="en-GB"/>
              </w:rPr>
              <w:t>θ</w:t>
            </w:r>
            <w:r w:rsidRPr="00E34D0E">
              <w:rPr>
                <w:b/>
                <w:noProof w:val="0"/>
                <w:color w:val="auto"/>
                <w:sz w:val="18"/>
                <w:vertAlign w:val="subscript"/>
                <w:lang w:val="en-GB"/>
              </w:rPr>
              <w:t>y</w:t>
            </w:r>
            <w:proofErr w:type="spellEnd"/>
            <w:r w:rsidRPr="00E34D0E">
              <w:rPr>
                <w:b/>
                <w:noProof w:val="0"/>
                <w:color w:val="auto"/>
                <w:sz w:val="18"/>
                <w:lang w:val="en-GB"/>
              </w:rPr>
              <w:t>)</w:t>
            </w:r>
          </w:p>
        </w:tc>
        <w:tc>
          <w:tcPr>
            <w:tcW w:w="1155" w:type="dxa"/>
            <w:vMerge w:val="restart"/>
            <w:shd w:val="clear" w:color="auto" w:fill="auto"/>
            <w:vAlign w:val="center"/>
          </w:tcPr>
          <w:p w14:paraId="1185EEE2"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 xml:space="preserve">(c):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lang w:val="en-GB"/>
              </w:rPr>
              <w:t xml:space="preserve"> (%)</w:t>
            </w:r>
          </w:p>
          <w:p w14:paraId="5A29FEF6"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b/>
                <w:noProof w:val="0"/>
                <w:color w:val="auto"/>
                <w:sz w:val="18"/>
                <w:lang w:val="en-GB"/>
              </w:rPr>
              <w:t>(µ</w:t>
            </w:r>
            <w:r w:rsidRPr="00E34D0E">
              <w:rPr>
                <w:b/>
                <w:noProof w:val="0"/>
                <w:color w:val="auto"/>
                <w:sz w:val="18"/>
                <w:vertAlign w:val="subscript"/>
                <w:lang w:val="en-GB"/>
              </w:rPr>
              <w:t>θ</w:t>
            </w:r>
            <w:r w:rsidRPr="00E34D0E">
              <w:rPr>
                <w:b/>
                <w:noProof w:val="0"/>
                <w:color w:val="auto"/>
                <w:sz w:val="18"/>
                <w:lang w:val="en-GB"/>
              </w:rPr>
              <w:t xml:space="preserve"> = </w:t>
            </w:r>
            <w:proofErr w:type="spellStart"/>
            <w:r w:rsidRPr="00E34D0E">
              <w:rPr>
                <w:b/>
                <w:noProof w:val="0"/>
                <w:color w:val="auto"/>
                <w:sz w:val="18"/>
                <w:lang w:val="en-GB"/>
              </w:rPr>
              <w:t>θ</w:t>
            </w:r>
            <w:r w:rsidRPr="00E34D0E">
              <w:rPr>
                <w:b/>
                <w:noProof w:val="0"/>
                <w:color w:val="auto"/>
                <w:sz w:val="18"/>
                <w:vertAlign w:val="subscript"/>
                <w:lang w:val="en-GB"/>
              </w:rPr>
              <w:t>u</w:t>
            </w:r>
            <w:proofErr w:type="spellEnd"/>
            <w:r w:rsidRPr="00E34D0E">
              <w:rPr>
                <w:b/>
                <w:noProof w:val="0"/>
                <w:color w:val="auto"/>
                <w:sz w:val="18"/>
                <w:lang w:val="en-GB"/>
              </w:rPr>
              <w:t>/</w:t>
            </w:r>
            <w:proofErr w:type="spellStart"/>
            <w:r w:rsidRPr="00E34D0E">
              <w:rPr>
                <w:b/>
                <w:noProof w:val="0"/>
                <w:color w:val="auto"/>
                <w:sz w:val="18"/>
                <w:lang w:val="en-GB"/>
              </w:rPr>
              <w:t>θ</w:t>
            </w:r>
            <w:r w:rsidRPr="00E34D0E">
              <w:rPr>
                <w:b/>
                <w:noProof w:val="0"/>
                <w:color w:val="auto"/>
                <w:sz w:val="18"/>
                <w:vertAlign w:val="subscript"/>
                <w:lang w:val="en-GB"/>
              </w:rPr>
              <w:t>y</w:t>
            </w:r>
            <w:proofErr w:type="spellEnd"/>
            <w:r w:rsidRPr="00E34D0E">
              <w:rPr>
                <w:b/>
                <w:noProof w:val="0"/>
                <w:color w:val="auto"/>
                <w:sz w:val="18"/>
                <w:lang w:val="en-GB"/>
              </w:rPr>
              <w:t>)</w:t>
            </w:r>
          </w:p>
        </w:tc>
      </w:tr>
      <w:tr w:rsidR="00351BA6" w:rsidRPr="00E34D0E" w14:paraId="41ED8697" w14:textId="77777777" w:rsidTr="00B13D60">
        <w:trPr>
          <w:jc w:val="center"/>
        </w:trPr>
        <w:tc>
          <w:tcPr>
            <w:tcW w:w="1067" w:type="dxa"/>
            <w:vMerge/>
            <w:tcBorders>
              <w:top w:val="single" w:sz="4" w:space="0" w:color="auto"/>
            </w:tcBorders>
            <w:shd w:val="clear" w:color="auto" w:fill="auto"/>
            <w:vAlign w:val="center"/>
          </w:tcPr>
          <w:p w14:paraId="2A3732A7"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708" w:type="dxa"/>
            <w:vMerge/>
            <w:tcBorders>
              <w:top w:val="single" w:sz="4" w:space="0" w:color="auto"/>
            </w:tcBorders>
            <w:shd w:val="clear" w:color="auto" w:fill="auto"/>
            <w:vAlign w:val="center"/>
          </w:tcPr>
          <w:p w14:paraId="229EFA2D"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709" w:type="dxa"/>
            <w:vMerge/>
            <w:tcBorders>
              <w:top w:val="single" w:sz="4" w:space="0" w:color="auto"/>
            </w:tcBorders>
            <w:shd w:val="clear" w:color="auto" w:fill="auto"/>
            <w:vAlign w:val="center"/>
          </w:tcPr>
          <w:p w14:paraId="47F04B17"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709" w:type="dxa"/>
            <w:vMerge/>
            <w:tcBorders>
              <w:top w:val="single" w:sz="4" w:space="0" w:color="auto"/>
            </w:tcBorders>
            <w:shd w:val="clear" w:color="auto" w:fill="auto"/>
            <w:vAlign w:val="center"/>
          </w:tcPr>
          <w:p w14:paraId="687D9AC7"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1255" w:type="dxa"/>
            <w:vMerge/>
            <w:tcBorders>
              <w:top w:val="single" w:sz="4" w:space="0" w:color="auto"/>
            </w:tcBorders>
            <w:shd w:val="clear" w:color="auto" w:fill="auto"/>
            <w:vAlign w:val="center"/>
          </w:tcPr>
          <w:p w14:paraId="35A7B3F0"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708" w:type="dxa"/>
            <w:vMerge/>
            <w:tcBorders>
              <w:top w:val="single" w:sz="4" w:space="0" w:color="auto"/>
            </w:tcBorders>
            <w:shd w:val="clear" w:color="auto" w:fill="auto"/>
            <w:vAlign w:val="center"/>
          </w:tcPr>
          <w:p w14:paraId="7DAECA63"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1276" w:type="dxa"/>
            <w:tcBorders>
              <w:top w:val="single" w:sz="4" w:space="0" w:color="auto"/>
            </w:tcBorders>
            <w:shd w:val="clear" w:color="auto" w:fill="auto"/>
            <w:vAlign w:val="center"/>
          </w:tcPr>
          <w:p w14:paraId="35972DC1"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proofErr w:type="spellStart"/>
            <w:r w:rsidRPr="00E34D0E">
              <w:rPr>
                <w:b/>
                <w:noProof w:val="0"/>
                <w:color w:val="auto"/>
                <w:sz w:val="18"/>
                <w:lang w:val="en-GB"/>
              </w:rPr>
              <w:t>l</w:t>
            </w:r>
            <w:r w:rsidRPr="00E34D0E">
              <w:rPr>
                <w:b/>
                <w:noProof w:val="0"/>
                <w:color w:val="auto"/>
                <w:sz w:val="18"/>
                <w:vertAlign w:val="subscript"/>
                <w:lang w:val="en-GB"/>
              </w:rPr>
              <w:t>pl</w:t>
            </w:r>
            <w:proofErr w:type="spellEnd"/>
            <w:r w:rsidRPr="00E34D0E">
              <w:rPr>
                <w:b/>
                <w:noProof w:val="0"/>
                <w:color w:val="auto"/>
                <w:sz w:val="18"/>
                <w:vertAlign w:val="subscript"/>
                <w:lang w:val="en-GB"/>
              </w:rPr>
              <w:t xml:space="preserve"> </w:t>
            </w:r>
            <w:r w:rsidRPr="00E34D0E">
              <w:rPr>
                <w:b/>
                <w:noProof w:val="0"/>
                <w:color w:val="auto"/>
                <w:sz w:val="18"/>
                <w:lang w:val="en-GB"/>
              </w:rPr>
              <w:t>=</w:t>
            </w:r>
            <w:r w:rsidRPr="00E34D0E">
              <w:rPr>
                <w:b/>
                <w:noProof w:val="0"/>
                <w:color w:val="auto"/>
                <w:sz w:val="18"/>
                <w:vertAlign w:val="subscript"/>
                <w:lang w:val="en-GB"/>
              </w:rPr>
              <w:t xml:space="preserve"> </w:t>
            </w:r>
            <w:r w:rsidRPr="00E34D0E">
              <w:rPr>
                <w:b/>
                <w:noProof w:val="0"/>
                <w:color w:val="auto"/>
                <w:sz w:val="18"/>
                <w:lang w:val="en-GB"/>
              </w:rPr>
              <w:t>160 mm</w:t>
            </w:r>
          </w:p>
        </w:tc>
        <w:tc>
          <w:tcPr>
            <w:tcW w:w="1134" w:type="dxa"/>
            <w:tcBorders>
              <w:top w:val="single" w:sz="4" w:space="0" w:color="auto"/>
            </w:tcBorders>
            <w:shd w:val="clear" w:color="auto" w:fill="auto"/>
            <w:vAlign w:val="center"/>
          </w:tcPr>
          <w:p w14:paraId="03C30D46"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proofErr w:type="spellStart"/>
            <w:r w:rsidRPr="00E34D0E">
              <w:rPr>
                <w:b/>
                <w:noProof w:val="0"/>
                <w:color w:val="auto"/>
                <w:sz w:val="18"/>
                <w:lang w:val="en-GB"/>
              </w:rPr>
              <w:t>l</w:t>
            </w:r>
            <w:r w:rsidRPr="00E34D0E">
              <w:rPr>
                <w:b/>
                <w:noProof w:val="0"/>
                <w:color w:val="auto"/>
                <w:sz w:val="18"/>
                <w:vertAlign w:val="subscript"/>
                <w:lang w:val="en-GB"/>
              </w:rPr>
              <w:t>pl</w:t>
            </w:r>
            <w:proofErr w:type="spellEnd"/>
            <w:r w:rsidRPr="00E34D0E">
              <w:rPr>
                <w:b/>
                <w:noProof w:val="0"/>
                <w:color w:val="auto"/>
                <w:sz w:val="18"/>
                <w:vertAlign w:val="subscript"/>
                <w:lang w:val="en-GB"/>
              </w:rPr>
              <w:t xml:space="preserve"> </w:t>
            </w:r>
            <w:r w:rsidRPr="00E34D0E">
              <w:rPr>
                <w:b/>
                <w:noProof w:val="0"/>
                <w:color w:val="auto"/>
                <w:sz w:val="18"/>
                <w:lang w:val="en-GB"/>
              </w:rPr>
              <w:t>=</w:t>
            </w:r>
            <w:r w:rsidRPr="00E34D0E">
              <w:rPr>
                <w:b/>
                <w:noProof w:val="0"/>
                <w:color w:val="auto"/>
                <w:sz w:val="18"/>
                <w:vertAlign w:val="subscript"/>
                <w:lang w:val="en-GB"/>
              </w:rPr>
              <w:t xml:space="preserve"> </w:t>
            </w:r>
            <w:r w:rsidRPr="00E34D0E">
              <w:rPr>
                <w:b/>
                <w:noProof w:val="0"/>
                <w:color w:val="auto"/>
                <w:sz w:val="18"/>
                <w:lang w:val="en-GB"/>
              </w:rPr>
              <w:t>615 mm</w:t>
            </w:r>
          </w:p>
        </w:tc>
        <w:tc>
          <w:tcPr>
            <w:tcW w:w="1134" w:type="dxa"/>
            <w:vMerge/>
            <w:shd w:val="clear" w:color="auto" w:fill="auto"/>
            <w:vAlign w:val="center"/>
          </w:tcPr>
          <w:p w14:paraId="6CE0E6D5" w14:textId="77777777" w:rsidR="00351BA6" w:rsidRPr="00E34D0E" w:rsidRDefault="00351BA6" w:rsidP="00B13D60">
            <w:pPr>
              <w:autoSpaceDE w:val="0"/>
              <w:autoSpaceDN w:val="0"/>
              <w:adjustRightInd w:val="0"/>
              <w:snapToGrid w:val="0"/>
              <w:spacing w:line="240" w:lineRule="auto"/>
              <w:jc w:val="center"/>
              <w:rPr>
                <w:bCs/>
                <w:noProof w:val="0"/>
                <w:color w:val="auto"/>
                <w:sz w:val="18"/>
                <w:lang w:val="en-GB"/>
              </w:rPr>
            </w:pPr>
          </w:p>
        </w:tc>
        <w:tc>
          <w:tcPr>
            <w:tcW w:w="1155" w:type="dxa"/>
            <w:vMerge/>
            <w:shd w:val="clear" w:color="auto" w:fill="auto"/>
            <w:vAlign w:val="center"/>
          </w:tcPr>
          <w:p w14:paraId="0B046042" w14:textId="77777777" w:rsidR="00351BA6" w:rsidRPr="00E34D0E" w:rsidRDefault="00351BA6" w:rsidP="00B13D60">
            <w:pPr>
              <w:autoSpaceDE w:val="0"/>
              <w:autoSpaceDN w:val="0"/>
              <w:adjustRightInd w:val="0"/>
              <w:snapToGrid w:val="0"/>
              <w:spacing w:line="240" w:lineRule="auto"/>
              <w:jc w:val="center"/>
              <w:rPr>
                <w:bCs/>
                <w:noProof w:val="0"/>
                <w:color w:val="auto"/>
                <w:sz w:val="18"/>
                <w:lang w:val="en-GB"/>
              </w:rPr>
            </w:pPr>
          </w:p>
        </w:tc>
      </w:tr>
      <w:tr w:rsidR="00351BA6" w:rsidRPr="00E34D0E" w14:paraId="1808DE65" w14:textId="77777777" w:rsidTr="00B13D60">
        <w:trPr>
          <w:jc w:val="center"/>
        </w:trPr>
        <w:tc>
          <w:tcPr>
            <w:tcW w:w="1067" w:type="dxa"/>
            <w:shd w:val="clear" w:color="auto" w:fill="auto"/>
            <w:vAlign w:val="center"/>
          </w:tcPr>
          <w:p w14:paraId="505114B0"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1/3/7/9</w:t>
            </w:r>
          </w:p>
          <w:p w14:paraId="519388DD"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Ed</w:t>
            </w:r>
            <w:proofErr w:type="spellEnd"/>
            <w:r w:rsidRPr="00E34D0E">
              <w:rPr>
                <w:noProof w:val="0"/>
                <w:color w:val="auto"/>
                <w:sz w:val="18"/>
                <w:vertAlign w:val="subscript"/>
                <w:lang w:val="en-GB"/>
              </w:rPr>
              <w:t xml:space="preserve"> </w:t>
            </w:r>
            <w:r w:rsidRPr="00E34D0E">
              <w:rPr>
                <w:noProof w:val="0"/>
                <w:color w:val="auto"/>
                <w:sz w:val="18"/>
                <w:lang w:val="en-GB"/>
              </w:rPr>
              <w:t>=</w:t>
            </w:r>
            <w:r w:rsidRPr="00E34D0E">
              <w:rPr>
                <w:noProof w:val="0"/>
                <w:color w:val="auto"/>
                <w:sz w:val="18"/>
                <w:vertAlign w:val="subscript"/>
                <w:lang w:val="en-GB"/>
              </w:rPr>
              <w:t xml:space="preserve"> </w:t>
            </w:r>
            <w:r w:rsidRPr="00E34D0E">
              <w:rPr>
                <w:noProof w:val="0"/>
                <w:color w:val="auto"/>
                <w:sz w:val="18"/>
                <w:lang w:val="en-GB"/>
              </w:rPr>
              <w:t>0.13</w:t>
            </w:r>
          </w:p>
        </w:tc>
        <w:tc>
          <w:tcPr>
            <w:tcW w:w="708" w:type="dxa"/>
            <w:vMerge w:val="restart"/>
            <w:shd w:val="clear" w:color="auto" w:fill="auto"/>
            <w:vAlign w:val="center"/>
          </w:tcPr>
          <w:p w14:paraId="23F679D4"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0.0143</w:t>
            </w:r>
          </w:p>
        </w:tc>
        <w:tc>
          <w:tcPr>
            <w:tcW w:w="709" w:type="dxa"/>
            <w:shd w:val="clear" w:color="auto" w:fill="auto"/>
            <w:vAlign w:val="center"/>
          </w:tcPr>
          <w:p w14:paraId="41AC70F0"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89</w:t>
            </w:r>
          </w:p>
        </w:tc>
        <w:tc>
          <w:tcPr>
            <w:tcW w:w="709" w:type="dxa"/>
            <w:shd w:val="clear" w:color="auto" w:fill="auto"/>
            <w:vAlign w:val="center"/>
          </w:tcPr>
          <w:p w14:paraId="0F758680"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3810</w:t>
            </w:r>
          </w:p>
        </w:tc>
        <w:tc>
          <w:tcPr>
            <w:tcW w:w="1255" w:type="dxa"/>
            <w:shd w:val="clear" w:color="auto" w:fill="auto"/>
            <w:vAlign w:val="center"/>
          </w:tcPr>
          <w:p w14:paraId="2AB591C7"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0.05–0.24</w:t>
            </w:r>
          </w:p>
        </w:tc>
        <w:tc>
          <w:tcPr>
            <w:tcW w:w="708" w:type="dxa"/>
            <w:vMerge w:val="restart"/>
            <w:shd w:val="clear" w:color="auto" w:fill="auto"/>
            <w:vAlign w:val="center"/>
          </w:tcPr>
          <w:p w14:paraId="12A63864"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0.64</w:t>
            </w:r>
          </w:p>
        </w:tc>
        <w:tc>
          <w:tcPr>
            <w:tcW w:w="1276" w:type="dxa"/>
            <w:shd w:val="clear" w:color="auto" w:fill="auto"/>
            <w:vAlign w:val="center"/>
          </w:tcPr>
          <w:p w14:paraId="0DCE178B"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0.8</w:t>
            </w:r>
          </w:p>
          <w:p w14:paraId="3669E05A" w14:textId="77777777" w:rsidR="00351BA6" w:rsidRPr="00E34D0E" w:rsidRDefault="00351BA6" w:rsidP="00B13D60">
            <w:pPr>
              <w:autoSpaceDE w:val="0"/>
              <w:autoSpaceDN w:val="0"/>
              <w:adjustRightInd w:val="0"/>
              <w:snapToGrid w:val="0"/>
              <w:spacing w:line="240" w:lineRule="auto"/>
              <w:jc w:val="center"/>
              <w:rPr>
                <w:b/>
                <w:noProof w:val="0"/>
                <w:color w:val="auto"/>
                <w:sz w:val="18"/>
                <w:lang w:val="en-GB"/>
              </w:rPr>
            </w:pPr>
            <w:r w:rsidRPr="00E34D0E">
              <w:rPr>
                <w:noProof w:val="0"/>
                <w:color w:val="auto"/>
                <w:sz w:val="18"/>
                <w:lang w:val="en-GB"/>
              </w:rPr>
              <w:t>(1.2)</w:t>
            </w:r>
          </w:p>
        </w:tc>
        <w:tc>
          <w:tcPr>
            <w:tcW w:w="1134" w:type="dxa"/>
            <w:shd w:val="clear" w:color="auto" w:fill="auto"/>
            <w:vAlign w:val="center"/>
          </w:tcPr>
          <w:p w14:paraId="16D0A0A8"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1.6</w:t>
            </w:r>
          </w:p>
          <w:p w14:paraId="5CB01D34"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(2.4)</w:t>
            </w:r>
          </w:p>
        </w:tc>
        <w:tc>
          <w:tcPr>
            <w:tcW w:w="1134" w:type="dxa"/>
            <w:shd w:val="clear" w:color="auto" w:fill="auto"/>
            <w:vAlign w:val="center"/>
          </w:tcPr>
          <w:p w14:paraId="6B5D3B5D"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w:t>
            </w:r>
          </w:p>
          <w:p w14:paraId="72BB5911"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(3.1)</w:t>
            </w:r>
          </w:p>
        </w:tc>
        <w:tc>
          <w:tcPr>
            <w:tcW w:w="1155" w:type="dxa"/>
            <w:shd w:val="clear" w:color="auto" w:fill="auto"/>
            <w:vAlign w:val="center"/>
          </w:tcPr>
          <w:p w14:paraId="1854CBCD"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1.7</w:t>
            </w:r>
          </w:p>
          <w:p w14:paraId="081B3D3C"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(2.7)</w:t>
            </w:r>
          </w:p>
        </w:tc>
      </w:tr>
      <w:tr w:rsidR="00351BA6" w:rsidRPr="00E34D0E" w14:paraId="6F416F40" w14:textId="77777777" w:rsidTr="00B13D60">
        <w:trPr>
          <w:jc w:val="center"/>
        </w:trPr>
        <w:tc>
          <w:tcPr>
            <w:tcW w:w="1067" w:type="dxa"/>
            <w:shd w:val="clear" w:color="auto" w:fill="auto"/>
            <w:vAlign w:val="center"/>
          </w:tcPr>
          <w:p w14:paraId="274899FE"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2/4/6/8</w:t>
            </w:r>
          </w:p>
          <w:p w14:paraId="27485BD3"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Ed</w:t>
            </w:r>
            <w:proofErr w:type="spellEnd"/>
            <w:r w:rsidRPr="00E34D0E">
              <w:rPr>
                <w:noProof w:val="0"/>
                <w:color w:val="auto"/>
                <w:sz w:val="18"/>
                <w:vertAlign w:val="subscript"/>
                <w:lang w:val="en-GB"/>
              </w:rPr>
              <w:t xml:space="preserve"> </w:t>
            </w:r>
            <w:r w:rsidRPr="00E34D0E">
              <w:rPr>
                <w:noProof w:val="0"/>
                <w:color w:val="auto"/>
                <w:sz w:val="18"/>
                <w:lang w:val="en-GB"/>
              </w:rPr>
              <w:t>=</w:t>
            </w:r>
            <w:r w:rsidRPr="00E34D0E">
              <w:rPr>
                <w:noProof w:val="0"/>
                <w:color w:val="auto"/>
                <w:sz w:val="18"/>
                <w:vertAlign w:val="subscript"/>
                <w:lang w:val="en-GB"/>
              </w:rPr>
              <w:t xml:space="preserve"> </w:t>
            </w:r>
            <w:r w:rsidRPr="00E34D0E">
              <w:rPr>
                <w:noProof w:val="0"/>
                <w:color w:val="auto"/>
                <w:sz w:val="18"/>
                <w:lang w:val="en-GB"/>
              </w:rPr>
              <w:t>0.26</w:t>
            </w:r>
          </w:p>
        </w:tc>
        <w:tc>
          <w:tcPr>
            <w:tcW w:w="708" w:type="dxa"/>
            <w:vMerge/>
            <w:shd w:val="clear" w:color="auto" w:fill="auto"/>
            <w:vAlign w:val="center"/>
          </w:tcPr>
          <w:p w14:paraId="1DF76A1F"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709" w:type="dxa"/>
            <w:shd w:val="clear" w:color="auto" w:fill="auto"/>
            <w:vAlign w:val="center"/>
          </w:tcPr>
          <w:p w14:paraId="37AEF124"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115</w:t>
            </w:r>
          </w:p>
        </w:tc>
        <w:tc>
          <w:tcPr>
            <w:tcW w:w="709" w:type="dxa"/>
            <w:shd w:val="clear" w:color="auto" w:fill="auto"/>
            <w:vAlign w:val="center"/>
          </w:tcPr>
          <w:p w14:paraId="4D65CFAA"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4910</w:t>
            </w:r>
          </w:p>
        </w:tc>
        <w:tc>
          <w:tcPr>
            <w:tcW w:w="1255" w:type="dxa"/>
            <w:shd w:val="clear" w:color="auto" w:fill="auto"/>
            <w:vAlign w:val="center"/>
          </w:tcPr>
          <w:p w14:paraId="55DC8193"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0.044–0.27</w:t>
            </w:r>
          </w:p>
        </w:tc>
        <w:tc>
          <w:tcPr>
            <w:tcW w:w="708" w:type="dxa"/>
            <w:vMerge/>
            <w:shd w:val="clear" w:color="auto" w:fill="auto"/>
            <w:vAlign w:val="center"/>
          </w:tcPr>
          <w:p w14:paraId="0763D5EC"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p>
        </w:tc>
        <w:tc>
          <w:tcPr>
            <w:tcW w:w="1276" w:type="dxa"/>
            <w:shd w:val="clear" w:color="auto" w:fill="auto"/>
            <w:vAlign w:val="center"/>
          </w:tcPr>
          <w:p w14:paraId="1C127955"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0.73</w:t>
            </w:r>
          </w:p>
          <w:p w14:paraId="0BC56702"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(1.1)</w:t>
            </w:r>
          </w:p>
        </w:tc>
        <w:tc>
          <w:tcPr>
            <w:tcW w:w="1134" w:type="dxa"/>
            <w:shd w:val="clear" w:color="auto" w:fill="auto"/>
            <w:vAlign w:val="center"/>
          </w:tcPr>
          <w:p w14:paraId="2F0D62E3"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1.4</w:t>
            </w:r>
          </w:p>
          <w:p w14:paraId="2F9769EB"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(2.2)</w:t>
            </w:r>
          </w:p>
        </w:tc>
        <w:tc>
          <w:tcPr>
            <w:tcW w:w="1134" w:type="dxa"/>
            <w:shd w:val="clear" w:color="auto" w:fill="auto"/>
            <w:vAlign w:val="center"/>
          </w:tcPr>
          <w:p w14:paraId="5EC732D6"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1.7</w:t>
            </w:r>
          </w:p>
          <w:p w14:paraId="1AF62D1C"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(2.6)</w:t>
            </w:r>
          </w:p>
        </w:tc>
        <w:tc>
          <w:tcPr>
            <w:tcW w:w="1155" w:type="dxa"/>
            <w:shd w:val="clear" w:color="auto" w:fill="auto"/>
            <w:vAlign w:val="center"/>
          </w:tcPr>
          <w:p w14:paraId="712D5E31"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1.8</w:t>
            </w:r>
          </w:p>
          <w:p w14:paraId="74836187" w14:textId="77777777" w:rsidR="00351BA6" w:rsidRPr="00E34D0E" w:rsidRDefault="00351BA6" w:rsidP="00B13D60">
            <w:pPr>
              <w:autoSpaceDE w:val="0"/>
              <w:autoSpaceDN w:val="0"/>
              <w:adjustRightInd w:val="0"/>
              <w:snapToGrid w:val="0"/>
              <w:spacing w:line="240" w:lineRule="auto"/>
              <w:jc w:val="center"/>
              <w:rPr>
                <w:noProof w:val="0"/>
                <w:color w:val="auto"/>
                <w:sz w:val="18"/>
                <w:lang w:val="en-GB"/>
              </w:rPr>
            </w:pPr>
            <w:r w:rsidRPr="00E34D0E">
              <w:rPr>
                <w:noProof w:val="0"/>
                <w:color w:val="auto"/>
                <w:sz w:val="18"/>
                <w:lang w:val="en-GB"/>
              </w:rPr>
              <w:t>(2.8)</w:t>
            </w:r>
          </w:p>
        </w:tc>
      </w:tr>
    </w:tbl>
    <w:p w14:paraId="636E2654" w14:textId="70A9ADAE" w:rsidR="009D369C" w:rsidRPr="00E34D0E" w:rsidRDefault="009D369C" w:rsidP="00351BA6">
      <w:pPr>
        <w:pStyle w:val="MDPI31text"/>
        <w:spacing w:before="240"/>
        <w:rPr>
          <w:lang w:val="en-GB"/>
        </w:rPr>
      </w:pPr>
      <w:r w:rsidRPr="00E34D0E">
        <w:rPr>
          <w:lang w:val="en-GB"/>
        </w:rPr>
        <w:t>The secant to yield effective stiffness of the columns is given as E</w:t>
      </w:r>
      <w:r w:rsidR="00A632BF" w:rsidRPr="00E34D0E">
        <w:rPr>
          <w:lang w:val="en-GB"/>
        </w:rPr>
        <w:t>I = M</w:t>
      </w:r>
      <w:r w:rsidRPr="00E34D0E">
        <w:rPr>
          <w:vertAlign w:val="subscript"/>
          <w:lang w:val="en-GB"/>
        </w:rPr>
        <w:t>y</w:t>
      </w:r>
      <w:r w:rsidRPr="00E34D0E">
        <w:rPr>
          <w:lang w:val="en-GB"/>
        </w:rPr>
        <w:t>/</w:t>
      </w:r>
      <w:proofErr w:type="spellStart"/>
      <w:r w:rsidRPr="00E34D0E">
        <w:rPr>
          <w:lang w:val="en-GB"/>
        </w:rPr>
        <w:t>ϕ</w:t>
      </w:r>
      <w:r w:rsidRPr="00E34D0E">
        <w:rPr>
          <w:vertAlign w:val="subscript"/>
          <w:lang w:val="en-GB"/>
        </w:rPr>
        <w:t>y</w:t>
      </w:r>
      <w:proofErr w:type="spellEnd"/>
      <w:r w:rsidRPr="00E34D0E">
        <w:rPr>
          <w:lang w:val="en-GB"/>
        </w:rPr>
        <w:t>. Hence, for the two groups of columns: (</w:t>
      </w:r>
      <w:proofErr w:type="spellStart"/>
      <w:r w:rsidRPr="00E34D0E">
        <w:rPr>
          <w:lang w:val="en-GB"/>
        </w:rPr>
        <w:t>i</w:t>
      </w:r>
      <w:proofErr w:type="spellEnd"/>
      <w:r w:rsidRPr="00E34D0E">
        <w:rPr>
          <w:lang w:val="en-GB"/>
        </w:rPr>
        <w:t>) E</w:t>
      </w:r>
      <w:r w:rsidR="00A632BF" w:rsidRPr="00E34D0E">
        <w:rPr>
          <w:lang w:val="en-GB"/>
        </w:rPr>
        <w:t>I = 8</w:t>
      </w:r>
      <w:r w:rsidRPr="00E34D0E">
        <w:rPr>
          <w:lang w:val="en-GB"/>
        </w:rPr>
        <w:t>9/0.0143</w:t>
      </w:r>
      <w:r w:rsidR="00A632BF" w:rsidRPr="00E34D0E">
        <w:rPr>
          <w:lang w:val="en-GB"/>
        </w:rPr>
        <w:t xml:space="preserve"> </w:t>
      </w:r>
      <w:r w:rsidRPr="00E34D0E">
        <w:rPr>
          <w:lang w:val="en-GB"/>
        </w:rPr>
        <w:t>≈</w:t>
      </w:r>
      <w:r w:rsidR="00A632BF" w:rsidRPr="00E34D0E">
        <w:rPr>
          <w:lang w:val="en-GB"/>
        </w:rPr>
        <w:t xml:space="preserve"> </w:t>
      </w:r>
      <w:r w:rsidRPr="00E34D0E">
        <w:rPr>
          <w:lang w:val="en-GB"/>
        </w:rPr>
        <w:t>625</w:t>
      </w:r>
      <w:r w:rsidR="004814F9" w:rsidRPr="00E34D0E">
        <w:rPr>
          <w:lang w:val="en-GB"/>
        </w:rPr>
        <w:t>0 k</w:t>
      </w:r>
      <w:r w:rsidRPr="00E34D0E">
        <w:rPr>
          <w:lang w:val="en-GB"/>
        </w:rPr>
        <w:t>Nm</w:t>
      </w:r>
      <w:r w:rsidRPr="00E34D0E">
        <w:rPr>
          <w:vertAlign w:val="superscript"/>
          <w:lang w:val="en-GB"/>
        </w:rPr>
        <w:t xml:space="preserve">2 </w:t>
      </w:r>
      <w:r w:rsidRPr="00E34D0E">
        <w:rPr>
          <w:lang w:val="en-GB"/>
        </w:rPr>
        <w:t>for corner columns, (ii) E</w:t>
      </w:r>
      <w:r w:rsidR="00A632BF" w:rsidRPr="00E34D0E">
        <w:rPr>
          <w:lang w:val="en-GB"/>
        </w:rPr>
        <w:t>I = 1</w:t>
      </w:r>
      <w:r w:rsidRPr="00E34D0E">
        <w:rPr>
          <w:lang w:val="en-GB"/>
        </w:rPr>
        <w:t>15/0.0143</w:t>
      </w:r>
      <w:r w:rsidR="00021338" w:rsidRPr="00E34D0E">
        <w:rPr>
          <w:lang w:val="en-GB"/>
        </w:rPr>
        <w:t xml:space="preserve"> </w:t>
      </w:r>
      <w:r w:rsidRPr="00E34D0E">
        <w:rPr>
          <w:lang w:val="en-GB"/>
        </w:rPr>
        <w:t>≈</w:t>
      </w:r>
      <w:r w:rsidR="00021338" w:rsidRPr="00E34D0E">
        <w:rPr>
          <w:lang w:val="en-GB"/>
        </w:rPr>
        <w:t xml:space="preserve"> </w:t>
      </w:r>
      <w:r w:rsidRPr="00E34D0E">
        <w:rPr>
          <w:lang w:val="en-GB"/>
        </w:rPr>
        <w:t>8</w:t>
      </w:r>
      <w:r w:rsidR="001D52EA">
        <w:rPr>
          <w:lang w:val="en-GB"/>
        </w:rPr>
        <w:t>,</w:t>
      </w:r>
      <w:r w:rsidRPr="00E34D0E">
        <w:rPr>
          <w:lang w:val="en-GB"/>
        </w:rPr>
        <w:t>05</w:t>
      </w:r>
      <w:r w:rsidR="004814F9" w:rsidRPr="00E34D0E">
        <w:rPr>
          <w:lang w:val="en-GB"/>
        </w:rPr>
        <w:t>0 k</w:t>
      </w:r>
      <w:r w:rsidRPr="00E34D0E">
        <w:rPr>
          <w:lang w:val="en-GB"/>
        </w:rPr>
        <w:t>Nm</w:t>
      </w:r>
      <w:r w:rsidRPr="00E34D0E">
        <w:rPr>
          <w:vertAlign w:val="superscript"/>
          <w:lang w:val="en-GB"/>
        </w:rPr>
        <w:t xml:space="preserve">2 </w:t>
      </w:r>
      <w:r w:rsidRPr="00E34D0E">
        <w:rPr>
          <w:lang w:val="en-GB"/>
        </w:rPr>
        <w:t>for peripheral one. For concrete grade C16</w:t>
      </w:r>
      <w:r w:rsidRPr="00A563D9">
        <w:rPr>
          <w:lang w:val="en-GB"/>
        </w:rPr>
        <w:t>/20 the Young Mo</w:t>
      </w:r>
      <w:r w:rsidRPr="00A563D9">
        <w:rPr>
          <w:lang w:val="en-GB"/>
        </w:rPr>
        <w:t>d</w:t>
      </w:r>
      <w:r w:rsidRPr="00A563D9">
        <w:rPr>
          <w:lang w:val="en-GB"/>
        </w:rPr>
        <w:t xml:space="preserve">ulus is </w:t>
      </w:r>
      <w:r w:rsidR="00A632BF" w:rsidRPr="00A563D9">
        <w:rPr>
          <w:lang w:val="en-GB"/>
        </w:rPr>
        <w:t>E = 2</w:t>
      </w:r>
      <w:r w:rsidR="004814F9" w:rsidRPr="00A563D9">
        <w:rPr>
          <w:lang w:val="en-GB"/>
        </w:rPr>
        <w:t xml:space="preserve">9 </w:t>
      </w:r>
      <w:proofErr w:type="spellStart"/>
      <w:proofErr w:type="gramStart"/>
      <w:r w:rsidR="004814F9" w:rsidRPr="00A563D9">
        <w:rPr>
          <w:lang w:val="en-GB"/>
        </w:rPr>
        <w:t>G</w:t>
      </w:r>
      <w:r w:rsidRPr="00A563D9">
        <w:rPr>
          <w:lang w:val="en-GB"/>
        </w:rPr>
        <w:t>Pa</w:t>
      </w:r>
      <w:proofErr w:type="spellEnd"/>
      <w:proofErr w:type="gramEnd"/>
      <w:r w:rsidRPr="00A563D9">
        <w:rPr>
          <w:lang w:val="en-GB"/>
        </w:rPr>
        <w:t xml:space="preserve">, the moment of inertia of </w:t>
      </w:r>
      <w:proofErr w:type="spellStart"/>
      <w:r w:rsidRPr="00A563D9">
        <w:rPr>
          <w:lang w:val="en-GB"/>
        </w:rPr>
        <w:t>uncracked</w:t>
      </w:r>
      <w:proofErr w:type="spellEnd"/>
      <w:r w:rsidRPr="00A563D9">
        <w:rPr>
          <w:lang w:val="en-GB"/>
        </w:rPr>
        <w:t xml:space="preserve"> section is </w:t>
      </w:r>
      <w:r w:rsidR="00A632BF" w:rsidRPr="00A563D9">
        <w:rPr>
          <w:lang w:val="en-GB"/>
        </w:rPr>
        <w:t>I = b</w:t>
      </w:r>
      <w:r w:rsidRPr="00A563D9">
        <w:rPr>
          <w:lang w:val="en-GB"/>
        </w:rPr>
        <w:t>h</w:t>
      </w:r>
      <w:r w:rsidRPr="00A563D9">
        <w:rPr>
          <w:vertAlign w:val="superscript"/>
          <w:lang w:val="en-GB"/>
        </w:rPr>
        <w:t>3</w:t>
      </w:r>
      <w:r w:rsidRPr="00A563D9">
        <w:rPr>
          <w:lang w:val="en-GB"/>
        </w:rPr>
        <w:t>/1</w:t>
      </w:r>
      <w:r w:rsidR="00A632BF" w:rsidRPr="00A563D9">
        <w:rPr>
          <w:lang w:val="en-GB"/>
        </w:rPr>
        <w:t>2 = 8</w:t>
      </w:r>
      <w:r w:rsidRPr="00A563D9">
        <w:rPr>
          <w:lang w:val="en-GB"/>
        </w:rPr>
        <w:t>.93</w:t>
      </w:r>
      <w:r w:rsidR="00021338" w:rsidRPr="00A563D9">
        <w:rPr>
          <w:lang w:val="en-GB"/>
        </w:rPr>
        <w:t xml:space="preserve"> × </w:t>
      </w:r>
      <w:r w:rsidRPr="00A563D9">
        <w:rPr>
          <w:lang w:val="en-GB"/>
        </w:rPr>
        <w:t>10</w:t>
      </w:r>
      <w:r w:rsidRPr="00A563D9">
        <w:rPr>
          <w:vertAlign w:val="superscript"/>
          <w:lang w:val="en-GB"/>
        </w:rPr>
        <w:t>8</w:t>
      </w:r>
      <w:r w:rsidRPr="00A563D9">
        <w:rPr>
          <w:lang w:val="en-GB"/>
        </w:rPr>
        <w:t xml:space="preserve"> mm</w:t>
      </w:r>
      <w:r w:rsidRPr="00A563D9">
        <w:rPr>
          <w:vertAlign w:val="superscript"/>
          <w:lang w:val="en-GB"/>
        </w:rPr>
        <w:t>4</w:t>
      </w:r>
      <w:r w:rsidRPr="00A563D9">
        <w:rPr>
          <w:lang w:val="en-GB"/>
        </w:rPr>
        <w:t xml:space="preserve"> (no consideration of internal reinforcement) thus the elastic stiffness is </w:t>
      </w:r>
      <w:proofErr w:type="spellStart"/>
      <w:r w:rsidRPr="00A563D9">
        <w:rPr>
          <w:lang w:val="en-GB"/>
        </w:rPr>
        <w:t>EI</w:t>
      </w:r>
      <w:r w:rsidRPr="00A563D9">
        <w:rPr>
          <w:vertAlign w:val="subscript"/>
          <w:lang w:val="en-GB"/>
        </w:rPr>
        <w:t>el</w:t>
      </w:r>
      <w:proofErr w:type="spellEnd"/>
      <w:r w:rsidR="00900813" w:rsidRPr="00A563D9">
        <w:rPr>
          <w:vertAlign w:val="subscript"/>
          <w:lang w:val="en-GB"/>
        </w:rPr>
        <w:t xml:space="preserve"> </w:t>
      </w:r>
      <w:r w:rsidRPr="00A563D9">
        <w:rPr>
          <w:lang w:val="en-GB"/>
        </w:rPr>
        <w:t>≈</w:t>
      </w:r>
      <w:r w:rsidR="00900813" w:rsidRPr="00A563D9">
        <w:rPr>
          <w:lang w:val="en-GB"/>
        </w:rPr>
        <w:t xml:space="preserve"> </w:t>
      </w:r>
      <w:r w:rsidRPr="00A563D9">
        <w:rPr>
          <w:lang w:val="en-GB"/>
        </w:rPr>
        <w:t>25</w:t>
      </w:r>
      <w:r w:rsidR="002408C6" w:rsidRPr="00A563D9">
        <w:rPr>
          <w:lang w:val="en-GB"/>
        </w:rPr>
        <w:t>,</w:t>
      </w:r>
      <w:r w:rsidRPr="00A563D9">
        <w:rPr>
          <w:lang w:val="en-GB"/>
        </w:rPr>
        <w:t>90</w:t>
      </w:r>
      <w:r w:rsidR="004814F9" w:rsidRPr="00A563D9">
        <w:rPr>
          <w:lang w:val="en-GB"/>
        </w:rPr>
        <w:t>0 k</w:t>
      </w:r>
      <w:r w:rsidRPr="00A563D9">
        <w:rPr>
          <w:lang w:val="en-GB"/>
        </w:rPr>
        <w:t>Nm</w:t>
      </w:r>
      <w:r w:rsidRPr="00A563D9">
        <w:rPr>
          <w:vertAlign w:val="superscript"/>
          <w:lang w:val="en-GB"/>
        </w:rPr>
        <w:t>2</w:t>
      </w:r>
      <w:r w:rsidRPr="00A563D9">
        <w:rPr>
          <w:lang w:val="en-GB"/>
        </w:rPr>
        <w:t>. This is near threefold the effective values above (in pushover analysis cross se</w:t>
      </w:r>
      <w:r w:rsidRPr="00A563D9">
        <w:rPr>
          <w:lang w:val="en-GB"/>
        </w:rPr>
        <w:t>c</w:t>
      </w:r>
      <w:r w:rsidRPr="00A563D9">
        <w:rPr>
          <w:lang w:val="en-GB"/>
        </w:rPr>
        <w:t xml:space="preserve">tions are assumed cracked, hence 50% of the elastic value is used, </w:t>
      </w:r>
      <w:proofErr w:type="spellStart"/>
      <w:r w:rsidRPr="00A563D9">
        <w:rPr>
          <w:lang w:val="en-GB"/>
        </w:rPr>
        <w:t>EI</w:t>
      </w:r>
      <w:r w:rsidRPr="00A563D9">
        <w:rPr>
          <w:vertAlign w:val="subscript"/>
          <w:lang w:val="en-GB"/>
        </w:rPr>
        <w:t>c</w:t>
      </w:r>
      <w:r w:rsidR="00A632BF" w:rsidRPr="00A563D9">
        <w:rPr>
          <w:vertAlign w:val="subscript"/>
          <w:lang w:val="en-GB"/>
        </w:rPr>
        <w:t>r</w:t>
      </w:r>
      <w:proofErr w:type="spellEnd"/>
      <w:r w:rsidR="00A632BF" w:rsidRPr="00A563D9">
        <w:rPr>
          <w:vertAlign w:val="subscript"/>
          <w:lang w:val="en-GB"/>
        </w:rPr>
        <w:t xml:space="preserve"> </w:t>
      </w:r>
      <w:r w:rsidR="00A632BF" w:rsidRPr="00A563D9">
        <w:rPr>
          <w:lang w:val="en-GB"/>
        </w:rPr>
        <w:t>=</w:t>
      </w:r>
      <w:r w:rsidR="00A632BF" w:rsidRPr="00A563D9">
        <w:rPr>
          <w:vertAlign w:val="subscript"/>
          <w:lang w:val="en-GB"/>
        </w:rPr>
        <w:t xml:space="preserve"> </w:t>
      </w:r>
      <w:r w:rsidR="00A632BF" w:rsidRPr="00A563D9">
        <w:rPr>
          <w:lang w:val="en-GB"/>
        </w:rPr>
        <w:t>5</w:t>
      </w:r>
      <w:r w:rsidRPr="00A563D9">
        <w:rPr>
          <w:lang w:val="en-GB"/>
        </w:rPr>
        <w:t>0%EI</w:t>
      </w:r>
      <w:r w:rsidRPr="00A563D9">
        <w:rPr>
          <w:vertAlign w:val="subscript"/>
          <w:lang w:val="en-GB"/>
        </w:rPr>
        <w:t>e</w:t>
      </w:r>
      <w:r w:rsidR="00A632BF" w:rsidRPr="00A563D9">
        <w:rPr>
          <w:vertAlign w:val="subscript"/>
          <w:lang w:val="en-GB"/>
        </w:rPr>
        <w:t xml:space="preserve">l </w:t>
      </w:r>
      <w:r w:rsidR="00A632BF" w:rsidRPr="00A563D9">
        <w:rPr>
          <w:lang w:val="en-GB"/>
        </w:rPr>
        <w:t>=</w:t>
      </w:r>
      <w:r w:rsidR="00A632BF" w:rsidRPr="00A563D9">
        <w:rPr>
          <w:vertAlign w:val="subscript"/>
          <w:lang w:val="en-GB"/>
        </w:rPr>
        <w:t xml:space="preserve"> </w:t>
      </w:r>
      <w:r w:rsidR="00A632BF" w:rsidRPr="00A563D9">
        <w:rPr>
          <w:lang w:val="en-GB"/>
        </w:rPr>
        <w:t>1</w:t>
      </w:r>
      <w:r w:rsidRPr="00A563D9">
        <w:rPr>
          <w:lang w:val="en-GB"/>
        </w:rPr>
        <w:t>2</w:t>
      </w:r>
      <w:r w:rsidR="002408C6" w:rsidRPr="00A563D9">
        <w:rPr>
          <w:lang w:val="en-GB"/>
        </w:rPr>
        <w:t>,</w:t>
      </w:r>
      <w:r w:rsidRPr="00A563D9">
        <w:rPr>
          <w:lang w:val="en-GB"/>
        </w:rPr>
        <w:t>950 kNm</w:t>
      </w:r>
      <w:r w:rsidRPr="00A563D9">
        <w:rPr>
          <w:vertAlign w:val="superscript"/>
          <w:lang w:val="en-GB"/>
        </w:rPr>
        <w:t>2</w:t>
      </w:r>
      <w:r w:rsidRPr="00A563D9">
        <w:rPr>
          <w:lang w:val="en-GB"/>
        </w:rPr>
        <w:t xml:space="preserve">). The secant to yield translational stiffness of the columns is calculated by using </w:t>
      </w:r>
      <w:r w:rsidR="00A632BF" w:rsidRPr="00A563D9">
        <w:rPr>
          <w:lang w:val="en-GB"/>
        </w:rPr>
        <w:t>K = 1</w:t>
      </w:r>
      <w:r w:rsidR="004814F9" w:rsidRPr="00A563D9">
        <w:rPr>
          <w:lang w:val="en-GB"/>
        </w:rPr>
        <w:t>2 E</w:t>
      </w:r>
      <w:r w:rsidRPr="00A563D9">
        <w:rPr>
          <w:lang w:val="en-GB"/>
        </w:rPr>
        <w:t>I/H</w:t>
      </w:r>
      <w:r w:rsidRPr="00A563D9">
        <w:rPr>
          <w:vertAlign w:val="superscript"/>
          <w:lang w:val="en-GB"/>
        </w:rPr>
        <w:t>3</w:t>
      </w:r>
      <w:r w:rsidRPr="00A563D9">
        <w:rPr>
          <w:lang w:val="en-GB"/>
        </w:rPr>
        <w:t xml:space="preserve">. For corner columns </w:t>
      </w:r>
      <w:r w:rsidR="00A632BF" w:rsidRPr="00A563D9">
        <w:rPr>
          <w:lang w:val="en-GB"/>
        </w:rPr>
        <w:t>K = 1</w:t>
      </w:r>
      <w:r w:rsidRPr="00A563D9">
        <w:rPr>
          <w:lang w:val="en-GB"/>
        </w:rPr>
        <w:t>2</w:t>
      </w:r>
      <w:r w:rsidR="002408C6" w:rsidRPr="00A563D9">
        <w:rPr>
          <w:lang w:val="en-GB"/>
        </w:rPr>
        <w:t xml:space="preserve"> × </w:t>
      </w:r>
      <w:r w:rsidRPr="00A563D9">
        <w:rPr>
          <w:lang w:val="en-GB"/>
        </w:rPr>
        <w:t>6</w:t>
      </w:r>
      <w:r w:rsidR="001D52EA">
        <w:rPr>
          <w:lang w:val="en-GB"/>
        </w:rPr>
        <w:t>,</w:t>
      </w:r>
      <w:r w:rsidRPr="00A563D9">
        <w:rPr>
          <w:lang w:val="en-GB"/>
        </w:rPr>
        <w:t>250/2.7</w:t>
      </w:r>
      <w:r w:rsidR="00A632BF" w:rsidRPr="00A563D9">
        <w:rPr>
          <w:vertAlign w:val="superscript"/>
          <w:lang w:val="en-GB"/>
        </w:rPr>
        <w:t xml:space="preserve">3 </w:t>
      </w:r>
      <w:r w:rsidR="00A632BF" w:rsidRPr="00A563D9">
        <w:rPr>
          <w:lang w:val="en-GB"/>
        </w:rPr>
        <w:t>=</w:t>
      </w:r>
      <w:r w:rsidR="00A632BF" w:rsidRPr="00A563D9">
        <w:rPr>
          <w:vertAlign w:val="superscript"/>
          <w:lang w:val="en-GB"/>
        </w:rPr>
        <w:t xml:space="preserve"> </w:t>
      </w:r>
      <w:r w:rsidR="00A632BF" w:rsidRPr="00A563D9">
        <w:rPr>
          <w:lang w:val="en-GB"/>
        </w:rPr>
        <w:t>3</w:t>
      </w:r>
      <w:r w:rsidR="001D52EA">
        <w:rPr>
          <w:lang w:val="en-GB"/>
        </w:rPr>
        <w:t>,</w:t>
      </w:r>
      <w:r w:rsidRPr="00A563D9">
        <w:rPr>
          <w:lang w:val="en-GB"/>
        </w:rPr>
        <w:t>81</w:t>
      </w:r>
      <w:r w:rsidR="004814F9" w:rsidRPr="00A563D9">
        <w:rPr>
          <w:lang w:val="en-GB"/>
        </w:rPr>
        <w:t>0</w:t>
      </w:r>
      <w:r w:rsidR="004814F9" w:rsidRPr="00E34D0E">
        <w:rPr>
          <w:lang w:val="en-GB"/>
        </w:rPr>
        <w:t xml:space="preserve"> k</w:t>
      </w:r>
      <w:r w:rsidRPr="00E34D0E">
        <w:rPr>
          <w:lang w:val="en-GB"/>
        </w:rPr>
        <w:t>Nm</w:t>
      </w:r>
      <w:r w:rsidR="00886EF6" w:rsidRPr="00E34D0E">
        <w:rPr>
          <w:vertAlign w:val="superscript"/>
          <w:lang w:val="en-GB"/>
        </w:rPr>
        <w:t>−1</w:t>
      </w:r>
      <w:r w:rsidRPr="00E34D0E">
        <w:rPr>
          <w:vertAlign w:val="superscript"/>
          <w:lang w:val="en-GB"/>
        </w:rPr>
        <w:t xml:space="preserve"> </w:t>
      </w:r>
      <w:r w:rsidRPr="00E34D0E">
        <w:rPr>
          <w:lang w:val="en-GB"/>
        </w:rPr>
        <w:t>and for peripheral columns K</w:t>
      </w:r>
      <w:r w:rsidRPr="00E34D0E">
        <w:rPr>
          <w:vertAlign w:val="subscript"/>
          <w:lang w:val="en-GB"/>
        </w:rPr>
        <w:t xml:space="preserve"> </w:t>
      </w:r>
      <w:r w:rsidR="00724A9E" w:rsidRPr="00E34D0E">
        <w:rPr>
          <w:lang w:val="en-GB"/>
        </w:rPr>
        <w:t>≈</w:t>
      </w:r>
      <w:r w:rsidRPr="00E34D0E">
        <w:rPr>
          <w:lang w:val="en-GB"/>
        </w:rPr>
        <w:t xml:space="preserve"> 4</w:t>
      </w:r>
      <w:r w:rsidR="001D52EA">
        <w:rPr>
          <w:lang w:val="en-GB"/>
        </w:rPr>
        <w:t>,</w:t>
      </w:r>
      <w:r w:rsidRPr="00E34D0E">
        <w:rPr>
          <w:lang w:val="en-GB"/>
        </w:rPr>
        <w:t>91</w:t>
      </w:r>
      <w:r w:rsidR="004814F9" w:rsidRPr="00E34D0E">
        <w:rPr>
          <w:lang w:val="en-GB"/>
        </w:rPr>
        <w:t>0 k</w:t>
      </w:r>
      <w:r w:rsidRPr="00E34D0E">
        <w:rPr>
          <w:lang w:val="en-GB"/>
        </w:rPr>
        <w:t>Nm</w:t>
      </w:r>
      <w:r w:rsidR="00886EF6" w:rsidRPr="00E34D0E">
        <w:rPr>
          <w:vertAlign w:val="superscript"/>
          <w:lang w:val="en-GB"/>
        </w:rPr>
        <w:t>−1</w:t>
      </w:r>
      <w:r w:rsidRPr="00E34D0E">
        <w:rPr>
          <w:vertAlign w:val="superscript"/>
          <w:lang w:val="en-GB"/>
        </w:rPr>
        <w:t xml:space="preserve"> </w:t>
      </w:r>
      <w:r w:rsidRPr="00E34D0E">
        <w:rPr>
          <w:lang w:val="en-GB"/>
        </w:rPr>
        <w:t>whereas the elastic and that of the cracked cross section values are 15</w:t>
      </w:r>
      <w:r w:rsidR="001D52EA">
        <w:rPr>
          <w:lang w:val="en-GB"/>
        </w:rPr>
        <w:t>,</w:t>
      </w:r>
      <w:r w:rsidRPr="00E34D0E">
        <w:rPr>
          <w:lang w:val="en-GB"/>
        </w:rPr>
        <w:t>79</w:t>
      </w:r>
      <w:r w:rsidR="004814F9" w:rsidRPr="00E34D0E">
        <w:rPr>
          <w:lang w:val="en-GB"/>
        </w:rPr>
        <w:t>0 k</w:t>
      </w:r>
      <w:r w:rsidRPr="00E34D0E">
        <w:rPr>
          <w:lang w:val="en-GB"/>
        </w:rPr>
        <w:t>Nm</w:t>
      </w:r>
      <w:r w:rsidR="00886EF6" w:rsidRPr="00E34D0E">
        <w:rPr>
          <w:vertAlign w:val="superscript"/>
          <w:lang w:val="en-GB"/>
        </w:rPr>
        <w:t>−1</w:t>
      </w:r>
      <w:r w:rsidRPr="00E34D0E">
        <w:rPr>
          <w:vertAlign w:val="superscript"/>
          <w:lang w:val="en-GB"/>
        </w:rPr>
        <w:t xml:space="preserve"> </w:t>
      </w:r>
      <w:r w:rsidRPr="00E34D0E">
        <w:rPr>
          <w:lang w:val="en-GB"/>
        </w:rPr>
        <w:t>and 7</w:t>
      </w:r>
      <w:r w:rsidR="001D52EA">
        <w:rPr>
          <w:lang w:val="en-GB"/>
        </w:rPr>
        <w:t>,</w:t>
      </w:r>
      <w:r w:rsidRPr="00E34D0E">
        <w:rPr>
          <w:lang w:val="en-GB"/>
        </w:rPr>
        <w:t>89</w:t>
      </w:r>
      <w:r w:rsidR="004814F9" w:rsidRPr="00E34D0E">
        <w:rPr>
          <w:lang w:val="en-GB"/>
        </w:rPr>
        <w:t>5 k</w:t>
      </w:r>
      <w:r w:rsidRPr="00E34D0E">
        <w:rPr>
          <w:lang w:val="en-GB"/>
        </w:rPr>
        <w:t>Nm</w:t>
      </w:r>
      <w:r w:rsidR="00886EF6" w:rsidRPr="00E34D0E">
        <w:rPr>
          <w:vertAlign w:val="superscript"/>
          <w:lang w:val="en-GB"/>
        </w:rPr>
        <w:t>−</w:t>
      </w:r>
      <w:r w:rsidR="00E0392F" w:rsidRPr="00E34D0E">
        <w:rPr>
          <w:vertAlign w:val="superscript"/>
          <w:lang w:val="en-GB"/>
        </w:rPr>
        <w:t>1</w:t>
      </w:r>
      <w:r w:rsidR="00E0392F" w:rsidRPr="00E34D0E">
        <w:rPr>
          <w:lang w:val="en-GB"/>
        </w:rPr>
        <w:t>, respectively</w:t>
      </w:r>
      <w:r w:rsidRPr="00E34D0E">
        <w:rPr>
          <w:lang w:val="en-GB"/>
        </w:rPr>
        <w:t>. By comparing values of K, the order of magnitude of the error for the estimated translational stiffness may be large, depending on the adopted approach. This difference has a great impact on the structure period of vibration, and thus on the maximum displacement that is going to be developed during the eart</w:t>
      </w:r>
      <w:r w:rsidRPr="00E34D0E">
        <w:rPr>
          <w:lang w:val="en-GB"/>
        </w:rPr>
        <w:t>h</w:t>
      </w:r>
      <w:r w:rsidRPr="00E34D0E">
        <w:rPr>
          <w:lang w:val="en-GB"/>
        </w:rPr>
        <w:t xml:space="preserve">quake. Later, in Section 4, the secant to yield translation stiffness is used in defining the effective translational period </w:t>
      </w:r>
      <w:proofErr w:type="spellStart"/>
      <w:r w:rsidRPr="00E34D0E">
        <w:rPr>
          <w:lang w:val="en-GB"/>
        </w:rPr>
        <w:t>T</w:t>
      </w:r>
      <w:r w:rsidRPr="00E34D0E">
        <w:rPr>
          <w:vertAlign w:val="subscript"/>
          <w:lang w:val="en-GB"/>
        </w:rPr>
        <w:t>eff</w:t>
      </w:r>
      <w:proofErr w:type="spellEnd"/>
      <w:r w:rsidRPr="00E34D0E">
        <w:rPr>
          <w:lang w:val="en-GB"/>
        </w:rPr>
        <w:t xml:space="preserve"> of the building (Table 1). </w:t>
      </w:r>
    </w:p>
    <w:p w14:paraId="5A257961" w14:textId="7066A332" w:rsidR="009D369C" w:rsidRPr="00E34D0E" w:rsidRDefault="009D369C" w:rsidP="00351BA6">
      <w:pPr>
        <w:pStyle w:val="MDPI31text"/>
        <w:rPr>
          <w:lang w:val="en-GB"/>
        </w:rPr>
      </w:pPr>
      <w:r w:rsidRPr="00E34D0E">
        <w:rPr>
          <w:lang w:val="en-GB"/>
        </w:rPr>
        <w:t xml:space="preserve">The chord rotation at yielding is approximated as </w:t>
      </w:r>
      <w:proofErr w:type="spellStart"/>
      <w:r w:rsidRPr="00E34D0E">
        <w:rPr>
          <w:lang w:val="en-GB"/>
        </w:rPr>
        <w:t>θ</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w:t>
      </w:r>
      <w:proofErr w:type="spellStart"/>
      <w:r w:rsidRPr="00E34D0E">
        <w:rPr>
          <w:lang w:val="en-GB"/>
        </w:rPr>
        <w:t>ϕ</w:t>
      </w:r>
      <w:r w:rsidRPr="00E34D0E">
        <w:rPr>
          <w:vertAlign w:val="subscript"/>
          <w:lang w:val="en-GB"/>
        </w:rPr>
        <w:t>y</w:t>
      </w:r>
      <w:r w:rsidRPr="00E34D0E">
        <w:rPr>
          <w:lang w:val="en-GB"/>
        </w:rPr>
        <w:t>Η</w:t>
      </w:r>
      <w:proofErr w:type="spellEnd"/>
      <w:r w:rsidRPr="00E34D0E">
        <w:rPr>
          <w:lang w:val="en-GB"/>
        </w:rPr>
        <w:t>)/</w:t>
      </w:r>
      <w:r w:rsidR="00A632BF" w:rsidRPr="00E34D0E">
        <w:rPr>
          <w:lang w:val="en-GB"/>
        </w:rPr>
        <w:t>6 = (</w:t>
      </w:r>
      <w:r w:rsidRPr="00E34D0E">
        <w:rPr>
          <w:lang w:val="en-GB"/>
        </w:rPr>
        <w:t>0.0143</w:t>
      </w:r>
      <w:r w:rsidR="001C7267">
        <w:rPr>
          <w:lang w:val="en-GB"/>
        </w:rPr>
        <w:t xml:space="preserve"> </w:t>
      </w:r>
      <w:r w:rsidR="001C7267" w:rsidRPr="007A716F">
        <w:rPr>
          <w:color w:val="C00000"/>
          <w:lang w:val="en-GB"/>
        </w:rPr>
        <w:t>×</w:t>
      </w:r>
      <w:r w:rsidR="001C7267">
        <w:rPr>
          <w:color w:val="C00000"/>
          <w:lang w:val="en-GB"/>
        </w:rPr>
        <w:t xml:space="preserve"> </w:t>
      </w:r>
      <w:r w:rsidRPr="00E34D0E">
        <w:rPr>
          <w:lang w:val="en-GB"/>
        </w:rPr>
        <w:t>2.7)/</w:t>
      </w:r>
      <w:r w:rsidR="00A632BF" w:rsidRPr="00E34D0E">
        <w:rPr>
          <w:lang w:val="en-GB"/>
        </w:rPr>
        <w:t>6 = 0</w:t>
      </w:r>
      <w:r w:rsidRPr="00E34D0E">
        <w:rPr>
          <w:lang w:val="en-GB"/>
        </w:rPr>
        <w:t>.64%. A more detailed expression of this property is [32]:</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965C14" w:rsidRPr="00E34D0E" w14:paraId="2B53466C" w14:textId="77777777" w:rsidTr="00965C14">
        <w:trPr>
          <w:trHeight w:val="340"/>
        </w:trPr>
        <w:tc>
          <w:tcPr>
            <w:tcW w:w="7426" w:type="dxa"/>
            <w:shd w:val="clear" w:color="auto" w:fill="auto"/>
            <w:vAlign w:val="center"/>
          </w:tcPr>
          <w:p w14:paraId="4CB514DE" w14:textId="34C1544F" w:rsidR="00965C14" w:rsidRPr="00E34D0E" w:rsidRDefault="00965C14" w:rsidP="00965C14">
            <w:pPr>
              <w:pStyle w:val="MDPI31text"/>
              <w:spacing w:before="120" w:after="120" w:line="260" w:lineRule="atLeast"/>
              <w:ind w:left="706" w:firstLine="0"/>
              <w:jc w:val="center"/>
              <w:rPr>
                <w:lang w:val="en-GB"/>
              </w:rPr>
            </w:pPr>
            <w:proofErr w:type="spellStart"/>
            <w:r w:rsidRPr="00E34D0E">
              <w:rPr>
                <w:color w:val="auto"/>
                <w:lang w:val="en-GB"/>
              </w:rPr>
              <w:t>θ</w:t>
            </w:r>
            <w:r w:rsidRPr="00E34D0E">
              <w:rPr>
                <w:color w:val="auto"/>
                <w:vertAlign w:val="subscript"/>
                <w:lang w:val="en-GB"/>
              </w:rPr>
              <w:t>y</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1/3ϕ</w:t>
            </w:r>
            <w:r w:rsidRPr="00E34D0E">
              <w:rPr>
                <w:color w:val="auto"/>
                <w:vertAlign w:val="subscript"/>
                <w:lang w:val="en-GB"/>
              </w:rPr>
              <w:t>y</w:t>
            </w:r>
            <w:r w:rsidRPr="00E34D0E">
              <w:rPr>
                <w:color w:val="auto"/>
                <w:lang w:val="en-GB"/>
              </w:rPr>
              <w:t>(</w:t>
            </w:r>
            <w:proofErr w:type="spellStart"/>
            <w:r w:rsidRPr="00E34D0E">
              <w:rPr>
                <w:color w:val="auto"/>
                <w:lang w:val="en-GB"/>
              </w:rPr>
              <w:t>a</w:t>
            </w:r>
            <w:r w:rsidRPr="00E34D0E">
              <w:rPr>
                <w:color w:val="auto"/>
                <w:vertAlign w:val="subscript"/>
                <w:lang w:val="en-GB"/>
              </w:rPr>
              <w:t>v</w:t>
            </w:r>
            <w:r w:rsidRPr="00E34D0E">
              <w:rPr>
                <w:color w:val="auto"/>
                <w:lang w:val="en-GB"/>
              </w:rPr>
              <w:t>z</w:t>
            </w:r>
            <w:proofErr w:type="spellEnd"/>
            <w:r w:rsidRPr="00E34D0E">
              <w:rPr>
                <w:color w:val="auto"/>
                <w:lang w:val="en-GB"/>
              </w:rPr>
              <w:t xml:space="preserve"> + L</w:t>
            </w:r>
            <w:r w:rsidRPr="00E34D0E">
              <w:rPr>
                <w:color w:val="auto"/>
                <w:vertAlign w:val="subscript"/>
                <w:lang w:val="en-GB"/>
              </w:rPr>
              <w:t>V</w:t>
            </w:r>
            <w:r w:rsidRPr="00E34D0E">
              <w:rPr>
                <w:color w:val="auto"/>
                <w:lang w:val="en-GB"/>
              </w:rPr>
              <w:t>) + 0.0014(1 + 1.5 h/L</w:t>
            </w:r>
            <w:r w:rsidRPr="00E34D0E">
              <w:rPr>
                <w:color w:val="auto"/>
                <w:vertAlign w:val="subscript"/>
                <w:lang w:val="en-GB"/>
              </w:rPr>
              <w:t>V</w:t>
            </w:r>
            <w:r w:rsidRPr="00E34D0E">
              <w:rPr>
                <w:color w:val="auto"/>
                <w:lang w:val="en-GB"/>
              </w:rPr>
              <w:t>) + 0.125ϕ</w:t>
            </w:r>
            <w:r w:rsidRPr="00E34D0E">
              <w:rPr>
                <w:color w:val="auto"/>
                <w:vertAlign w:val="subscript"/>
                <w:lang w:val="en-GB"/>
              </w:rPr>
              <w:t>y</w:t>
            </w:r>
            <w:r w:rsidRPr="00E34D0E">
              <w:rPr>
                <w:color w:val="auto"/>
                <w:lang w:val="en-GB"/>
              </w:rPr>
              <w:t>D</w:t>
            </w:r>
            <w:r w:rsidRPr="00E34D0E">
              <w:rPr>
                <w:color w:val="auto"/>
                <w:vertAlign w:val="subscript"/>
                <w:lang w:val="en-GB"/>
              </w:rPr>
              <w:t>b</w:t>
            </w:r>
            <w:r w:rsidRPr="00E34D0E">
              <w:rPr>
                <w:color w:val="auto"/>
                <w:lang w:val="en-GB"/>
              </w:rPr>
              <w:t xml:space="preserve"> </w:t>
            </w:r>
            <w:proofErr w:type="spellStart"/>
            <w:r w:rsidRPr="00E34D0E">
              <w:rPr>
                <w:color w:val="auto"/>
                <w:lang w:val="en-GB"/>
              </w:rPr>
              <w:t>f</w:t>
            </w:r>
            <w:r w:rsidRPr="00E34D0E">
              <w:rPr>
                <w:color w:val="auto"/>
                <w:vertAlign w:val="subscript"/>
                <w:lang w:val="en-GB"/>
              </w:rPr>
              <w:t>sy</w:t>
            </w:r>
            <w:proofErr w:type="spellEnd"/>
            <w:r w:rsidRPr="00E34D0E">
              <w:rPr>
                <w:color w:val="auto"/>
                <w:lang w:val="en-GB"/>
              </w:rPr>
              <w:t>)/√</w:t>
            </w:r>
            <w:proofErr w:type="spellStart"/>
            <w:r w:rsidRPr="00E34D0E">
              <w:rPr>
                <w:color w:val="auto"/>
                <w:lang w:val="en-GB"/>
              </w:rPr>
              <w:t>f</w:t>
            </w:r>
            <w:r w:rsidRPr="00E34D0E">
              <w:rPr>
                <w:color w:val="auto"/>
                <w:vertAlign w:val="subscript"/>
                <w:lang w:val="en-GB"/>
              </w:rPr>
              <w:t>cm</w:t>
            </w:r>
            <w:proofErr w:type="spellEnd"/>
            <w:r w:rsidRPr="00E34D0E">
              <w:rPr>
                <w:color w:val="auto"/>
                <w:lang w:val="en-GB"/>
              </w:rPr>
              <w:t xml:space="preserve"> </w:t>
            </w:r>
          </w:p>
        </w:tc>
        <w:tc>
          <w:tcPr>
            <w:tcW w:w="430" w:type="dxa"/>
            <w:shd w:val="clear" w:color="auto" w:fill="auto"/>
            <w:vAlign w:val="center"/>
          </w:tcPr>
          <w:p w14:paraId="59EE7033" w14:textId="6B27C4A0" w:rsidR="00965C14" w:rsidRPr="00E34D0E" w:rsidRDefault="00965C14" w:rsidP="00965C14">
            <w:pPr>
              <w:pStyle w:val="MDPI31text"/>
              <w:spacing w:before="120" w:after="120" w:line="260" w:lineRule="atLeast"/>
              <w:ind w:left="0" w:firstLine="0"/>
              <w:jc w:val="right"/>
              <w:rPr>
                <w:lang w:val="en-GB"/>
              </w:rPr>
            </w:pPr>
            <w:r w:rsidRPr="00E34D0E">
              <w:rPr>
                <w:lang w:val="en-GB"/>
              </w:rPr>
              <w:t>(</w:t>
            </w:r>
            <w:r w:rsidR="00DF37E8" w:rsidRPr="00E34D0E">
              <w:rPr>
                <w:lang w:val="en-GB"/>
              </w:rPr>
              <w:fldChar w:fldCharType="begin"/>
            </w:r>
            <w:r w:rsidR="00DF37E8" w:rsidRPr="00E34D0E">
              <w:rPr>
                <w:lang w:val="en-GB"/>
              </w:rPr>
              <w:instrText xml:space="preserve"> seq EquationSeq \* \Arabic </w:instrText>
            </w:r>
            <w:r w:rsidR="00DF37E8" w:rsidRPr="00E34D0E">
              <w:rPr>
                <w:lang w:val="en-GB"/>
              </w:rPr>
              <w:fldChar w:fldCharType="separate"/>
            </w:r>
            <w:r w:rsidR="00D239EE">
              <w:rPr>
                <w:noProof/>
                <w:lang w:val="en-GB"/>
              </w:rPr>
              <w:t>2</w:t>
            </w:r>
            <w:r w:rsidR="00DF37E8" w:rsidRPr="00E34D0E">
              <w:rPr>
                <w:lang w:val="en-GB"/>
              </w:rPr>
              <w:fldChar w:fldCharType="end"/>
            </w:r>
            <w:r w:rsidRPr="00E34D0E">
              <w:rPr>
                <w:lang w:val="en-GB"/>
              </w:rPr>
              <w:t>)</w:t>
            </w:r>
          </w:p>
        </w:tc>
      </w:tr>
    </w:tbl>
    <w:p w14:paraId="40F98075" w14:textId="66A7BE2E" w:rsidR="009D369C" w:rsidRPr="00E34D0E" w:rsidRDefault="009D369C" w:rsidP="00B52B17">
      <w:pPr>
        <w:pStyle w:val="MDPI32textnoindent"/>
        <w:rPr>
          <w:lang w:val="en-GB"/>
        </w:rPr>
      </w:pPr>
      <w:proofErr w:type="gramStart"/>
      <w:r w:rsidRPr="00E34D0E">
        <w:rPr>
          <w:lang w:val="en-GB"/>
        </w:rPr>
        <w:t>with</w:t>
      </w:r>
      <w:proofErr w:type="gramEnd"/>
      <w:r w:rsidRPr="00E34D0E">
        <w:rPr>
          <w:lang w:val="en-GB"/>
        </w:rPr>
        <w:t xml:space="preserve"> </w:t>
      </w:r>
      <w:proofErr w:type="spellStart"/>
      <w:r w:rsidRPr="00E34D0E">
        <w:rPr>
          <w:lang w:val="en-GB"/>
        </w:rPr>
        <w:t>a</w:t>
      </w:r>
      <w:r w:rsidRPr="00E34D0E">
        <w:rPr>
          <w:vertAlign w:val="subscript"/>
          <w:lang w:val="en-GB"/>
        </w:rPr>
        <w:t>v</w:t>
      </w:r>
      <w:r w:rsidR="00A632BF" w:rsidRPr="00E34D0E">
        <w:rPr>
          <w:lang w:val="en-GB"/>
        </w:rPr>
        <w:t>z</w:t>
      </w:r>
      <w:proofErr w:type="spellEnd"/>
      <w:r w:rsidR="00A632BF" w:rsidRPr="00E34D0E">
        <w:rPr>
          <w:lang w:val="en-GB"/>
        </w:rPr>
        <w:t xml:space="preserve"> = 0</w:t>
      </w:r>
      <w:r w:rsidRPr="00E34D0E">
        <w:rPr>
          <w:lang w:val="en-GB"/>
        </w:rPr>
        <w:t xml:space="preserve"> (it is assumed that shear cracking is not expected to precede flexural yiel</w:t>
      </w:r>
      <w:r w:rsidRPr="00E34D0E">
        <w:rPr>
          <w:lang w:val="en-GB"/>
        </w:rPr>
        <w:t>d</w:t>
      </w:r>
      <w:r w:rsidRPr="00E34D0E">
        <w:rPr>
          <w:lang w:val="en-GB"/>
        </w:rPr>
        <w:t>ing), L</w:t>
      </w:r>
      <w:r w:rsidR="00A632BF" w:rsidRPr="00E34D0E">
        <w:rPr>
          <w:vertAlign w:val="subscript"/>
          <w:lang w:val="en-GB"/>
        </w:rPr>
        <w:t xml:space="preserve">V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35</w:t>
      </w:r>
      <w:r w:rsidR="004814F9" w:rsidRPr="00E34D0E">
        <w:rPr>
          <w:lang w:val="en-GB"/>
        </w:rPr>
        <w:t>0 m</w:t>
      </w:r>
      <w:r w:rsidRPr="00E34D0E">
        <w:rPr>
          <w:lang w:val="en-GB"/>
        </w:rPr>
        <w:t xml:space="preserve">m (i.e., half the column clear height), </w:t>
      </w:r>
      <w:r w:rsidR="00A632BF" w:rsidRPr="00E34D0E">
        <w:rPr>
          <w:lang w:val="en-GB"/>
        </w:rPr>
        <w:t>h = 3</w:t>
      </w:r>
      <w:r w:rsidRPr="00E34D0E">
        <w:rPr>
          <w:lang w:val="en-GB"/>
        </w:rPr>
        <w:t>5</w:t>
      </w:r>
      <w:r w:rsidR="004814F9" w:rsidRPr="00E34D0E">
        <w:rPr>
          <w:lang w:val="en-GB"/>
        </w:rPr>
        <w:t>0 m</w:t>
      </w:r>
      <w:r w:rsidRPr="00E34D0E">
        <w:rPr>
          <w:lang w:val="en-GB"/>
        </w:rPr>
        <w:t>m, D</w:t>
      </w:r>
      <w:r w:rsidR="00A632BF" w:rsidRPr="00E34D0E">
        <w:rPr>
          <w:vertAlign w:val="subscript"/>
          <w:lang w:val="en-GB"/>
        </w:rPr>
        <w:t xml:space="preserve">b </w:t>
      </w:r>
      <w:r w:rsidR="00A632BF" w:rsidRPr="00E34D0E">
        <w:rPr>
          <w:lang w:val="en-GB"/>
        </w:rPr>
        <w:t>=</w:t>
      </w:r>
      <w:r w:rsidR="00A632BF" w:rsidRPr="00E34D0E">
        <w:rPr>
          <w:vertAlign w:val="subscript"/>
          <w:lang w:val="en-GB"/>
        </w:rPr>
        <w:t xml:space="preserve"> </w:t>
      </w:r>
      <w:r w:rsidR="00A632BF" w:rsidRPr="00E34D0E">
        <w:rPr>
          <w:lang w:val="en-GB"/>
        </w:rPr>
        <w:t>1</w:t>
      </w:r>
      <w:r w:rsidR="004814F9" w:rsidRPr="00E34D0E">
        <w:rPr>
          <w:lang w:val="en-GB"/>
        </w:rPr>
        <w:t>4 m</w:t>
      </w:r>
      <w:r w:rsidRPr="00E34D0E">
        <w:rPr>
          <w:lang w:val="en-GB"/>
        </w:rPr>
        <w:t xml:space="preserve">m, </w:t>
      </w:r>
      <w:proofErr w:type="spellStart"/>
      <w:r w:rsidRPr="00E34D0E">
        <w:rPr>
          <w:lang w:val="en-GB"/>
        </w:rPr>
        <w:t>f</w:t>
      </w:r>
      <w:r w:rsidRPr="00E34D0E">
        <w:rPr>
          <w:vertAlign w:val="subscript"/>
          <w:lang w:val="en-GB"/>
        </w:rPr>
        <w:t>s</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5</w:t>
      </w:r>
      <w:r w:rsidRPr="00E34D0E">
        <w:rPr>
          <w:lang w:val="en-GB"/>
        </w:rPr>
        <w:t>0</w:t>
      </w:r>
      <w:r w:rsidR="004814F9" w:rsidRPr="00E34D0E">
        <w:rPr>
          <w:lang w:val="en-GB"/>
        </w:rPr>
        <w:t>0 M</w:t>
      </w:r>
      <w:r w:rsidRPr="00E34D0E">
        <w:rPr>
          <w:lang w:val="en-GB"/>
        </w:rPr>
        <w:t xml:space="preserve">Pa and </w:t>
      </w:r>
      <w:proofErr w:type="spellStart"/>
      <w:r w:rsidRPr="00E34D0E">
        <w:rPr>
          <w:lang w:val="en-GB"/>
        </w:rPr>
        <w:t>f</w:t>
      </w:r>
      <w:r w:rsidRPr="00E34D0E">
        <w:rPr>
          <w:vertAlign w:val="subscript"/>
          <w:lang w:val="en-GB"/>
        </w:rPr>
        <w:t>c</w:t>
      </w:r>
      <w:r w:rsidR="00A632BF" w:rsidRPr="00E34D0E">
        <w:rPr>
          <w:vertAlign w:val="subscript"/>
          <w:lang w:val="en-GB"/>
        </w:rPr>
        <w:t>m</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004814F9" w:rsidRPr="00E34D0E">
        <w:rPr>
          <w:lang w:val="en-GB"/>
        </w:rPr>
        <w:t>6 M</w:t>
      </w:r>
      <w:r w:rsidRPr="00E34D0E">
        <w:rPr>
          <w:lang w:val="en-GB"/>
        </w:rPr>
        <w:t xml:space="preserve">Pa. Equation (2) results to </w:t>
      </w:r>
      <w:proofErr w:type="spellStart"/>
      <w:r w:rsidRPr="00E34D0E">
        <w:rPr>
          <w:lang w:val="en-GB"/>
        </w:rPr>
        <w:t>θ</w:t>
      </w:r>
      <w:r w:rsidRPr="00E34D0E">
        <w:rPr>
          <w:vertAlign w:val="subscript"/>
          <w:lang w:val="en-GB"/>
        </w:rPr>
        <w:t>y</w:t>
      </w:r>
      <w:proofErr w:type="spellEnd"/>
      <w:r w:rsidRPr="00E34D0E">
        <w:rPr>
          <w:lang w:val="en-GB"/>
        </w:rPr>
        <w:t xml:space="preserve"> =</w:t>
      </w:r>
      <w:r w:rsidR="00A632BF" w:rsidRPr="00E34D0E">
        <w:rPr>
          <w:lang w:val="en-GB"/>
        </w:rPr>
        <w:t xml:space="preserve"> </w:t>
      </w:r>
      <w:r w:rsidRPr="00E34D0E">
        <w:rPr>
          <w:lang w:val="en-GB"/>
        </w:rPr>
        <w:t>1.15% that is almost double of the si</w:t>
      </w:r>
      <w:r w:rsidRPr="00E34D0E">
        <w:rPr>
          <w:lang w:val="en-GB"/>
        </w:rPr>
        <w:t>m</w:t>
      </w:r>
      <w:r w:rsidRPr="00E34D0E">
        <w:rPr>
          <w:lang w:val="en-GB"/>
        </w:rPr>
        <w:lastRenderedPageBreak/>
        <w:t>plified estimation (</w:t>
      </w:r>
      <w:proofErr w:type="spellStart"/>
      <w:r w:rsidRPr="00E34D0E">
        <w:rPr>
          <w:lang w:val="en-GB"/>
        </w:rPr>
        <w:t>θ</w:t>
      </w:r>
      <w:r w:rsidRPr="00E34D0E">
        <w:rPr>
          <w:vertAlign w:val="subscript"/>
          <w:lang w:val="en-GB"/>
        </w:rPr>
        <w:t>y</w:t>
      </w:r>
      <w:proofErr w:type="spellEnd"/>
      <w:r w:rsidRPr="00E34D0E">
        <w:rPr>
          <w:lang w:val="en-GB"/>
        </w:rPr>
        <w:t xml:space="preserve"> =</w:t>
      </w:r>
      <w:r w:rsidR="00A632BF" w:rsidRPr="00E34D0E">
        <w:rPr>
          <w:lang w:val="en-GB"/>
        </w:rPr>
        <w:t xml:space="preserve"> </w:t>
      </w:r>
      <w:r w:rsidRPr="00E34D0E">
        <w:rPr>
          <w:lang w:val="en-GB"/>
        </w:rPr>
        <w:t xml:space="preserve">0.64%). However, the most conservative value </w:t>
      </w:r>
      <w:proofErr w:type="spellStart"/>
      <w:r w:rsidRPr="00E34D0E">
        <w:rPr>
          <w:lang w:val="en-GB"/>
        </w:rPr>
        <w:t>θ</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.64% is used in the following calculations because it is testified in relevant tests on substandard co</w:t>
      </w:r>
      <w:r w:rsidRPr="00E34D0E">
        <w:rPr>
          <w:lang w:val="en-GB"/>
        </w:rPr>
        <w:t>l</w:t>
      </w:r>
      <w:r w:rsidRPr="00E34D0E">
        <w:rPr>
          <w:lang w:val="en-GB"/>
        </w:rPr>
        <w:t>umns as a lower bound magnitude [33].</w:t>
      </w:r>
    </w:p>
    <w:p w14:paraId="3EC1F05B" w14:textId="17D97511" w:rsidR="009D369C" w:rsidRPr="00E34D0E" w:rsidRDefault="009D369C" w:rsidP="009D369C">
      <w:pPr>
        <w:pStyle w:val="MDPI31text"/>
        <w:rPr>
          <w:color w:val="auto"/>
          <w:lang w:val="en-GB"/>
        </w:rPr>
      </w:pPr>
      <w:r w:rsidRPr="00E34D0E">
        <w:rPr>
          <w:color w:val="auto"/>
          <w:lang w:val="en-GB"/>
        </w:rPr>
        <w:t xml:space="preserve">The ultimate chord rotation </w:t>
      </w:r>
      <w:proofErr w:type="spellStart"/>
      <w:r w:rsidRPr="00E34D0E">
        <w:rPr>
          <w:color w:val="auto"/>
          <w:lang w:val="en-GB"/>
        </w:rPr>
        <w:t>θ</w:t>
      </w:r>
      <w:r w:rsidRPr="00E34D0E">
        <w:rPr>
          <w:color w:val="auto"/>
          <w:vertAlign w:val="subscript"/>
          <w:lang w:val="en-GB"/>
        </w:rPr>
        <w:t>u</w:t>
      </w:r>
      <w:proofErr w:type="spellEnd"/>
      <w:r w:rsidRPr="00E34D0E">
        <w:rPr>
          <w:color w:val="auto"/>
          <w:lang w:val="en-GB"/>
        </w:rPr>
        <w:t xml:space="preserve"> is estimated by following the three alternative pr</w:t>
      </w:r>
      <w:r w:rsidRPr="00E34D0E">
        <w:rPr>
          <w:color w:val="auto"/>
          <w:lang w:val="en-GB"/>
        </w:rPr>
        <w:t>o</w:t>
      </w:r>
      <w:r w:rsidRPr="00E34D0E">
        <w:rPr>
          <w:color w:val="auto"/>
          <w:lang w:val="en-GB"/>
        </w:rPr>
        <w:t>cedures presented in chapter 8 of [4] and are summarized in Table 1. More specifically:</w:t>
      </w:r>
    </w:p>
    <w:p w14:paraId="312EA375" w14:textId="6AE92202" w:rsidR="009D369C" w:rsidRPr="00E34D0E" w:rsidRDefault="009D369C" w:rsidP="001F0A11">
      <w:pPr>
        <w:pStyle w:val="MDPI37itemize"/>
        <w:spacing w:before="60" w:after="60"/>
        <w:rPr>
          <w:lang w:val="en-GB"/>
        </w:rPr>
      </w:pPr>
      <w:r w:rsidRPr="00E34D0E">
        <w:rPr>
          <w:lang w:val="en-GB"/>
        </w:rPr>
        <w:t>From basic mechanics: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B5006A" w:rsidRPr="00A563D9" w14:paraId="3FBA386C" w14:textId="77777777" w:rsidTr="00B5006A">
        <w:trPr>
          <w:trHeight w:val="340"/>
        </w:trPr>
        <w:tc>
          <w:tcPr>
            <w:tcW w:w="7426" w:type="dxa"/>
            <w:shd w:val="clear" w:color="auto" w:fill="auto"/>
            <w:vAlign w:val="center"/>
          </w:tcPr>
          <w:p w14:paraId="34CDDE7E" w14:textId="66136A70" w:rsidR="00B5006A" w:rsidRPr="00A563D9" w:rsidRDefault="00B5006A" w:rsidP="00B5006A">
            <w:pPr>
              <w:pStyle w:val="MDPI37itemize"/>
              <w:numPr>
                <w:ilvl w:val="0"/>
                <w:numId w:val="0"/>
              </w:numPr>
              <w:spacing w:before="120" w:after="120" w:line="260" w:lineRule="atLeast"/>
              <w:ind w:left="706"/>
              <w:jc w:val="center"/>
              <w:rPr>
                <w:lang w:val="en-GB"/>
              </w:rPr>
            </w:pPr>
            <w:proofErr w:type="spellStart"/>
            <w:r w:rsidRPr="00A563D9">
              <w:rPr>
                <w:color w:val="auto"/>
                <w:lang w:val="en-GB"/>
              </w:rPr>
              <w:t>θ</w:t>
            </w:r>
            <w:r w:rsidRPr="00A563D9">
              <w:rPr>
                <w:color w:val="auto"/>
                <w:vertAlign w:val="subscript"/>
                <w:lang w:val="en-GB"/>
              </w:rPr>
              <w:t>u</w:t>
            </w:r>
            <w:proofErr w:type="spellEnd"/>
            <w:r w:rsidRPr="00A563D9">
              <w:rPr>
                <w:color w:val="auto"/>
                <w:vertAlign w:val="subscript"/>
                <w:lang w:val="en-GB"/>
              </w:rPr>
              <w:t xml:space="preserve"> </w:t>
            </w:r>
            <w:r w:rsidRPr="00A563D9">
              <w:rPr>
                <w:color w:val="auto"/>
                <w:lang w:val="en-GB"/>
              </w:rPr>
              <w:t>=</w:t>
            </w:r>
            <w:r w:rsidRPr="00A563D9">
              <w:rPr>
                <w:color w:val="auto"/>
                <w:vertAlign w:val="subscript"/>
                <w:lang w:val="en-GB"/>
              </w:rPr>
              <w:t xml:space="preserve"> </w:t>
            </w:r>
            <w:r w:rsidRPr="00A563D9">
              <w:rPr>
                <w:color w:val="auto"/>
                <w:lang w:val="en-GB"/>
              </w:rPr>
              <w:t>1/</w:t>
            </w:r>
            <w:proofErr w:type="spellStart"/>
            <w:r w:rsidRPr="00A563D9">
              <w:rPr>
                <w:color w:val="auto"/>
                <w:lang w:val="en-GB"/>
              </w:rPr>
              <w:t>γ</w:t>
            </w:r>
            <w:r w:rsidRPr="00A563D9">
              <w:rPr>
                <w:color w:val="auto"/>
                <w:vertAlign w:val="subscript"/>
                <w:lang w:val="en-GB"/>
              </w:rPr>
              <w:t>el</w:t>
            </w:r>
            <w:proofErr w:type="spellEnd"/>
            <w:r w:rsidRPr="00A563D9">
              <w:rPr>
                <w:color w:val="auto"/>
                <w:lang w:val="en-GB"/>
              </w:rPr>
              <w:t xml:space="preserve"> [</w:t>
            </w:r>
            <w:proofErr w:type="spellStart"/>
            <w:r w:rsidRPr="00A563D9">
              <w:rPr>
                <w:color w:val="auto"/>
                <w:lang w:val="en-GB"/>
              </w:rPr>
              <w:t>θ</w:t>
            </w:r>
            <w:r w:rsidRPr="00A563D9">
              <w:rPr>
                <w:color w:val="auto"/>
                <w:vertAlign w:val="subscript"/>
                <w:lang w:val="en-GB"/>
              </w:rPr>
              <w:t>y</w:t>
            </w:r>
            <w:proofErr w:type="spellEnd"/>
            <w:r w:rsidRPr="00A563D9">
              <w:rPr>
                <w:color w:val="auto"/>
                <w:vertAlign w:val="subscript"/>
                <w:lang w:val="en-GB"/>
              </w:rPr>
              <w:t xml:space="preserve"> </w:t>
            </w:r>
            <w:r w:rsidRPr="00A563D9">
              <w:rPr>
                <w:color w:val="auto"/>
                <w:lang w:val="en-GB"/>
              </w:rPr>
              <w:t>+</w:t>
            </w:r>
            <w:r w:rsidRPr="00A563D9">
              <w:rPr>
                <w:color w:val="auto"/>
                <w:vertAlign w:val="subscript"/>
                <w:lang w:val="en-GB"/>
              </w:rPr>
              <w:t xml:space="preserve"> </w:t>
            </w:r>
            <w:r w:rsidRPr="00A563D9">
              <w:rPr>
                <w:color w:val="auto"/>
                <w:lang w:val="en-GB"/>
              </w:rPr>
              <w:t>(</w:t>
            </w:r>
            <w:proofErr w:type="spellStart"/>
            <w:r w:rsidRPr="00A563D9">
              <w:rPr>
                <w:color w:val="auto"/>
                <w:lang w:val="en-GB"/>
              </w:rPr>
              <w:t>ϕ</w:t>
            </w:r>
            <w:r w:rsidRPr="00A563D9">
              <w:rPr>
                <w:color w:val="auto"/>
                <w:vertAlign w:val="subscript"/>
                <w:lang w:val="en-GB"/>
              </w:rPr>
              <w:t>u</w:t>
            </w:r>
            <w:proofErr w:type="spellEnd"/>
            <w:r w:rsidRPr="00A563D9">
              <w:rPr>
                <w:color w:val="auto"/>
                <w:lang w:val="en-GB"/>
              </w:rPr>
              <w:t xml:space="preserve"> − </w:t>
            </w:r>
            <w:proofErr w:type="spellStart"/>
            <w:r w:rsidRPr="00A563D9">
              <w:rPr>
                <w:color w:val="auto"/>
                <w:lang w:val="en-GB"/>
              </w:rPr>
              <w:t>ϕ</w:t>
            </w:r>
            <w:r w:rsidRPr="00A563D9">
              <w:rPr>
                <w:color w:val="auto"/>
                <w:vertAlign w:val="subscript"/>
                <w:lang w:val="en-GB"/>
              </w:rPr>
              <w:t>y</w:t>
            </w:r>
            <w:proofErr w:type="spellEnd"/>
            <w:r w:rsidRPr="00A563D9">
              <w:rPr>
                <w:color w:val="auto"/>
                <w:lang w:val="en-GB"/>
              </w:rPr>
              <w:t xml:space="preserve">) </w:t>
            </w:r>
            <w:proofErr w:type="spellStart"/>
            <w:r w:rsidRPr="00A563D9">
              <w:rPr>
                <w:color w:val="auto"/>
                <w:lang w:val="en-GB"/>
              </w:rPr>
              <w:t>l</w:t>
            </w:r>
            <w:r w:rsidRPr="00A563D9">
              <w:rPr>
                <w:color w:val="auto"/>
                <w:vertAlign w:val="subscript"/>
                <w:lang w:val="en-GB"/>
              </w:rPr>
              <w:t>pl</w:t>
            </w:r>
            <w:proofErr w:type="spellEnd"/>
            <w:r w:rsidRPr="00A563D9">
              <w:rPr>
                <w:color w:val="auto"/>
                <w:lang w:val="en-GB"/>
              </w:rPr>
              <w:t xml:space="preserve"> (1 − 0.5 </w:t>
            </w:r>
            <w:proofErr w:type="spellStart"/>
            <w:r w:rsidRPr="00A563D9">
              <w:rPr>
                <w:color w:val="auto"/>
                <w:lang w:val="en-GB"/>
              </w:rPr>
              <w:t>l</w:t>
            </w:r>
            <w:r w:rsidRPr="00A563D9">
              <w:rPr>
                <w:color w:val="auto"/>
                <w:vertAlign w:val="subscript"/>
                <w:lang w:val="en-GB"/>
              </w:rPr>
              <w:t>pl</w:t>
            </w:r>
            <w:proofErr w:type="spellEnd"/>
            <w:r w:rsidRPr="00A563D9">
              <w:rPr>
                <w:color w:val="auto"/>
                <w:lang w:val="en-GB"/>
              </w:rPr>
              <w:t>/L</w:t>
            </w:r>
            <w:r w:rsidRPr="00A563D9">
              <w:rPr>
                <w:color w:val="auto"/>
                <w:vertAlign w:val="subscript"/>
                <w:lang w:val="en-GB"/>
              </w:rPr>
              <w:t>V</w:t>
            </w:r>
            <w:r w:rsidRPr="00A563D9">
              <w:rPr>
                <w:color w:val="auto"/>
                <w:lang w:val="en-GB"/>
              </w:rPr>
              <w:t>)]</w:t>
            </w:r>
          </w:p>
        </w:tc>
        <w:tc>
          <w:tcPr>
            <w:tcW w:w="430" w:type="dxa"/>
            <w:shd w:val="clear" w:color="auto" w:fill="auto"/>
            <w:vAlign w:val="center"/>
          </w:tcPr>
          <w:p w14:paraId="58DD600A" w14:textId="55B40FE8" w:rsidR="00B5006A" w:rsidRPr="00A563D9" w:rsidRDefault="00B5006A" w:rsidP="00B5006A">
            <w:pPr>
              <w:pStyle w:val="MDPI37itemize"/>
              <w:numPr>
                <w:ilvl w:val="0"/>
                <w:numId w:val="0"/>
              </w:numPr>
              <w:spacing w:before="120" w:after="120" w:line="260" w:lineRule="atLeast"/>
              <w:jc w:val="right"/>
              <w:rPr>
                <w:lang w:val="en-GB"/>
              </w:rPr>
            </w:pPr>
            <w:r w:rsidRPr="00A563D9">
              <w:rPr>
                <w:lang w:val="en-GB"/>
              </w:rPr>
              <w:t>(</w:t>
            </w:r>
            <w:r w:rsidR="00DF37E8" w:rsidRPr="00A563D9">
              <w:rPr>
                <w:lang w:val="en-GB"/>
              </w:rPr>
              <w:fldChar w:fldCharType="begin"/>
            </w:r>
            <w:r w:rsidR="00DF37E8" w:rsidRPr="00A563D9">
              <w:rPr>
                <w:lang w:val="en-GB"/>
              </w:rPr>
              <w:instrText xml:space="preserve"> seq EquationSeq \* \Arabic </w:instrText>
            </w:r>
            <w:r w:rsidR="00DF37E8" w:rsidRPr="00A563D9">
              <w:rPr>
                <w:lang w:val="en-GB"/>
              </w:rPr>
              <w:fldChar w:fldCharType="separate"/>
            </w:r>
            <w:r w:rsidR="00D239EE">
              <w:rPr>
                <w:noProof/>
                <w:lang w:val="en-GB"/>
              </w:rPr>
              <w:t>3</w:t>
            </w:r>
            <w:r w:rsidR="00DF37E8" w:rsidRPr="00A563D9">
              <w:rPr>
                <w:lang w:val="en-GB"/>
              </w:rPr>
              <w:fldChar w:fldCharType="end"/>
            </w:r>
            <w:r w:rsidRPr="00A563D9">
              <w:rPr>
                <w:lang w:val="en-GB"/>
              </w:rPr>
              <w:t>)</w:t>
            </w:r>
          </w:p>
        </w:tc>
      </w:tr>
    </w:tbl>
    <w:p w14:paraId="720FC89E" w14:textId="2DD3DCE2" w:rsidR="00886EF6" w:rsidRPr="0060341B" w:rsidRDefault="009D369C" w:rsidP="00B5006A">
      <w:pPr>
        <w:pStyle w:val="MDPI32textnoindent"/>
        <w:rPr>
          <w:lang w:val="en-GB"/>
        </w:rPr>
      </w:pPr>
      <w:proofErr w:type="gramStart"/>
      <w:r w:rsidRPr="00A563D9">
        <w:rPr>
          <w:lang w:val="en-GB"/>
        </w:rPr>
        <w:t>where</w:t>
      </w:r>
      <w:proofErr w:type="gramEnd"/>
      <w:r w:rsidRPr="00A563D9">
        <w:rPr>
          <w:lang w:val="en-GB"/>
        </w:rPr>
        <w:t xml:space="preserve"> </w:t>
      </w:r>
      <w:proofErr w:type="spellStart"/>
      <w:r w:rsidRPr="00A563D9">
        <w:rPr>
          <w:lang w:val="en-GB"/>
        </w:rPr>
        <w:t>γ</w:t>
      </w:r>
      <w:r w:rsidRPr="00A563D9">
        <w:rPr>
          <w:vertAlign w:val="subscript"/>
          <w:lang w:val="en-GB"/>
        </w:rPr>
        <w:t>el</w:t>
      </w:r>
      <w:proofErr w:type="spellEnd"/>
      <w:r w:rsidRPr="00A563D9">
        <w:rPr>
          <w:lang w:val="en-GB"/>
        </w:rPr>
        <w:t xml:space="preserve"> is equal to 1.5 for primary members, </w:t>
      </w:r>
      <w:proofErr w:type="spellStart"/>
      <w:r w:rsidRPr="00A563D9">
        <w:rPr>
          <w:lang w:val="en-GB"/>
        </w:rPr>
        <w:t>θ</w:t>
      </w:r>
      <w:r w:rsidRPr="00A563D9">
        <w:rPr>
          <w:vertAlign w:val="subscript"/>
          <w:lang w:val="en-GB"/>
        </w:rPr>
        <w:t>y</w:t>
      </w:r>
      <w:proofErr w:type="spellEnd"/>
      <w:r w:rsidRPr="00A563D9">
        <w:rPr>
          <w:lang w:val="en-GB"/>
        </w:rPr>
        <w:t xml:space="preserve"> =</w:t>
      </w:r>
      <w:r w:rsidR="00B5006A" w:rsidRPr="00A563D9">
        <w:rPr>
          <w:lang w:val="en-GB"/>
        </w:rPr>
        <w:t xml:space="preserve"> </w:t>
      </w:r>
      <w:r w:rsidRPr="00A563D9">
        <w:rPr>
          <w:lang w:val="en-GB"/>
        </w:rPr>
        <w:t xml:space="preserve">0.64%, </w:t>
      </w:r>
      <w:proofErr w:type="spellStart"/>
      <w:r w:rsidRPr="00A563D9">
        <w:rPr>
          <w:lang w:val="en-GB"/>
        </w:rPr>
        <w:t>ϕ</w:t>
      </w:r>
      <w:r w:rsidRPr="00A563D9">
        <w:rPr>
          <w:vertAlign w:val="subscript"/>
          <w:lang w:val="en-GB"/>
        </w:rPr>
        <w:t>u</w:t>
      </w:r>
      <w:proofErr w:type="spellEnd"/>
      <w:r w:rsidRPr="00A563D9">
        <w:rPr>
          <w:lang w:val="en-GB"/>
        </w:rPr>
        <w:t xml:space="preserve"> is the ultimate curvature of the end section evaluated by assigning the concrete ultimate strain </w:t>
      </w:r>
      <w:proofErr w:type="spellStart"/>
      <w:r w:rsidRPr="00A563D9">
        <w:rPr>
          <w:lang w:val="en-GB"/>
        </w:rPr>
        <w:t>ε</w:t>
      </w:r>
      <w:r w:rsidRPr="00A563D9">
        <w:rPr>
          <w:vertAlign w:val="subscript"/>
          <w:lang w:val="en-GB"/>
        </w:rPr>
        <w:t>c</w:t>
      </w:r>
      <w:r w:rsidR="00A632BF" w:rsidRPr="00A563D9">
        <w:rPr>
          <w:vertAlign w:val="subscript"/>
          <w:lang w:val="en-GB"/>
        </w:rPr>
        <w:t>u</w:t>
      </w:r>
      <w:proofErr w:type="spellEnd"/>
      <w:r w:rsidR="00A632BF" w:rsidRPr="00A563D9">
        <w:rPr>
          <w:vertAlign w:val="subscript"/>
          <w:lang w:val="en-GB"/>
        </w:rPr>
        <w:t xml:space="preserve"> </w:t>
      </w:r>
      <w:r w:rsidR="00A632BF" w:rsidRPr="00A563D9">
        <w:rPr>
          <w:lang w:val="en-GB"/>
        </w:rPr>
        <w:t>=</w:t>
      </w:r>
      <w:r w:rsidR="00A632BF" w:rsidRPr="00A563D9">
        <w:rPr>
          <w:vertAlign w:val="subscript"/>
          <w:lang w:val="en-GB"/>
        </w:rPr>
        <w:t xml:space="preserve"> </w:t>
      </w:r>
      <w:r w:rsidR="00A632BF" w:rsidRPr="00A563D9">
        <w:rPr>
          <w:lang w:val="en-GB"/>
        </w:rPr>
        <w:t>0</w:t>
      </w:r>
      <w:r w:rsidRPr="00A563D9">
        <w:rPr>
          <w:lang w:val="en-GB"/>
        </w:rPr>
        <w:t>.</w:t>
      </w:r>
      <w:r w:rsidRPr="0060341B">
        <w:rPr>
          <w:lang w:val="en-GB"/>
        </w:rPr>
        <w:t xml:space="preserve">0035 (values are shown in Table 1). The plastic hinge length </w:t>
      </w:r>
      <w:proofErr w:type="spellStart"/>
      <w:r w:rsidRPr="0060341B">
        <w:rPr>
          <w:lang w:val="en-GB"/>
        </w:rPr>
        <w:t>l</w:t>
      </w:r>
      <w:r w:rsidRPr="0060341B">
        <w:rPr>
          <w:vertAlign w:val="subscript"/>
          <w:lang w:val="en-GB"/>
        </w:rPr>
        <w:t>pl</w:t>
      </w:r>
      <w:proofErr w:type="spellEnd"/>
      <w:r w:rsidRPr="0060341B">
        <w:rPr>
          <w:lang w:val="en-GB"/>
        </w:rPr>
        <w:t xml:space="preserve"> can be estimated from three alternatives, as:</w:t>
      </w:r>
    </w:p>
    <w:tbl>
      <w:tblPr>
        <w:tblW w:w="7856" w:type="dxa"/>
        <w:tblInd w:w="2608" w:type="dxa"/>
        <w:tblLayout w:type="fixed"/>
        <w:tblCellMar>
          <w:left w:w="0" w:type="dxa"/>
          <w:right w:w="0" w:type="dxa"/>
        </w:tblCellMar>
        <w:tblLook w:val="0000" w:firstRow="0" w:lastRow="0" w:firstColumn="0" w:lastColumn="0" w:noHBand="0" w:noVBand="0"/>
      </w:tblPr>
      <w:tblGrid>
        <w:gridCol w:w="7315"/>
        <w:gridCol w:w="541"/>
      </w:tblGrid>
      <w:tr w:rsidR="00C629DB" w:rsidRPr="0060341B" w14:paraId="05FF4C4E" w14:textId="77777777" w:rsidTr="00346B37">
        <w:trPr>
          <w:trHeight w:val="340"/>
        </w:trPr>
        <w:tc>
          <w:tcPr>
            <w:tcW w:w="7315" w:type="dxa"/>
            <w:shd w:val="clear" w:color="auto" w:fill="auto"/>
            <w:vAlign w:val="center"/>
          </w:tcPr>
          <w:p w14:paraId="493DEBA2" w14:textId="0C6CC3CD" w:rsidR="00C629DB" w:rsidRPr="0060341B" w:rsidRDefault="00C629DB" w:rsidP="00C629DB">
            <w:pPr>
              <w:pStyle w:val="MDPI32textnoindent"/>
              <w:spacing w:before="120" w:after="120" w:line="260" w:lineRule="atLeast"/>
              <w:ind w:left="706"/>
              <w:jc w:val="center"/>
              <w:rPr>
                <w:lang w:val="en-GB"/>
              </w:rPr>
            </w:pPr>
            <w:proofErr w:type="spellStart"/>
            <w:r w:rsidRPr="0060341B">
              <w:rPr>
                <w:color w:val="auto"/>
                <w:lang w:val="en-GB"/>
              </w:rPr>
              <w:t>l</w:t>
            </w:r>
            <w:r w:rsidRPr="0060341B">
              <w:rPr>
                <w:color w:val="auto"/>
                <w:vertAlign w:val="subscript"/>
                <w:lang w:val="en-GB"/>
              </w:rPr>
              <w:t>pl</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0.1 L</w:t>
            </w:r>
            <w:r w:rsidRPr="0060341B">
              <w:rPr>
                <w:color w:val="auto"/>
                <w:vertAlign w:val="subscript"/>
                <w:lang w:val="en-GB"/>
              </w:rPr>
              <w:t xml:space="preserve">V </w:t>
            </w:r>
            <w:r w:rsidRPr="0060341B">
              <w:rPr>
                <w:color w:val="auto"/>
                <w:lang w:val="en-GB"/>
              </w:rPr>
              <w:t>+</w:t>
            </w:r>
            <w:r w:rsidRPr="0060341B">
              <w:rPr>
                <w:color w:val="auto"/>
                <w:vertAlign w:val="subscript"/>
                <w:lang w:val="en-GB"/>
              </w:rPr>
              <w:t xml:space="preserve"> </w:t>
            </w:r>
            <w:r w:rsidRPr="0060341B">
              <w:rPr>
                <w:color w:val="auto"/>
                <w:lang w:val="en-GB"/>
              </w:rPr>
              <w:t>0.17 h + 0.24</w:t>
            </w:r>
            <w:r w:rsidR="00A563D9" w:rsidRPr="0060341B">
              <w:rPr>
                <w:color w:val="auto"/>
                <w:lang w:val="en-GB"/>
              </w:rPr>
              <w:t xml:space="preserve"> </w:t>
            </w:r>
            <w:r w:rsidRPr="0060341B">
              <w:rPr>
                <w:color w:val="auto"/>
                <w:lang w:val="en-GB"/>
              </w:rPr>
              <w:t>(</w:t>
            </w:r>
            <w:proofErr w:type="spellStart"/>
            <w:r w:rsidRPr="0060341B">
              <w:rPr>
                <w:color w:val="auto"/>
                <w:lang w:val="en-GB"/>
              </w:rPr>
              <w:t>D</w:t>
            </w:r>
            <w:r w:rsidRPr="0060341B">
              <w:rPr>
                <w:color w:val="auto"/>
                <w:vertAlign w:val="subscript"/>
                <w:lang w:val="en-GB"/>
              </w:rPr>
              <w:t>b</w:t>
            </w:r>
            <w:r w:rsidRPr="0060341B">
              <w:rPr>
                <w:color w:val="auto"/>
                <w:lang w:val="en-GB"/>
              </w:rPr>
              <w:t>f</w:t>
            </w:r>
            <w:r w:rsidRPr="0060341B">
              <w:rPr>
                <w:color w:val="auto"/>
                <w:vertAlign w:val="subscript"/>
                <w:lang w:val="en-GB"/>
              </w:rPr>
              <w:t>sy</w:t>
            </w:r>
            <w:proofErr w:type="spellEnd"/>
            <w:r w:rsidRPr="0060341B">
              <w:rPr>
                <w:color w:val="auto"/>
                <w:lang w:val="en-GB"/>
              </w:rPr>
              <w:t>)/√</w:t>
            </w:r>
            <w:proofErr w:type="spellStart"/>
            <w:r w:rsidRPr="0060341B">
              <w:rPr>
                <w:color w:val="auto"/>
                <w:lang w:val="en-GB"/>
              </w:rPr>
              <w:t>f</w:t>
            </w:r>
            <w:r w:rsidRPr="0060341B">
              <w:rPr>
                <w:color w:val="auto"/>
                <w:vertAlign w:val="subscript"/>
                <w:lang w:val="en-GB"/>
              </w:rPr>
              <w:t>cm</w:t>
            </w:r>
            <w:proofErr w:type="spellEnd"/>
          </w:p>
        </w:tc>
        <w:tc>
          <w:tcPr>
            <w:tcW w:w="541" w:type="dxa"/>
            <w:shd w:val="clear" w:color="auto" w:fill="auto"/>
            <w:vAlign w:val="center"/>
          </w:tcPr>
          <w:p w14:paraId="678575A6" w14:textId="32A1FEDF" w:rsidR="00C629DB" w:rsidRPr="0060341B" w:rsidRDefault="00C629DB" w:rsidP="00142F2D">
            <w:pPr>
              <w:pStyle w:val="MDPI32textnoindent"/>
              <w:spacing w:before="120" w:after="120" w:line="260" w:lineRule="atLeast"/>
              <w:ind w:left="0"/>
              <w:jc w:val="right"/>
              <w:rPr>
                <w:lang w:val="en-GB"/>
              </w:rPr>
            </w:pPr>
            <w:r w:rsidRPr="0060341B">
              <w:rPr>
                <w:lang w:val="en-GB"/>
              </w:rPr>
              <w:t>(3</w:t>
            </w:r>
            <w:r w:rsidR="00142F2D" w:rsidRPr="0060341B">
              <w:rPr>
                <w:lang w:val="en-GB"/>
              </w:rPr>
              <w:t>a</w:t>
            </w:r>
            <w:r w:rsidRPr="0060341B">
              <w:rPr>
                <w:lang w:val="en-GB"/>
              </w:rPr>
              <w:t>)</w:t>
            </w:r>
          </w:p>
        </w:tc>
      </w:tr>
      <w:tr w:rsidR="00C629DB" w:rsidRPr="0060341B" w14:paraId="2468D2AC" w14:textId="77777777" w:rsidTr="00346B37">
        <w:trPr>
          <w:trHeight w:val="340"/>
        </w:trPr>
        <w:tc>
          <w:tcPr>
            <w:tcW w:w="7315" w:type="dxa"/>
            <w:shd w:val="clear" w:color="auto" w:fill="auto"/>
            <w:vAlign w:val="center"/>
          </w:tcPr>
          <w:p w14:paraId="0EFB4DB6" w14:textId="43A052E9" w:rsidR="00C629DB" w:rsidRPr="0060341B" w:rsidRDefault="00C629DB" w:rsidP="00C629DB">
            <w:pPr>
              <w:pStyle w:val="MDPI32textnoindent"/>
              <w:spacing w:after="120" w:line="260" w:lineRule="atLeast"/>
              <w:ind w:left="706"/>
              <w:jc w:val="center"/>
              <w:rPr>
                <w:color w:val="auto"/>
                <w:lang w:val="en-GB"/>
              </w:rPr>
            </w:pPr>
            <w:proofErr w:type="spellStart"/>
            <w:r w:rsidRPr="0060341B">
              <w:rPr>
                <w:color w:val="auto"/>
                <w:lang w:val="en-GB"/>
              </w:rPr>
              <w:t>l</w:t>
            </w:r>
            <w:r w:rsidRPr="0060341B">
              <w:rPr>
                <w:color w:val="auto"/>
                <w:vertAlign w:val="subscript"/>
                <w:lang w:val="en-GB"/>
              </w:rPr>
              <w:t>pl</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0.2 h [1 + 1/3 min</w:t>
            </w:r>
            <w:r w:rsidR="00A563D9" w:rsidRPr="0060341B">
              <w:rPr>
                <w:color w:val="auto"/>
                <w:lang w:val="en-GB"/>
              </w:rPr>
              <w:t xml:space="preserve"> </w:t>
            </w:r>
            <w:r w:rsidRPr="0060341B">
              <w:rPr>
                <w:color w:val="auto"/>
                <w:lang w:val="en-GB"/>
              </w:rPr>
              <w:t>(9,L</w:t>
            </w:r>
            <w:r w:rsidRPr="0060341B">
              <w:rPr>
                <w:color w:val="auto"/>
                <w:vertAlign w:val="subscript"/>
                <w:lang w:val="en-GB"/>
              </w:rPr>
              <w:t>V</w:t>
            </w:r>
            <w:r w:rsidRPr="0060341B">
              <w:rPr>
                <w:color w:val="auto"/>
                <w:lang w:val="en-GB"/>
              </w:rPr>
              <w:t>/h)]</w:t>
            </w:r>
          </w:p>
        </w:tc>
        <w:tc>
          <w:tcPr>
            <w:tcW w:w="541" w:type="dxa"/>
            <w:shd w:val="clear" w:color="auto" w:fill="auto"/>
            <w:vAlign w:val="center"/>
          </w:tcPr>
          <w:p w14:paraId="59E0E973" w14:textId="0BBB6F48" w:rsidR="00C629DB" w:rsidRPr="0060341B" w:rsidRDefault="00C629DB" w:rsidP="00142F2D">
            <w:pPr>
              <w:pStyle w:val="MDPI32textnoindent"/>
              <w:spacing w:after="120" w:line="260" w:lineRule="atLeast"/>
              <w:ind w:left="0"/>
              <w:jc w:val="right"/>
              <w:rPr>
                <w:lang w:val="en-GB"/>
              </w:rPr>
            </w:pPr>
            <w:r w:rsidRPr="0060341B">
              <w:rPr>
                <w:lang w:val="en-GB"/>
              </w:rPr>
              <w:t>(3</w:t>
            </w:r>
            <w:r w:rsidR="00142F2D" w:rsidRPr="0060341B">
              <w:rPr>
                <w:lang w:val="en-GB"/>
              </w:rPr>
              <w:t>b</w:t>
            </w:r>
            <w:r w:rsidRPr="0060341B">
              <w:rPr>
                <w:lang w:val="en-GB"/>
              </w:rPr>
              <w:t>)</w:t>
            </w:r>
          </w:p>
        </w:tc>
      </w:tr>
      <w:tr w:rsidR="00346B37" w:rsidRPr="0060341B" w14:paraId="5F6EB23F" w14:textId="77777777" w:rsidTr="00346B37">
        <w:trPr>
          <w:trHeight w:val="340"/>
        </w:trPr>
        <w:tc>
          <w:tcPr>
            <w:tcW w:w="7315" w:type="dxa"/>
            <w:shd w:val="clear" w:color="auto" w:fill="auto"/>
            <w:vAlign w:val="center"/>
          </w:tcPr>
          <w:p w14:paraId="6B9163D9" w14:textId="34B902E3" w:rsidR="00346B37" w:rsidRPr="0060341B" w:rsidRDefault="00346B37" w:rsidP="00346B37">
            <w:pPr>
              <w:pStyle w:val="MDPI32textnoindent"/>
              <w:spacing w:after="120" w:line="260" w:lineRule="atLeast"/>
              <w:ind w:left="706"/>
              <w:jc w:val="center"/>
              <w:rPr>
                <w:color w:val="auto"/>
                <w:lang w:val="en-GB"/>
              </w:rPr>
            </w:pPr>
            <w:proofErr w:type="spellStart"/>
            <w:r w:rsidRPr="0060341B">
              <w:rPr>
                <w:color w:val="auto"/>
                <w:lang w:val="en-GB"/>
              </w:rPr>
              <w:t>l</w:t>
            </w:r>
            <w:r w:rsidRPr="0060341B">
              <w:rPr>
                <w:color w:val="auto"/>
                <w:vertAlign w:val="subscript"/>
                <w:lang w:val="en-GB"/>
              </w:rPr>
              <w:t>pl</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0.5 d</w:t>
            </w:r>
          </w:p>
        </w:tc>
        <w:tc>
          <w:tcPr>
            <w:tcW w:w="541" w:type="dxa"/>
            <w:shd w:val="clear" w:color="auto" w:fill="auto"/>
            <w:vAlign w:val="center"/>
          </w:tcPr>
          <w:p w14:paraId="43B059B8" w14:textId="30A8CE76" w:rsidR="00346B37" w:rsidRPr="0060341B" w:rsidRDefault="00346B37" w:rsidP="00142F2D">
            <w:pPr>
              <w:pStyle w:val="MDPI32textnoindent"/>
              <w:spacing w:after="120" w:line="260" w:lineRule="atLeast"/>
              <w:ind w:left="0"/>
              <w:jc w:val="right"/>
              <w:rPr>
                <w:lang w:val="en-GB"/>
              </w:rPr>
            </w:pPr>
            <w:r w:rsidRPr="0060341B">
              <w:rPr>
                <w:lang w:val="en-GB"/>
              </w:rPr>
              <w:t>(3</w:t>
            </w:r>
            <w:r w:rsidR="00142F2D" w:rsidRPr="0060341B">
              <w:rPr>
                <w:lang w:val="en-GB"/>
              </w:rPr>
              <w:t>c</w:t>
            </w:r>
            <w:r w:rsidRPr="0060341B">
              <w:rPr>
                <w:lang w:val="en-GB"/>
              </w:rPr>
              <w:t>)</w:t>
            </w:r>
          </w:p>
        </w:tc>
      </w:tr>
    </w:tbl>
    <w:p w14:paraId="0FB183CD" w14:textId="5A9D6C8E" w:rsidR="009D369C" w:rsidRPr="00E34D0E" w:rsidRDefault="009D369C" w:rsidP="00346B37">
      <w:pPr>
        <w:pStyle w:val="MDPI31text"/>
        <w:rPr>
          <w:lang w:val="en-GB"/>
        </w:rPr>
      </w:pPr>
      <w:r w:rsidRPr="0060341B">
        <w:rPr>
          <w:lang w:val="en-GB"/>
        </w:rPr>
        <w:t xml:space="preserve">Their implementation results to </w:t>
      </w:r>
      <w:proofErr w:type="spellStart"/>
      <w:proofErr w:type="gramStart"/>
      <w:r w:rsidRPr="0060341B">
        <w:rPr>
          <w:lang w:val="en-GB"/>
        </w:rPr>
        <w:t>l</w:t>
      </w:r>
      <w:r w:rsidRPr="0060341B">
        <w:rPr>
          <w:vertAlign w:val="subscript"/>
          <w:lang w:val="en-GB"/>
        </w:rPr>
        <w:t>pl</w:t>
      </w:r>
      <w:proofErr w:type="spellEnd"/>
      <w:r w:rsidRPr="0060341B">
        <w:rPr>
          <w:vertAlign w:val="subscript"/>
          <w:lang w:val="en-GB"/>
        </w:rPr>
        <w:t>(</w:t>
      </w:r>
      <w:proofErr w:type="gramEnd"/>
      <w:r w:rsidRPr="0060341B">
        <w:rPr>
          <w:vertAlign w:val="subscript"/>
          <w:lang w:val="en-GB"/>
        </w:rPr>
        <w:t>3</w:t>
      </w:r>
      <w:r w:rsidR="00142F2D" w:rsidRPr="0060341B">
        <w:rPr>
          <w:vertAlign w:val="subscript"/>
          <w:lang w:val="en-GB"/>
        </w:rPr>
        <w:t>a</w:t>
      </w:r>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6</w:t>
      </w:r>
      <w:r w:rsidRPr="0060341B">
        <w:rPr>
          <w:lang w:val="en-GB"/>
        </w:rPr>
        <w:t>1</w:t>
      </w:r>
      <w:r w:rsidR="004814F9" w:rsidRPr="0060341B">
        <w:rPr>
          <w:lang w:val="en-GB"/>
        </w:rPr>
        <w:t>5 m</w:t>
      </w:r>
      <w:r w:rsidRPr="0060341B">
        <w:rPr>
          <w:lang w:val="en-GB"/>
        </w:rPr>
        <w:t xml:space="preserve">m or </w:t>
      </w:r>
      <w:proofErr w:type="spellStart"/>
      <w:r w:rsidRPr="0060341B">
        <w:rPr>
          <w:lang w:val="en-GB"/>
        </w:rPr>
        <w:t>l</w:t>
      </w:r>
      <w:r w:rsidRPr="0060341B">
        <w:rPr>
          <w:vertAlign w:val="subscript"/>
          <w:lang w:val="en-GB"/>
        </w:rPr>
        <w:t>pl</w:t>
      </w:r>
      <w:proofErr w:type="spellEnd"/>
      <w:r w:rsidRPr="0060341B">
        <w:rPr>
          <w:vertAlign w:val="subscript"/>
          <w:lang w:val="en-GB"/>
        </w:rPr>
        <w:t>(3</w:t>
      </w:r>
      <w:r w:rsidR="00142F2D" w:rsidRPr="0060341B">
        <w:rPr>
          <w:vertAlign w:val="subscript"/>
          <w:lang w:val="en-GB"/>
        </w:rPr>
        <w:t>b</w:t>
      </w:r>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1</w:t>
      </w:r>
      <w:r w:rsidRPr="0060341B">
        <w:rPr>
          <w:lang w:val="en-GB"/>
        </w:rPr>
        <w:t>6</w:t>
      </w:r>
      <w:r w:rsidR="004814F9" w:rsidRPr="0060341B">
        <w:rPr>
          <w:lang w:val="en-GB"/>
        </w:rPr>
        <w:t>0 m</w:t>
      </w:r>
      <w:r w:rsidRPr="0060341B">
        <w:rPr>
          <w:lang w:val="en-GB"/>
        </w:rPr>
        <w:t xml:space="preserve">m or </w:t>
      </w:r>
      <w:proofErr w:type="spellStart"/>
      <w:r w:rsidRPr="0060341B">
        <w:rPr>
          <w:lang w:val="en-GB"/>
        </w:rPr>
        <w:t>l</w:t>
      </w:r>
      <w:r w:rsidRPr="0060341B">
        <w:rPr>
          <w:vertAlign w:val="subscript"/>
          <w:lang w:val="en-GB"/>
        </w:rPr>
        <w:t>pl</w:t>
      </w:r>
      <w:proofErr w:type="spellEnd"/>
      <w:r w:rsidRPr="0060341B">
        <w:rPr>
          <w:vertAlign w:val="subscript"/>
          <w:lang w:val="en-GB"/>
        </w:rPr>
        <w:t>(3</w:t>
      </w:r>
      <w:r w:rsidR="00142F2D" w:rsidRPr="0060341B">
        <w:rPr>
          <w:vertAlign w:val="subscript"/>
          <w:lang w:val="en-GB"/>
        </w:rPr>
        <w:t>c</w:t>
      </w:r>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1</w:t>
      </w:r>
      <w:r w:rsidRPr="0060341B">
        <w:rPr>
          <w:lang w:val="en-GB"/>
        </w:rPr>
        <w:t>61.</w:t>
      </w:r>
      <w:r w:rsidR="004814F9" w:rsidRPr="0060341B">
        <w:rPr>
          <w:lang w:val="en-GB"/>
        </w:rPr>
        <w:t>5 m</w:t>
      </w:r>
      <w:r w:rsidR="00E0392F" w:rsidRPr="0060341B">
        <w:rPr>
          <w:lang w:val="en-GB"/>
        </w:rPr>
        <w:t>m, respectively</w:t>
      </w:r>
      <w:r w:rsidRPr="0060341B">
        <w:rPr>
          <w:lang w:val="en-GB"/>
        </w:rPr>
        <w:t>. Note that Eq</w:t>
      </w:r>
      <w:r w:rsidR="00346B37" w:rsidRPr="0060341B">
        <w:rPr>
          <w:lang w:val="en-GB"/>
        </w:rPr>
        <w:t>uation</w:t>
      </w:r>
      <w:r w:rsidRPr="0060341B">
        <w:rPr>
          <w:lang w:val="en-GB"/>
        </w:rPr>
        <w:t xml:space="preserve"> (3</w:t>
      </w:r>
      <w:r w:rsidR="00142F2D" w:rsidRPr="0060341B">
        <w:rPr>
          <w:lang w:val="en-GB"/>
        </w:rPr>
        <w:t>b</w:t>
      </w:r>
      <w:r w:rsidRPr="0060341B">
        <w:rPr>
          <w:lang w:val="en-GB"/>
        </w:rPr>
        <w:t xml:space="preserve">) considers cyclic loading and </w:t>
      </w:r>
      <w:r w:rsidR="00346B37" w:rsidRPr="0060341B">
        <w:rPr>
          <w:lang w:val="en-GB"/>
        </w:rPr>
        <w:t xml:space="preserve">Equation </w:t>
      </w:r>
      <w:r w:rsidRPr="0060341B">
        <w:rPr>
          <w:lang w:val="en-GB"/>
        </w:rPr>
        <w:t>(3</w:t>
      </w:r>
      <w:r w:rsidR="00142F2D" w:rsidRPr="0060341B">
        <w:rPr>
          <w:lang w:val="en-GB"/>
        </w:rPr>
        <w:t>c</w:t>
      </w:r>
      <w:r w:rsidRPr="0060341B">
        <w:rPr>
          <w:lang w:val="en-GB"/>
        </w:rPr>
        <w:t>) is a si</w:t>
      </w:r>
      <w:r w:rsidRPr="0060341B">
        <w:rPr>
          <w:lang w:val="en-GB"/>
        </w:rPr>
        <w:t>m</w:t>
      </w:r>
      <w:r w:rsidRPr="0060341B">
        <w:rPr>
          <w:lang w:val="en-GB"/>
        </w:rPr>
        <w:t xml:space="preserve">ple definition of </w:t>
      </w:r>
      <w:proofErr w:type="spellStart"/>
      <w:r w:rsidRPr="0060341B">
        <w:rPr>
          <w:lang w:val="en-GB"/>
        </w:rPr>
        <w:t>l</w:t>
      </w:r>
      <w:r w:rsidRPr="0060341B">
        <w:rPr>
          <w:vertAlign w:val="subscript"/>
          <w:lang w:val="en-GB"/>
        </w:rPr>
        <w:t>pl</w:t>
      </w:r>
      <w:proofErr w:type="spellEnd"/>
      <w:r w:rsidRPr="0060341B">
        <w:rPr>
          <w:lang w:val="en-GB"/>
        </w:rPr>
        <w:t xml:space="preserve"> for members with old type detailing. The results of </w:t>
      </w:r>
      <w:r w:rsidR="00346B37" w:rsidRPr="0060341B">
        <w:rPr>
          <w:lang w:val="en-GB"/>
        </w:rPr>
        <w:t xml:space="preserve">Equation </w:t>
      </w:r>
      <w:r w:rsidRPr="0060341B">
        <w:rPr>
          <w:lang w:val="en-GB"/>
        </w:rPr>
        <w:t>(3</w:t>
      </w:r>
      <w:r w:rsidR="00142F2D" w:rsidRPr="0060341B">
        <w:rPr>
          <w:lang w:val="en-GB"/>
        </w:rPr>
        <w:t>b</w:t>
      </w:r>
      <w:proofErr w:type="gramStart"/>
      <w:r w:rsidR="000711A0" w:rsidRPr="0060341B">
        <w:rPr>
          <w:lang w:val="en-GB"/>
        </w:rPr>
        <w:t>,c</w:t>
      </w:r>
      <w:proofErr w:type="gramEnd"/>
      <w:r w:rsidRPr="0060341B">
        <w:rPr>
          <w:lang w:val="en-GB"/>
        </w:rPr>
        <w:t xml:space="preserve">) coincide. The difference in results for </w:t>
      </w:r>
      <w:proofErr w:type="spellStart"/>
      <w:r w:rsidRPr="0060341B">
        <w:rPr>
          <w:lang w:val="en-GB"/>
        </w:rPr>
        <w:t>l</w:t>
      </w:r>
      <w:r w:rsidRPr="0060341B">
        <w:rPr>
          <w:vertAlign w:val="subscript"/>
          <w:lang w:val="en-GB"/>
        </w:rPr>
        <w:t>pl</w:t>
      </w:r>
      <w:proofErr w:type="spellEnd"/>
      <w:r w:rsidRPr="0060341B">
        <w:rPr>
          <w:lang w:val="en-GB"/>
        </w:rPr>
        <w:t xml:space="preserve"> obtained from </w:t>
      </w:r>
      <w:r w:rsidR="00346B37" w:rsidRPr="0060341B">
        <w:rPr>
          <w:lang w:val="en-GB"/>
        </w:rPr>
        <w:t xml:space="preserve">Equation </w:t>
      </w:r>
      <w:r w:rsidRPr="0060341B">
        <w:rPr>
          <w:lang w:val="en-GB"/>
        </w:rPr>
        <w:t>(3</w:t>
      </w:r>
      <w:r w:rsidR="00142F2D" w:rsidRPr="0060341B">
        <w:rPr>
          <w:lang w:val="en-GB"/>
        </w:rPr>
        <w:t>a</w:t>
      </w:r>
      <w:r w:rsidR="000D666C" w:rsidRPr="0060341B">
        <w:rPr>
          <w:lang w:val="en-GB"/>
        </w:rPr>
        <w:t>–</w:t>
      </w:r>
      <w:r w:rsidR="00142F2D" w:rsidRPr="0060341B">
        <w:rPr>
          <w:lang w:val="en-GB"/>
        </w:rPr>
        <w:t>c</w:t>
      </w:r>
      <w:r w:rsidRPr="0060341B">
        <w:rPr>
          <w:lang w:val="en-GB"/>
        </w:rPr>
        <w:t>) is considerably high and affects the estimations of the elements’ ductility. For example, for corner</w:t>
      </w:r>
      <w:r w:rsidRPr="00E34D0E">
        <w:rPr>
          <w:lang w:val="en-GB"/>
        </w:rPr>
        <w:t xml:space="preserve"> co</w:t>
      </w:r>
      <w:r w:rsidRPr="00E34D0E">
        <w:rPr>
          <w:lang w:val="en-GB"/>
        </w:rPr>
        <w:t>l</w:t>
      </w:r>
      <w:r w:rsidRPr="00E34D0E">
        <w:rPr>
          <w:lang w:val="en-GB"/>
        </w:rPr>
        <w:t xml:space="preserve">umns </w:t>
      </w:r>
      <w:proofErr w:type="spellStart"/>
      <w:proofErr w:type="gramStart"/>
      <w:r w:rsidRPr="00E34D0E">
        <w:rPr>
          <w:lang w:val="en-GB"/>
        </w:rPr>
        <w:t>θ</w:t>
      </w:r>
      <w:r w:rsidRPr="00E34D0E">
        <w:rPr>
          <w:vertAlign w:val="subscript"/>
          <w:lang w:val="en-GB"/>
        </w:rPr>
        <w:t>u</w:t>
      </w:r>
      <w:proofErr w:type="spellEnd"/>
      <w:r w:rsidRPr="00E34D0E">
        <w:rPr>
          <w:lang w:val="en-GB"/>
        </w:rPr>
        <w:t>(</w:t>
      </w:r>
      <w:proofErr w:type="spellStart"/>
      <w:proofErr w:type="gramEnd"/>
      <w:r w:rsidRPr="00E34D0E">
        <w:rPr>
          <w:lang w:val="en-GB"/>
        </w:rPr>
        <w:t>l</w:t>
      </w:r>
      <w:r w:rsidRPr="00E34D0E">
        <w:rPr>
          <w:vertAlign w:val="subscript"/>
          <w:lang w:val="en-GB"/>
        </w:rPr>
        <w:t>p</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6</w:t>
      </w:r>
      <w:r w:rsidRPr="00E34D0E">
        <w:rPr>
          <w:lang w:val="en-GB"/>
        </w:rPr>
        <w:t>1</w:t>
      </w:r>
      <w:r w:rsidR="004814F9" w:rsidRPr="00E34D0E">
        <w:rPr>
          <w:lang w:val="en-GB"/>
        </w:rPr>
        <w:t>5 m</w:t>
      </w:r>
      <w:r w:rsidRPr="00E34D0E">
        <w:rPr>
          <w:lang w:val="en-GB"/>
        </w:rPr>
        <w:t>m</w:t>
      </w:r>
      <w:r w:rsidR="00A632BF" w:rsidRPr="00E34D0E">
        <w:rPr>
          <w:lang w:val="en-GB"/>
        </w:rPr>
        <w:t>) = 1</w:t>
      </w:r>
      <w:r w:rsidRPr="00E34D0E">
        <w:rPr>
          <w:lang w:val="en-GB"/>
        </w:rPr>
        <w:t xml:space="preserve">.6% or </w:t>
      </w:r>
      <w:proofErr w:type="spellStart"/>
      <w:r w:rsidRPr="00E34D0E">
        <w:rPr>
          <w:lang w:val="en-GB"/>
        </w:rPr>
        <w:t>θ</w:t>
      </w:r>
      <w:r w:rsidRPr="00E34D0E">
        <w:rPr>
          <w:vertAlign w:val="subscript"/>
          <w:lang w:val="en-GB"/>
        </w:rPr>
        <w:t>u</w:t>
      </w:r>
      <w:proofErr w:type="spellEnd"/>
      <w:r w:rsidRPr="00E34D0E">
        <w:rPr>
          <w:lang w:val="en-GB"/>
        </w:rPr>
        <w:t>(</w:t>
      </w:r>
      <w:proofErr w:type="spellStart"/>
      <w:r w:rsidRPr="00E34D0E">
        <w:rPr>
          <w:lang w:val="en-GB"/>
        </w:rPr>
        <w:t>l</w:t>
      </w:r>
      <w:r w:rsidRPr="00E34D0E">
        <w:rPr>
          <w:vertAlign w:val="subscript"/>
          <w:lang w:val="en-GB"/>
        </w:rPr>
        <w:t>p</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6</w:t>
      </w:r>
      <w:r w:rsidR="004814F9" w:rsidRPr="00E34D0E">
        <w:rPr>
          <w:lang w:val="en-GB"/>
        </w:rPr>
        <w:t>0 m</w:t>
      </w:r>
      <w:r w:rsidRPr="00E34D0E">
        <w:rPr>
          <w:lang w:val="en-GB"/>
        </w:rPr>
        <w:t>m)</w:t>
      </w:r>
      <w:r w:rsidRPr="00E34D0E">
        <w:rPr>
          <w:vertAlign w:val="subscript"/>
          <w:lang w:val="en-GB"/>
        </w:rPr>
        <w:t xml:space="preserve"> </w:t>
      </w:r>
      <w:r w:rsidRPr="00E34D0E">
        <w:rPr>
          <w:lang w:val="en-GB"/>
        </w:rPr>
        <w:t>=</w:t>
      </w:r>
      <w:r w:rsidR="00A632BF" w:rsidRPr="00E34D0E">
        <w:rPr>
          <w:lang w:val="en-GB"/>
        </w:rPr>
        <w:t xml:space="preserve"> </w:t>
      </w:r>
      <w:r w:rsidRPr="00E34D0E">
        <w:rPr>
          <w:lang w:val="en-GB"/>
        </w:rPr>
        <w:t>0.8%. The corresponding rotation du</w:t>
      </w:r>
      <w:r w:rsidRPr="00E34D0E">
        <w:rPr>
          <w:lang w:val="en-GB"/>
        </w:rPr>
        <w:t>c</w:t>
      </w:r>
      <w:r w:rsidRPr="00E34D0E">
        <w:rPr>
          <w:lang w:val="en-GB"/>
        </w:rPr>
        <w:t xml:space="preserve">tility is </w:t>
      </w:r>
      <w:proofErr w:type="spellStart"/>
      <w:r w:rsidRPr="00E34D0E">
        <w:rPr>
          <w:lang w:val="en-GB"/>
        </w:rPr>
        <w:t>μ</w:t>
      </w:r>
      <w:r w:rsidR="00A632BF" w:rsidRPr="00E34D0E">
        <w:rPr>
          <w:vertAlign w:val="subscript"/>
          <w:lang w:val="en-GB"/>
        </w:rPr>
        <w:t>θ</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proofErr w:type="spellStart"/>
      <w:r w:rsidR="00A632BF" w:rsidRPr="00E34D0E">
        <w:rPr>
          <w:lang w:val="en-GB"/>
        </w:rPr>
        <w:t>θ</w:t>
      </w:r>
      <w:r w:rsidRPr="00E34D0E">
        <w:rPr>
          <w:vertAlign w:val="subscript"/>
          <w:lang w:val="en-GB"/>
        </w:rPr>
        <w:t>u</w:t>
      </w:r>
      <w:proofErr w:type="spellEnd"/>
      <w:r w:rsidRPr="00E34D0E">
        <w:rPr>
          <w:lang w:val="en-GB"/>
        </w:rPr>
        <w:t>/</w:t>
      </w:r>
      <w:proofErr w:type="spellStart"/>
      <w:r w:rsidRPr="00E34D0E">
        <w:rPr>
          <w:lang w:val="en-GB"/>
        </w:rPr>
        <w:t>θ</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.6/0.6</w:t>
      </w:r>
      <w:r w:rsidR="00A632BF" w:rsidRPr="00E34D0E">
        <w:rPr>
          <w:lang w:val="en-GB"/>
        </w:rPr>
        <w:t>4 = 2</w:t>
      </w:r>
      <w:r w:rsidRPr="00E34D0E">
        <w:rPr>
          <w:lang w:val="en-GB"/>
        </w:rPr>
        <w:t xml:space="preserve">.4 or </w:t>
      </w:r>
      <w:proofErr w:type="spellStart"/>
      <w:r w:rsidRPr="00E34D0E">
        <w:rPr>
          <w:lang w:val="en-GB"/>
        </w:rPr>
        <w:t>μ</w:t>
      </w:r>
      <w:r w:rsidR="00A632BF" w:rsidRPr="00E34D0E">
        <w:rPr>
          <w:vertAlign w:val="subscript"/>
          <w:lang w:val="en-GB"/>
        </w:rPr>
        <w:t>θ</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.8/0.6</w:t>
      </w:r>
      <w:r w:rsidR="00A632BF" w:rsidRPr="00E34D0E">
        <w:rPr>
          <w:lang w:val="en-GB"/>
        </w:rPr>
        <w:t>4 = 1</w:t>
      </w:r>
      <w:r w:rsidRPr="00E34D0E">
        <w:rPr>
          <w:lang w:val="en-GB"/>
        </w:rPr>
        <w:t xml:space="preserve">.2. Apparently, the results in Table 1 for </w:t>
      </w:r>
      <w:proofErr w:type="spellStart"/>
      <w:r w:rsidRPr="00E34D0E">
        <w:rPr>
          <w:lang w:val="en-GB"/>
        </w:rPr>
        <w:t>l</w:t>
      </w:r>
      <w:r w:rsidRPr="00E34D0E">
        <w:rPr>
          <w:vertAlign w:val="subscript"/>
          <w:lang w:val="en-GB"/>
        </w:rPr>
        <w:t>p</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6</w:t>
      </w:r>
      <w:r w:rsidR="004814F9" w:rsidRPr="00E34D0E">
        <w:rPr>
          <w:lang w:val="en-GB"/>
        </w:rPr>
        <w:t>0 m</w:t>
      </w:r>
      <w:r w:rsidRPr="00E34D0E">
        <w:rPr>
          <w:lang w:val="en-GB"/>
        </w:rPr>
        <w:t>m suggest that all columns</w:t>
      </w:r>
      <w:r w:rsidR="00F81BE6" w:rsidRPr="00E34D0E">
        <w:rPr>
          <w:lang w:val="en-GB"/>
        </w:rPr>
        <w:t>—</w:t>
      </w:r>
      <w:r w:rsidRPr="00E34D0E">
        <w:rPr>
          <w:lang w:val="en-GB"/>
        </w:rPr>
        <w:t>except of the middle one</w:t>
      </w:r>
      <w:r w:rsidR="00F81BE6" w:rsidRPr="00E34D0E">
        <w:rPr>
          <w:lang w:val="en-GB"/>
        </w:rPr>
        <w:t>—</w:t>
      </w:r>
      <w:r w:rsidRPr="00E34D0E">
        <w:rPr>
          <w:lang w:val="en-GB"/>
        </w:rPr>
        <w:t xml:space="preserve">fail close to yielding demonstrating no ductility. For </w:t>
      </w:r>
      <w:proofErr w:type="spellStart"/>
      <w:r w:rsidRPr="00E34D0E">
        <w:rPr>
          <w:lang w:val="en-GB"/>
        </w:rPr>
        <w:t>l</w:t>
      </w:r>
      <w:r w:rsidRPr="00E34D0E">
        <w:rPr>
          <w:vertAlign w:val="subscript"/>
          <w:lang w:val="en-GB"/>
        </w:rPr>
        <w:t>p</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6</w:t>
      </w:r>
      <w:r w:rsidRPr="00E34D0E">
        <w:rPr>
          <w:lang w:val="en-GB"/>
        </w:rPr>
        <w:t>1</w:t>
      </w:r>
      <w:r w:rsidR="004814F9" w:rsidRPr="00E34D0E">
        <w:rPr>
          <w:lang w:val="en-GB"/>
        </w:rPr>
        <w:t>5 m</w:t>
      </w:r>
      <w:r w:rsidRPr="00E34D0E">
        <w:rPr>
          <w:lang w:val="en-GB"/>
        </w:rPr>
        <w:t>m all columns demonstrate adequate ductility in the order of 2.</w:t>
      </w:r>
    </w:p>
    <w:p w14:paraId="281A1096" w14:textId="39729ED2" w:rsidR="009D369C" w:rsidRPr="00E34D0E" w:rsidRDefault="009D369C" w:rsidP="001F0A11">
      <w:pPr>
        <w:pStyle w:val="MDPI37itemize"/>
        <w:spacing w:before="60" w:after="60"/>
        <w:rPr>
          <w:lang w:val="en-GB"/>
        </w:rPr>
      </w:pPr>
      <w:r w:rsidRPr="00E34D0E">
        <w:rPr>
          <w:lang w:val="en-GB"/>
        </w:rPr>
        <w:t xml:space="preserve">Empirically, by following the proposed </w:t>
      </w:r>
      <w:r w:rsidR="00675823" w:rsidRPr="0060341B">
        <w:rPr>
          <w:highlight w:val="yellow"/>
          <w:lang w:val="en-GB"/>
        </w:rPr>
        <w:t>Equation</w:t>
      </w:r>
      <w:r w:rsidRPr="0060341B">
        <w:rPr>
          <w:highlight w:val="yellow"/>
          <w:lang w:val="en-GB"/>
        </w:rPr>
        <w:t xml:space="preserve"> </w:t>
      </w:r>
      <w:r w:rsidR="000D666C" w:rsidRPr="0060341B">
        <w:rPr>
          <w:highlight w:val="yellow"/>
          <w:lang w:val="en-GB"/>
        </w:rPr>
        <w:t>(</w:t>
      </w:r>
      <w:commentRangeStart w:id="3"/>
      <w:r w:rsidRPr="0060341B">
        <w:rPr>
          <w:highlight w:val="yellow"/>
          <w:lang w:val="en-GB"/>
        </w:rPr>
        <w:t>4</w:t>
      </w:r>
      <w:r w:rsidR="0060341B" w:rsidRPr="0060341B">
        <w:rPr>
          <w:highlight w:val="yellow"/>
          <w:lang w:val="en-GB"/>
        </w:rPr>
        <w:t>a</w:t>
      </w:r>
      <w:commentRangeEnd w:id="3"/>
      <w:r w:rsidR="006E7E62">
        <w:rPr>
          <w:rStyle w:val="aa"/>
          <w:rFonts w:eastAsia="SimSun"/>
          <w:noProof/>
          <w:lang w:eastAsia="zh-CN" w:bidi="ar-SA"/>
        </w:rPr>
        <w:commentReference w:id="3"/>
      </w:r>
      <w:r w:rsidR="0060341B" w:rsidRPr="0060341B">
        <w:rPr>
          <w:highlight w:val="yellow"/>
          <w:lang w:val="en-GB"/>
        </w:rPr>
        <w:t>,b</w:t>
      </w:r>
      <w:r w:rsidR="000D666C" w:rsidRPr="00E34D0E">
        <w:rPr>
          <w:lang w:val="en-GB"/>
        </w:rPr>
        <w:t>)</w:t>
      </w:r>
      <w:r w:rsidRPr="00E34D0E">
        <w:rPr>
          <w:lang w:val="en-GB"/>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7B1C8E" w:rsidRPr="00E34D0E" w14:paraId="74EBC2D8" w14:textId="77777777" w:rsidTr="007B1C8E">
        <w:trPr>
          <w:trHeight w:val="340"/>
        </w:trPr>
        <w:tc>
          <w:tcPr>
            <w:tcW w:w="7426" w:type="dxa"/>
            <w:shd w:val="clear" w:color="auto" w:fill="auto"/>
            <w:vAlign w:val="center"/>
          </w:tcPr>
          <w:p w14:paraId="28E750E1" w14:textId="562DD0D8" w:rsidR="007B1C8E" w:rsidRPr="00E34D0E" w:rsidRDefault="007B1C8E" w:rsidP="007B1C8E">
            <w:pPr>
              <w:pStyle w:val="MDPI37itemize"/>
              <w:numPr>
                <w:ilvl w:val="0"/>
                <w:numId w:val="0"/>
              </w:numPr>
              <w:spacing w:before="120" w:after="120" w:line="260" w:lineRule="atLeast"/>
              <w:ind w:left="706"/>
              <w:jc w:val="center"/>
              <w:rPr>
                <w:lang w:val="en-GB"/>
              </w:rPr>
            </w:pPr>
            <w:proofErr w:type="spellStart"/>
            <w:r w:rsidRPr="00E34D0E">
              <w:rPr>
                <w:color w:val="auto"/>
                <w:lang w:val="en-GB"/>
              </w:rPr>
              <w:t>μ</w:t>
            </w:r>
            <w:r w:rsidRPr="00E34D0E">
              <w:rPr>
                <w:color w:val="auto"/>
                <w:vertAlign w:val="subscript"/>
                <w:lang w:val="en-GB"/>
              </w:rPr>
              <w:t>ϕ</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 xml:space="preserve">0.45 </w:t>
            </w:r>
            <w:proofErr w:type="spellStart"/>
            <w:r w:rsidRPr="00E34D0E">
              <w:rPr>
                <w:color w:val="auto"/>
                <w:lang w:val="en-GB"/>
              </w:rPr>
              <w:t>ε</w:t>
            </w:r>
            <w:r w:rsidRPr="00E34D0E">
              <w:rPr>
                <w:color w:val="auto"/>
                <w:vertAlign w:val="subscript"/>
                <w:lang w:val="en-GB"/>
              </w:rPr>
              <w:t>cu,c</w:t>
            </w:r>
            <w:proofErr w:type="spellEnd"/>
            <w:r w:rsidRPr="00E34D0E">
              <w:rPr>
                <w:color w:val="auto"/>
                <w:lang w:val="en-GB"/>
              </w:rPr>
              <w:t>/(</w:t>
            </w:r>
            <w:proofErr w:type="spellStart"/>
            <w:r w:rsidRPr="00E34D0E">
              <w:rPr>
                <w:color w:val="auto"/>
                <w:lang w:val="en-GB"/>
              </w:rPr>
              <w:t>ε</w:t>
            </w:r>
            <w:r w:rsidRPr="00E34D0E">
              <w:rPr>
                <w:color w:val="auto"/>
                <w:vertAlign w:val="subscript"/>
                <w:lang w:val="en-GB"/>
              </w:rPr>
              <w:t>sy</w:t>
            </w:r>
            <w:r w:rsidRPr="00E34D0E">
              <w:rPr>
                <w:color w:val="auto"/>
                <w:lang w:val="en-GB"/>
              </w:rPr>
              <w:t>ν</w:t>
            </w:r>
            <w:r w:rsidRPr="00E34D0E">
              <w:rPr>
                <w:color w:val="auto"/>
                <w:vertAlign w:val="subscript"/>
                <w:lang w:val="en-GB"/>
              </w:rPr>
              <w:t>Ed</w:t>
            </w:r>
            <w:proofErr w:type="spellEnd"/>
            <w:r w:rsidRPr="00E34D0E">
              <w:rPr>
                <w:color w:val="auto"/>
                <w:lang w:val="en-GB"/>
              </w:rPr>
              <w:t xml:space="preserve">) for </w:t>
            </w:r>
            <w:proofErr w:type="spellStart"/>
            <w:r w:rsidRPr="00E34D0E">
              <w:rPr>
                <w:color w:val="auto"/>
                <w:lang w:val="en-GB"/>
              </w:rPr>
              <w:t>ν</w:t>
            </w:r>
            <w:r w:rsidRPr="00E34D0E">
              <w:rPr>
                <w:color w:val="auto"/>
                <w:vertAlign w:val="subscript"/>
                <w:lang w:val="en-GB"/>
              </w:rPr>
              <w:t>Ed</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 xml:space="preserve">0.2 and </w:t>
            </w:r>
            <w:proofErr w:type="spellStart"/>
            <w:r w:rsidRPr="00E34D0E">
              <w:rPr>
                <w:color w:val="auto"/>
                <w:lang w:val="en-GB"/>
              </w:rPr>
              <w:t>μ</w:t>
            </w:r>
            <w:r w:rsidRPr="00E34D0E">
              <w:rPr>
                <w:color w:val="auto"/>
                <w:vertAlign w:val="subscript"/>
                <w:lang w:val="en-GB"/>
              </w:rPr>
              <w:t>ϕ</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 xml:space="preserve">0.45 </w:t>
            </w:r>
            <w:proofErr w:type="spellStart"/>
            <w:r w:rsidRPr="00E34D0E">
              <w:rPr>
                <w:color w:val="auto"/>
                <w:lang w:val="en-GB"/>
              </w:rPr>
              <w:t>ε</w:t>
            </w:r>
            <w:r w:rsidRPr="00E34D0E">
              <w:rPr>
                <w:color w:val="auto"/>
                <w:vertAlign w:val="subscript"/>
                <w:lang w:val="en-GB"/>
              </w:rPr>
              <w:t>cu</w:t>
            </w:r>
            <w:r w:rsidRPr="00451AB5">
              <w:rPr>
                <w:color w:val="auto"/>
                <w:vertAlign w:val="subscript"/>
                <w:lang w:val="en-GB"/>
              </w:rPr>
              <w:t>,c</w:t>
            </w:r>
            <w:proofErr w:type="spellEnd"/>
            <w:r w:rsidRPr="00451AB5">
              <w:rPr>
                <w:color w:val="auto"/>
                <w:lang w:val="en-GB"/>
              </w:rPr>
              <w:t>/</w:t>
            </w:r>
            <w:proofErr w:type="spellStart"/>
            <w:r w:rsidRPr="00451AB5">
              <w:rPr>
                <w:color w:val="auto"/>
                <w:lang w:val="en-GB"/>
              </w:rPr>
              <w:t>ε</w:t>
            </w:r>
            <w:r w:rsidRPr="00451AB5">
              <w:rPr>
                <w:color w:val="auto"/>
                <w:vertAlign w:val="subscript"/>
                <w:lang w:val="en-GB"/>
              </w:rPr>
              <w:t>sy</w:t>
            </w:r>
            <w:proofErr w:type="spellEnd"/>
            <w:r w:rsidR="00165210" w:rsidRPr="00451AB5">
              <w:rPr>
                <w:color w:val="auto"/>
                <w:lang w:val="en-GB"/>
              </w:rPr>
              <w:t xml:space="preserve"> ×</w:t>
            </w:r>
            <w:r w:rsidRPr="00451AB5">
              <w:rPr>
                <w:color w:val="auto"/>
                <w:lang w:val="en-GB"/>
              </w:rPr>
              <w:t xml:space="preserve"> h</w:t>
            </w:r>
            <w:r w:rsidRPr="00E34D0E">
              <w:rPr>
                <w:color w:val="auto"/>
                <w:lang w:val="en-GB"/>
              </w:rPr>
              <w:t>/</w:t>
            </w:r>
            <w:proofErr w:type="spellStart"/>
            <w:r w:rsidRPr="00E34D0E">
              <w:rPr>
                <w:color w:val="auto"/>
                <w:lang w:val="en-GB"/>
              </w:rPr>
              <w:t>ξd</w:t>
            </w:r>
            <w:proofErr w:type="spellEnd"/>
            <w:r w:rsidRPr="00E34D0E">
              <w:rPr>
                <w:color w:val="auto"/>
                <w:lang w:val="en-GB"/>
              </w:rPr>
              <w:t xml:space="preserve"> for </w:t>
            </w:r>
            <w:proofErr w:type="spellStart"/>
            <w:r w:rsidRPr="00E34D0E">
              <w:rPr>
                <w:color w:val="auto"/>
                <w:lang w:val="en-GB"/>
              </w:rPr>
              <w:t>ν</w:t>
            </w:r>
            <w:r w:rsidRPr="00E34D0E">
              <w:rPr>
                <w:color w:val="auto"/>
                <w:vertAlign w:val="subscript"/>
                <w:lang w:val="en-GB"/>
              </w:rPr>
              <w:t>Ed</w:t>
            </w:r>
            <w:proofErr w:type="spellEnd"/>
            <w:r w:rsidRPr="00E34D0E">
              <w:rPr>
                <w:color w:val="auto"/>
                <w:vertAlign w:val="subscript"/>
                <w:lang w:val="en-GB"/>
              </w:rPr>
              <w:t xml:space="preserve"> </w:t>
            </w:r>
            <w:r w:rsidRPr="00E34D0E">
              <w:rPr>
                <w:color w:val="auto"/>
                <w:lang w:val="en-GB"/>
              </w:rPr>
              <w:t>&lt;</w:t>
            </w:r>
            <w:r w:rsidRPr="00E34D0E">
              <w:rPr>
                <w:color w:val="auto"/>
                <w:vertAlign w:val="subscript"/>
                <w:lang w:val="en-GB"/>
              </w:rPr>
              <w:t xml:space="preserve"> </w:t>
            </w:r>
            <w:r w:rsidRPr="00E34D0E">
              <w:rPr>
                <w:color w:val="auto"/>
                <w:lang w:val="en-GB"/>
              </w:rPr>
              <w:t>0.2</w:t>
            </w:r>
          </w:p>
        </w:tc>
        <w:tc>
          <w:tcPr>
            <w:tcW w:w="430" w:type="dxa"/>
            <w:shd w:val="clear" w:color="auto" w:fill="auto"/>
            <w:vAlign w:val="center"/>
          </w:tcPr>
          <w:p w14:paraId="4D168B53" w14:textId="645A5F4C" w:rsidR="007B1C8E" w:rsidRPr="0060341B" w:rsidRDefault="007B1C8E" w:rsidP="00142F2D">
            <w:pPr>
              <w:pStyle w:val="MDPI37itemize"/>
              <w:numPr>
                <w:ilvl w:val="0"/>
                <w:numId w:val="0"/>
              </w:numPr>
              <w:spacing w:before="120" w:after="120" w:line="260" w:lineRule="atLeast"/>
              <w:jc w:val="right"/>
              <w:rPr>
                <w:lang w:val="en-GB"/>
              </w:rPr>
            </w:pPr>
            <w:r w:rsidRPr="0060341B">
              <w:rPr>
                <w:lang w:val="en-GB"/>
              </w:rPr>
              <w:t>(</w:t>
            </w:r>
            <w:r w:rsidRPr="0060341B">
              <w:rPr>
                <w:lang w:val="en-GB"/>
              </w:rPr>
              <w:fldChar w:fldCharType="begin"/>
            </w:r>
            <w:r w:rsidRPr="0060341B">
              <w:rPr>
                <w:lang w:val="en-GB"/>
              </w:rPr>
              <w:instrText xml:space="preserve"> seq EquationSeq \* \Arabic </w:instrText>
            </w:r>
            <w:r w:rsidRPr="0060341B">
              <w:rPr>
                <w:lang w:val="en-GB"/>
              </w:rPr>
              <w:fldChar w:fldCharType="separate"/>
            </w:r>
            <w:r w:rsidR="00D239EE" w:rsidRPr="0060341B">
              <w:rPr>
                <w:noProof/>
                <w:lang w:val="en-GB"/>
              </w:rPr>
              <w:t>4</w:t>
            </w:r>
            <w:r w:rsidRPr="0060341B">
              <w:rPr>
                <w:lang w:val="en-GB"/>
              </w:rPr>
              <w:fldChar w:fldCharType="end"/>
            </w:r>
            <w:r w:rsidR="00142F2D" w:rsidRPr="0060341B">
              <w:rPr>
                <w:lang w:val="en-GB"/>
              </w:rPr>
              <w:t>a</w:t>
            </w:r>
            <w:r w:rsidRPr="0060341B">
              <w:rPr>
                <w:lang w:val="en-GB"/>
              </w:rPr>
              <w:t>)</w:t>
            </w:r>
          </w:p>
        </w:tc>
      </w:tr>
      <w:tr w:rsidR="007B1C8E" w:rsidRPr="00E34D0E" w14:paraId="670120B1" w14:textId="77777777" w:rsidTr="007B1C8E">
        <w:trPr>
          <w:trHeight w:val="340"/>
        </w:trPr>
        <w:tc>
          <w:tcPr>
            <w:tcW w:w="7426" w:type="dxa"/>
            <w:shd w:val="clear" w:color="auto" w:fill="auto"/>
            <w:vAlign w:val="center"/>
          </w:tcPr>
          <w:p w14:paraId="4A73878A" w14:textId="33DAB0A5" w:rsidR="007B1C8E" w:rsidRPr="00E34D0E" w:rsidRDefault="007B1C8E" w:rsidP="007B1C8E">
            <w:pPr>
              <w:pStyle w:val="MDPI37itemize"/>
              <w:numPr>
                <w:ilvl w:val="0"/>
                <w:numId w:val="0"/>
              </w:numPr>
              <w:spacing w:after="120" w:line="260" w:lineRule="atLeast"/>
              <w:ind w:left="706"/>
              <w:jc w:val="center"/>
              <w:rPr>
                <w:color w:val="auto"/>
                <w:lang w:val="en-GB"/>
              </w:rPr>
            </w:pPr>
            <w:proofErr w:type="spellStart"/>
            <w:r w:rsidRPr="00E34D0E">
              <w:rPr>
                <w:color w:val="auto"/>
                <w:lang w:val="en-GB"/>
              </w:rPr>
              <w:t>μ</w:t>
            </w:r>
            <w:r w:rsidRPr="00E34D0E">
              <w:rPr>
                <w:color w:val="auto"/>
                <w:vertAlign w:val="subscript"/>
                <w:lang w:val="en-GB"/>
              </w:rPr>
              <w:t>θ</w:t>
            </w:r>
            <w:proofErr w:type="spellEnd"/>
            <w:r w:rsidRPr="00E34D0E">
              <w:rPr>
                <w:color w:val="auto"/>
                <w:vertAlign w:val="subscript"/>
                <w:lang w:val="en-GB"/>
              </w:rPr>
              <w:t xml:space="preserve"> </w:t>
            </w:r>
            <w:r w:rsidRPr="00E34D0E">
              <w:rPr>
                <w:color w:val="auto"/>
                <w:lang w:val="en-GB"/>
              </w:rPr>
              <w:t xml:space="preserve">= </w:t>
            </w:r>
            <w:proofErr w:type="spellStart"/>
            <w:r w:rsidRPr="00E34D0E">
              <w:rPr>
                <w:color w:val="auto"/>
                <w:lang w:val="en-GB"/>
              </w:rPr>
              <w:t>θ</w:t>
            </w:r>
            <w:r w:rsidRPr="00E34D0E">
              <w:rPr>
                <w:color w:val="auto"/>
                <w:vertAlign w:val="subscript"/>
                <w:lang w:val="en-GB"/>
              </w:rPr>
              <w:t>u</w:t>
            </w:r>
            <w:proofErr w:type="spellEnd"/>
            <w:r w:rsidRPr="00E34D0E">
              <w:rPr>
                <w:color w:val="auto"/>
                <w:lang w:val="en-GB"/>
              </w:rPr>
              <w:t>/</w:t>
            </w:r>
            <w:proofErr w:type="spellStart"/>
            <w:r w:rsidRPr="00E34D0E">
              <w:rPr>
                <w:color w:val="auto"/>
                <w:lang w:val="en-GB"/>
              </w:rPr>
              <w:t>θ</w:t>
            </w:r>
            <w:r w:rsidRPr="00E34D0E">
              <w:rPr>
                <w:color w:val="auto"/>
                <w:vertAlign w:val="subscript"/>
                <w:lang w:val="en-GB"/>
              </w:rPr>
              <w:t>y</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proofErr w:type="spellStart"/>
            <w:r w:rsidRPr="00E34D0E">
              <w:rPr>
                <w:color w:val="auto"/>
                <w:lang w:val="en-GB"/>
              </w:rPr>
              <w:t>μ</w:t>
            </w:r>
            <w:r w:rsidR="00165210" w:rsidRPr="00E34D0E">
              <w:rPr>
                <w:color w:val="auto"/>
                <w:vertAlign w:val="subscript"/>
                <w:lang w:val="en-GB"/>
              </w:rPr>
              <w:t>Δ</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0.5(</w:t>
            </w:r>
            <w:proofErr w:type="spellStart"/>
            <w:r w:rsidRPr="00E34D0E">
              <w:rPr>
                <w:color w:val="auto"/>
                <w:lang w:val="en-GB"/>
              </w:rPr>
              <w:t>μ</w:t>
            </w:r>
            <w:r w:rsidRPr="00E34D0E">
              <w:rPr>
                <w:color w:val="auto"/>
                <w:vertAlign w:val="subscript"/>
                <w:lang w:val="en-GB"/>
              </w:rPr>
              <w:t>ϕ</w:t>
            </w:r>
            <w:proofErr w:type="spellEnd"/>
            <w:r w:rsidRPr="00E34D0E">
              <w:rPr>
                <w:color w:val="auto"/>
                <w:vertAlign w:val="subscript"/>
                <w:lang w:val="en-GB"/>
              </w:rPr>
              <w:t xml:space="preserve"> </w:t>
            </w:r>
            <w:r w:rsidRPr="00E34D0E">
              <w:rPr>
                <w:color w:val="auto"/>
                <w:lang w:val="en-GB"/>
              </w:rPr>
              <w:t>+</w:t>
            </w:r>
            <w:r w:rsidRPr="00E34D0E">
              <w:rPr>
                <w:color w:val="auto"/>
                <w:vertAlign w:val="subscript"/>
                <w:lang w:val="en-GB"/>
              </w:rPr>
              <w:t xml:space="preserve"> </w:t>
            </w:r>
            <w:r w:rsidRPr="00E34D0E">
              <w:rPr>
                <w:color w:val="auto"/>
                <w:lang w:val="en-GB"/>
              </w:rPr>
              <w:t>1)</w:t>
            </w:r>
          </w:p>
        </w:tc>
        <w:tc>
          <w:tcPr>
            <w:tcW w:w="430" w:type="dxa"/>
            <w:shd w:val="clear" w:color="auto" w:fill="auto"/>
            <w:vAlign w:val="center"/>
          </w:tcPr>
          <w:p w14:paraId="4D23870F" w14:textId="7A06CD08" w:rsidR="007B1C8E" w:rsidRPr="0060341B" w:rsidRDefault="007B1C8E" w:rsidP="00142F2D">
            <w:pPr>
              <w:pStyle w:val="MDPI37itemize"/>
              <w:numPr>
                <w:ilvl w:val="0"/>
                <w:numId w:val="0"/>
              </w:numPr>
              <w:spacing w:after="120" w:line="260" w:lineRule="atLeast"/>
              <w:jc w:val="right"/>
              <w:rPr>
                <w:lang w:val="en-GB"/>
              </w:rPr>
            </w:pPr>
            <w:r w:rsidRPr="0060341B">
              <w:rPr>
                <w:lang w:val="en-GB"/>
              </w:rPr>
              <w:t>(4</w:t>
            </w:r>
            <w:r w:rsidR="00142F2D" w:rsidRPr="0060341B">
              <w:rPr>
                <w:lang w:val="en-GB"/>
              </w:rPr>
              <w:t>b</w:t>
            </w:r>
            <w:r w:rsidRPr="0060341B">
              <w:rPr>
                <w:lang w:val="en-GB"/>
              </w:rPr>
              <w:t>)</w:t>
            </w:r>
          </w:p>
        </w:tc>
      </w:tr>
    </w:tbl>
    <w:p w14:paraId="1B872741" w14:textId="38881E20" w:rsidR="009D369C" w:rsidRPr="00E34D0E" w:rsidRDefault="009D369C" w:rsidP="007B1C8E">
      <w:pPr>
        <w:pStyle w:val="MDPI32textnoindent"/>
        <w:rPr>
          <w:lang w:val="en-GB"/>
        </w:rPr>
      </w:pPr>
      <w:proofErr w:type="gramStart"/>
      <w:r w:rsidRPr="00E34D0E">
        <w:rPr>
          <w:lang w:val="en-GB"/>
        </w:rPr>
        <w:t>where</w:t>
      </w:r>
      <w:proofErr w:type="gramEnd"/>
      <w:r w:rsidRPr="00E34D0E">
        <w:rPr>
          <w:lang w:val="en-GB"/>
        </w:rPr>
        <w:t xml:space="preserve">, term ξ from Table 1 should be multiplied with 0.9 (as previously explained), </w:t>
      </w:r>
      <w:proofErr w:type="spellStart"/>
      <w:r w:rsidRPr="00E34D0E">
        <w:rPr>
          <w:lang w:val="en-GB"/>
        </w:rPr>
        <w:t>ε</w:t>
      </w:r>
      <w:r w:rsidRPr="00E34D0E">
        <w:rPr>
          <w:vertAlign w:val="subscript"/>
          <w:lang w:val="en-GB"/>
        </w:rPr>
        <w:t>cu,</w:t>
      </w:r>
      <w:r w:rsidR="00A632BF" w:rsidRPr="00E34D0E">
        <w:rPr>
          <w:vertAlign w:val="subscript"/>
          <w:lang w:val="en-GB"/>
        </w:rPr>
        <w:t>c</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 xml:space="preserve">.0035, </w:t>
      </w:r>
      <w:proofErr w:type="spellStart"/>
      <w:r w:rsidRPr="00E34D0E">
        <w:rPr>
          <w:lang w:val="en-GB"/>
        </w:rPr>
        <w:t>ε</w:t>
      </w:r>
      <w:r w:rsidRPr="00E34D0E">
        <w:rPr>
          <w:vertAlign w:val="subscript"/>
          <w:lang w:val="en-GB"/>
        </w:rPr>
        <w:t>s</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 xml:space="preserve">.0025 and </w:t>
      </w:r>
      <w:proofErr w:type="spellStart"/>
      <w:r w:rsidRPr="00E34D0E">
        <w:rPr>
          <w:lang w:val="en-GB"/>
        </w:rPr>
        <w:t>θ</w:t>
      </w:r>
      <w:r w:rsidR="00A632BF" w:rsidRPr="00E34D0E">
        <w:rPr>
          <w:vertAlign w:val="subscript"/>
          <w:lang w:val="en-GB"/>
        </w:rPr>
        <w:t>y</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proofErr w:type="spellStart"/>
      <w:r w:rsidR="00A632BF" w:rsidRPr="00E34D0E">
        <w:rPr>
          <w:lang w:val="en-GB"/>
        </w:rPr>
        <w:t>ϕ</w:t>
      </w:r>
      <w:r w:rsidRPr="00E34D0E">
        <w:rPr>
          <w:vertAlign w:val="subscript"/>
          <w:lang w:val="en-GB"/>
        </w:rPr>
        <w:t>y</w:t>
      </w:r>
      <w:r w:rsidRPr="00E34D0E">
        <w:rPr>
          <w:lang w:val="en-GB"/>
        </w:rPr>
        <w:t>Η</w:t>
      </w:r>
      <w:proofErr w:type="spellEnd"/>
      <w:r w:rsidRPr="00E34D0E">
        <w:rPr>
          <w:lang w:val="en-GB"/>
        </w:rPr>
        <w:t>/</w:t>
      </w:r>
      <w:r w:rsidR="00A632BF" w:rsidRPr="00E34D0E">
        <w:rPr>
          <w:lang w:val="en-GB"/>
        </w:rPr>
        <w:t xml:space="preserve">6 = </w:t>
      </w:r>
      <w:proofErr w:type="spellStart"/>
      <w:r w:rsidR="00A632BF" w:rsidRPr="00E34D0E">
        <w:rPr>
          <w:lang w:val="en-GB"/>
        </w:rPr>
        <w:t>ε</w:t>
      </w:r>
      <w:r w:rsidRPr="00E34D0E">
        <w:rPr>
          <w:vertAlign w:val="subscript"/>
          <w:lang w:val="en-GB"/>
        </w:rPr>
        <w:t>sy</w:t>
      </w:r>
      <w:proofErr w:type="spellEnd"/>
      <w:r w:rsidRPr="00E34D0E">
        <w:rPr>
          <w:lang w:val="en-GB"/>
        </w:rPr>
        <w:t>(H/h)/</w:t>
      </w:r>
      <w:r w:rsidR="00A632BF" w:rsidRPr="00E34D0E">
        <w:rPr>
          <w:lang w:val="en-GB"/>
        </w:rPr>
        <w:t>3 = 0</w:t>
      </w:r>
      <w:r w:rsidRPr="00E34D0E">
        <w:rPr>
          <w:lang w:val="en-GB"/>
        </w:rPr>
        <w:t xml:space="preserve">.64%. The </w:t>
      </w:r>
      <w:proofErr w:type="spellStart"/>
      <w:r w:rsidRPr="00E34D0E">
        <w:rPr>
          <w:lang w:val="en-GB"/>
        </w:rPr>
        <w:t>μ</w:t>
      </w:r>
      <w:r w:rsidRPr="00E34D0E">
        <w:rPr>
          <w:vertAlign w:val="subscript"/>
          <w:lang w:val="en-GB"/>
        </w:rPr>
        <w:t>θ</w:t>
      </w:r>
      <w:proofErr w:type="spellEnd"/>
      <w:r w:rsidRPr="00E34D0E">
        <w:rPr>
          <w:lang w:val="en-GB"/>
        </w:rPr>
        <w:t xml:space="preserve"> value shall be multiplied by 1.5 to account for the contribution of reinforcement </w:t>
      </w:r>
      <w:proofErr w:type="spellStart"/>
      <w:r w:rsidRPr="00E34D0E">
        <w:rPr>
          <w:lang w:val="en-GB"/>
        </w:rPr>
        <w:t>pullout</w:t>
      </w:r>
      <w:proofErr w:type="spellEnd"/>
      <w:r w:rsidRPr="00E34D0E">
        <w:rPr>
          <w:lang w:val="en-GB"/>
        </w:rPr>
        <w:t xml:space="preserve"> to the rotation capacity. I</w:t>
      </w:r>
      <w:r w:rsidRPr="00E34D0E">
        <w:rPr>
          <w:lang w:val="en-GB"/>
        </w:rPr>
        <w:t>m</w:t>
      </w:r>
      <w:r w:rsidRPr="00E34D0E">
        <w:rPr>
          <w:lang w:val="en-GB"/>
        </w:rPr>
        <w:t xml:space="preserve">plementing </w:t>
      </w:r>
      <w:r w:rsidRPr="006E7E62">
        <w:rPr>
          <w:highlight w:val="yellow"/>
          <w:lang w:val="en-GB"/>
        </w:rPr>
        <w:t>Eq</w:t>
      </w:r>
      <w:r w:rsidR="00B85298" w:rsidRPr="006E7E62">
        <w:rPr>
          <w:highlight w:val="yellow"/>
          <w:lang w:val="en-GB"/>
        </w:rPr>
        <w:t>uation</w:t>
      </w:r>
      <w:r w:rsidRPr="006E7E62">
        <w:rPr>
          <w:highlight w:val="yellow"/>
          <w:lang w:val="en-GB"/>
        </w:rPr>
        <w:t xml:space="preserve"> (4</w:t>
      </w:r>
      <w:r w:rsidR="006E7E62" w:rsidRPr="006E7E62">
        <w:rPr>
          <w:highlight w:val="yellow"/>
          <w:lang w:val="en-GB"/>
        </w:rPr>
        <w:t>a</w:t>
      </w:r>
      <w:proofErr w:type="gramStart"/>
      <w:r w:rsidR="006E7E62" w:rsidRPr="006E7E62">
        <w:rPr>
          <w:highlight w:val="yellow"/>
          <w:lang w:val="en-GB"/>
        </w:rPr>
        <w:t>,b</w:t>
      </w:r>
      <w:proofErr w:type="gramEnd"/>
      <w:r w:rsidRPr="006E7E62">
        <w:rPr>
          <w:highlight w:val="yellow"/>
          <w:lang w:val="en-GB"/>
        </w:rPr>
        <w:t>)</w:t>
      </w:r>
      <w:r w:rsidRPr="00E34D0E">
        <w:rPr>
          <w:lang w:val="en-GB"/>
        </w:rPr>
        <w:t xml:space="preserve"> for example for columns C1/3/7/9 (</w:t>
      </w:r>
      <w:proofErr w:type="spellStart"/>
      <w:r w:rsidRPr="00E34D0E">
        <w:rPr>
          <w:lang w:val="en-GB"/>
        </w:rPr>
        <w:t>ν</w:t>
      </w:r>
      <w:r w:rsidRPr="00E34D0E">
        <w:rPr>
          <w:vertAlign w:val="subscript"/>
          <w:lang w:val="en-GB"/>
        </w:rPr>
        <w:t>E</w:t>
      </w:r>
      <w:r w:rsidR="00A632BF" w:rsidRPr="00E34D0E">
        <w:rPr>
          <w:vertAlign w:val="subscript"/>
          <w:lang w:val="en-GB"/>
        </w:rPr>
        <w:t>d</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.1</w:t>
      </w:r>
      <w:r w:rsidR="00A632BF" w:rsidRPr="00E34D0E">
        <w:rPr>
          <w:lang w:val="en-GB"/>
        </w:rPr>
        <w:t>3 &lt; 0</w:t>
      </w:r>
      <w:r w:rsidRPr="00E34D0E">
        <w:rPr>
          <w:lang w:val="en-GB"/>
        </w:rPr>
        <w:t xml:space="preserve">.2), result in </w:t>
      </w:r>
      <w:proofErr w:type="spellStart"/>
      <w:r w:rsidRPr="00E34D0E">
        <w:rPr>
          <w:lang w:val="en-GB"/>
        </w:rPr>
        <w:t>μ</w:t>
      </w:r>
      <w:r w:rsidR="00A632BF" w:rsidRPr="00E34D0E">
        <w:rPr>
          <w:vertAlign w:val="subscript"/>
          <w:lang w:val="en-GB"/>
        </w:rPr>
        <w:t>ϕ</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3</w:t>
      </w:r>
      <w:r w:rsidRPr="00E34D0E">
        <w:rPr>
          <w:lang w:val="en-GB"/>
        </w:rPr>
        <w:t xml:space="preserve">.16 and </w:t>
      </w:r>
      <w:proofErr w:type="spellStart"/>
      <w:r w:rsidRPr="00E34D0E">
        <w:rPr>
          <w:lang w:val="en-GB"/>
        </w:rPr>
        <w:t>μ</w:t>
      </w:r>
      <w:r w:rsidR="00A632BF" w:rsidRPr="00E34D0E">
        <w:rPr>
          <w:vertAlign w:val="subscript"/>
          <w:lang w:val="en-GB"/>
        </w:rPr>
        <w:t>θ</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w:t>
      </w:r>
      <w:r w:rsidRPr="0095143F">
        <w:rPr>
          <w:lang w:val="en-GB"/>
        </w:rPr>
        <w:t>5</w:t>
      </w:r>
      <w:r w:rsidR="0063607B" w:rsidRPr="0095143F">
        <w:rPr>
          <w:lang w:val="en-GB"/>
        </w:rPr>
        <w:t xml:space="preserve"> </w:t>
      </w:r>
      <w:r w:rsidR="0063607B" w:rsidRPr="0095143F">
        <w:rPr>
          <w:color w:val="auto"/>
          <w:lang w:val="en-GB"/>
        </w:rPr>
        <w:t xml:space="preserve">× </w:t>
      </w:r>
      <w:r w:rsidRPr="0095143F">
        <w:rPr>
          <w:lang w:val="en-GB"/>
        </w:rPr>
        <w:t>[0.5</w:t>
      </w:r>
      <w:r w:rsidR="0063607B" w:rsidRPr="0095143F">
        <w:rPr>
          <w:lang w:val="en-GB"/>
        </w:rPr>
        <w:t xml:space="preserve"> </w:t>
      </w:r>
      <w:r w:rsidR="0063607B" w:rsidRPr="0095143F">
        <w:rPr>
          <w:color w:val="auto"/>
          <w:lang w:val="en-GB"/>
        </w:rPr>
        <w:t xml:space="preserve">× </w:t>
      </w:r>
      <w:r w:rsidRPr="0095143F">
        <w:rPr>
          <w:lang w:val="en-GB"/>
        </w:rPr>
        <w:t>(3.1</w:t>
      </w:r>
      <w:r w:rsidR="00A632BF" w:rsidRPr="0095143F">
        <w:rPr>
          <w:lang w:val="en-GB"/>
        </w:rPr>
        <w:t>6</w:t>
      </w:r>
      <w:r w:rsidR="00A632BF" w:rsidRPr="00E34D0E">
        <w:rPr>
          <w:lang w:val="en-GB"/>
        </w:rPr>
        <w:t xml:space="preserve"> + 1</w:t>
      </w:r>
      <w:r w:rsidRPr="00E34D0E">
        <w:rPr>
          <w:lang w:val="en-GB"/>
        </w:rPr>
        <w:t>)</w:t>
      </w:r>
      <w:r w:rsidR="00A632BF" w:rsidRPr="00E34D0E">
        <w:rPr>
          <w:lang w:val="en-GB"/>
        </w:rPr>
        <w:t>] = 3</w:t>
      </w:r>
      <w:r w:rsidRPr="00E34D0E">
        <w:rPr>
          <w:lang w:val="en-GB"/>
        </w:rPr>
        <w:t xml:space="preserve">.1 and </w:t>
      </w:r>
      <w:proofErr w:type="spellStart"/>
      <w:r w:rsidRPr="00E34D0E">
        <w:rPr>
          <w:lang w:val="en-GB"/>
        </w:rPr>
        <w:t>θ</w:t>
      </w:r>
      <w:r w:rsidRPr="00E34D0E">
        <w:rPr>
          <w:vertAlign w:val="subscript"/>
          <w:lang w:val="en-GB"/>
        </w:rPr>
        <w:t>u</w:t>
      </w:r>
      <w:proofErr w:type="spellEnd"/>
      <w:r w:rsidRPr="00E34D0E">
        <w:rPr>
          <w:lang w:val="en-GB"/>
        </w:rPr>
        <w:t xml:space="preserve"> =3.1∙0.64</w:t>
      </w:r>
      <w:r w:rsidR="00A632BF" w:rsidRPr="00E34D0E">
        <w:rPr>
          <w:lang w:val="en-GB"/>
        </w:rPr>
        <w:t>% = 2</w:t>
      </w:r>
      <w:r w:rsidRPr="00E34D0E">
        <w:rPr>
          <w:lang w:val="en-GB"/>
        </w:rPr>
        <w:t xml:space="preserve">%. This value of </w:t>
      </w:r>
      <w:proofErr w:type="spellStart"/>
      <w:r w:rsidRPr="00E34D0E">
        <w:rPr>
          <w:lang w:val="en-GB"/>
        </w:rPr>
        <w:t>θ</w:t>
      </w:r>
      <w:r w:rsidRPr="00E34D0E">
        <w:rPr>
          <w:vertAlign w:val="subscript"/>
          <w:lang w:val="en-GB"/>
        </w:rPr>
        <w:t>u</w:t>
      </w:r>
      <w:proofErr w:type="spellEnd"/>
      <w:r w:rsidRPr="00E34D0E">
        <w:rPr>
          <w:lang w:val="en-GB"/>
        </w:rPr>
        <w:t xml:space="preserve"> [Table 1, column denoted as </w:t>
      </w:r>
      <w:r w:rsidR="001C5D2D" w:rsidRPr="00E34D0E">
        <w:rPr>
          <w:lang w:val="en-GB"/>
        </w:rPr>
        <w:t>(</w:t>
      </w:r>
      <w:r w:rsidRPr="00E34D0E">
        <w:rPr>
          <w:lang w:val="en-GB"/>
        </w:rPr>
        <w:t xml:space="preserve">b)] is close to that calculated above in procedure </w:t>
      </w:r>
      <w:r w:rsidR="001C5D2D" w:rsidRPr="00E34D0E">
        <w:rPr>
          <w:lang w:val="en-GB"/>
        </w:rPr>
        <w:t>(</w:t>
      </w:r>
      <w:r w:rsidRPr="00E34D0E">
        <w:rPr>
          <w:lang w:val="en-GB"/>
        </w:rPr>
        <w:t xml:space="preserve">a) when using </w:t>
      </w:r>
      <w:proofErr w:type="spellStart"/>
      <w:r w:rsidRPr="00E34D0E">
        <w:rPr>
          <w:lang w:val="en-GB"/>
        </w:rPr>
        <w:t>l</w:t>
      </w:r>
      <w:r w:rsidRPr="00E34D0E">
        <w:rPr>
          <w:vertAlign w:val="subscript"/>
          <w:lang w:val="en-GB"/>
        </w:rPr>
        <w:t>p</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6</w:t>
      </w:r>
      <w:r w:rsidRPr="00E34D0E">
        <w:rPr>
          <w:lang w:val="en-GB"/>
        </w:rPr>
        <w:t>1</w:t>
      </w:r>
      <w:r w:rsidR="004814F9" w:rsidRPr="00E34D0E">
        <w:rPr>
          <w:lang w:val="en-GB"/>
        </w:rPr>
        <w:t>5 m</w:t>
      </w:r>
      <w:r w:rsidRPr="00E34D0E">
        <w:rPr>
          <w:lang w:val="en-GB"/>
        </w:rPr>
        <w:t>m fr</w:t>
      </w:r>
      <w:r w:rsidRPr="0060341B">
        <w:rPr>
          <w:lang w:val="en-GB"/>
        </w:rPr>
        <w:t>om Eq</w:t>
      </w:r>
      <w:r w:rsidR="0063607B" w:rsidRPr="0060341B">
        <w:rPr>
          <w:lang w:val="en-GB"/>
        </w:rPr>
        <w:t>uation</w:t>
      </w:r>
      <w:r w:rsidRPr="0060341B">
        <w:rPr>
          <w:lang w:val="en-GB"/>
        </w:rPr>
        <w:t xml:space="preserve"> (3</w:t>
      </w:r>
      <w:r w:rsidR="00142F2D" w:rsidRPr="0060341B">
        <w:rPr>
          <w:lang w:val="en-GB"/>
        </w:rPr>
        <w:t>a</w:t>
      </w:r>
      <w:r w:rsidRPr="0060341B">
        <w:rPr>
          <w:lang w:val="en-GB"/>
        </w:rPr>
        <w:t>).</w:t>
      </w:r>
    </w:p>
    <w:p w14:paraId="2AF9993E" w14:textId="3B8D1ADA" w:rsidR="009D369C" w:rsidRPr="0095143F" w:rsidRDefault="009D369C" w:rsidP="001F0A11">
      <w:pPr>
        <w:pStyle w:val="MDPI37itemize"/>
        <w:spacing w:before="60" w:after="60"/>
        <w:rPr>
          <w:lang w:val="en-GB"/>
        </w:rPr>
      </w:pPr>
      <w:r w:rsidRPr="00E34D0E">
        <w:rPr>
          <w:lang w:val="en-GB"/>
        </w:rPr>
        <w:t xml:space="preserve">The value of the plastic part of the chord rotation capacity of concrete members under cyclic </w:t>
      </w:r>
      <w:r w:rsidRPr="0095143F">
        <w:rPr>
          <w:lang w:val="en-GB"/>
        </w:rPr>
        <w:t xml:space="preserve">loading is given by the following calibrated </w:t>
      </w:r>
      <w:r w:rsidR="0063607B" w:rsidRPr="0095143F">
        <w:rPr>
          <w:lang w:val="en-GB"/>
        </w:rPr>
        <w:t xml:space="preserve">Equation </w:t>
      </w:r>
      <w:r w:rsidRPr="0095143F">
        <w:rPr>
          <w:lang w:val="en-GB"/>
        </w:rPr>
        <w:t>(5) (from [32]):</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4B4574" w:rsidRPr="00E34D0E" w14:paraId="15AB36F6" w14:textId="77777777" w:rsidTr="004B4574">
        <w:trPr>
          <w:trHeight w:val="340"/>
        </w:trPr>
        <w:tc>
          <w:tcPr>
            <w:tcW w:w="7426" w:type="dxa"/>
            <w:shd w:val="clear" w:color="auto" w:fill="auto"/>
            <w:vAlign w:val="center"/>
          </w:tcPr>
          <w:p w14:paraId="0DC69B77" w14:textId="342C1C71" w:rsidR="004B4574" w:rsidRPr="0095143F" w:rsidRDefault="00BC7CE7" w:rsidP="004B4574">
            <w:pPr>
              <w:pStyle w:val="MDPI32textnoindent"/>
              <w:spacing w:before="120" w:after="120" w:line="260" w:lineRule="atLeast"/>
              <w:ind w:left="0"/>
              <w:jc w:val="center"/>
              <w:rPr>
                <w:sz w:val="16"/>
                <w:szCs w:val="16"/>
                <w:lang w:val="en-GB"/>
              </w:rPr>
            </w:pPr>
            <m:oMathPara>
              <m:oMath>
                <m:sSubSup>
                  <m:sSubSupPr>
                    <m:ctrlPr>
                      <w:rPr>
                        <w:rFonts w:ascii="Cambria Math" w:hAnsi="Cambria Math"/>
                        <w:color w:val="auto"/>
                        <w:sz w:val="16"/>
                        <w:szCs w:val="16"/>
                        <w:lang w:val="en-GB"/>
                      </w:rPr>
                    </m:ctrlPr>
                  </m:sSubSupPr>
                  <m:e>
                    <m:r>
                      <m:rPr>
                        <m:sty m:val="p"/>
                      </m:rPr>
                      <w:rPr>
                        <w:rFonts w:ascii="Cambria Math" w:hAnsi="Cambria Math"/>
                        <w:color w:val="auto"/>
                        <w:sz w:val="16"/>
                        <w:szCs w:val="16"/>
                        <w:lang w:val="en-GB"/>
                      </w:rPr>
                      <m:t>θ</m:t>
                    </m:r>
                  </m:e>
                  <m:sub>
                    <m:r>
                      <m:rPr>
                        <m:sty m:val="p"/>
                      </m:rPr>
                      <w:rPr>
                        <w:rFonts w:ascii="Cambria Math" w:hAnsi="Cambria Math"/>
                        <w:color w:val="auto"/>
                        <w:sz w:val="16"/>
                        <w:szCs w:val="16"/>
                        <w:lang w:val="en-GB"/>
                      </w:rPr>
                      <m:t>u</m:t>
                    </m:r>
                  </m:sub>
                  <m:sup>
                    <m:r>
                      <m:rPr>
                        <m:sty m:val="p"/>
                      </m:rPr>
                      <w:rPr>
                        <w:rFonts w:ascii="Cambria Math" w:hAnsi="Cambria Math"/>
                        <w:color w:val="auto"/>
                        <w:sz w:val="16"/>
                        <w:szCs w:val="16"/>
                        <w:lang w:val="en-GB"/>
                      </w:rPr>
                      <m:t>pl</m:t>
                    </m:r>
                  </m:sup>
                </m:sSubSup>
                <m:r>
                  <m:rPr>
                    <m:sty m:val="p"/>
                  </m:rPr>
                  <w:rPr>
                    <w:rFonts w:ascii="Cambria Math" w:hAnsi="Cambria Math"/>
                    <w:color w:val="auto"/>
                    <w:sz w:val="16"/>
                    <w:szCs w:val="16"/>
                    <w:lang w:val="en-GB"/>
                  </w:rPr>
                  <m:t>=</m:t>
                </m:r>
                <m:f>
                  <m:fPr>
                    <m:ctrlPr>
                      <w:rPr>
                        <w:rFonts w:ascii="Cambria Math" w:hAnsi="Cambria Math"/>
                        <w:color w:val="auto"/>
                        <w:sz w:val="16"/>
                        <w:szCs w:val="16"/>
                        <w:lang w:val="en-GB"/>
                      </w:rPr>
                    </m:ctrlPr>
                  </m:fPr>
                  <m:num>
                    <m:r>
                      <m:rPr>
                        <m:sty m:val="p"/>
                      </m:rPr>
                      <w:rPr>
                        <w:rFonts w:ascii="Cambria Math" w:hAnsi="Cambria Math"/>
                        <w:color w:val="auto"/>
                        <w:sz w:val="16"/>
                        <w:szCs w:val="16"/>
                        <w:lang w:val="en-GB"/>
                      </w:rPr>
                      <m:t>1</m:t>
                    </m:r>
                  </m:num>
                  <m:den>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γ</m:t>
                        </m:r>
                      </m:e>
                      <m:sub>
                        <m:r>
                          <m:rPr>
                            <m:sty m:val="p"/>
                          </m:rPr>
                          <w:rPr>
                            <w:rFonts w:ascii="Cambria Math" w:hAnsi="Cambria Math"/>
                            <w:color w:val="auto"/>
                            <w:sz w:val="16"/>
                            <w:szCs w:val="16"/>
                            <w:lang w:val="en-GB"/>
                          </w:rPr>
                          <m:t>el</m:t>
                        </m:r>
                      </m:sub>
                    </m:sSub>
                  </m:den>
                </m:f>
                <m:r>
                  <m:rPr>
                    <m:sty m:val="p"/>
                  </m:rPr>
                  <w:rPr>
                    <w:rFonts w:ascii="Cambria Math" w:hAnsi="Cambria Math"/>
                    <w:color w:val="auto"/>
                    <w:sz w:val="16"/>
                    <w:szCs w:val="16"/>
                    <w:lang w:val="en-GB"/>
                  </w:rPr>
                  <m:t>0.0185</m:t>
                </m:r>
                <m:r>
                  <w:rPr>
                    <w:rFonts w:ascii="Cambria Math" w:hAnsi="Cambria Math"/>
                    <w:color w:val="auto"/>
                    <w:sz w:val="16"/>
                    <w:szCs w:val="16"/>
                    <w:lang w:val="en-GB"/>
                  </w:rPr>
                  <m:t>×</m:t>
                </m:r>
                <m:r>
                  <m:rPr>
                    <m:sty m:val="p"/>
                  </m:rPr>
                  <w:rPr>
                    <w:rFonts w:ascii="Cambria Math" w:hAnsi="Cambria Math"/>
                    <w:color w:val="auto"/>
                    <w:sz w:val="16"/>
                    <w:szCs w:val="16"/>
                    <w:lang w:val="en-GB"/>
                  </w:rPr>
                  <m:t>0.48</m:t>
                </m:r>
                <m:d>
                  <m:dPr>
                    <m:ctrlPr>
                      <w:rPr>
                        <w:rFonts w:ascii="Cambria Math" w:hAnsi="Cambria Math"/>
                        <w:color w:val="auto"/>
                        <w:sz w:val="16"/>
                        <w:szCs w:val="16"/>
                        <w:lang w:val="en-GB"/>
                      </w:rPr>
                    </m:ctrlPr>
                  </m:dPr>
                  <m:e>
                    <m:r>
                      <m:rPr>
                        <m:sty m:val="p"/>
                      </m:rPr>
                      <w:rPr>
                        <w:rFonts w:ascii="Cambria Math" w:hAnsi="Cambria Math"/>
                        <w:color w:val="auto"/>
                        <w:sz w:val="16"/>
                        <w:szCs w:val="16"/>
                        <w:lang w:val="en-GB"/>
                      </w:rPr>
                      <m:t>1+</m:t>
                    </m:r>
                    <m:f>
                      <m:fPr>
                        <m:ctrlPr>
                          <w:rPr>
                            <w:rFonts w:ascii="Cambria Math" w:hAnsi="Cambria Math"/>
                            <w:color w:val="auto"/>
                            <w:sz w:val="16"/>
                            <w:szCs w:val="16"/>
                            <w:lang w:val="en-GB"/>
                          </w:rPr>
                        </m:ctrlPr>
                      </m:fPr>
                      <m:num>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α</m:t>
                            </m:r>
                          </m:e>
                          <m:sub>
                            <m:r>
                              <m:rPr>
                                <m:sty m:val="p"/>
                              </m:rPr>
                              <w:rPr>
                                <w:rFonts w:ascii="Cambria Math" w:hAnsi="Cambria Math"/>
                                <w:color w:val="auto"/>
                                <w:sz w:val="16"/>
                                <w:szCs w:val="16"/>
                                <w:lang w:val="en-GB"/>
                              </w:rPr>
                              <m:t>sl</m:t>
                            </m:r>
                          </m:sub>
                        </m:sSub>
                      </m:num>
                      <m:den>
                        <m:r>
                          <m:rPr>
                            <m:sty m:val="p"/>
                          </m:rPr>
                          <w:rPr>
                            <w:rFonts w:ascii="Cambria Math" w:hAnsi="Cambria Math"/>
                            <w:color w:val="auto"/>
                            <w:sz w:val="16"/>
                            <w:szCs w:val="16"/>
                            <w:lang w:val="en-GB"/>
                          </w:rPr>
                          <m:t>1.6</m:t>
                        </m:r>
                      </m:den>
                    </m:f>
                  </m:e>
                </m:d>
                <m:sSup>
                  <m:sSupPr>
                    <m:ctrlPr>
                      <w:rPr>
                        <w:rFonts w:ascii="Cambria Math" w:hAnsi="Cambria Math"/>
                        <w:color w:val="auto"/>
                        <w:sz w:val="16"/>
                        <w:szCs w:val="16"/>
                        <w:lang w:val="en-GB"/>
                      </w:rPr>
                    </m:ctrlPr>
                  </m:sSupPr>
                  <m:e>
                    <m:d>
                      <m:dPr>
                        <m:ctrlPr>
                          <w:rPr>
                            <w:rFonts w:ascii="Cambria Math" w:hAnsi="Cambria Math"/>
                            <w:color w:val="auto"/>
                            <w:sz w:val="16"/>
                            <w:szCs w:val="16"/>
                            <w:lang w:val="en-GB"/>
                          </w:rPr>
                        </m:ctrlPr>
                      </m:dPr>
                      <m:e>
                        <m:r>
                          <m:rPr>
                            <m:sty m:val="p"/>
                          </m:rPr>
                          <w:rPr>
                            <w:rFonts w:ascii="Cambria Math" w:hAnsi="Cambria Math"/>
                            <w:color w:val="auto"/>
                            <w:sz w:val="16"/>
                            <w:szCs w:val="16"/>
                            <w:lang w:val="en-GB"/>
                          </w:rPr>
                          <m:t>0.25</m:t>
                        </m:r>
                      </m:e>
                    </m:d>
                  </m:e>
                  <m:sup>
                    <m:r>
                      <m:rPr>
                        <m:sty m:val="p"/>
                      </m:rPr>
                      <w:rPr>
                        <w:rFonts w:ascii="Cambria Math" w:hAnsi="Cambria Math"/>
                        <w:color w:val="auto"/>
                        <w:sz w:val="16"/>
                        <w:szCs w:val="16"/>
                        <w:lang w:val="en-GB"/>
                      </w:rPr>
                      <m:t>ν</m:t>
                    </m:r>
                  </m:sup>
                </m:sSup>
                <m:sSup>
                  <m:sSupPr>
                    <m:ctrlPr>
                      <w:rPr>
                        <w:rFonts w:ascii="Cambria Math" w:hAnsi="Cambria Math"/>
                        <w:color w:val="auto"/>
                        <w:sz w:val="16"/>
                        <w:szCs w:val="16"/>
                        <w:lang w:val="en-GB"/>
                      </w:rPr>
                    </m:ctrlPr>
                  </m:sSupPr>
                  <m:e>
                    <m:d>
                      <m:dPr>
                        <m:begChr m:val="["/>
                        <m:endChr m:val="]"/>
                        <m:ctrlPr>
                          <w:rPr>
                            <w:rFonts w:ascii="Cambria Math" w:hAnsi="Cambria Math"/>
                            <w:color w:val="auto"/>
                            <w:sz w:val="16"/>
                            <w:szCs w:val="16"/>
                            <w:lang w:val="en-GB"/>
                          </w:rPr>
                        </m:ctrlPr>
                      </m:dPr>
                      <m:e>
                        <m:f>
                          <m:fPr>
                            <m:ctrlPr>
                              <w:rPr>
                                <w:rFonts w:ascii="Cambria Math" w:hAnsi="Cambria Math"/>
                                <w:color w:val="auto"/>
                                <w:sz w:val="16"/>
                                <w:szCs w:val="16"/>
                                <w:lang w:val="en-GB"/>
                              </w:rPr>
                            </m:ctrlPr>
                          </m:fPr>
                          <m:num>
                            <m:r>
                              <m:rPr>
                                <m:sty m:val="p"/>
                              </m:rPr>
                              <w:rPr>
                                <w:rFonts w:ascii="Cambria Math" w:hAnsi="Cambria Math"/>
                                <w:color w:val="auto"/>
                                <w:sz w:val="16"/>
                                <w:szCs w:val="16"/>
                                <w:lang w:val="en-GB"/>
                              </w:rPr>
                              <m:t>max</m:t>
                            </m:r>
                            <m:d>
                              <m:dPr>
                                <m:ctrlPr>
                                  <w:rPr>
                                    <w:rFonts w:ascii="Cambria Math" w:hAnsi="Cambria Math"/>
                                    <w:color w:val="auto"/>
                                    <w:sz w:val="16"/>
                                    <w:szCs w:val="16"/>
                                    <w:lang w:val="en-GB"/>
                                  </w:rPr>
                                </m:ctrlPr>
                              </m:dPr>
                              <m:e>
                                <m:r>
                                  <m:rPr>
                                    <m:sty m:val="p"/>
                                  </m:rPr>
                                  <w:rPr>
                                    <w:rFonts w:ascii="Cambria Math" w:hAnsi="Cambria Math"/>
                                    <w:color w:val="auto"/>
                                    <w:sz w:val="16"/>
                                    <w:szCs w:val="16"/>
                                    <w:lang w:val="en-GB"/>
                                  </w:rPr>
                                  <m:t xml:space="preserve">0.01,  </m:t>
                                </m:r>
                                <m:sSup>
                                  <m:sSupPr>
                                    <m:ctrlPr>
                                      <w:rPr>
                                        <w:rFonts w:ascii="Cambria Math" w:hAnsi="Cambria Math"/>
                                        <w:color w:val="auto"/>
                                        <w:sz w:val="16"/>
                                        <w:szCs w:val="16"/>
                                        <w:lang w:val="en-GB"/>
                                      </w:rPr>
                                    </m:ctrlPr>
                                  </m:sSupPr>
                                  <m:e>
                                    <m:r>
                                      <m:rPr>
                                        <m:sty m:val="p"/>
                                      </m:rPr>
                                      <w:rPr>
                                        <w:rFonts w:ascii="Cambria Math" w:hAnsi="Cambria Math"/>
                                        <w:color w:val="auto"/>
                                        <w:sz w:val="16"/>
                                        <w:szCs w:val="16"/>
                                        <w:lang w:val="en-GB"/>
                                      </w:rPr>
                                      <m:t>ω</m:t>
                                    </m:r>
                                  </m:e>
                                  <m:sup>
                                    <m:r>
                                      <m:rPr>
                                        <m:sty m:val="p"/>
                                      </m:rPr>
                                      <w:rPr>
                                        <w:rFonts w:ascii="Cambria Math" w:hAnsi="Cambria Math"/>
                                        <w:color w:val="auto"/>
                                        <w:sz w:val="16"/>
                                        <w:szCs w:val="16"/>
                                        <w:lang w:val="en-GB"/>
                                      </w:rPr>
                                      <m:t>'</m:t>
                                    </m:r>
                                  </m:sup>
                                </m:sSup>
                              </m:e>
                            </m:d>
                          </m:num>
                          <m:den>
                            <m:r>
                              <m:rPr>
                                <m:sty m:val="p"/>
                              </m:rPr>
                              <w:rPr>
                                <w:rFonts w:ascii="Cambria Math" w:hAnsi="Cambria Math"/>
                                <w:color w:val="auto"/>
                                <w:sz w:val="16"/>
                                <w:szCs w:val="16"/>
                                <w:lang w:val="en-GB"/>
                              </w:rPr>
                              <m:t>max</m:t>
                            </m:r>
                            <m:d>
                              <m:dPr>
                                <m:ctrlPr>
                                  <w:rPr>
                                    <w:rFonts w:ascii="Cambria Math" w:hAnsi="Cambria Math"/>
                                    <w:color w:val="auto"/>
                                    <w:sz w:val="16"/>
                                    <w:szCs w:val="16"/>
                                    <w:lang w:val="en-GB"/>
                                  </w:rPr>
                                </m:ctrlPr>
                              </m:dPr>
                              <m:e>
                                <m:r>
                                  <m:rPr>
                                    <m:sty m:val="p"/>
                                  </m:rPr>
                                  <w:rPr>
                                    <w:rFonts w:ascii="Cambria Math" w:hAnsi="Cambria Math"/>
                                    <w:color w:val="auto"/>
                                    <w:sz w:val="16"/>
                                    <w:szCs w:val="16"/>
                                    <w:lang w:val="en-GB"/>
                                  </w:rPr>
                                  <m:t>0.01,  ω</m:t>
                                </m:r>
                              </m:e>
                            </m:d>
                          </m:den>
                        </m:f>
                      </m:e>
                    </m:d>
                  </m:e>
                  <m:sup>
                    <m:r>
                      <m:rPr>
                        <m:sty m:val="p"/>
                      </m:rPr>
                      <w:rPr>
                        <w:rFonts w:ascii="Cambria Math" w:hAnsi="Cambria Math"/>
                        <w:color w:val="auto"/>
                        <w:sz w:val="16"/>
                        <w:szCs w:val="16"/>
                        <w:lang w:val="en-GB"/>
                      </w:rPr>
                      <m:t>0.3</m:t>
                    </m:r>
                  </m:sup>
                </m:sSup>
                <m:sSubSup>
                  <m:sSubSupPr>
                    <m:ctrlPr>
                      <w:rPr>
                        <w:rFonts w:ascii="Cambria Math" w:hAnsi="Cambria Math"/>
                        <w:color w:val="auto"/>
                        <w:sz w:val="16"/>
                        <w:szCs w:val="16"/>
                        <w:lang w:val="en-GB"/>
                      </w:rPr>
                    </m:ctrlPr>
                  </m:sSubSupPr>
                  <m:e>
                    <m:r>
                      <m:rPr>
                        <m:sty m:val="p"/>
                      </m:rPr>
                      <w:rPr>
                        <w:rFonts w:ascii="Cambria Math" w:hAnsi="Cambria Math"/>
                        <w:color w:val="auto"/>
                        <w:sz w:val="16"/>
                        <w:szCs w:val="16"/>
                        <w:lang w:val="en-GB"/>
                      </w:rPr>
                      <m:t>f</m:t>
                    </m:r>
                  </m:e>
                  <m:sub>
                    <m:r>
                      <m:rPr>
                        <m:sty m:val="p"/>
                      </m:rPr>
                      <w:rPr>
                        <w:rFonts w:ascii="Cambria Math" w:hAnsi="Cambria Math"/>
                        <w:color w:val="auto"/>
                        <w:sz w:val="16"/>
                        <w:szCs w:val="16"/>
                        <w:lang w:val="en-GB"/>
                      </w:rPr>
                      <m:t>c</m:t>
                    </m:r>
                  </m:sub>
                  <m:sup>
                    <m:r>
                      <m:rPr>
                        <m:sty m:val="p"/>
                      </m:rPr>
                      <w:rPr>
                        <w:rFonts w:ascii="Cambria Math" w:hAnsi="Cambria Math"/>
                        <w:color w:val="auto"/>
                        <w:sz w:val="16"/>
                        <w:szCs w:val="16"/>
                        <w:lang w:val="en-GB"/>
                      </w:rPr>
                      <m:t>0.2</m:t>
                    </m:r>
                  </m:sup>
                </m:sSubSup>
                <m:sSup>
                  <m:sSupPr>
                    <m:ctrlPr>
                      <w:rPr>
                        <w:rFonts w:ascii="Cambria Math" w:hAnsi="Cambria Math"/>
                        <w:color w:val="auto"/>
                        <w:sz w:val="16"/>
                        <w:szCs w:val="16"/>
                        <w:lang w:val="en-GB"/>
                      </w:rPr>
                    </m:ctrlPr>
                  </m:sSupPr>
                  <m:e>
                    <m:d>
                      <m:dPr>
                        <m:ctrlPr>
                          <w:rPr>
                            <w:rFonts w:ascii="Cambria Math" w:hAnsi="Cambria Math"/>
                            <w:color w:val="auto"/>
                            <w:sz w:val="16"/>
                            <w:szCs w:val="16"/>
                            <w:lang w:val="en-GB"/>
                          </w:rPr>
                        </m:ctrlPr>
                      </m:dPr>
                      <m:e>
                        <m:f>
                          <m:fPr>
                            <m:ctrlPr>
                              <w:rPr>
                                <w:rFonts w:ascii="Cambria Math" w:hAnsi="Cambria Math"/>
                                <w:color w:val="auto"/>
                                <w:sz w:val="16"/>
                                <w:szCs w:val="16"/>
                                <w:lang w:val="en-GB"/>
                              </w:rPr>
                            </m:ctrlPr>
                          </m:fPr>
                          <m:num>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L</m:t>
                                </m:r>
                              </m:e>
                              <m:sub>
                                <m:r>
                                  <m:rPr>
                                    <m:sty m:val="p"/>
                                  </m:rPr>
                                  <w:rPr>
                                    <w:rFonts w:ascii="Cambria Math" w:hAnsi="Cambria Math"/>
                                    <w:color w:val="auto"/>
                                    <w:sz w:val="16"/>
                                    <w:szCs w:val="16"/>
                                    <w:lang w:val="en-GB"/>
                                  </w:rPr>
                                  <m:t>V</m:t>
                                </m:r>
                              </m:sub>
                            </m:sSub>
                          </m:num>
                          <m:den>
                            <m:r>
                              <m:rPr>
                                <m:sty m:val="p"/>
                              </m:rPr>
                              <w:rPr>
                                <w:rFonts w:ascii="Cambria Math" w:hAnsi="Cambria Math"/>
                                <w:color w:val="auto"/>
                                <w:sz w:val="16"/>
                                <w:szCs w:val="16"/>
                                <w:lang w:val="en-GB"/>
                              </w:rPr>
                              <m:t>h</m:t>
                            </m:r>
                          </m:den>
                        </m:f>
                      </m:e>
                    </m:d>
                  </m:e>
                  <m:sup>
                    <m:r>
                      <m:rPr>
                        <m:sty m:val="p"/>
                      </m:rPr>
                      <w:rPr>
                        <w:rFonts w:ascii="Cambria Math" w:hAnsi="Cambria Math"/>
                        <w:color w:val="auto"/>
                        <w:sz w:val="16"/>
                        <w:szCs w:val="16"/>
                        <w:lang w:val="en-GB"/>
                      </w:rPr>
                      <m:t>0.35</m:t>
                    </m:r>
                  </m:sup>
                </m:sSup>
                <m:r>
                  <w:rPr>
                    <w:rFonts w:ascii="Cambria Math" w:hAnsi="Cambria Math"/>
                    <w:color w:val="auto"/>
                    <w:sz w:val="16"/>
                    <w:szCs w:val="16"/>
                    <w:lang w:val="en-GB"/>
                  </w:rPr>
                  <m:t xml:space="preserve"> × </m:t>
                </m:r>
                <m:sSup>
                  <m:sSupPr>
                    <m:ctrlPr>
                      <w:rPr>
                        <w:rFonts w:ascii="Cambria Math" w:hAnsi="Cambria Math"/>
                        <w:color w:val="auto"/>
                        <w:sz w:val="16"/>
                        <w:szCs w:val="16"/>
                        <w:lang w:val="en-GB"/>
                      </w:rPr>
                    </m:ctrlPr>
                  </m:sSupPr>
                  <m:e>
                    <m:r>
                      <m:rPr>
                        <m:sty m:val="p"/>
                      </m:rPr>
                      <w:rPr>
                        <w:rFonts w:ascii="Cambria Math" w:hAnsi="Cambria Math"/>
                        <w:color w:val="auto"/>
                        <w:sz w:val="16"/>
                        <w:szCs w:val="16"/>
                        <w:lang w:val="en-GB"/>
                      </w:rPr>
                      <m:t>25</m:t>
                    </m:r>
                  </m:e>
                  <m:sup>
                    <m:d>
                      <m:dPr>
                        <m:begChr m:val="["/>
                        <m:endChr m:val="]"/>
                        <m:ctrlPr>
                          <w:rPr>
                            <w:rFonts w:ascii="Cambria Math" w:hAnsi="Cambria Math"/>
                            <w:color w:val="auto"/>
                            <w:sz w:val="16"/>
                            <w:szCs w:val="16"/>
                            <w:lang w:val="en-GB"/>
                          </w:rPr>
                        </m:ctrlPr>
                      </m:dPr>
                      <m:e>
                        <m:f>
                          <m:fPr>
                            <m:ctrlPr>
                              <w:rPr>
                                <w:rFonts w:ascii="Cambria Math" w:hAnsi="Cambria Math"/>
                                <w:color w:val="auto"/>
                                <w:sz w:val="16"/>
                                <w:szCs w:val="16"/>
                                <w:lang w:val="en-GB"/>
                              </w:rPr>
                            </m:ctrlPr>
                          </m:fPr>
                          <m:num>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α</m:t>
                                </m:r>
                              </m:e>
                              <m:sub>
                                <m:r>
                                  <m:rPr>
                                    <m:sty m:val="p"/>
                                  </m:rPr>
                                  <w:rPr>
                                    <w:rFonts w:ascii="Cambria Math" w:hAnsi="Cambria Math"/>
                                    <w:color w:val="auto"/>
                                    <w:sz w:val="16"/>
                                    <w:szCs w:val="16"/>
                                    <w:lang w:val="en-GB"/>
                                  </w:rPr>
                                  <m:t>w</m:t>
                                </m:r>
                              </m:sub>
                            </m:sSub>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ρ</m:t>
                                </m:r>
                              </m:e>
                              <m:sub>
                                <m:r>
                                  <m:rPr>
                                    <m:sty m:val="p"/>
                                  </m:rPr>
                                  <w:rPr>
                                    <w:rFonts w:ascii="Cambria Math" w:hAnsi="Cambria Math"/>
                                    <w:color w:val="auto"/>
                                    <w:sz w:val="16"/>
                                    <w:szCs w:val="16"/>
                                    <w:lang w:val="en-GB"/>
                                  </w:rPr>
                                  <m:t>wy</m:t>
                                </m:r>
                              </m:sub>
                            </m:sSub>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f</m:t>
                                </m:r>
                              </m:e>
                              <m:sub>
                                <m:r>
                                  <m:rPr>
                                    <m:sty m:val="p"/>
                                  </m:rPr>
                                  <w:rPr>
                                    <w:rFonts w:ascii="Cambria Math" w:hAnsi="Cambria Math"/>
                                    <w:color w:val="auto"/>
                                    <w:sz w:val="16"/>
                                    <w:szCs w:val="16"/>
                                    <w:lang w:val="en-GB"/>
                                  </w:rPr>
                                  <m:t>yw</m:t>
                                </m:r>
                              </m:sub>
                            </m:sSub>
                          </m:num>
                          <m:den>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f</m:t>
                                </m:r>
                              </m:e>
                              <m:sub>
                                <m:r>
                                  <m:rPr>
                                    <m:sty m:val="p"/>
                                  </m:rPr>
                                  <w:rPr>
                                    <w:rFonts w:ascii="Cambria Math" w:hAnsi="Cambria Math"/>
                                    <w:color w:val="auto"/>
                                    <w:sz w:val="16"/>
                                    <w:szCs w:val="16"/>
                                    <w:lang w:val="en-GB"/>
                                  </w:rPr>
                                  <m:t>c</m:t>
                                </m:r>
                              </m:sub>
                            </m:sSub>
                          </m:den>
                        </m:f>
                      </m:e>
                    </m:d>
                  </m:sup>
                </m:sSup>
                <m:sSup>
                  <m:sSupPr>
                    <m:ctrlPr>
                      <w:rPr>
                        <w:rFonts w:ascii="Cambria Math" w:hAnsi="Cambria Math"/>
                        <w:color w:val="auto"/>
                        <w:sz w:val="16"/>
                        <w:szCs w:val="16"/>
                        <w:lang w:val="en-GB"/>
                      </w:rPr>
                    </m:ctrlPr>
                  </m:sSupPr>
                  <m:e>
                    <m:r>
                      <m:rPr>
                        <m:sty m:val="p"/>
                      </m:rPr>
                      <w:rPr>
                        <w:rFonts w:ascii="Cambria Math" w:hAnsi="Cambria Math"/>
                        <w:color w:val="auto"/>
                        <w:sz w:val="16"/>
                        <w:szCs w:val="16"/>
                        <w:lang w:val="en-GB"/>
                      </w:rPr>
                      <m:t>1.275</m:t>
                    </m:r>
                  </m:e>
                  <m:sup>
                    <m:r>
                      <m:rPr>
                        <m:sty m:val="p"/>
                      </m:rPr>
                      <w:rPr>
                        <w:rFonts w:ascii="Cambria Math" w:hAnsi="Cambria Math"/>
                        <w:color w:val="auto"/>
                        <w:sz w:val="16"/>
                        <w:szCs w:val="16"/>
                        <w:lang w:val="en-GB"/>
                      </w:rPr>
                      <m:t>100</m:t>
                    </m:r>
                    <m:sSub>
                      <m:sSubPr>
                        <m:ctrlPr>
                          <w:rPr>
                            <w:rFonts w:ascii="Cambria Math" w:hAnsi="Cambria Math"/>
                            <w:color w:val="auto"/>
                            <w:sz w:val="16"/>
                            <w:szCs w:val="16"/>
                            <w:lang w:val="en-GB"/>
                          </w:rPr>
                        </m:ctrlPr>
                      </m:sSubPr>
                      <m:e>
                        <m:r>
                          <m:rPr>
                            <m:sty m:val="p"/>
                          </m:rPr>
                          <w:rPr>
                            <w:rFonts w:ascii="Cambria Math" w:hAnsi="Cambria Math"/>
                            <w:color w:val="auto"/>
                            <w:sz w:val="16"/>
                            <w:szCs w:val="16"/>
                            <w:lang w:val="en-GB"/>
                          </w:rPr>
                          <m:t>ρ</m:t>
                        </m:r>
                      </m:e>
                      <m:sub>
                        <m:r>
                          <m:rPr>
                            <m:sty m:val="p"/>
                          </m:rPr>
                          <w:rPr>
                            <w:rFonts w:ascii="Cambria Math" w:hAnsi="Cambria Math"/>
                            <w:color w:val="auto"/>
                            <w:sz w:val="16"/>
                            <w:szCs w:val="16"/>
                            <w:lang w:val="en-GB"/>
                          </w:rPr>
                          <m:t>d</m:t>
                        </m:r>
                      </m:sub>
                    </m:sSub>
                  </m:sup>
                </m:sSup>
              </m:oMath>
            </m:oMathPara>
          </w:p>
        </w:tc>
        <w:tc>
          <w:tcPr>
            <w:tcW w:w="430" w:type="dxa"/>
            <w:shd w:val="clear" w:color="auto" w:fill="auto"/>
            <w:vAlign w:val="center"/>
          </w:tcPr>
          <w:p w14:paraId="1746E426" w14:textId="39593230" w:rsidR="004B4574" w:rsidRPr="00E34D0E" w:rsidRDefault="004B4574" w:rsidP="004B4574">
            <w:pPr>
              <w:pStyle w:val="MDPI32textnoindent"/>
              <w:spacing w:before="120" w:after="120" w:line="260" w:lineRule="atLeast"/>
              <w:ind w:left="0"/>
              <w:jc w:val="right"/>
              <w:rPr>
                <w:lang w:val="en-GB"/>
              </w:rPr>
            </w:pPr>
            <w:r w:rsidRPr="0095143F">
              <w:rPr>
                <w:lang w:val="en-GB"/>
              </w:rPr>
              <w:t>(</w:t>
            </w:r>
            <w:r w:rsidR="00DF37E8" w:rsidRPr="0095143F">
              <w:rPr>
                <w:lang w:val="en-GB"/>
              </w:rPr>
              <w:fldChar w:fldCharType="begin"/>
            </w:r>
            <w:r w:rsidR="00DF37E8" w:rsidRPr="0095143F">
              <w:rPr>
                <w:lang w:val="en-GB"/>
              </w:rPr>
              <w:instrText xml:space="preserve"> seq EquationSeq \* \Arabic </w:instrText>
            </w:r>
            <w:r w:rsidR="00DF37E8" w:rsidRPr="0095143F">
              <w:rPr>
                <w:lang w:val="en-GB"/>
              </w:rPr>
              <w:fldChar w:fldCharType="separate"/>
            </w:r>
            <w:r w:rsidR="00D239EE">
              <w:rPr>
                <w:noProof/>
                <w:lang w:val="en-GB"/>
              </w:rPr>
              <w:t>5</w:t>
            </w:r>
            <w:r w:rsidR="00DF37E8" w:rsidRPr="0095143F">
              <w:rPr>
                <w:lang w:val="en-GB"/>
              </w:rPr>
              <w:fldChar w:fldCharType="end"/>
            </w:r>
            <w:r w:rsidRPr="0095143F">
              <w:rPr>
                <w:lang w:val="en-GB"/>
              </w:rPr>
              <w:t>)</w:t>
            </w:r>
          </w:p>
        </w:tc>
      </w:tr>
    </w:tbl>
    <w:p w14:paraId="4985AA6D" w14:textId="009F3DCF" w:rsidR="00886EF6" w:rsidRPr="0060341B" w:rsidRDefault="009D369C" w:rsidP="004B4574">
      <w:pPr>
        <w:pStyle w:val="MDPI32textnoindent"/>
        <w:rPr>
          <w:lang w:val="en-GB"/>
        </w:rPr>
      </w:pPr>
      <w:proofErr w:type="gramStart"/>
      <w:r w:rsidRPr="00E34D0E">
        <w:rPr>
          <w:lang w:val="en-GB"/>
        </w:rPr>
        <w:t>where</w:t>
      </w:r>
      <w:proofErr w:type="gramEnd"/>
      <w:r w:rsidRPr="00E34D0E">
        <w:rPr>
          <w:lang w:val="en-GB"/>
        </w:rPr>
        <w:t xml:space="preserve"> </w:t>
      </w:r>
      <w:proofErr w:type="spellStart"/>
      <w:r w:rsidRPr="00E34D0E">
        <w:rPr>
          <w:lang w:val="en-GB"/>
        </w:rPr>
        <w:t>θ</w:t>
      </w:r>
      <w:r w:rsidRPr="00E34D0E">
        <w:rPr>
          <w:vertAlign w:val="subscript"/>
          <w:lang w:val="en-GB"/>
        </w:rPr>
        <w:t>u</w:t>
      </w:r>
      <w:proofErr w:type="spellEnd"/>
      <w:r w:rsidR="004B4574" w:rsidRPr="00E34D0E">
        <w:rPr>
          <w:vertAlign w:val="subscript"/>
          <w:lang w:val="en-GB"/>
        </w:rPr>
        <w:t xml:space="preserve"> </w:t>
      </w:r>
      <w:r w:rsidRPr="00E34D0E">
        <w:rPr>
          <w:lang w:val="en-GB"/>
        </w:rPr>
        <w:t>=</w:t>
      </w:r>
      <w:proofErr w:type="spellStart"/>
      <w:r w:rsidRPr="00E34D0E">
        <w:rPr>
          <w:lang w:val="en-GB"/>
        </w:rPr>
        <w:t>θ</w:t>
      </w:r>
      <w:r w:rsidRPr="00E34D0E">
        <w:rPr>
          <w:vertAlign w:val="subscript"/>
          <w:lang w:val="en-GB"/>
        </w:rPr>
        <w:t>y</w:t>
      </w:r>
      <w:proofErr w:type="spellEnd"/>
      <w:r w:rsidR="009E6429" w:rsidRPr="00E34D0E">
        <w:rPr>
          <w:vertAlign w:val="subscript"/>
          <w:lang w:val="en-GB"/>
        </w:rPr>
        <w:t xml:space="preserve"> </w:t>
      </w:r>
      <w:r w:rsidRPr="00E34D0E">
        <w:rPr>
          <w:lang w:val="en-GB"/>
        </w:rPr>
        <w:t>+</w:t>
      </w:r>
      <w:r w:rsidR="00142F2D">
        <w:rPr>
          <w:rFonts w:eastAsia="SimSun"/>
          <w:lang w:val="en-GB"/>
        </w:rPr>
        <w:t xml:space="preserve"> </w:t>
      </w:r>
      <m:oMath>
        <m:sSubSup>
          <m:sSubSupPr>
            <m:ctrlPr>
              <w:rPr>
                <w:rFonts w:ascii="Cambria Math" w:hAnsi="Cambria Math"/>
                <w:color w:val="auto"/>
                <w:sz w:val="16"/>
                <w:szCs w:val="16"/>
                <w:lang w:val="en-GB"/>
              </w:rPr>
            </m:ctrlPr>
          </m:sSubSupPr>
          <m:e>
            <m:r>
              <m:rPr>
                <m:sty m:val="p"/>
              </m:rPr>
              <w:rPr>
                <w:rFonts w:ascii="Cambria Math" w:hAnsi="Cambria Math"/>
                <w:color w:val="auto"/>
                <w:sz w:val="16"/>
                <w:szCs w:val="16"/>
                <w:lang w:val="en-GB"/>
              </w:rPr>
              <m:t>θ</m:t>
            </m:r>
          </m:e>
          <m:sub>
            <m:r>
              <m:rPr>
                <m:sty m:val="p"/>
              </m:rPr>
              <w:rPr>
                <w:rFonts w:ascii="Cambria Math" w:hAnsi="Cambria Math"/>
                <w:color w:val="auto"/>
                <w:sz w:val="16"/>
                <w:szCs w:val="16"/>
                <w:lang w:val="en-GB"/>
              </w:rPr>
              <m:t>u</m:t>
            </m:r>
          </m:sub>
          <m:sup>
            <m:r>
              <m:rPr>
                <m:sty m:val="p"/>
              </m:rPr>
              <w:rPr>
                <w:rFonts w:ascii="Cambria Math" w:hAnsi="Cambria Math"/>
                <w:color w:val="auto"/>
                <w:sz w:val="16"/>
                <w:szCs w:val="16"/>
                <w:lang w:val="en-GB"/>
              </w:rPr>
              <m:t>pl</m:t>
            </m:r>
          </m:sup>
        </m:sSubSup>
      </m:oMath>
      <w:r w:rsidR="009E6429" w:rsidRPr="00E34D0E">
        <w:rPr>
          <w:lang w:val="en-GB"/>
        </w:rPr>
        <w:t xml:space="preserve"> </w:t>
      </w:r>
      <w:r w:rsidRPr="00E34D0E">
        <w:rPr>
          <w:lang w:val="en-GB"/>
        </w:rPr>
        <w:t>(</w:t>
      </w:r>
      <w:proofErr w:type="spellStart"/>
      <w:r w:rsidRPr="00E34D0E">
        <w:rPr>
          <w:lang w:val="en-GB"/>
        </w:rPr>
        <w:t>θ</w:t>
      </w:r>
      <w:r w:rsidRPr="00E34D0E">
        <w:rPr>
          <w:vertAlign w:val="subscript"/>
          <w:lang w:val="en-GB"/>
        </w:rPr>
        <w:t>y</w:t>
      </w:r>
      <w:proofErr w:type="spellEnd"/>
      <w:r w:rsidRPr="00E34D0E">
        <w:rPr>
          <w:lang w:val="en-GB"/>
        </w:rPr>
        <w:t xml:space="preserve"> =</w:t>
      </w:r>
      <w:r w:rsidR="009E6429" w:rsidRPr="00E34D0E">
        <w:rPr>
          <w:lang w:val="en-GB"/>
        </w:rPr>
        <w:t xml:space="preserve"> </w:t>
      </w:r>
      <w:r w:rsidRPr="00E34D0E">
        <w:rPr>
          <w:lang w:val="en-GB"/>
        </w:rPr>
        <w:t xml:space="preserve">0.64%). The implementation of this expression is demonstrated for corner columns C1/3/7/9: </w:t>
      </w:r>
      <w:proofErr w:type="spellStart"/>
      <w:r w:rsidRPr="00E34D0E">
        <w:rPr>
          <w:lang w:val="en-GB"/>
        </w:rPr>
        <w:t>γ</w:t>
      </w:r>
      <w:r w:rsidRPr="00E34D0E">
        <w:rPr>
          <w:vertAlign w:val="subscript"/>
          <w:lang w:val="en-GB"/>
        </w:rPr>
        <w:t>e</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.8, α</w:t>
      </w:r>
      <w:proofErr w:type="spellStart"/>
      <w:r w:rsidRPr="00E34D0E">
        <w:rPr>
          <w:vertAlign w:val="subscript"/>
          <w:lang w:val="en-GB"/>
        </w:rPr>
        <w:t>s</w:t>
      </w:r>
      <w:r w:rsidR="00A632BF" w:rsidRPr="00E34D0E">
        <w:rPr>
          <w:vertAlign w:val="subscript"/>
          <w:lang w:val="en-GB"/>
        </w:rPr>
        <w:t>l</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 xml:space="preserve"> because slippage of vertical bars from their anchorage or lap-splice at the lower end of the column is physically possible (presence of splices), </w:t>
      </w:r>
      <w:r w:rsidR="00A632BF" w:rsidRPr="00E34D0E">
        <w:rPr>
          <w:lang w:val="en-GB"/>
        </w:rPr>
        <w:t>ν = 0</w:t>
      </w:r>
      <w:r w:rsidRPr="00E34D0E">
        <w:rPr>
          <w:lang w:val="en-GB"/>
        </w:rPr>
        <w:t xml:space="preserve">.13, </w:t>
      </w:r>
      <w:r w:rsidR="00A632BF" w:rsidRPr="00E34D0E">
        <w:rPr>
          <w:lang w:val="en-GB"/>
        </w:rPr>
        <w:t>ω = ρ</w:t>
      </w:r>
      <w:r w:rsidRPr="00E34D0E">
        <w:rPr>
          <w:vertAlign w:val="subscript"/>
          <w:lang w:val="en-GB"/>
        </w:rPr>
        <w:t>s1</w:t>
      </w:r>
      <w:r w:rsidRPr="00E34D0E">
        <w:rPr>
          <w:lang w:val="en-GB"/>
        </w:rPr>
        <w:t>f</w:t>
      </w:r>
      <w:r w:rsidRPr="00E34D0E">
        <w:rPr>
          <w:vertAlign w:val="subscript"/>
          <w:lang w:val="en-GB"/>
        </w:rPr>
        <w:t>sy</w:t>
      </w:r>
      <w:r w:rsidRPr="00E34D0E">
        <w:rPr>
          <w:lang w:val="en-GB"/>
        </w:rPr>
        <w:t>/f</w:t>
      </w:r>
      <w:r w:rsidRPr="00E34D0E">
        <w:rPr>
          <w:vertAlign w:val="subscript"/>
          <w:lang w:val="en-GB"/>
        </w:rPr>
        <w:t>c</w:t>
      </w:r>
      <w:r w:rsidRPr="00E34D0E">
        <w:rPr>
          <w:lang w:val="en-GB"/>
        </w:rPr>
        <w:t xml:space="preserve"> =</w:t>
      </w:r>
      <w:r w:rsidR="00A632BF" w:rsidRPr="00E34D0E">
        <w:rPr>
          <w:lang w:val="en-GB"/>
        </w:rPr>
        <w:t xml:space="preserve"> </w:t>
      </w:r>
      <w:r w:rsidRPr="00E34D0E">
        <w:rPr>
          <w:lang w:val="en-GB"/>
        </w:rPr>
        <w:t>0.53</w:t>
      </w:r>
      <w:r w:rsidRPr="0095143F">
        <w:rPr>
          <w:lang w:val="en-GB"/>
        </w:rPr>
        <w:t>%</w:t>
      </w:r>
      <w:r w:rsidR="00CD1F8F" w:rsidRPr="0095143F">
        <w:rPr>
          <w:lang w:val="en-GB"/>
        </w:rPr>
        <w:t xml:space="preserve"> × </w:t>
      </w:r>
      <w:r w:rsidRPr="0095143F">
        <w:rPr>
          <w:lang w:val="en-GB"/>
        </w:rPr>
        <w:t>500/1</w:t>
      </w:r>
      <w:r w:rsidR="00A632BF" w:rsidRPr="0095143F">
        <w:rPr>
          <w:lang w:val="en-GB"/>
        </w:rPr>
        <w:t>6 = 0</w:t>
      </w:r>
      <w:r w:rsidRPr="0095143F">
        <w:rPr>
          <w:lang w:val="en-GB"/>
        </w:rPr>
        <w:t>.165, and ω</w:t>
      </w:r>
      <w:r w:rsidR="00886EF6" w:rsidRPr="0095143F">
        <w:rPr>
          <w:lang w:val="en-GB"/>
        </w:rPr>
        <w:t>’</w:t>
      </w:r>
      <w:r w:rsidRPr="0095143F">
        <w:rPr>
          <w:lang w:val="en-GB"/>
        </w:rPr>
        <w:t xml:space="preserve"> (even if ρ</w:t>
      </w:r>
      <w:r w:rsidRPr="0095143F">
        <w:rPr>
          <w:vertAlign w:val="subscript"/>
          <w:lang w:val="en-GB"/>
        </w:rPr>
        <w:t>s</w:t>
      </w:r>
      <w:r w:rsidR="00A632BF" w:rsidRPr="0095143F">
        <w:rPr>
          <w:vertAlign w:val="subscript"/>
          <w:lang w:val="en-GB"/>
        </w:rPr>
        <w:t xml:space="preserve">1 </w:t>
      </w:r>
      <w:r w:rsidR="00A632BF" w:rsidRPr="0095143F">
        <w:rPr>
          <w:lang w:val="en-GB"/>
        </w:rPr>
        <w:t>=</w:t>
      </w:r>
      <w:r w:rsidR="00A632BF" w:rsidRPr="0095143F">
        <w:rPr>
          <w:vertAlign w:val="subscript"/>
          <w:lang w:val="en-GB"/>
        </w:rPr>
        <w:t xml:space="preserve"> </w:t>
      </w:r>
      <w:r w:rsidR="00A632BF" w:rsidRPr="0095143F">
        <w:rPr>
          <w:lang w:val="en-GB"/>
        </w:rPr>
        <w:t>ρ</w:t>
      </w:r>
      <w:r w:rsidRPr="0095143F">
        <w:rPr>
          <w:vertAlign w:val="subscript"/>
          <w:lang w:val="en-GB"/>
        </w:rPr>
        <w:t>s</w:t>
      </w:r>
      <w:r w:rsidR="00A632BF" w:rsidRPr="0095143F">
        <w:rPr>
          <w:vertAlign w:val="subscript"/>
          <w:lang w:val="en-GB"/>
        </w:rPr>
        <w:t xml:space="preserve">2 </w:t>
      </w:r>
      <w:r w:rsidR="00A632BF" w:rsidRPr="0095143F">
        <w:rPr>
          <w:lang w:val="en-GB"/>
        </w:rPr>
        <w:t>=</w:t>
      </w:r>
      <w:r w:rsidR="00A632BF" w:rsidRPr="0095143F">
        <w:rPr>
          <w:vertAlign w:val="subscript"/>
          <w:lang w:val="en-GB"/>
        </w:rPr>
        <w:t xml:space="preserve"> </w:t>
      </w:r>
      <w:r w:rsidR="00A632BF" w:rsidRPr="0095143F">
        <w:rPr>
          <w:lang w:val="en-GB"/>
        </w:rPr>
        <w:t>0</w:t>
      </w:r>
      <w:r w:rsidRPr="0095143F">
        <w:rPr>
          <w:lang w:val="en-GB"/>
        </w:rPr>
        <w:t>.5ρ</w:t>
      </w:r>
      <w:r w:rsidR="00A632BF" w:rsidRPr="0095143F">
        <w:rPr>
          <w:vertAlign w:val="subscript"/>
          <w:lang w:val="en-GB"/>
        </w:rPr>
        <w:t xml:space="preserve">l </w:t>
      </w:r>
      <w:r w:rsidR="00A632BF" w:rsidRPr="0095143F">
        <w:rPr>
          <w:lang w:val="en-GB"/>
        </w:rPr>
        <w:t>=</w:t>
      </w:r>
      <w:r w:rsidR="00A632BF" w:rsidRPr="0095143F">
        <w:rPr>
          <w:vertAlign w:val="subscript"/>
          <w:lang w:val="en-GB"/>
        </w:rPr>
        <w:t xml:space="preserve"> </w:t>
      </w:r>
      <w:r w:rsidR="00A632BF" w:rsidRPr="0095143F">
        <w:rPr>
          <w:lang w:val="en-GB"/>
        </w:rPr>
        <w:t>0</w:t>
      </w:r>
      <w:r w:rsidRPr="0095143F">
        <w:rPr>
          <w:lang w:val="en-GB"/>
        </w:rPr>
        <w:t>.53%) is taken double of ω due to the presence of splices, f</w:t>
      </w:r>
      <w:r w:rsidR="00A632BF" w:rsidRPr="0095143F">
        <w:rPr>
          <w:vertAlign w:val="subscript"/>
          <w:lang w:val="en-GB"/>
        </w:rPr>
        <w:t xml:space="preserve">c </w:t>
      </w:r>
      <w:r w:rsidR="00A632BF" w:rsidRPr="0095143F">
        <w:rPr>
          <w:lang w:val="en-GB"/>
        </w:rPr>
        <w:t>=</w:t>
      </w:r>
      <w:r w:rsidR="00A632BF" w:rsidRPr="0095143F">
        <w:rPr>
          <w:vertAlign w:val="subscript"/>
          <w:lang w:val="en-GB"/>
        </w:rPr>
        <w:t xml:space="preserve"> </w:t>
      </w:r>
      <w:r w:rsidR="00A632BF" w:rsidRPr="0095143F">
        <w:rPr>
          <w:lang w:val="en-GB"/>
        </w:rPr>
        <w:t>1</w:t>
      </w:r>
      <w:r w:rsidR="004814F9" w:rsidRPr="0095143F">
        <w:rPr>
          <w:lang w:val="en-GB"/>
        </w:rPr>
        <w:t>6 M</w:t>
      </w:r>
      <w:r w:rsidRPr="0095143F">
        <w:rPr>
          <w:lang w:val="en-GB"/>
        </w:rPr>
        <w:t xml:space="preserve">Pa, </w:t>
      </w:r>
      <w:proofErr w:type="spellStart"/>
      <w:r w:rsidRPr="0095143F">
        <w:rPr>
          <w:lang w:val="en-GB"/>
        </w:rPr>
        <w:t>f</w:t>
      </w:r>
      <w:r w:rsidRPr="0095143F">
        <w:rPr>
          <w:vertAlign w:val="subscript"/>
          <w:lang w:val="en-GB"/>
        </w:rPr>
        <w:t>s</w:t>
      </w:r>
      <w:r w:rsidR="00A632BF" w:rsidRPr="0095143F">
        <w:rPr>
          <w:vertAlign w:val="subscript"/>
          <w:lang w:val="en-GB"/>
        </w:rPr>
        <w:t>y</w:t>
      </w:r>
      <w:proofErr w:type="spellEnd"/>
      <w:r w:rsidR="00A632BF" w:rsidRPr="0095143F">
        <w:rPr>
          <w:vertAlign w:val="subscript"/>
          <w:lang w:val="en-GB"/>
        </w:rPr>
        <w:t xml:space="preserve"> </w:t>
      </w:r>
      <w:r w:rsidR="00A632BF" w:rsidRPr="0095143F">
        <w:rPr>
          <w:lang w:val="en-GB"/>
        </w:rPr>
        <w:t>=</w:t>
      </w:r>
      <w:r w:rsidR="00A632BF" w:rsidRPr="0095143F">
        <w:rPr>
          <w:vertAlign w:val="subscript"/>
          <w:lang w:val="en-GB"/>
        </w:rPr>
        <w:t xml:space="preserve"> </w:t>
      </w:r>
      <w:r w:rsidR="00A632BF" w:rsidRPr="0095143F">
        <w:rPr>
          <w:lang w:val="en-GB"/>
        </w:rPr>
        <w:t>5</w:t>
      </w:r>
      <w:r w:rsidRPr="0095143F">
        <w:rPr>
          <w:lang w:val="en-GB"/>
        </w:rPr>
        <w:t>0</w:t>
      </w:r>
      <w:r w:rsidR="004814F9" w:rsidRPr="0095143F">
        <w:rPr>
          <w:lang w:val="en-GB"/>
        </w:rPr>
        <w:t>0 M</w:t>
      </w:r>
      <w:r w:rsidRPr="0095143F">
        <w:rPr>
          <w:lang w:val="en-GB"/>
        </w:rPr>
        <w:t>Pa, L</w:t>
      </w:r>
      <w:r w:rsidR="00A632BF" w:rsidRPr="0095143F">
        <w:rPr>
          <w:vertAlign w:val="subscript"/>
          <w:lang w:val="en-GB"/>
        </w:rPr>
        <w:t xml:space="preserve">V </w:t>
      </w:r>
      <w:r w:rsidR="00A632BF" w:rsidRPr="0095143F">
        <w:rPr>
          <w:lang w:val="en-GB"/>
        </w:rPr>
        <w:t>=</w:t>
      </w:r>
      <w:r w:rsidR="00A632BF" w:rsidRPr="0095143F">
        <w:rPr>
          <w:vertAlign w:val="subscript"/>
          <w:lang w:val="en-GB"/>
        </w:rPr>
        <w:t xml:space="preserve"> </w:t>
      </w:r>
      <w:r w:rsidR="00A632BF" w:rsidRPr="0095143F">
        <w:rPr>
          <w:lang w:val="en-GB"/>
        </w:rPr>
        <w:t>1</w:t>
      </w:r>
      <w:r w:rsidRPr="0095143F">
        <w:rPr>
          <w:lang w:val="en-GB"/>
        </w:rPr>
        <w:t>35</w:t>
      </w:r>
      <w:r w:rsidR="004814F9" w:rsidRPr="0095143F">
        <w:rPr>
          <w:lang w:val="en-GB"/>
        </w:rPr>
        <w:t>0 m</w:t>
      </w:r>
      <w:r w:rsidRPr="0095143F">
        <w:rPr>
          <w:lang w:val="en-GB"/>
        </w:rPr>
        <w:t xml:space="preserve">m, </w:t>
      </w:r>
      <w:r w:rsidR="00A632BF" w:rsidRPr="0095143F">
        <w:rPr>
          <w:lang w:val="en-GB"/>
        </w:rPr>
        <w:t>h = 3</w:t>
      </w:r>
      <w:r w:rsidRPr="0095143F">
        <w:rPr>
          <w:lang w:val="en-GB"/>
        </w:rPr>
        <w:t>5</w:t>
      </w:r>
      <w:r w:rsidR="004814F9" w:rsidRPr="0095143F">
        <w:rPr>
          <w:lang w:val="en-GB"/>
        </w:rPr>
        <w:t>0 m</w:t>
      </w:r>
      <w:r w:rsidRPr="0095143F">
        <w:rPr>
          <w:lang w:val="en-GB"/>
        </w:rPr>
        <w:t xml:space="preserve">m, </w:t>
      </w:r>
      <w:proofErr w:type="spellStart"/>
      <w:r w:rsidRPr="0095143F">
        <w:rPr>
          <w:lang w:val="en-GB"/>
        </w:rPr>
        <w:t>ρ</w:t>
      </w:r>
      <w:r w:rsidR="00A632BF" w:rsidRPr="0095143F">
        <w:rPr>
          <w:vertAlign w:val="subscript"/>
          <w:lang w:val="en-GB"/>
        </w:rPr>
        <w:t>d</w:t>
      </w:r>
      <w:proofErr w:type="spellEnd"/>
      <w:r w:rsidR="00A632BF" w:rsidRPr="0095143F">
        <w:rPr>
          <w:vertAlign w:val="subscript"/>
          <w:lang w:val="en-GB"/>
        </w:rPr>
        <w:t xml:space="preserve"> </w:t>
      </w:r>
      <w:r w:rsidR="00A632BF" w:rsidRPr="0095143F">
        <w:rPr>
          <w:lang w:val="en-GB"/>
        </w:rPr>
        <w:t>=</w:t>
      </w:r>
      <w:r w:rsidR="00A632BF" w:rsidRPr="0095143F">
        <w:rPr>
          <w:vertAlign w:val="subscript"/>
          <w:lang w:val="en-GB"/>
        </w:rPr>
        <w:t xml:space="preserve"> </w:t>
      </w:r>
      <w:r w:rsidR="00A632BF" w:rsidRPr="0095143F">
        <w:rPr>
          <w:lang w:val="en-GB"/>
        </w:rPr>
        <w:t>0</w:t>
      </w:r>
      <w:r w:rsidRPr="0095143F">
        <w:rPr>
          <w:lang w:val="en-GB"/>
        </w:rPr>
        <w:t xml:space="preserve"> (absence of diagonal reinforcement), </w:t>
      </w:r>
      <w:proofErr w:type="spellStart"/>
      <w:r w:rsidRPr="0095143F">
        <w:rPr>
          <w:lang w:val="en-GB"/>
        </w:rPr>
        <w:t>ρ</w:t>
      </w:r>
      <w:r w:rsidRPr="0095143F">
        <w:rPr>
          <w:vertAlign w:val="subscript"/>
          <w:lang w:val="en-GB"/>
        </w:rPr>
        <w:t>w</w:t>
      </w:r>
      <w:r w:rsidR="00A632BF" w:rsidRPr="0095143F">
        <w:rPr>
          <w:vertAlign w:val="subscript"/>
          <w:lang w:val="en-GB"/>
        </w:rPr>
        <w:t>y</w:t>
      </w:r>
      <w:proofErr w:type="spellEnd"/>
      <w:r w:rsidR="00A632BF" w:rsidRPr="0095143F">
        <w:rPr>
          <w:vertAlign w:val="subscript"/>
          <w:lang w:val="en-GB"/>
        </w:rPr>
        <w:t xml:space="preserve"> </w:t>
      </w:r>
      <w:r w:rsidR="00A632BF" w:rsidRPr="0095143F">
        <w:rPr>
          <w:lang w:val="en-GB"/>
        </w:rPr>
        <w:t>=</w:t>
      </w:r>
      <w:r w:rsidR="00A632BF" w:rsidRPr="0095143F">
        <w:rPr>
          <w:vertAlign w:val="subscript"/>
          <w:lang w:val="en-GB"/>
        </w:rPr>
        <w:t xml:space="preserve"> </w:t>
      </w:r>
      <w:proofErr w:type="spellStart"/>
      <w:r w:rsidR="00A632BF" w:rsidRPr="0095143F">
        <w:rPr>
          <w:lang w:val="en-GB"/>
        </w:rPr>
        <w:t>A</w:t>
      </w:r>
      <w:r w:rsidRPr="0095143F">
        <w:rPr>
          <w:vertAlign w:val="subscript"/>
          <w:lang w:val="en-GB"/>
        </w:rPr>
        <w:t>sy</w:t>
      </w:r>
      <w:proofErr w:type="spellEnd"/>
      <w:r w:rsidRPr="0095143F">
        <w:rPr>
          <w:lang w:val="en-GB"/>
        </w:rPr>
        <w:t>/(</w:t>
      </w:r>
      <w:proofErr w:type="spellStart"/>
      <w:r w:rsidRPr="0095143F">
        <w:rPr>
          <w:lang w:val="en-GB"/>
        </w:rPr>
        <w:t>s</w:t>
      </w:r>
      <w:r w:rsidRPr="0095143F">
        <w:rPr>
          <w:vertAlign w:val="subscript"/>
          <w:lang w:val="en-GB"/>
        </w:rPr>
        <w:t>h</w:t>
      </w:r>
      <w:r w:rsidRPr="0095143F">
        <w:rPr>
          <w:lang w:val="en-GB"/>
        </w:rPr>
        <w:t>b</w:t>
      </w:r>
      <w:proofErr w:type="spellEnd"/>
      <w:r w:rsidR="00A632BF" w:rsidRPr="0095143F">
        <w:rPr>
          <w:lang w:val="en-GB"/>
        </w:rPr>
        <w:t>) = 2</w:t>
      </w:r>
      <w:r w:rsidR="009E6429" w:rsidRPr="0095143F">
        <w:rPr>
          <w:lang w:val="en-GB"/>
        </w:rPr>
        <w:t xml:space="preserve"> × </w:t>
      </w:r>
      <w:r w:rsidRPr="0095143F">
        <w:rPr>
          <w:lang w:val="en-GB"/>
        </w:rPr>
        <w:t>(π</w:t>
      </w:r>
      <w:r w:rsidR="00FF7A7D" w:rsidRPr="0095143F">
        <w:rPr>
          <w:lang w:val="en-GB"/>
        </w:rPr>
        <w:t xml:space="preserve"> × </w:t>
      </w:r>
      <w:r w:rsidRPr="0095143F">
        <w:rPr>
          <w:lang w:val="en-GB"/>
        </w:rPr>
        <w:t>6</w:t>
      </w:r>
      <w:r w:rsidRPr="0095143F">
        <w:rPr>
          <w:vertAlign w:val="superscript"/>
          <w:lang w:val="en-GB"/>
        </w:rPr>
        <w:t>2</w:t>
      </w:r>
      <w:r w:rsidRPr="0095143F">
        <w:rPr>
          <w:lang w:val="en-GB"/>
        </w:rPr>
        <w:t>/4)/(150</w:t>
      </w:r>
      <w:r w:rsidR="00FF7A7D" w:rsidRPr="0095143F">
        <w:rPr>
          <w:lang w:val="en-GB"/>
        </w:rPr>
        <w:t xml:space="preserve"> × </w:t>
      </w:r>
      <w:r w:rsidRPr="0095143F">
        <w:rPr>
          <w:lang w:val="en-GB"/>
        </w:rPr>
        <w:t>250) =</w:t>
      </w:r>
      <w:r w:rsidR="00FE2132" w:rsidRPr="0095143F">
        <w:rPr>
          <w:lang w:val="en-GB"/>
        </w:rPr>
        <w:t xml:space="preserve"> </w:t>
      </w:r>
      <w:r w:rsidRPr="0095143F">
        <w:rPr>
          <w:lang w:val="en-GB"/>
        </w:rPr>
        <w:t>0.15% (ratio of transverse steel parallel to the direction</w:t>
      </w:r>
      <w:r w:rsidRPr="00E34D0E">
        <w:rPr>
          <w:lang w:val="en-GB"/>
        </w:rPr>
        <w:t xml:space="preserve"> of loading, here y-direction), α</w:t>
      </w:r>
      <w:r w:rsidR="00A632BF" w:rsidRPr="00E34D0E">
        <w:rPr>
          <w:vertAlign w:val="subscript"/>
          <w:lang w:val="en-GB"/>
        </w:rPr>
        <w:t xml:space="preserve">w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 xml:space="preserve">.14 (confinement effectiveness factor, limited contribution because stirrups are sparse) and </w:t>
      </w:r>
      <w:proofErr w:type="spellStart"/>
      <w:r w:rsidRPr="00E34D0E">
        <w:rPr>
          <w:lang w:val="en-GB"/>
        </w:rPr>
        <w:t>f</w:t>
      </w:r>
      <w:r w:rsidRPr="00E34D0E">
        <w:rPr>
          <w:vertAlign w:val="subscript"/>
          <w:lang w:val="en-GB"/>
        </w:rPr>
        <w:t>y</w:t>
      </w:r>
      <w:r w:rsidR="00A632BF" w:rsidRPr="00E34D0E">
        <w:rPr>
          <w:vertAlign w:val="subscript"/>
          <w:lang w:val="en-GB"/>
        </w:rPr>
        <w:t>w</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2</w:t>
      </w:r>
      <w:r w:rsidRPr="00E34D0E">
        <w:rPr>
          <w:lang w:val="en-GB"/>
        </w:rPr>
        <w:t>4</w:t>
      </w:r>
      <w:r w:rsidR="004814F9" w:rsidRPr="00E34D0E">
        <w:rPr>
          <w:lang w:val="en-GB"/>
        </w:rPr>
        <w:t>0 M</w:t>
      </w:r>
      <w:r w:rsidRPr="00E34D0E">
        <w:rPr>
          <w:lang w:val="en-GB"/>
        </w:rPr>
        <w:t>Pa. This result</w:t>
      </w:r>
      <w:r w:rsidRPr="006E7E62">
        <w:rPr>
          <w:lang w:val="en-GB"/>
        </w:rPr>
        <w:t xml:space="preserve">s in </w:t>
      </w:r>
      <m:oMath>
        <m:sSubSup>
          <m:sSubSupPr>
            <m:ctrlPr>
              <w:rPr>
                <w:rFonts w:ascii="Cambria Math" w:hAnsi="Cambria Math"/>
                <w:color w:val="auto"/>
                <w:sz w:val="16"/>
                <w:szCs w:val="16"/>
                <w:lang w:val="en-GB"/>
              </w:rPr>
            </m:ctrlPr>
          </m:sSubSupPr>
          <m:e>
            <m:r>
              <m:rPr>
                <m:sty m:val="p"/>
              </m:rPr>
              <w:rPr>
                <w:rFonts w:ascii="Cambria Math" w:hAnsi="Cambria Math"/>
                <w:color w:val="auto"/>
                <w:sz w:val="16"/>
                <w:szCs w:val="16"/>
                <w:lang w:val="en-GB"/>
              </w:rPr>
              <m:t>θ</m:t>
            </m:r>
          </m:e>
          <m:sub>
            <m:r>
              <m:rPr>
                <m:sty m:val="p"/>
              </m:rPr>
              <w:rPr>
                <w:rFonts w:ascii="Cambria Math" w:hAnsi="Cambria Math"/>
                <w:color w:val="auto"/>
                <w:sz w:val="16"/>
                <w:szCs w:val="16"/>
                <w:lang w:val="en-GB"/>
              </w:rPr>
              <m:t>u</m:t>
            </m:r>
          </m:sub>
          <m:sup>
            <m:r>
              <m:rPr>
                <m:sty m:val="p"/>
              </m:rPr>
              <w:rPr>
                <w:rFonts w:ascii="Cambria Math" w:hAnsi="Cambria Math"/>
                <w:color w:val="auto"/>
                <w:sz w:val="16"/>
                <w:szCs w:val="16"/>
                <w:lang w:val="en-GB"/>
              </w:rPr>
              <m:t>pl</m:t>
            </m:r>
          </m:sup>
        </m:sSubSup>
      </m:oMath>
      <w:r w:rsidR="00A632BF" w:rsidRPr="006E7E62">
        <w:rPr>
          <w:vertAlign w:val="superscript"/>
          <w:lang w:val="en-GB"/>
        </w:rPr>
        <w:t xml:space="preserve"> </w:t>
      </w:r>
      <w:r w:rsidR="00A632BF" w:rsidRPr="006E7E62">
        <w:rPr>
          <w:lang w:val="en-GB"/>
        </w:rPr>
        <w:t>=</w:t>
      </w:r>
      <w:r w:rsidR="00A632BF" w:rsidRPr="00E34D0E">
        <w:rPr>
          <w:vertAlign w:val="superscript"/>
          <w:lang w:val="en-GB"/>
        </w:rPr>
        <w:t xml:space="preserve"> </w:t>
      </w:r>
      <w:r w:rsidR="00A632BF" w:rsidRPr="00E34D0E">
        <w:rPr>
          <w:lang w:val="en-GB"/>
        </w:rPr>
        <w:t>2</w:t>
      </w:r>
      <w:r w:rsidRPr="00E34D0E">
        <w:rPr>
          <w:lang w:val="en-GB"/>
        </w:rPr>
        <w:t xml:space="preserve">.33% and </w:t>
      </w:r>
      <w:proofErr w:type="spellStart"/>
      <w:r w:rsidRPr="00E34D0E">
        <w:rPr>
          <w:lang w:val="en-GB"/>
        </w:rPr>
        <w:t>θ</w:t>
      </w:r>
      <w:r w:rsidR="00A632BF" w:rsidRPr="00E34D0E">
        <w:rPr>
          <w:vertAlign w:val="subscript"/>
          <w:lang w:val="en-GB"/>
        </w:rPr>
        <w:t>u</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.64</w:t>
      </w:r>
      <w:r w:rsidR="00A632BF" w:rsidRPr="00E34D0E">
        <w:rPr>
          <w:lang w:val="en-GB"/>
        </w:rPr>
        <w:t>% + 2</w:t>
      </w:r>
      <w:r w:rsidRPr="00E34D0E">
        <w:rPr>
          <w:lang w:val="en-GB"/>
        </w:rPr>
        <w:t>.33%</w:t>
      </w:r>
      <w:r w:rsidR="009E6429" w:rsidRPr="00E34D0E">
        <w:rPr>
          <w:lang w:val="en-GB"/>
        </w:rPr>
        <w:t xml:space="preserve"> ≈ </w:t>
      </w:r>
      <w:r w:rsidRPr="00E34D0E">
        <w:rPr>
          <w:lang w:val="en-GB"/>
        </w:rPr>
        <w:t xml:space="preserve">3%. For the peripheral columns the calculations lead to </w:t>
      </w:r>
      <w:proofErr w:type="spellStart"/>
      <w:r w:rsidRPr="00E34D0E">
        <w:rPr>
          <w:lang w:val="en-GB"/>
        </w:rPr>
        <w:t>θ</w:t>
      </w:r>
      <w:r w:rsidR="00A632BF" w:rsidRPr="00E34D0E">
        <w:rPr>
          <w:vertAlign w:val="subscript"/>
          <w:lang w:val="en-GB"/>
        </w:rPr>
        <w:t>u</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.64</w:t>
      </w:r>
      <w:r w:rsidR="00A632BF" w:rsidRPr="00E34D0E">
        <w:rPr>
          <w:lang w:val="en-GB"/>
        </w:rPr>
        <w:t>% + 1</w:t>
      </w:r>
      <w:r w:rsidRPr="00E34D0E">
        <w:rPr>
          <w:lang w:val="en-GB"/>
        </w:rPr>
        <w:t>.95</w:t>
      </w:r>
      <w:r w:rsidR="00A632BF" w:rsidRPr="00E34D0E">
        <w:rPr>
          <w:lang w:val="en-GB"/>
        </w:rPr>
        <w:t>% = 3</w:t>
      </w:r>
      <w:r w:rsidRPr="00E34D0E">
        <w:rPr>
          <w:lang w:val="en-GB"/>
        </w:rPr>
        <w:t xml:space="preserve">.1%. It is </w:t>
      </w:r>
      <w:r w:rsidRPr="00E34D0E">
        <w:rPr>
          <w:lang w:val="en-GB"/>
        </w:rPr>
        <w:lastRenderedPageBreak/>
        <w:t xml:space="preserve">important to note that </w:t>
      </w:r>
      <w:r w:rsidRPr="0060341B">
        <w:rPr>
          <w:lang w:val="en-GB"/>
        </w:rPr>
        <w:t>in this procedure (c) the presence of splice l</w:t>
      </w:r>
      <w:r w:rsidRPr="0060341B">
        <w:rPr>
          <w:vertAlign w:val="subscript"/>
          <w:lang w:val="en-GB"/>
        </w:rPr>
        <w:t>o</w:t>
      </w:r>
      <w:r w:rsidRPr="0060341B">
        <w:rPr>
          <w:lang w:val="en-GB"/>
        </w:rPr>
        <w:t xml:space="preserve"> in the vicinity of plastic hinge length deteriorates the plastic rotation when l</w:t>
      </w:r>
      <w:r w:rsidR="00A632BF" w:rsidRPr="0060341B">
        <w:rPr>
          <w:vertAlign w:val="subscript"/>
          <w:lang w:val="en-GB"/>
        </w:rPr>
        <w:t xml:space="preserve">o </w:t>
      </w:r>
      <w:r w:rsidR="00A632BF" w:rsidRPr="0060341B">
        <w:rPr>
          <w:lang w:val="en-GB"/>
        </w:rPr>
        <w:t>&lt;</w:t>
      </w:r>
      <w:r w:rsidR="00A632BF" w:rsidRPr="0060341B">
        <w:rPr>
          <w:vertAlign w:val="subscript"/>
          <w:lang w:val="en-GB"/>
        </w:rPr>
        <w:t xml:space="preserve"> </w:t>
      </w:r>
      <w:proofErr w:type="spellStart"/>
      <w:r w:rsidR="00A632BF" w:rsidRPr="0060341B">
        <w:rPr>
          <w:lang w:val="en-GB"/>
        </w:rPr>
        <w:t>l</w:t>
      </w:r>
      <w:r w:rsidRPr="0060341B">
        <w:rPr>
          <w:vertAlign w:val="subscript"/>
          <w:lang w:val="en-GB"/>
        </w:rPr>
        <w:t>ou,min</w:t>
      </w:r>
      <w:proofErr w:type="spellEnd"/>
      <w:r w:rsidRPr="0060341B">
        <w:rPr>
          <w:lang w:val="en-GB"/>
        </w:rPr>
        <w:t xml:space="preserve"> and then the total r</w:t>
      </w:r>
      <w:r w:rsidRPr="0060341B">
        <w:rPr>
          <w:lang w:val="en-GB"/>
        </w:rPr>
        <w:t>o</w:t>
      </w:r>
      <w:r w:rsidRPr="0060341B">
        <w:rPr>
          <w:lang w:val="en-GB"/>
        </w:rPr>
        <w:t>tation capacity should be multiplied by l</w:t>
      </w:r>
      <w:r w:rsidRPr="0060341B">
        <w:rPr>
          <w:vertAlign w:val="subscript"/>
          <w:lang w:val="en-GB"/>
        </w:rPr>
        <w:t>o</w:t>
      </w:r>
      <w:r w:rsidRPr="0060341B">
        <w:rPr>
          <w:lang w:val="en-GB"/>
        </w:rPr>
        <w:t>/</w:t>
      </w:r>
      <w:proofErr w:type="spellStart"/>
      <w:r w:rsidRPr="0060341B">
        <w:rPr>
          <w:lang w:val="en-GB"/>
        </w:rPr>
        <w:t>l</w:t>
      </w:r>
      <w:r w:rsidRPr="0060341B">
        <w:rPr>
          <w:vertAlign w:val="subscript"/>
          <w:lang w:val="en-GB"/>
        </w:rPr>
        <w:t>ou,min</w:t>
      </w:r>
      <w:proofErr w:type="spellEnd"/>
      <w:r w:rsidRPr="0060341B">
        <w:rPr>
          <w:lang w:val="en-GB"/>
        </w:rPr>
        <w:t xml:space="preserve">; term </w:t>
      </w:r>
      <w:proofErr w:type="spellStart"/>
      <w:r w:rsidRPr="0060341B">
        <w:rPr>
          <w:lang w:val="en-GB"/>
        </w:rPr>
        <w:t>l</w:t>
      </w:r>
      <w:r w:rsidRPr="0060341B">
        <w:rPr>
          <w:vertAlign w:val="subscript"/>
          <w:lang w:val="en-GB"/>
        </w:rPr>
        <w:t>ou,min</w:t>
      </w:r>
      <w:proofErr w:type="spellEnd"/>
      <w:r w:rsidRPr="0060341B">
        <w:rPr>
          <w:lang w:val="en-GB"/>
        </w:rPr>
        <w:t xml:space="preserve"> is given by Eq</w:t>
      </w:r>
      <w:r w:rsidR="00FE2132" w:rsidRPr="0060341B">
        <w:rPr>
          <w:lang w:val="en-GB"/>
        </w:rPr>
        <w:t>uation</w:t>
      </w:r>
      <w:r w:rsidRPr="0060341B">
        <w:rPr>
          <w:lang w:val="en-GB"/>
        </w:rPr>
        <w:t xml:space="preserve"> (5</w:t>
      </w:r>
      <w:r w:rsidR="00142F2D" w:rsidRPr="0060341B">
        <w:rPr>
          <w:lang w:val="en-GB"/>
        </w:rPr>
        <w:t>a</w:t>
      </w:r>
      <w:r w:rsidR="00251E2E" w:rsidRPr="0060341B">
        <w:rPr>
          <w:lang w:val="en-GB"/>
        </w:rPr>
        <w:t>,b</w:t>
      </w:r>
      <w:r w:rsidR="00FE2132" w:rsidRPr="0060341B">
        <w:rPr>
          <w:lang w:val="en-GB"/>
        </w:rPr>
        <w:t>)</w:t>
      </w:r>
      <w:r w:rsidRPr="0060341B">
        <w:rPr>
          <w:lang w:val="en-GB"/>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780321" w:rsidRPr="0060341B" w14:paraId="22372A8B" w14:textId="77777777" w:rsidTr="00780321">
        <w:trPr>
          <w:trHeight w:val="340"/>
        </w:trPr>
        <w:tc>
          <w:tcPr>
            <w:tcW w:w="7426" w:type="dxa"/>
            <w:shd w:val="clear" w:color="auto" w:fill="auto"/>
            <w:vAlign w:val="center"/>
          </w:tcPr>
          <w:p w14:paraId="0554A502" w14:textId="5707EBC6" w:rsidR="00780321" w:rsidRPr="0060341B" w:rsidRDefault="0043472A" w:rsidP="00780321">
            <w:pPr>
              <w:pStyle w:val="MDPI32textnoindent"/>
              <w:spacing w:before="120" w:after="120" w:line="260" w:lineRule="atLeast"/>
              <w:ind w:left="706"/>
              <w:jc w:val="center"/>
              <w:rPr>
                <w:lang w:val="en-GB"/>
              </w:rPr>
            </w:pPr>
            <m:oMathPara>
              <m:oMath>
                <m:r>
                  <w:rPr>
                    <w:rFonts w:ascii="Cambria Math" w:eastAsiaTheme="minorEastAsia" w:hAnsi="Cambria Math" w:cs="Arial"/>
                    <w:color w:val="auto"/>
                    <w:lang w:val="en-GB" w:eastAsia="zh-CN"/>
                  </w:rPr>
                  <m:t xml:space="preserve"> </m:t>
                </m:r>
                <m:sSub>
                  <m:sSubPr>
                    <m:ctrlPr>
                      <w:rPr>
                        <w:rFonts w:ascii="Cambria Math" w:eastAsiaTheme="minorEastAsia" w:hAnsi="Cambria Math" w:cs="Arial"/>
                        <w:color w:val="auto"/>
                        <w:lang w:val="en-GB" w:eastAsia="zh-CN"/>
                      </w:rPr>
                    </m:ctrlPr>
                  </m:sSubPr>
                  <m:e>
                    <m:r>
                      <m:rPr>
                        <m:sty m:val="p"/>
                      </m:rPr>
                      <w:rPr>
                        <w:rFonts w:ascii="Cambria Math" w:hAnsi="Cambria Math" w:cs="Arial"/>
                        <w:color w:val="auto"/>
                        <w:lang w:val="en-GB"/>
                      </w:rPr>
                      <m:t>l</m:t>
                    </m:r>
                  </m:e>
                  <m:sub>
                    <m:r>
                      <m:rPr>
                        <m:sty m:val="p"/>
                      </m:rPr>
                      <w:rPr>
                        <w:rFonts w:ascii="Cambria Math" w:hAnsi="Cambria Math" w:cs="Arial"/>
                        <w:color w:val="auto"/>
                        <w:lang w:val="en-GB"/>
                      </w:rPr>
                      <m:t>ou,min</m:t>
                    </m:r>
                  </m:sub>
                </m:sSub>
                <m:r>
                  <m:rPr>
                    <m:sty m:val="p"/>
                  </m:rPr>
                  <w:rPr>
                    <w:rFonts w:ascii="Cambria Math" w:hAnsi="Cambria Math" w:cs="Arial"/>
                    <w:color w:val="auto"/>
                    <w:lang w:val="en-GB"/>
                  </w:rPr>
                  <m:t>=</m:t>
                </m:r>
                <m:f>
                  <m:fPr>
                    <m:ctrlPr>
                      <w:rPr>
                        <w:rFonts w:ascii="Cambria Math" w:hAnsi="Cambria Math" w:cs="Arial"/>
                        <w:i/>
                        <w:color w:val="auto"/>
                        <w:lang w:val="en-GB"/>
                      </w:rPr>
                    </m:ctrlPr>
                  </m:fPr>
                  <m:num>
                    <m:sSub>
                      <m:sSubPr>
                        <m:ctrlPr>
                          <w:rPr>
                            <w:rFonts w:ascii="Cambria Math" w:hAnsi="Cambria Math" w:cs="Arial"/>
                            <w:color w:val="auto"/>
                            <w:lang w:val="en-GB"/>
                          </w:rPr>
                        </m:ctrlPr>
                      </m:sSubPr>
                      <m:e>
                        <m:r>
                          <m:rPr>
                            <m:sty m:val="p"/>
                          </m:rPr>
                          <w:rPr>
                            <w:rFonts w:ascii="Cambria Math" w:hAnsi="Cambria Math" w:cs="Arial"/>
                            <w:color w:val="auto"/>
                            <w:lang w:val="en-GB"/>
                          </w:rPr>
                          <m:t>D</m:t>
                        </m:r>
                      </m:e>
                      <m:sub>
                        <m:r>
                          <m:rPr>
                            <m:sty m:val="p"/>
                          </m:rPr>
                          <w:rPr>
                            <w:rFonts w:ascii="Cambria Math" w:hAnsi="Cambria Math" w:cs="Arial"/>
                            <w:color w:val="auto"/>
                            <w:lang w:val="en-GB"/>
                          </w:rPr>
                          <m:t>b</m:t>
                        </m:r>
                      </m:sub>
                    </m:sSub>
                    <m:sSub>
                      <m:sSubPr>
                        <m:ctrlPr>
                          <w:rPr>
                            <w:rFonts w:ascii="Cambria Math" w:hAnsi="Cambria Math" w:cs="Arial"/>
                            <w:color w:val="auto"/>
                            <w:lang w:val="en-GB"/>
                          </w:rPr>
                        </m:ctrlPr>
                      </m:sSubPr>
                      <m:e>
                        <m:r>
                          <m:rPr>
                            <m:sty m:val="p"/>
                          </m:rPr>
                          <w:rPr>
                            <w:rFonts w:ascii="Cambria Math" w:hAnsi="Cambria Math" w:cs="Arial"/>
                            <w:color w:val="auto"/>
                            <w:lang w:val="en-GB"/>
                          </w:rPr>
                          <m:t>f</m:t>
                        </m:r>
                      </m:e>
                      <m:sub>
                        <m:r>
                          <m:rPr>
                            <m:sty m:val="p"/>
                          </m:rPr>
                          <w:rPr>
                            <w:rFonts w:ascii="Cambria Math" w:hAnsi="Cambria Math" w:cs="Arial"/>
                            <w:color w:val="auto"/>
                            <w:lang w:val="en-GB"/>
                          </w:rPr>
                          <m:t>sy</m:t>
                        </m:r>
                      </m:sub>
                    </m:sSub>
                    <m:ctrlPr>
                      <w:rPr>
                        <w:rFonts w:ascii="Cambria Math" w:hAnsi="Cambria Math" w:cs="Arial"/>
                        <w:color w:val="auto"/>
                        <w:lang w:val="en-GB"/>
                      </w:rPr>
                    </m:ctrlPr>
                  </m:num>
                  <m:den>
                    <m:d>
                      <m:dPr>
                        <m:begChr m:val="["/>
                        <m:endChr m:val="]"/>
                        <m:ctrlPr>
                          <w:rPr>
                            <w:rFonts w:ascii="Cambria Math" w:hAnsi="Cambria Math" w:cs="Arial"/>
                            <w:i/>
                            <w:color w:val="auto"/>
                            <w:lang w:val="en-GB"/>
                          </w:rPr>
                        </m:ctrlPr>
                      </m:dPr>
                      <m:e>
                        <m:d>
                          <m:dPr>
                            <m:ctrlPr>
                              <w:rPr>
                                <w:rFonts w:ascii="Cambria Math" w:hAnsi="Cambria Math" w:cs="Arial"/>
                                <w:color w:val="auto"/>
                                <w:lang w:val="en-GB"/>
                              </w:rPr>
                            </m:ctrlPr>
                          </m:dPr>
                          <m:e>
                            <m:r>
                              <m:rPr>
                                <m:sty m:val="p"/>
                              </m:rPr>
                              <w:rPr>
                                <w:rFonts w:ascii="Cambria Math" w:hAnsi="Cambria Math" w:cs="Arial"/>
                                <w:color w:val="auto"/>
                                <w:lang w:val="en-GB"/>
                              </w:rPr>
                              <m:t>1.05+</m:t>
                            </m:r>
                            <m:f>
                              <m:fPr>
                                <m:type m:val="lin"/>
                                <m:ctrlPr>
                                  <w:rPr>
                                    <w:rFonts w:ascii="Cambria Math" w:hAnsi="Cambria Math" w:cs="Arial"/>
                                    <w:color w:val="auto"/>
                                    <w:lang w:val="en-GB"/>
                                  </w:rPr>
                                </m:ctrlPr>
                              </m:fPr>
                              <m:num>
                                <m:r>
                                  <m:rPr>
                                    <m:sty m:val="p"/>
                                  </m:rPr>
                                  <w:rPr>
                                    <w:rFonts w:ascii="Cambria Math" w:hAnsi="Cambria Math" w:cs="Arial"/>
                                    <w:color w:val="auto"/>
                                    <w:lang w:val="en-GB"/>
                                  </w:rPr>
                                  <m:t>14.5</m:t>
                                </m:r>
                                <m:sSub>
                                  <m:sSubPr>
                                    <m:ctrlPr>
                                      <w:rPr>
                                        <w:rFonts w:ascii="Cambria Math" w:hAnsi="Cambria Math" w:cs="Arial"/>
                                        <w:color w:val="auto"/>
                                        <w:lang w:val="en-GB"/>
                                      </w:rPr>
                                    </m:ctrlPr>
                                  </m:sSubPr>
                                  <m:e>
                                    <m:r>
                                      <m:rPr>
                                        <m:sty m:val="p"/>
                                      </m:rPr>
                                      <w:rPr>
                                        <w:rFonts w:ascii="Cambria Math" w:hAnsi="Cambria Math" w:cs="Arial"/>
                                        <w:color w:val="auto"/>
                                        <w:lang w:val="en-GB"/>
                                      </w:rPr>
                                      <m:t>a</m:t>
                                    </m:r>
                                  </m:e>
                                  <m:sub>
                                    <m:r>
                                      <m:rPr>
                                        <m:sty m:val="p"/>
                                      </m:rPr>
                                      <w:rPr>
                                        <w:rFonts w:ascii="Cambria Math" w:hAnsi="Cambria Math" w:cs="Arial"/>
                                        <w:color w:val="auto"/>
                                        <w:lang w:val="en-GB"/>
                                      </w:rPr>
                                      <m:t>l</m:t>
                                    </m:r>
                                  </m:sub>
                                </m:sSub>
                                <m:sSub>
                                  <m:sSubPr>
                                    <m:ctrlPr>
                                      <w:rPr>
                                        <w:rFonts w:ascii="Cambria Math" w:hAnsi="Cambria Math" w:cs="Arial"/>
                                        <w:color w:val="auto"/>
                                        <w:lang w:val="en-GB"/>
                                      </w:rPr>
                                    </m:ctrlPr>
                                  </m:sSubPr>
                                  <m:e>
                                    <m:r>
                                      <m:rPr>
                                        <m:sty m:val="p"/>
                                      </m:rPr>
                                      <w:rPr>
                                        <w:rFonts w:ascii="Cambria Math" w:hAnsi="Cambria Math" w:cs="Arial"/>
                                        <w:color w:val="auto"/>
                                        <w:lang w:val="en-GB"/>
                                      </w:rPr>
                                      <m:t>ρ</m:t>
                                    </m:r>
                                  </m:e>
                                  <m:sub>
                                    <m:r>
                                      <m:rPr>
                                        <m:sty m:val="p"/>
                                      </m:rPr>
                                      <w:rPr>
                                        <w:rFonts w:ascii="Cambria Math" w:hAnsi="Cambria Math" w:cs="Arial"/>
                                        <w:color w:val="auto"/>
                                        <w:lang w:val="en-GB"/>
                                      </w:rPr>
                                      <m:t>wy</m:t>
                                    </m:r>
                                  </m:sub>
                                </m:sSub>
                                <m:sSub>
                                  <m:sSubPr>
                                    <m:ctrlPr>
                                      <w:rPr>
                                        <w:rFonts w:ascii="Cambria Math" w:hAnsi="Cambria Math" w:cs="Arial"/>
                                        <w:color w:val="auto"/>
                                        <w:lang w:val="en-GB"/>
                                      </w:rPr>
                                    </m:ctrlPr>
                                  </m:sSubPr>
                                  <m:e>
                                    <m:r>
                                      <m:rPr>
                                        <m:sty m:val="p"/>
                                      </m:rPr>
                                      <w:rPr>
                                        <w:rFonts w:ascii="Cambria Math" w:hAnsi="Cambria Math" w:cs="Arial"/>
                                        <w:color w:val="auto"/>
                                        <w:lang w:val="en-GB"/>
                                      </w:rPr>
                                      <m:t>f</m:t>
                                    </m:r>
                                  </m:e>
                                  <m:sub>
                                    <m:r>
                                      <m:rPr>
                                        <m:sty m:val="p"/>
                                      </m:rPr>
                                      <w:rPr>
                                        <w:rFonts w:ascii="Cambria Math" w:hAnsi="Cambria Math" w:cs="Arial"/>
                                        <w:color w:val="auto"/>
                                        <w:lang w:val="en-GB"/>
                                      </w:rPr>
                                      <m:t>yw</m:t>
                                    </m:r>
                                  </m:sub>
                                </m:sSub>
                              </m:num>
                              <m:den>
                                <m:sSub>
                                  <m:sSubPr>
                                    <m:ctrlPr>
                                      <w:rPr>
                                        <w:rFonts w:ascii="Cambria Math" w:hAnsi="Cambria Math" w:cs="Arial"/>
                                        <w:color w:val="auto"/>
                                        <w:lang w:val="en-GB"/>
                                      </w:rPr>
                                    </m:ctrlPr>
                                  </m:sSubPr>
                                  <m:e>
                                    <m:r>
                                      <m:rPr>
                                        <m:sty m:val="p"/>
                                      </m:rPr>
                                      <w:rPr>
                                        <w:rFonts w:ascii="Cambria Math" w:hAnsi="Cambria Math" w:cs="Arial"/>
                                        <w:color w:val="auto"/>
                                        <w:lang w:val="en-GB"/>
                                      </w:rPr>
                                      <m:t>f</m:t>
                                    </m:r>
                                  </m:e>
                                  <m:sub>
                                    <m:r>
                                      <m:rPr>
                                        <m:sty m:val="p"/>
                                      </m:rPr>
                                      <w:rPr>
                                        <w:rFonts w:ascii="Cambria Math" w:hAnsi="Cambria Math" w:cs="Arial"/>
                                        <w:color w:val="auto"/>
                                        <w:lang w:val="en-GB"/>
                                      </w:rPr>
                                      <m:t>c</m:t>
                                    </m:r>
                                  </m:sub>
                                </m:sSub>
                              </m:den>
                            </m:f>
                          </m:e>
                        </m:d>
                        <m:rad>
                          <m:radPr>
                            <m:degHide m:val="1"/>
                            <m:ctrlPr>
                              <w:rPr>
                                <w:rFonts w:ascii="Cambria Math" w:hAnsi="Cambria Math" w:cs="Arial"/>
                                <w:color w:val="auto"/>
                                <w:lang w:val="en-GB"/>
                              </w:rPr>
                            </m:ctrlPr>
                          </m:radPr>
                          <m:deg/>
                          <m:e>
                            <m:sSub>
                              <m:sSubPr>
                                <m:ctrlPr>
                                  <w:rPr>
                                    <w:rFonts w:ascii="Cambria Math" w:hAnsi="Cambria Math" w:cs="Arial"/>
                                    <w:color w:val="auto"/>
                                    <w:lang w:val="en-GB"/>
                                  </w:rPr>
                                </m:ctrlPr>
                              </m:sSubPr>
                              <m:e>
                                <m:r>
                                  <m:rPr>
                                    <m:sty m:val="p"/>
                                  </m:rPr>
                                  <w:rPr>
                                    <w:rFonts w:ascii="Cambria Math" w:hAnsi="Cambria Math" w:cs="Arial"/>
                                    <w:color w:val="auto"/>
                                    <w:lang w:val="en-GB"/>
                                  </w:rPr>
                                  <m:t>f</m:t>
                                </m:r>
                              </m:e>
                              <m:sub>
                                <m:r>
                                  <m:rPr>
                                    <m:sty m:val="p"/>
                                  </m:rPr>
                                  <w:rPr>
                                    <w:rFonts w:ascii="Cambria Math" w:hAnsi="Cambria Math" w:cs="Arial"/>
                                    <w:color w:val="auto"/>
                                    <w:lang w:val="en-GB"/>
                                  </w:rPr>
                                  <m:t>c</m:t>
                                </m:r>
                              </m:sub>
                            </m:sSub>
                          </m:e>
                        </m:rad>
                      </m:e>
                    </m:d>
                  </m:den>
                </m:f>
              </m:oMath>
            </m:oMathPara>
          </w:p>
        </w:tc>
        <w:tc>
          <w:tcPr>
            <w:tcW w:w="430" w:type="dxa"/>
            <w:shd w:val="clear" w:color="auto" w:fill="auto"/>
            <w:vAlign w:val="center"/>
          </w:tcPr>
          <w:p w14:paraId="1B4ADE19" w14:textId="7812E3EB" w:rsidR="00780321" w:rsidRPr="0060341B" w:rsidRDefault="00780321" w:rsidP="00142F2D">
            <w:pPr>
              <w:pStyle w:val="MDPI32textnoindent"/>
              <w:spacing w:before="120" w:after="120" w:line="260" w:lineRule="atLeast"/>
              <w:ind w:left="0"/>
              <w:jc w:val="right"/>
              <w:rPr>
                <w:lang w:val="en-GB"/>
              </w:rPr>
            </w:pPr>
            <w:r w:rsidRPr="0060341B">
              <w:rPr>
                <w:lang w:val="en-GB"/>
              </w:rPr>
              <w:t>(5</w:t>
            </w:r>
            <w:r w:rsidR="00142F2D" w:rsidRPr="0060341B">
              <w:rPr>
                <w:lang w:val="en-GB"/>
              </w:rPr>
              <w:t>a</w:t>
            </w:r>
            <w:r w:rsidRPr="0060341B">
              <w:rPr>
                <w:lang w:val="en-GB"/>
              </w:rPr>
              <w:t>)</w:t>
            </w:r>
          </w:p>
        </w:tc>
      </w:tr>
      <w:tr w:rsidR="00780321" w:rsidRPr="0060341B" w14:paraId="2D4719ED" w14:textId="77777777" w:rsidTr="00780321">
        <w:trPr>
          <w:trHeight w:val="340"/>
        </w:trPr>
        <w:tc>
          <w:tcPr>
            <w:tcW w:w="7426" w:type="dxa"/>
            <w:shd w:val="clear" w:color="auto" w:fill="auto"/>
            <w:vAlign w:val="center"/>
          </w:tcPr>
          <w:p w14:paraId="6F298D1E" w14:textId="0C1741B0" w:rsidR="00780321" w:rsidRPr="0060341B" w:rsidRDefault="00780321" w:rsidP="00780321">
            <w:pPr>
              <w:pStyle w:val="MDPI32textnoindent"/>
              <w:spacing w:after="120" w:line="260" w:lineRule="atLeast"/>
              <w:ind w:left="706"/>
              <w:jc w:val="center"/>
              <w:rPr>
                <w:color w:val="auto"/>
                <w:lang w:val="en-GB" w:eastAsia="zh-CN"/>
              </w:rPr>
            </w:pPr>
            <w:r w:rsidRPr="0060341B">
              <w:rPr>
                <w:color w:val="auto"/>
                <w:lang w:val="en-GB"/>
              </w:rPr>
              <w:t>a</w:t>
            </w:r>
            <w:r w:rsidRPr="0060341B">
              <w:rPr>
                <w:color w:val="auto"/>
                <w:vertAlign w:val="subscript"/>
                <w:lang w:val="en-GB"/>
              </w:rPr>
              <w:t xml:space="preserve">l </w:t>
            </w:r>
            <w:r w:rsidRPr="0060341B">
              <w:rPr>
                <w:color w:val="auto"/>
                <w:lang w:val="en-GB"/>
              </w:rPr>
              <w:t>=</w:t>
            </w:r>
            <w:r w:rsidRPr="0060341B">
              <w:rPr>
                <w:color w:val="auto"/>
                <w:vertAlign w:val="subscript"/>
                <w:lang w:val="en-GB"/>
              </w:rPr>
              <w:t xml:space="preserve"> </w:t>
            </w:r>
            <w:r w:rsidRPr="0060341B">
              <w:rPr>
                <w:color w:val="auto"/>
                <w:lang w:val="en-GB"/>
              </w:rPr>
              <w:t xml:space="preserve">(1 − </w:t>
            </w:r>
            <w:proofErr w:type="spellStart"/>
            <w:r w:rsidRPr="0060341B">
              <w:rPr>
                <w:color w:val="auto"/>
                <w:lang w:val="en-GB"/>
              </w:rPr>
              <w:t>s</w:t>
            </w:r>
            <w:r w:rsidRPr="0060341B">
              <w:rPr>
                <w:color w:val="auto"/>
                <w:vertAlign w:val="subscript"/>
                <w:lang w:val="en-GB"/>
              </w:rPr>
              <w:t>h</w:t>
            </w:r>
            <w:proofErr w:type="spellEnd"/>
            <w:r w:rsidRPr="0060341B">
              <w:rPr>
                <w:color w:val="auto"/>
                <w:lang w:val="en-GB"/>
              </w:rPr>
              <w:t>/(2b</w:t>
            </w:r>
            <w:r w:rsidRPr="0060341B">
              <w:rPr>
                <w:color w:val="auto"/>
                <w:vertAlign w:val="subscript"/>
                <w:lang w:val="en-GB"/>
              </w:rPr>
              <w:t>o</w:t>
            </w:r>
            <w:r w:rsidRPr="0060341B">
              <w:rPr>
                <w:color w:val="auto"/>
                <w:lang w:val="en-GB"/>
              </w:rPr>
              <w:t xml:space="preserve">)) × (1 − </w:t>
            </w:r>
            <w:proofErr w:type="spellStart"/>
            <w:r w:rsidRPr="0060341B">
              <w:rPr>
                <w:color w:val="auto"/>
                <w:lang w:val="en-GB"/>
              </w:rPr>
              <w:t>s</w:t>
            </w:r>
            <w:r w:rsidRPr="0060341B">
              <w:rPr>
                <w:color w:val="auto"/>
                <w:vertAlign w:val="subscript"/>
                <w:lang w:val="en-GB"/>
              </w:rPr>
              <w:t>h</w:t>
            </w:r>
            <w:proofErr w:type="spellEnd"/>
            <w:r w:rsidRPr="0060341B">
              <w:rPr>
                <w:color w:val="auto"/>
                <w:lang w:val="en-GB"/>
              </w:rPr>
              <w:t>/(2h</w:t>
            </w:r>
            <w:r w:rsidRPr="0060341B">
              <w:rPr>
                <w:color w:val="auto"/>
                <w:vertAlign w:val="subscript"/>
                <w:lang w:val="en-GB"/>
              </w:rPr>
              <w:t>o</w:t>
            </w:r>
            <w:r w:rsidRPr="0060341B">
              <w:rPr>
                <w:color w:val="auto"/>
                <w:lang w:val="en-GB"/>
              </w:rPr>
              <w:t xml:space="preserve">)) × </w:t>
            </w:r>
            <w:proofErr w:type="spellStart"/>
            <w:r w:rsidRPr="0060341B">
              <w:rPr>
                <w:color w:val="auto"/>
                <w:lang w:val="en-GB"/>
              </w:rPr>
              <w:t>n</w:t>
            </w:r>
            <w:r w:rsidRPr="0060341B">
              <w:rPr>
                <w:color w:val="auto"/>
                <w:vertAlign w:val="subscript"/>
                <w:lang w:val="en-GB"/>
              </w:rPr>
              <w:t>restr</w:t>
            </w:r>
            <w:proofErr w:type="spellEnd"/>
            <w:r w:rsidRPr="0060341B">
              <w:rPr>
                <w:color w:val="auto"/>
                <w:lang w:val="en-GB"/>
              </w:rPr>
              <w:t>/</w:t>
            </w:r>
            <w:proofErr w:type="spellStart"/>
            <w:r w:rsidRPr="0060341B">
              <w:rPr>
                <w:color w:val="auto"/>
                <w:lang w:val="en-GB"/>
              </w:rPr>
              <w:t>n</w:t>
            </w:r>
            <w:r w:rsidRPr="0060341B">
              <w:rPr>
                <w:color w:val="auto"/>
                <w:vertAlign w:val="subscript"/>
                <w:lang w:val="en-GB"/>
              </w:rPr>
              <w:t>tot</w:t>
            </w:r>
            <w:proofErr w:type="spellEnd"/>
            <w:r w:rsidRPr="0060341B">
              <w:rPr>
                <w:color w:val="auto"/>
                <w:vertAlign w:val="subscript"/>
                <w:lang w:val="en-GB"/>
              </w:rPr>
              <w:t xml:space="preserve"> </w:t>
            </w:r>
          </w:p>
        </w:tc>
        <w:tc>
          <w:tcPr>
            <w:tcW w:w="430" w:type="dxa"/>
            <w:shd w:val="clear" w:color="auto" w:fill="auto"/>
            <w:vAlign w:val="center"/>
          </w:tcPr>
          <w:p w14:paraId="28179F4D" w14:textId="07BEB7A5" w:rsidR="00780321" w:rsidRPr="0060341B" w:rsidRDefault="00780321" w:rsidP="00142F2D">
            <w:pPr>
              <w:pStyle w:val="MDPI32textnoindent"/>
              <w:spacing w:after="120" w:line="260" w:lineRule="atLeast"/>
              <w:ind w:left="0"/>
              <w:jc w:val="right"/>
              <w:rPr>
                <w:lang w:val="en-GB"/>
              </w:rPr>
            </w:pPr>
            <w:r w:rsidRPr="0060341B">
              <w:rPr>
                <w:lang w:val="en-GB"/>
              </w:rPr>
              <w:t>(5</w:t>
            </w:r>
            <w:r w:rsidR="00142F2D" w:rsidRPr="0060341B">
              <w:rPr>
                <w:lang w:val="en-GB"/>
              </w:rPr>
              <w:t>b</w:t>
            </w:r>
            <w:r w:rsidRPr="0060341B">
              <w:rPr>
                <w:lang w:val="en-GB"/>
              </w:rPr>
              <w:t>)</w:t>
            </w:r>
          </w:p>
        </w:tc>
      </w:tr>
    </w:tbl>
    <w:p w14:paraId="24866BEE" w14:textId="55491DF5" w:rsidR="009D369C" w:rsidRPr="0095143F" w:rsidRDefault="009D369C" w:rsidP="00780321">
      <w:pPr>
        <w:pStyle w:val="MDPI31text"/>
        <w:rPr>
          <w:lang w:val="en-GB"/>
        </w:rPr>
      </w:pPr>
      <w:r w:rsidRPr="0060341B">
        <w:rPr>
          <w:lang w:val="en-GB"/>
        </w:rPr>
        <w:t>Their implementation results to a</w:t>
      </w:r>
      <w:r w:rsidR="00A632BF" w:rsidRPr="0060341B">
        <w:rPr>
          <w:vertAlign w:val="subscript"/>
          <w:lang w:val="en-GB"/>
        </w:rPr>
        <w:t xml:space="preserve">l </w:t>
      </w:r>
      <w:r w:rsidR="00A632BF" w:rsidRPr="0060341B">
        <w:rPr>
          <w:lang w:val="en-GB"/>
        </w:rPr>
        <w:t>=</w:t>
      </w:r>
      <w:r w:rsidR="00A632BF" w:rsidRPr="0060341B">
        <w:rPr>
          <w:vertAlign w:val="subscript"/>
          <w:lang w:val="en-GB"/>
        </w:rPr>
        <w:t xml:space="preserve"> </w:t>
      </w:r>
      <w:r w:rsidR="00A632BF" w:rsidRPr="0060341B">
        <w:rPr>
          <w:lang w:val="en-GB"/>
        </w:rPr>
        <w:t>0</w:t>
      </w:r>
      <w:r w:rsidRPr="0060341B">
        <w:rPr>
          <w:lang w:val="en-GB"/>
        </w:rPr>
        <w:t xml:space="preserve">.32 and </w:t>
      </w:r>
      <w:proofErr w:type="spellStart"/>
      <w:r w:rsidRPr="0060341B">
        <w:rPr>
          <w:lang w:val="en-GB"/>
        </w:rPr>
        <w:t>l</w:t>
      </w:r>
      <w:r w:rsidRPr="0060341B">
        <w:rPr>
          <w:vertAlign w:val="subscript"/>
          <w:lang w:val="en-GB"/>
        </w:rPr>
        <w:t>ou</w:t>
      </w:r>
      <w:proofErr w:type="gramStart"/>
      <w:r w:rsidRPr="0060341B">
        <w:rPr>
          <w:vertAlign w:val="subscript"/>
          <w:lang w:val="en-GB"/>
        </w:rPr>
        <w:t>,min</w:t>
      </w:r>
      <w:proofErr w:type="spellEnd"/>
      <w:proofErr w:type="gramEnd"/>
      <w:r w:rsidRPr="0060341B">
        <w:rPr>
          <w:vertAlign w:val="subscript"/>
          <w:lang w:val="en-GB"/>
        </w:rPr>
        <w:t xml:space="preserve"> </w:t>
      </w:r>
      <w:r w:rsidRPr="0060341B">
        <w:rPr>
          <w:lang w:val="en-GB"/>
        </w:rPr>
        <w:t>=151</w:t>
      </w:r>
      <w:r w:rsidR="004814F9" w:rsidRPr="0060341B">
        <w:rPr>
          <w:lang w:val="en-GB"/>
        </w:rPr>
        <w:t>3 m</w:t>
      </w:r>
      <w:r w:rsidRPr="0060341B">
        <w:rPr>
          <w:lang w:val="en-GB"/>
        </w:rPr>
        <w:t>. The hooked splice may be assumed as sufficient detailing for earthquake resistance (no need to divide with 1.2). Because l</w:t>
      </w:r>
      <w:r w:rsidR="00A632BF" w:rsidRPr="0060341B">
        <w:rPr>
          <w:vertAlign w:val="subscript"/>
          <w:lang w:val="en-GB"/>
        </w:rPr>
        <w:t xml:space="preserve">o </w:t>
      </w:r>
      <w:r w:rsidR="00A632BF" w:rsidRPr="0060341B">
        <w:rPr>
          <w:lang w:val="en-GB"/>
        </w:rPr>
        <w:t>=</w:t>
      </w:r>
      <w:r w:rsidR="00A632BF" w:rsidRPr="0060341B">
        <w:rPr>
          <w:vertAlign w:val="subscript"/>
          <w:lang w:val="en-GB"/>
        </w:rPr>
        <w:t xml:space="preserve"> </w:t>
      </w:r>
      <w:r w:rsidR="00A632BF" w:rsidRPr="0060341B">
        <w:rPr>
          <w:lang w:val="en-GB"/>
        </w:rPr>
        <w:t>8</w:t>
      </w:r>
      <w:r w:rsidRPr="0060341B">
        <w:rPr>
          <w:lang w:val="en-GB"/>
        </w:rPr>
        <w:t>7</w:t>
      </w:r>
      <w:r w:rsidR="004814F9" w:rsidRPr="0060341B">
        <w:rPr>
          <w:lang w:val="en-GB"/>
        </w:rPr>
        <w:t>5 m</w:t>
      </w:r>
      <w:r w:rsidR="00A632BF" w:rsidRPr="0060341B">
        <w:rPr>
          <w:lang w:val="en-GB"/>
        </w:rPr>
        <w:t xml:space="preserve">m &lt; </w:t>
      </w:r>
      <w:proofErr w:type="spellStart"/>
      <w:r w:rsidR="00A632BF" w:rsidRPr="0060341B">
        <w:rPr>
          <w:lang w:val="en-GB"/>
        </w:rPr>
        <w:t>l</w:t>
      </w:r>
      <w:r w:rsidRPr="0060341B">
        <w:rPr>
          <w:vertAlign w:val="subscript"/>
          <w:lang w:val="en-GB"/>
        </w:rPr>
        <w:t>ou</w:t>
      </w:r>
      <w:proofErr w:type="gramStart"/>
      <w:r w:rsidRPr="0060341B">
        <w:rPr>
          <w:vertAlign w:val="subscript"/>
          <w:lang w:val="en-GB"/>
        </w:rPr>
        <w:t>,mi</w:t>
      </w:r>
      <w:r w:rsidR="00A632BF" w:rsidRPr="0060341B">
        <w:rPr>
          <w:vertAlign w:val="subscript"/>
          <w:lang w:val="en-GB"/>
        </w:rPr>
        <w:t>n</w:t>
      </w:r>
      <w:proofErr w:type="spellEnd"/>
      <w:proofErr w:type="gramEnd"/>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1</w:t>
      </w:r>
      <w:r w:rsidRPr="0060341B">
        <w:rPr>
          <w:lang w:val="en-GB"/>
        </w:rPr>
        <w:t>51</w:t>
      </w:r>
      <w:r w:rsidR="004814F9" w:rsidRPr="0060341B">
        <w:rPr>
          <w:lang w:val="en-GB"/>
        </w:rPr>
        <w:t>3</w:t>
      </w:r>
      <w:r w:rsidR="004814F9" w:rsidRPr="0095143F">
        <w:rPr>
          <w:lang w:val="en-GB"/>
        </w:rPr>
        <w:t xml:space="preserve"> m</w:t>
      </w:r>
      <w:r w:rsidRPr="0095143F">
        <w:rPr>
          <w:lang w:val="en-GB"/>
        </w:rPr>
        <w:t xml:space="preserve">m, thus the ultimate rotation for the corner columns is </w:t>
      </w:r>
      <w:proofErr w:type="spellStart"/>
      <w:r w:rsidRPr="0095143F">
        <w:rPr>
          <w:lang w:val="en-GB"/>
        </w:rPr>
        <w:t>θ</w:t>
      </w:r>
      <w:r w:rsidR="00A632BF" w:rsidRPr="0095143F">
        <w:rPr>
          <w:vertAlign w:val="subscript"/>
          <w:lang w:val="en-GB"/>
        </w:rPr>
        <w:t>u</w:t>
      </w:r>
      <w:proofErr w:type="spellEnd"/>
      <w:r w:rsidR="00A632BF" w:rsidRPr="0095143F">
        <w:rPr>
          <w:vertAlign w:val="subscript"/>
          <w:lang w:val="en-GB"/>
        </w:rPr>
        <w:t xml:space="preserve"> </w:t>
      </w:r>
      <w:r w:rsidR="00A632BF" w:rsidRPr="0095143F">
        <w:rPr>
          <w:lang w:val="en-GB"/>
        </w:rPr>
        <w:t>=</w:t>
      </w:r>
      <w:r w:rsidR="00A632BF" w:rsidRPr="0095143F">
        <w:rPr>
          <w:vertAlign w:val="subscript"/>
          <w:lang w:val="en-GB"/>
        </w:rPr>
        <w:t xml:space="preserve"> </w:t>
      </w:r>
      <w:r w:rsidR="00A632BF" w:rsidRPr="0095143F">
        <w:rPr>
          <w:lang w:val="en-GB"/>
        </w:rPr>
        <w:t>8</w:t>
      </w:r>
      <w:r w:rsidRPr="0095143F">
        <w:rPr>
          <w:lang w:val="en-GB"/>
        </w:rPr>
        <w:t>75/1513</w:t>
      </w:r>
      <w:r w:rsidR="000224C0" w:rsidRPr="0095143F">
        <w:rPr>
          <w:lang w:val="en-GB"/>
        </w:rPr>
        <w:t xml:space="preserve"> </w:t>
      </w:r>
      <w:r w:rsidR="000224C0" w:rsidRPr="0095143F">
        <w:rPr>
          <w:color w:val="auto"/>
          <w:lang w:val="en-GB"/>
        </w:rPr>
        <w:t xml:space="preserve">× </w:t>
      </w:r>
      <w:r w:rsidRPr="0095143F">
        <w:rPr>
          <w:lang w:val="en-GB"/>
        </w:rPr>
        <w:t>3</w:t>
      </w:r>
      <w:r w:rsidR="00A632BF" w:rsidRPr="0095143F">
        <w:rPr>
          <w:lang w:val="en-GB"/>
        </w:rPr>
        <w:t>% = 1</w:t>
      </w:r>
      <w:r w:rsidRPr="0095143F">
        <w:rPr>
          <w:lang w:val="en-GB"/>
        </w:rPr>
        <w:t xml:space="preserve">.7% and for peripheral columns, </w:t>
      </w:r>
      <w:proofErr w:type="spellStart"/>
      <w:r w:rsidRPr="0095143F">
        <w:rPr>
          <w:lang w:val="en-GB"/>
        </w:rPr>
        <w:t>θ</w:t>
      </w:r>
      <w:r w:rsidR="00A632BF" w:rsidRPr="0095143F">
        <w:rPr>
          <w:vertAlign w:val="subscript"/>
          <w:lang w:val="en-GB"/>
        </w:rPr>
        <w:t>u</w:t>
      </w:r>
      <w:proofErr w:type="spellEnd"/>
      <w:r w:rsidR="00A632BF" w:rsidRPr="0095143F">
        <w:rPr>
          <w:vertAlign w:val="subscript"/>
          <w:lang w:val="en-GB"/>
        </w:rPr>
        <w:t xml:space="preserve"> </w:t>
      </w:r>
      <w:r w:rsidR="00A632BF" w:rsidRPr="0095143F">
        <w:rPr>
          <w:lang w:val="en-GB"/>
        </w:rPr>
        <w:t>=</w:t>
      </w:r>
      <w:r w:rsidR="00A632BF" w:rsidRPr="0095143F">
        <w:rPr>
          <w:vertAlign w:val="subscript"/>
          <w:lang w:val="en-GB"/>
        </w:rPr>
        <w:t xml:space="preserve"> </w:t>
      </w:r>
      <w:r w:rsidR="00A632BF" w:rsidRPr="0095143F">
        <w:rPr>
          <w:lang w:val="en-GB"/>
        </w:rPr>
        <w:t>8</w:t>
      </w:r>
      <w:r w:rsidRPr="0095143F">
        <w:rPr>
          <w:lang w:val="en-GB"/>
        </w:rPr>
        <w:t>75/1513</w:t>
      </w:r>
      <w:r w:rsidR="0043472A" w:rsidRPr="0095143F">
        <w:rPr>
          <w:lang w:val="en-GB"/>
        </w:rPr>
        <w:t xml:space="preserve"> </w:t>
      </w:r>
      <w:r w:rsidR="0043472A" w:rsidRPr="0095143F">
        <w:rPr>
          <w:color w:val="auto"/>
          <w:lang w:val="en-GB"/>
        </w:rPr>
        <w:t xml:space="preserve">× </w:t>
      </w:r>
      <w:r w:rsidRPr="0095143F">
        <w:rPr>
          <w:lang w:val="en-GB"/>
        </w:rPr>
        <w:t>3.1</w:t>
      </w:r>
      <w:r w:rsidR="00A632BF" w:rsidRPr="0095143F">
        <w:rPr>
          <w:lang w:val="en-GB"/>
        </w:rPr>
        <w:t>% = 1</w:t>
      </w:r>
      <w:r w:rsidRPr="0095143F">
        <w:rPr>
          <w:lang w:val="en-GB"/>
        </w:rPr>
        <w:t>.8%.</w:t>
      </w:r>
    </w:p>
    <w:p w14:paraId="53E7507E" w14:textId="1D3C8948" w:rsidR="009D369C" w:rsidRPr="00E34D0E" w:rsidRDefault="009D369C" w:rsidP="009D369C">
      <w:pPr>
        <w:pStyle w:val="MDPI31text"/>
        <w:rPr>
          <w:color w:val="auto"/>
          <w:lang w:val="en-GB"/>
        </w:rPr>
      </w:pPr>
      <w:r w:rsidRPr="0095143F">
        <w:rPr>
          <w:color w:val="auto"/>
          <w:lang w:val="en-GB"/>
        </w:rPr>
        <w:t xml:space="preserve">The calculations of </w:t>
      </w:r>
      <w:proofErr w:type="spellStart"/>
      <w:r w:rsidRPr="0095143F">
        <w:rPr>
          <w:color w:val="auto"/>
          <w:lang w:val="en-GB"/>
        </w:rPr>
        <w:t>θ</w:t>
      </w:r>
      <w:r w:rsidRPr="0095143F">
        <w:rPr>
          <w:color w:val="auto"/>
          <w:vertAlign w:val="subscript"/>
          <w:lang w:val="en-GB"/>
        </w:rPr>
        <w:t>u</w:t>
      </w:r>
      <w:proofErr w:type="spellEnd"/>
      <w:r w:rsidRPr="0095143F">
        <w:rPr>
          <w:color w:val="auto"/>
          <w:lang w:val="en-GB"/>
        </w:rPr>
        <w:t xml:space="preserve"> deduced by the three procedures </w:t>
      </w:r>
      <w:r w:rsidR="0043472A" w:rsidRPr="0095143F">
        <w:rPr>
          <w:color w:val="auto"/>
          <w:lang w:val="en-GB"/>
        </w:rPr>
        <w:t>(</w:t>
      </w:r>
      <w:r w:rsidRPr="0095143F">
        <w:rPr>
          <w:color w:val="auto"/>
          <w:lang w:val="en-GB"/>
        </w:rPr>
        <w:t>a</w:t>
      </w:r>
      <w:r w:rsidR="0043472A" w:rsidRPr="0095143F">
        <w:rPr>
          <w:color w:val="auto"/>
          <w:lang w:val="en-GB"/>
        </w:rPr>
        <w:t>–</w:t>
      </w:r>
      <w:r w:rsidRPr="0095143F">
        <w:rPr>
          <w:color w:val="auto"/>
          <w:lang w:val="en-GB"/>
        </w:rPr>
        <w:t xml:space="preserve">c), led to </w:t>
      </w:r>
      <w:r w:rsidR="005F5E78" w:rsidRPr="0095143F">
        <w:rPr>
          <w:color w:val="auto"/>
          <w:lang w:val="en-GB"/>
        </w:rPr>
        <w:t>µ</w:t>
      </w:r>
      <w:r w:rsidR="005F5E78" w:rsidRPr="0095143F">
        <w:rPr>
          <w:vertAlign w:val="subscript"/>
          <w:lang w:val="en-GB"/>
        </w:rPr>
        <w:t xml:space="preserve">θ </w:t>
      </w:r>
      <w:r w:rsidRPr="0095143F">
        <w:rPr>
          <w:color w:val="auto"/>
          <w:lang w:val="en-GB"/>
        </w:rPr>
        <w:t>results</w:t>
      </w:r>
      <w:r w:rsidRPr="00E34D0E">
        <w:rPr>
          <w:color w:val="auto"/>
          <w:lang w:val="en-GB"/>
        </w:rPr>
        <w:t xml:space="preserve"> higher than 2, however when considering a narrow plastic length, they may receive values close to 1. The demonstration of the three procedures aims at highlighting the easiness or complexity each one encompasses as per its implementation.</w:t>
      </w:r>
    </w:p>
    <w:p w14:paraId="6C07D31A" w14:textId="7B29AAB3" w:rsidR="009D369C" w:rsidRPr="00E34D0E" w:rsidRDefault="0041064A" w:rsidP="0041064A">
      <w:pPr>
        <w:pStyle w:val="MDPI23heading3"/>
        <w:spacing w:before="240"/>
        <w:rPr>
          <w:lang w:val="en-GB"/>
        </w:rPr>
      </w:pPr>
      <w:r w:rsidRPr="00E34D0E">
        <w:rPr>
          <w:lang w:val="en-GB"/>
        </w:rPr>
        <w:t xml:space="preserve">3.2.3. </w:t>
      </w:r>
      <w:r w:rsidR="009D369C" w:rsidRPr="00E34D0E">
        <w:rPr>
          <w:lang w:val="en-GB"/>
        </w:rPr>
        <w:t xml:space="preserve">Brittle </w:t>
      </w:r>
      <w:r w:rsidRPr="00E34D0E">
        <w:rPr>
          <w:lang w:val="en-GB"/>
        </w:rPr>
        <w:t>Mechanisms</w:t>
      </w:r>
      <w:r w:rsidR="009D369C" w:rsidRPr="00E34D0E">
        <w:rPr>
          <w:lang w:val="en-GB"/>
        </w:rPr>
        <w:t xml:space="preserve">: </w:t>
      </w:r>
      <w:r w:rsidRPr="00E34D0E">
        <w:rPr>
          <w:lang w:val="en-GB"/>
        </w:rPr>
        <w:t xml:space="preserve">Shear </w:t>
      </w:r>
      <w:r w:rsidR="009D369C" w:rsidRPr="00E34D0E">
        <w:rPr>
          <w:lang w:val="en-GB"/>
        </w:rPr>
        <w:t xml:space="preserve">and </w:t>
      </w:r>
      <w:r w:rsidRPr="00E34D0E">
        <w:rPr>
          <w:lang w:val="en-GB"/>
        </w:rPr>
        <w:t>Lap-Splices</w:t>
      </w:r>
    </w:p>
    <w:p w14:paraId="033A8AC7" w14:textId="722C2DE9" w:rsidR="009D369C" w:rsidRPr="0060341B" w:rsidRDefault="009D369C" w:rsidP="009D369C">
      <w:pPr>
        <w:pStyle w:val="MDPI31text"/>
        <w:rPr>
          <w:color w:val="auto"/>
          <w:lang w:val="en-GB"/>
        </w:rPr>
      </w:pPr>
      <w:r w:rsidRPr="00E34D0E">
        <w:rPr>
          <w:color w:val="auto"/>
          <w:lang w:val="en-GB"/>
        </w:rPr>
        <w:t xml:space="preserve">The calculations in </w:t>
      </w:r>
      <w:r w:rsidR="00886EF6" w:rsidRPr="008B5286">
        <w:rPr>
          <w:color w:val="auto"/>
          <w:lang w:val="en-GB"/>
        </w:rPr>
        <w:t>Section 3</w:t>
      </w:r>
      <w:r w:rsidRPr="008B5286">
        <w:rPr>
          <w:color w:val="auto"/>
          <w:lang w:val="en-GB"/>
        </w:rPr>
        <w:t xml:space="preserve">.2.2 </w:t>
      </w:r>
      <w:r w:rsidRPr="00E34D0E">
        <w:rPr>
          <w:color w:val="auto"/>
          <w:lang w:val="en-GB"/>
        </w:rPr>
        <w:t xml:space="preserve">for determining the flexural response of the ground storey columns ignored the columns’ shear capacity. The preceding calculations are meaningful provided the columns are able to develop the lateral force </w:t>
      </w:r>
      <w:proofErr w:type="spellStart"/>
      <w:r w:rsidRPr="00E34D0E">
        <w:rPr>
          <w:color w:val="auto"/>
          <w:lang w:val="en-GB"/>
        </w:rPr>
        <w:t>V</w:t>
      </w:r>
      <w:r w:rsidRPr="00E34D0E">
        <w:rPr>
          <w:color w:val="auto"/>
          <w:vertAlign w:val="subscript"/>
          <w:lang w:val="en-GB"/>
        </w:rPr>
        <w:t>fl</w:t>
      </w:r>
      <w:proofErr w:type="spellEnd"/>
      <w:r w:rsidRPr="00E34D0E">
        <w:rPr>
          <w:color w:val="auto"/>
          <w:lang w:val="en-GB"/>
        </w:rPr>
        <w:t xml:space="preserve"> that corr</w:t>
      </w:r>
      <w:r w:rsidRPr="00E34D0E">
        <w:rPr>
          <w:color w:val="auto"/>
          <w:lang w:val="en-GB"/>
        </w:rPr>
        <w:t>e</w:t>
      </w:r>
      <w:r w:rsidRPr="00E34D0E">
        <w:rPr>
          <w:color w:val="auto"/>
          <w:lang w:val="en-GB"/>
        </w:rPr>
        <w:t>sponds to flexural capacity, i.e.</w:t>
      </w:r>
      <w:r w:rsidR="00886EF6" w:rsidRPr="00E34D0E">
        <w:rPr>
          <w:color w:val="auto"/>
          <w:lang w:val="en-GB"/>
        </w:rPr>
        <w:t>,</w:t>
      </w:r>
      <w:r w:rsidRPr="00E34D0E">
        <w:rPr>
          <w:color w:val="auto"/>
          <w:lang w:val="en-GB"/>
        </w:rPr>
        <w:t xml:space="preserve"> </w:t>
      </w:r>
      <w:proofErr w:type="spellStart"/>
      <w:r w:rsidRPr="00E34D0E">
        <w:rPr>
          <w:color w:val="auto"/>
          <w:lang w:val="en-GB"/>
        </w:rPr>
        <w:t>V</w:t>
      </w:r>
      <w:r w:rsidRPr="00E34D0E">
        <w:rPr>
          <w:color w:val="auto"/>
          <w:vertAlign w:val="subscript"/>
          <w:lang w:val="en-GB"/>
        </w:rPr>
        <w:t>f</w:t>
      </w:r>
      <w:r w:rsidR="00A632BF" w:rsidRPr="00E34D0E">
        <w:rPr>
          <w:color w:val="auto"/>
          <w:vertAlign w:val="subscript"/>
          <w:lang w:val="en-GB"/>
        </w:rPr>
        <w:t>l</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proofErr w:type="gramStart"/>
      <w:r w:rsidR="00A632BF" w:rsidRPr="00E34D0E">
        <w:rPr>
          <w:color w:val="auto"/>
          <w:lang w:val="en-GB"/>
        </w:rPr>
        <w:t>M</w:t>
      </w:r>
      <w:r w:rsidRPr="00E34D0E">
        <w:rPr>
          <w:color w:val="auto"/>
          <w:vertAlign w:val="subscript"/>
          <w:lang w:val="en-GB"/>
        </w:rPr>
        <w:t>y</w:t>
      </w:r>
      <w:r w:rsidRPr="00E34D0E">
        <w:rPr>
          <w:color w:val="auto"/>
          <w:lang w:val="en-GB"/>
        </w:rPr>
        <w:t>/</w:t>
      </w:r>
      <w:proofErr w:type="gramEnd"/>
      <w:r w:rsidRPr="00E34D0E">
        <w:rPr>
          <w:color w:val="auto"/>
          <w:lang w:val="en-GB"/>
        </w:rPr>
        <w:t>L</w:t>
      </w:r>
      <w:r w:rsidRPr="00E34D0E">
        <w:rPr>
          <w:color w:val="auto"/>
          <w:vertAlign w:val="subscript"/>
          <w:lang w:val="en-GB"/>
        </w:rPr>
        <w:t xml:space="preserve">V. </w:t>
      </w:r>
      <w:r w:rsidRPr="00E34D0E">
        <w:rPr>
          <w:color w:val="auto"/>
          <w:lang w:val="en-GB"/>
        </w:rPr>
        <w:t xml:space="preserve">Thus, for corner columns </w:t>
      </w:r>
      <w:proofErr w:type="spellStart"/>
      <w:r w:rsidRPr="00E34D0E">
        <w:rPr>
          <w:color w:val="auto"/>
          <w:lang w:val="en-GB"/>
        </w:rPr>
        <w:t>V</w:t>
      </w:r>
      <w:r w:rsidRPr="00E34D0E">
        <w:rPr>
          <w:color w:val="auto"/>
          <w:vertAlign w:val="subscript"/>
          <w:lang w:val="en-GB"/>
        </w:rPr>
        <w:t>f</w:t>
      </w:r>
      <w:r w:rsidR="00A632BF" w:rsidRPr="00E34D0E">
        <w:rPr>
          <w:color w:val="auto"/>
          <w:vertAlign w:val="subscript"/>
          <w:lang w:val="en-GB"/>
        </w:rPr>
        <w:t>l</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8</w:t>
      </w:r>
      <w:r w:rsidRPr="00E34D0E">
        <w:rPr>
          <w:color w:val="auto"/>
          <w:lang w:val="en-GB"/>
        </w:rPr>
        <w:t>9/1.35</w:t>
      </w:r>
      <w:r w:rsidR="0041064A" w:rsidRPr="00E34D0E">
        <w:rPr>
          <w:color w:val="auto"/>
          <w:lang w:val="en-GB"/>
        </w:rPr>
        <w:t xml:space="preserve"> ≈ </w:t>
      </w:r>
      <w:r w:rsidRPr="00E34D0E">
        <w:rPr>
          <w:color w:val="auto"/>
          <w:lang w:val="en-GB"/>
        </w:rPr>
        <w:t>6</w:t>
      </w:r>
      <w:r w:rsidR="004814F9" w:rsidRPr="00E34D0E">
        <w:rPr>
          <w:color w:val="auto"/>
          <w:lang w:val="en-GB"/>
        </w:rPr>
        <w:t xml:space="preserve">6 </w:t>
      </w:r>
      <w:proofErr w:type="spellStart"/>
      <w:proofErr w:type="gramStart"/>
      <w:r w:rsidR="004814F9" w:rsidRPr="00E34D0E">
        <w:rPr>
          <w:color w:val="auto"/>
          <w:lang w:val="en-GB"/>
        </w:rPr>
        <w:t>k</w:t>
      </w:r>
      <w:r w:rsidRPr="00E34D0E">
        <w:rPr>
          <w:color w:val="auto"/>
          <w:lang w:val="en-GB"/>
        </w:rPr>
        <w:t>N</w:t>
      </w:r>
      <w:proofErr w:type="spellEnd"/>
      <w:proofErr w:type="gramEnd"/>
      <w:r w:rsidRPr="00E34D0E">
        <w:rPr>
          <w:color w:val="auto"/>
          <w:lang w:val="en-GB"/>
        </w:rPr>
        <w:t xml:space="preserve"> and for peripheral </w:t>
      </w:r>
      <w:proofErr w:type="spellStart"/>
      <w:r w:rsidRPr="00E34D0E">
        <w:rPr>
          <w:color w:val="auto"/>
          <w:lang w:val="en-GB"/>
        </w:rPr>
        <w:t>V</w:t>
      </w:r>
      <w:r w:rsidRPr="00E34D0E">
        <w:rPr>
          <w:color w:val="auto"/>
          <w:vertAlign w:val="subscript"/>
          <w:lang w:val="en-GB"/>
        </w:rPr>
        <w:t>f</w:t>
      </w:r>
      <w:r w:rsidR="00A632BF" w:rsidRPr="00E34D0E">
        <w:rPr>
          <w:color w:val="auto"/>
          <w:vertAlign w:val="subscript"/>
          <w:lang w:val="en-GB"/>
        </w:rPr>
        <w:t>l</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1</w:t>
      </w:r>
      <w:r w:rsidRPr="00E34D0E">
        <w:rPr>
          <w:color w:val="auto"/>
          <w:lang w:val="en-GB"/>
        </w:rPr>
        <w:t>15/1.35</w:t>
      </w:r>
      <w:r w:rsidR="0041064A" w:rsidRPr="00E34D0E">
        <w:rPr>
          <w:color w:val="auto"/>
          <w:lang w:val="en-GB"/>
        </w:rPr>
        <w:t xml:space="preserve"> ≈ </w:t>
      </w:r>
      <w:r w:rsidRPr="00E34D0E">
        <w:rPr>
          <w:color w:val="auto"/>
          <w:lang w:val="en-GB"/>
        </w:rPr>
        <w:t>8</w:t>
      </w:r>
      <w:r w:rsidR="004814F9" w:rsidRPr="00E34D0E">
        <w:rPr>
          <w:color w:val="auto"/>
          <w:lang w:val="en-GB"/>
        </w:rPr>
        <w:t xml:space="preserve">5 </w:t>
      </w:r>
      <w:proofErr w:type="spellStart"/>
      <w:r w:rsidR="004814F9" w:rsidRPr="00E34D0E">
        <w:rPr>
          <w:color w:val="auto"/>
          <w:lang w:val="en-GB"/>
        </w:rPr>
        <w:t>k</w:t>
      </w:r>
      <w:r w:rsidRPr="00E34D0E">
        <w:rPr>
          <w:color w:val="auto"/>
          <w:lang w:val="en-GB"/>
        </w:rPr>
        <w:t>N.</w:t>
      </w:r>
      <w:proofErr w:type="spellEnd"/>
      <w:r w:rsidRPr="00E34D0E">
        <w:rPr>
          <w:color w:val="auto"/>
          <w:lang w:val="en-GB"/>
        </w:rPr>
        <w:t xml:space="preserve"> Note that </w:t>
      </w:r>
      <w:proofErr w:type="spellStart"/>
      <w:r w:rsidRPr="00E34D0E">
        <w:rPr>
          <w:color w:val="auto"/>
          <w:lang w:val="en-GB"/>
        </w:rPr>
        <w:t>V</w:t>
      </w:r>
      <w:r w:rsidRPr="00E34D0E">
        <w:rPr>
          <w:color w:val="auto"/>
          <w:vertAlign w:val="subscript"/>
          <w:lang w:val="en-GB"/>
        </w:rPr>
        <w:t>fl</w:t>
      </w:r>
      <w:proofErr w:type="spellEnd"/>
      <w:r w:rsidRPr="00E34D0E">
        <w:rPr>
          <w:color w:val="auto"/>
          <w:lang w:val="en-GB"/>
        </w:rPr>
        <w:t xml:space="preserve"> should be multiplied by a safety factor &gt;1 aiming to account for the over-strength of columns. More specifically, in a</w:t>
      </w:r>
      <w:r w:rsidRPr="00E34D0E">
        <w:rPr>
          <w:color w:val="auto"/>
          <w:lang w:val="en-GB"/>
        </w:rPr>
        <w:t>c</w:t>
      </w:r>
      <w:r w:rsidRPr="00E34D0E">
        <w:rPr>
          <w:color w:val="auto"/>
          <w:lang w:val="en-GB"/>
        </w:rPr>
        <w:t xml:space="preserve">cordance with EN1998-1 [34], for medium </w:t>
      </w:r>
      <w:r w:rsidRPr="0060341B">
        <w:rPr>
          <w:color w:val="auto"/>
          <w:lang w:val="en-GB"/>
        </w:rPr>
        <w:t xml:space="preserve">ductility </w:t>
      </w:r>
      <w:proofErr w:type="spellStart"/>
      <w:r w:rsidRPr="0060341B">
        <w:rPr>
          <w:color w:val="auto"/>
          <w:lang w:val="en-GB"/>
        </w:rPr>
        <w:t>r.c</w:t>
      </w:r>
      <w:proofErr w:type="spellEnd"/>
      <w:r w:rsidRPr="0060341B">
        <w:rPr>
          <w:color w:val="auto"/>
          <w:lang w:val="en-GB"/>
        </w:rPr>
        <w:t>. buildings (DCM), the over-strength for beams and columns may be found by the product of the flexural c</w:t>
      </w:r>
      <w:r w:rsidRPr="0060341B">
        <w:rPr>
          <w:color w:val="auto"/>
          <w:lang w:val="en-GB"/>
        </w:rPr>
        <w:t>a</w:t>
      </w:r>
      <w:r w:rsidRPr="0060341B">
        <w:rPr>
          <w:color w:val="auto"/>
          <w:lang w:val="en-GB"/>
        </w:rPr>
        <w:t xml:space="preserve">pacity with </w:t>
      </w:r>
      <w:r w:rsidR="00CF2672" w:rsidRPr="0060341B">
        <w:rPr>
          <w:color w:val="auto"/>
          <w:lang w:val="en-GB"/>
        </w:rPr>
        <w:t>(</w:t>
      </w:r>
      <w:proofErr w:type="spellStart"/>
      <w:r w:rsidRPr="0060341B">
        <w:rPr>
          <w:color w:val="auto"/>
          <w:lang w:val="en-GB"/>
        </w:rPr>
        <w:t>i</w:t>
      </w:r>
      <w:proofErr w:type="spellEnd"/>
      <w:r w:rsidRPr="0060341B">
        <w:rPr>
          <w:color w:val="auto"/>
          <w:lang w:val="en-GB"/>
        </w:rPr>
        <w:t xml:space="preserve">) the material safety factor 1.15 for steel, </w:t>
      </w:r>
      <w:r w:rsidR="00CF2672" w:rsidRPr="0060341B">
        <w:rPr>
          <w:color w:val="auto"/>
          <w:lang w:val="en-GB"/>
        </w:rPr>
        <w:t>(</w:t>
      </w:r>
      <w:r w:rsidRPr="0060341B">
        <w:rPr>
          <w:color w:val="auto"/>
          <w:lang w:val="en-GB"/>
        </w:rPr>
        <w:t>ii) a factor equal to 1.2 due to d</w:t>
      </w:r>
      <w:r w:rsidRPr="0060341B">
        <w:rPr>
          <w:color w:val="auto"/>
          <w:lang w:val="en-GB"/>
        </w:rPr>
        <w:t>e</w:t>
      </w:r>
      <w:r w:rsidRPr="0060341B">
        <w:rPr>
          <w:color w:val="auto"/>
          <w:lang w:val="en-GB"/>
        </w:rPr>
        <w:t xml:space="preserve">sign-action effects at the end sections of critical regions, and </w:t>
      </w:r>
      <w:r w:rsidR="00CF2672" w:rsidRPr="0060341B">
        <w:rPr>
          <w:color w:val="auto"/>
          <w:lang w:val="en-GB"/>
        </w:rPr>
        <w:t>(</w:t>
      </w:r>
      <w:r w:rsidRPr="0060341B">
        <w:rPr>
          <w:color w:val="auto"/>
          <w:lang w:val="en-GB"/>
        </w:rPr>
        <w:t xml:space="preserve">iii) a factor equal to 1 and 1.1 due to steel strain hardening for beams and columns, respectively. Thus, for columns the </w:t>
      </w:r>
      <w:proofErr w:type="spellStart"/>
      <w:r w:rsidRPr="0060341B">
        <w:rPr>
          <w:color w:val="auto"/>
          <w:lang w:val="en-GB"/>
        </w:rPr>
        <w:t>overstrength</w:t>
      </w:r>
      <w:proofErr w:type="spellEnd"/>
      <w:r w:rsidRPr="0060341B">
        <w:rPr>
          <w:color w:val="auto"/>
          <w:lang w:val="en-GB"/>
        </w:rPr>
        <w:t xml:space="preserve"> factor is 1.15</w:t>
      </w:r>
      <w:r w:rsidR="00605C27" w:rsidRPr="0060341B">
        <w:rPr>
          <w:lang w:val="en-GB"/>
        </w:rPr>
        <w:t xml:space="preserve"> </w:t>
      </w:r>
      <w:r w:rsidR="00605C27" w:rsidRPr="0060341B">
        <w:rPr>
          <w:color w:val="auto"/>
          <w:lang w:val="en-GB"/>
        </w:rPr>
        <w:t xml:space="preserve">× </w:t>
      </w:r>
      <w:r w:rsidRPr="0060341B">
        <w:rPr>
          <w:color w:val="auto"/>
          <w:lang w:val="en-GB"/>
        </w:rPr>
        <w:t>1.2</w:t>
      </w:r>
      <w:r w:rsidR="00605C27" w:rsidRPr="0060341B">
        <w:rPr>
          <w:lang w:val="en-GB"/>
        </w:rPr>
        <w:t xml:space="preserve"> </w:t>
      </w:r>
      <w:r w:rsidR="00605C27" w:rsidRPr="0060341B">
        <w:rPr>
          <w:color w:val="auto"/>
          <w:lang w:val="en-GB"/>
        </w:rPr>
        <w:t xml:space="preserve">× </w:t>
      </w:r>
      <w:r w:rsidRPr="0060341B">
        <w:rPr>
          <w:color w:val="auto"/>
          <w:lang w:val="en-GB"/>
        </w:rPr>
        <w:t>1.1</w:t>
      </w:r>
      <w:r w:rsidR="0041064A" w:rsidRPr="0060341B">
        <w:rPr>
          <w:color w:val="auto"/>
          <w:lang w:val="en-GB"/>
        </w:rPr>
        <w:t xml:space="preserve"> ≈ </w:t>
      </w:r>
      <w:r w:rsidRPr="0060341B">
        <w:rPr>
          <w:color w:val="auto"/>
          <w:lang w:val="en-GB"/>
        </w:rPr>
        <w:t xml:space="preserve">1.5. The shear capacity of the columns is given by </w:t>
      </w:r>
      <w:r w:rsidR="00E0392F" w:rsidRPr="0060341B">
        <w:rPr>
          <w:color w:val="auto"/>
          <w:lang w:val="en-GB"/>
        </w:rPr>
        <w:t>Equation</w:t>
      </w:r>
      <w:r w:rsidR="0061751E" w:rsidRPr="0060341B">
        <w:rPr>
          <w:color w:val="auto"/>
          <w:lang w:val="en-GB"/>
        </w:rPr>
        <w:t>s</w:t>
      </w:r>
      <w:r w:rsidRPr="0060341B">
        <w:rPr>
          <w:color w:val="auto"/>
          <w:lang w:val="en-GB"/>
        </w:rPr>
        <w:t xml:space="preserve"> (6) (from [32]):</w:t>
      </w:r>
    </w:p>
    <w:tbl>
      <w:tblPr>
        <w:tblW w:w="7856" w:type="dxa"/>
        <w:tblInd w:w="2608" w:type="dxa"/>
        <w:tblLayout w:type="fixed"/>
        <w:tblCellMar>
          <w:left w:w="0" w:type="dxa"/>
          <w:right w:w="0" w:type="dxa"/>
        </w:tblCellMar>
        <w:tblLook w:val="0000" w:firstRow="0" w:lastRow="0" w:firstColumn="0" w:lastColumn="0" w:noHBand="0" w:noVBand="0"/>
      </w:tblPr>
      <w:tblGrid>
        <w:gridCol w:w="7315"/>
        <w:gridCol w:w="541"/>
      </w:tblGrid>
      <w:tr w:rsidR="00DA2AFC" w:rsidRPr="0060341B" w14:paraId="49120E6D" w14:textId="77777777" w:rsidTr="00DA2AFC">
        <w:trPr>
          <w:trHeight w:val="340"/>
        </w:trPr>
        <w:tc>
          <w:tcPr>
            <w:tcW w:w="7315" w:type="dxa"/>
            <w:shd w:val="clear" w:color="auto" w:fill="auto"/>
            <w:vAlign w:val="center"/>
          </w:tcPr>
          <w:p w14:paraId="2DB50C57" w14:textId="0BA3DE35" w:rsidR="00DA2AFC" w:rsidRPr="0060341B" w:rsidRDefault="00DA2AFC" w:rsidP="00DA2AFC">
            <w:pPr>
              <w:pStyle w:val="MDPI31text"/>
              <w:spacing w:before="120" w:after="120" w:line="260" w:lineRule="atLeast"/>
              <w:ind w:left="0" w:firstLine="0"/>
              <w:jc w:val="center"/>
              <w:rPr>
                <w:color w:val="auto"/>
                <w:lang w:val="en-GB"/>
              </w:rPr>
            </w:pPr>
            <w:proofErr w:type="spellStart"/>
            <w:r w:rsidRPr="0060341B">
              <w:rPr>
                <w:color w:val="auto"/>
                <w:lang w:val="en-GB"/>
              </w:rPr>
              <w:t>V</w:t>
            </w:r>
            <w:r w:rsidRPr="0060341B">
              <w:rPr>
                <w:color w:val="auto"/>
                <w:vertAlign w:val="subscript"/>
                <w:lang w:val="en-GB"/>
              </w:rPr>
              <w:t>Rd,o</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1/</w:t>
            </w:r>
            <w:proofErr w:type="spellStart"/>
            <w:r w:rsidRPr="0060341B">
              <w:rPr>
                <w:color w:val="auto"/>
                <w:lang w:val="en-GB"/>
              </w:rPr>
              <w:t>γ</w:t>
            </w:r>
            <w:r w:rsidRPr="0060341B">
              <w:rPr>
                <w:color w:val="auto"/>
                <w:vertAlign w:val="subscript"/>
                <w:lang w:val="en-GB"/>
              </w:rPr>
              <w:t>el</w:t>
            </w:r>
            <w:proofErr w:type="spellEnd"/>
            <w:r w:rsidRPr="0060341B">
              <w:rPr>
                <w:color w:val="auto"/>
                <w:lang w:val="en-GB"/>
              </w:rPr>
              <w:t xml:space="preserve"> {(h − x)/(2L</w:t>
            </w:r>
            <w:r w:rsidRPr="0060341B">
              <w:rPr>
                <w:color w:val="auto"/>
                <w:vertAlign w:val="subscript"/>
                <w:lang w:val="en-GB"/>
              </w:rPr>
              <w:t>V</w:t>
            </w:r>
            <w:r w:rsidRPr="0060341B">
              <w:rPr>
                <w:color w:val="auto"/>
                <w:lang w:val="en-GB"/>
              </w:rPr>
              <w:t>)·min(N, 0.55A</w:t>
            </w:r>
            <w:r w:rsidRPr="0060341B">
              <w:rPr>
                <w:color w:val="auto"/>
                <w:vertAlign w:val="subscript"/>
                <w:lang w:val="en-GB"/>
              </w:rPr>
              <w:t>c</w:t>
            </w:r>
            <w:r w:rsidRPr="0060341B">
              <w:rPr>
                <w:color w:val="auto"/>
                <w:lang w:val="en-GB"/>
              </w:rPr>
              <w:t>f</w:t>
            </w:r>
            <w:r w:rsidRPr="0060341B">
              <w:rPr>
                <w:color w:val="auto"/>
                <w:vertAlign w:val="subscript"/>
                <w:lang w:val="en-GB"/>
              </w:rPr>
              <w:t>c</w:t>
            </w:r>
            <w:r w:rsidRPr="0060341B">
              <w:rPr>
                <w:color w:val="auto"/>
                <w:lang w:val="en-GB"/>
              </w:rPr>
              <w:t>) + [1 − 0.05min(5,μ</w:t>
            </w:r>
            <w:r w:rsidRPr="0060341B">
              <w:rPr>
                <w:color w:val="auto"/>
                <w:vertAlign w:val="subscript"/>
                <w:lang w:val="en-GB"/>
              </w:rPr>
              <w:t>θ</w:t>
            </w:r>
            <w:r w:rsidRPr="0060341B">
              <w:rPr>
                <w:color w:val="auto"/>
                <w:vertAlign w:val="superscript"/>
                <w:lang w:val="en-GB"/>
              </w:rPr>
              <w:t>pl</w:t>
            </w:r>
            <w:r w:rsidRPr="0060341B">
              <w:rPr>
                <w:color w:val="auto"/>
                <w:lang w:val="en-GB"/>
              </w:rPr>
              <w:t>)](</w:t>
            </w:r>
            <w:proofErr w:type="spellStart"/>
            <w:r w:rsidRPr="0060341B">
              <w:rPr>
                <w:color w:val="auto"/>
                <w:lang w:val="en-GB"/>
              </w:rPr>
              <w:t>V</w:t>
            </w:r>
            <w:r w:rsidRPr="0060341B">
              <w:rPr>
                <w:color w:val="auto"/>
                <w:vertAlign w:val="subscript"/>
                <w:lang w:val="en-GB"/>
              </w:rPr>
              <w:t>Rd,c</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proofErr w:type="spellStart"/>
            <w:r w:rsidRPr="0060341B">
              <w:rPr>
                <w:color w:val="auto"/>
                <w:lang w:val="en-GB"/>
              </w:rPr>
              <w:t>V</w:t>
            </w:r>
            <w:r w:rsidRPr="0060341B">
              <w:rPr>
                <w:color w:val="auto"/>
                <w:vertAlign w:val="subscript"/>
                <w:lang w:val="en-GB"/>
              </w:rPr>
              <w:t>Rd,s</w:t>
            </w:r>
            <w:proofErr w:type="spellEnd"/>
            <w:r w:rsidRPr="0060341B">
              <w:rPr>
                <w:color w:val="auto"/>
                <w:lang w:val="en-GB"/>
              </w:rPr>
              <w:t>)}</w:t>
            </w:r>
          </w:p>
        </w:tc>
        <w:tc>
          <w:tcPr>
            <w:tcW w:w="541" w:type="dxa"/>
            <w:shd w:val="clear" w:color="auto" w:fill="auto"/>
            <w:vAlign w:val="center"/>
          </w:tcPr>
          <w:p w14:paraId="15A72A64" w14:textId="5E62826C" w:rsidR="00DA2AFC" w:rsidRPr="0060341B" w:rsidRDefault="00DA2AFC" w:rsidP="0061751E">
            <w:pPr>
              <w:pStyle w:val="MDPI31text"/>
              <w:spacing w:before="120" w:after="120" w:line="260" w:lineRule="atLeast"/>
              <w:ind w:left="0" w:firstLine="0"/>
              <w:jc w:val="right"/>
              <w:rPr>
                <w:color w:val="auto"/>
                <w:lang w:val="en-GB"/>
              </w:rPr>
            </w:pPr>
            <w:r w:rsidRPr="0060341B">
              <w:rPr>
                <w:color w:val="auto"/>
                <w:lang w:val="en-GB"/>
              </w:rPr>
              <w:t>(</w:t>
            </w:r>
            <w:r w:rsidRPr="0060341B">
              <w:rPr>
                <w:color w:val="auto"/>
                <w:lang w:val="en-GB"/>
              </w:rPr>
              <w:fldChar w:fldCharType="begin"/>
            </w:r>
            <w:r w:rsidRPr="0060341B">
              <w:rPr>
                <w:color w:val="auto"/>
                <w:lang w:val="en-GB"/>
              </w:rPr>
              <w:instrText xml:space="preserve"> seq EquationSeq \* \Arabic </w:instrText>
            </w:r>
            <w:r w:rsidRPr="0060341B">
              <w:rPr>
                <w:color w:val="auto"/>
                <w:lang w:val="en-GB"/>
              </w:rPr>
              <w:fldChar w:fldCharType="separate"/>
            </w:r>
            <w:r w:rsidR="00D239EE" w:rsidRPr="0060341B">
              <w:rPr>
                <w:noProof/>
                <w:color w:val="auto"/>
                <w:lang w:val="en-GB"/>
              </w:rPr>
              <w:t>6</w:t>
            </w:r>
            <w:r w:rsidRPr="0060341B">
              <w:rPr>
                <w:color w:val="auto"/>
                <w:lang w:val="en-GB"/>
              </w:rPr>
              <w:fldChar w:fldCharType="end"/>
            </w:r>
            <w:r w:rsidR="0061751E" w:rsidRPr="0060341B">
              <w:rPr>
                <w:color w:val="auto"/>
                <w:lang w:val="en-GB"/>
              </w:rPr>
              <w:t>a</w:t>
            </w:r>
            <w:r w:rsidRPr="0060341B">
              <w:rPr>
                <w:color w:val="auto"/>
                <w:lang w:val="en-GB"/>
              </w:rPr>
              <w:t>)</w:t>
            </w:r>
          </w:p>
        </w:tc>
      </w:tr>
      <w:tr w:rsidR="00DA2AFC" w:rsidRPr="0060341B" w14:paraId="2B8B74A7" w14:textId="77777777" w:rsidTr="00DA2AFC">
        <w:trPr>
          <w:trHeight w:val="340"/>
        </w:trPr>
        <w:tc>
          <w:tcPr>
            <w:tcW w:w="7315" w:type="dxa"/>
            <w:shd w:val="clear" w:color="auto" w:fill="auto"/>
            <w:vAlign w:val="center"/>
          </w:tcPr>
          <w:p w14:paraId="0CC6E696" w14:textId="09EC6B61" w:rsidR="00DA2AFC" w:rsidRPr="0060341B" w:rsidRDefault="00DA2AFC" w:rsidP="00DA2AFC">
            <w:pPr>
              <w:pStyle w:val="MDPI31text"/>
              <w:spacing w:before="120" w:after="120"/>
              <w:ind w:left="0" w:firstLine="0"/>
              <w:jc w:val="center"/>
              <w:rPr>
                <w:color w:val="auto"/>
                <w:lang w:val="en-GB"/>
              </w:rPr>
            </w:pPr>
            <w:proofErr w:type="spellStart"/>
            <w:r w:rsidRPr="0060341B">
              <w:rPr>
                <w:color w:val="auto"/>
                <w:lang w:val="en-GB"/>
              </w:rPr>
              <w:t>V</w:t>
            </w:r>
            <w:r w:rsidRPr="0060341B">
              <w:rPr>
                <w:color w:val="auto"/>
                <w:vertAlign w:val="subscript"/>
                <w:lang w:val="en-GB"/>
              </w:rPr>
              <w:t>Rd,c</w:t>
            </w:r>
            <w:proofErr w:type="spellEnd"/>
            <w:r w:rsidRPr="0060341B">
              <w:rPr>
                <w:color w:val="auto"/>
                <w:vertAlign w:val="subscript"/>
                <w:lang w:val="en-GB"/>
              </w:rPr>
              <w:t xml:space="preserve"> </w:t>
            </w:r>
            <w:r w:rsidRPr="0060341B">
              <w:rPr>
                <w:color w:val="auto"/>
                <w:lang w:val="en-GB"/>
              </w:rPr>
              <w:t>= 0.41√(f</w:t>
            </w:r>
            <w:r w:rsidRPr="0060341B">
              <w:rPr>
                <w:color w:val="auto"/>
                <w:vertAlign w:val="subscript"/>
                <w:lang w:val="en-GB"/>
              </w:rPr>
              <w:t>c</w:t>
            </w:r>
            <w:r w:rsidRPr="0060341B">
              <w:rPr>
                <w:color w:val="auto"/>
                <w:lang w:val="en-GB"/>
              </w:rPr>
              <w:t>)b</w:t>
            </w:r>
            <w:r w:rsidRPr="0060341B">
              <w:rPr>
                <w:lang w:val="en-GB"/>
              </w:rPr>
              <w:t xml:space="preserve"> </w:t>
            </w:r>
            <w:r w:rsidRPr="0060341B">
              <w:rPr>
                <w:color w:val="auto"/>
                <w:lang w:val="en-GB"/>
              </w:rPr>
              <w:t>× x</w:t>
            </w:r>
          </w:p>
        </w:tc>
        <w:tc>
          <w:tcPr>
            <w:tcW w:w="541" w:type="dxa"/>
            <w:shd w:val="clear" w:color="auto" w:fill="auto"/>
            <w:vAlign w:val="center"/>
          </w:tcPr>
          <w:p w14:paraId="4588C8C8" w14:textId="043257AF" w:rsidR="00DA2AFC" w:rsidRPr="0060341B" w:rsidRDefault="00DA2AFC" w:rsidP="0061751E">
            <w:pPr>
              <w:pStyle w:val="MDPI31text"/>
              <w:spacing w:after="120" w:line="260" w:lineRule="atLeast"/>
              <w:ind w:left="0" w:firstLine="0"/>
              <w:jc w:val="right"/>
              <w:rPr>
                <w:color w:val="auto"/>
                <w:lang w:val="en-GB"/>
              </w:rPr>
            </w:pPr>
            <w:r w:rsidRPr="0060341B">
              <w:rPr>
                <w:color w:val="auto"/>
                <w:lang w:val="en-GB"/>
              </w:rPr>
              <w:t>(6</w:t>
            </w:r>
            <w:r w:rsidR="0061751E" w:rsidRPr="0060341B">
              <w:rPr>
                <w:color w:val="auto"/>
                <w:lang w:val="en-GB"/>
              </w:rPr>
              <w:t>b</w:t>
            </w:r>
            <w:r w:rsidRPr="0060341B">
              <w:rPr>
                <w:color w:val="auto"/>
                <w:lang w:val="en-GB"/>
              </w:rPr>
              <w:t>)</w:t>
            </w:r>
          </w:p>
        </w:tc>
      </w:tr>
      <w:tr w:rsidR="00DA2AFC" w:rsidRPr="0060341B" w14:paraId="49CFF168" w14:textId="77777777" w:rsidTr="00DA2AFC">
        <w:trPr>
          <w:trHeight w:val="340"/>
        </w:trPr>
        <w:tc>
          <w:tcPr>
            <w:tcW w:w="7315" w:type="dxa"/>
            <w:shd w:val="clear" w:color="auto" w:fill="auto"/>
            <w:vAlign w:val="center"/>
          </w:tcPr>
          <w:p w14:paraId="4540F5AA" w14:textId="6E15D7E8" w:rsidR="00DA2AFC" w:rsidRPr="0060341B" w:rsidRDefault="00DA2AFC" w:rsidP="00DA2AFC">
            <w:pPr>
              <w:pStyle w:val="MDPI31text"/>
              <w:spacing w:after="120"/>
              <w:ind w:left="0" w:firstLine="0"/>
              <w:jc w:val="center"/>
              <w:rPr>
                <w:color w:val="auto"/>
                <w:lang w:val="en-GB"/>
              </w:rPr>
            </w:pPr>
            <w:proofErr w:type="spellStart"/>
            <w:r w:rsidRPr="0060341B">
              <w:rPr>
                <w:color w:val="auto"/>
                <w:lang w:val="en-GB"/>
              </w:rPr>
              <w:t>V</w:t>
            </w:r>
            <w:r w:rsidRPr="0060341B">
              <w:rPr>
                <w:color w:val="auto"/>
                <w:vertAlign w:val="subscript"/>
                <w:lang w:val="en-GB"/>
              </w:rPr>
              <w:t>Rd,s</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proofErr w:type="spellStart"/>
            <w:r w:rsidRPr="0060341B">
              <w:rPr>
                <w:color w:val="auto"/>
                <w:lang w:val="en-GB"/>
              </w:rPr>
              <w:t>ρ</w:t>
            </w:r>
            <w:r w:rsidRPr="0060341B">
              <w:rPr>
                <w:color w:val="auto"/>
                <w:vertAlign w:val="subscript"/>
                <w:lang w:val="en-GB"/>
              </w:rPr>
              <w:t>sw,y</w:t>
            </w:r>
            <w:r w:rsidRPr="0060341B">
              <w:rPr>
                <w:color w:val="auto"/>
                <w:lang w:val="en-GB"/>
              </w:rPr>
              <w:t>b</w:t>
            </w:r>
            <w:r w:rsidRPr="0060341B">
              <w:rPr>
                <w:color w:val="auto"/>
                <w:vertAlign w:val="subscript"/>
                <w:lang w:val="en-GB"/>
              </w:rPr>
              <w:t>o</w:t>
            </w:r>
            <w:r w:rsidRPr="0060341B">
              <w:rPr>
                <w:color w:val="auto"/>
                <w:lang w:val="en-GB"/>
              </w:rPr>
              <w:t>h</w:t>
            </w:r>
            <w:r w:rsidRPr="0060341B">
              <w:rPr>
                <w:color w:val="auto"/>
                <w:vertAlign w:val="subscript"/>
                <w:lang w:val="en-GB"/>
              </w:rPr>
              <w:t>o</w:t>
            </w:r>
            <w:r w:rsidRPr="0060341B">
              <w:rPr>
                <w:color w:val="auto"/>
                <w:lang w:val="en-GB"/>
              </w:rPr>
              <w:t>f</w:t>
            </w:r>
            <w:r w:rsidRPr="0060341B">
              <w:rPr>
                <w:color w:val="auto"/>
                <w:vertAlign w:val="subscript"/>
                <w:lang w:val="en-GB"/>
              </w:rPr>
              <w:t>y,st</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proofErr w:type="spellStart"/>
            <w:r w:rsidRPr="0060341B">
              <w:rPr>
                <w:color w:val="auto"/>
                <w:lang w:val="en-GB"/>
              </w:rPr>
              <w:t>A</w:t>
            </w:r>
            <w:r w:rsidRPr="0060341B">
              <w:rPr>
                <w:color w:val="auto"/>
                <w:vertAlign w:val="subscript"/>
                <w:lang w:val="en-GB"/>
              </w:rPr>
              <w:t>sy</w:t>
            </w:r>
            <w:proofErr w:type="spellEnd"/>
            <w:r w:rsidRPr="0060341B">
              <w:rPr>
                <w:color w:val="auto"/>
                <w:lang w:val="en-GB"/>
              </w:rPr>
              <w:t>/(</w:t>
            </w:r>
            <w:proofErr w:type="spellStart"/>
            <w:r w:rsidRPr="0060341B">
              <w:rPr>
                <w:color w:val="auto"/>
                <w:lang w:val="en-GB"/>
              </w:rPr>
              <w:t>s</w:t>
            </w:r>
            <w:r w:rsidRPr="0060341B">
              <w:rPr>
                <w:color w:val="auto"/>
                <w:vertAlign w:val="subscript"/>
                <w:lang w:val="en-GB"/>
              </w:rPr>
              <w:t>h</w:t>
            </w:r>
            <w:r w:rsidRPr="0060341B">
              <w:rPr>
                <w:color w:val="auto"/>
                <w:lang w:val="en-GB"/>
              </w:rPr>
              <w:t>b</w:t>
            </w:r>
            <w:r w:rsidRPr="0060341B">
              <w:rPr>
                <w:color w:val="auto"/>
                <w:vertAlign w:val="subscript"/>
                <w:lang w:val="en-GB"/>
              </w:rPr>
              <w:t>o</w:t>
            </w:r>
            <w:proofErr w:type="spellEnd"/>
            <w:r w:rsidRPr="0060341B">
              <w:rPr>
                <w:color w:val="auto"/>
                <w:lang w:val="en-GB"/>
              </w:rPr>
              <w:t>)</w:t>
            </w:r>
            <w:proofErr w:type="spellStart"/>
            <w:r w:rsidRPr="0060341B">
              <w:rPr>
                <w:color w:val="auto"/>
                <w:lang w:val="en-GB"/>
              </w:rPr>
              <w:t>b</w:t>
            </w:r>
            <w:r w:rsidRPr="0060341B">
              <w:rPr>
                <w:color w:val="auto"/>
                <w:vertAlign w:val="subscript"/>
                <w:lang w:val="en-GB"/>
              </w:rPr>
              <w:t>o</w:t>
            </w:r>
            <w:r w:rsidRPr="0060341B">
              <w:rPr>
                <w:color w:val="auto"/>
                <w:lang w:val="en-GB"/>
              </w:rPr>
              <w:t>h</w:t>
            </w:r>
            <w:r w:rsidRPr="0060341B">
              <w:rPr>
                <w:color w:val="auto"/>
                <w:vertAlign w:val="subscript"/>
                <w:lang w:val="en-GB"/>
              </w:rPr>
              <w:t>o</w:t>
            </w:r>
            <w:r w:rsidRPr="0060341B">
              <w:rPr>
                <w:color w:val="auto"/>
                <w:lang w:val="en-GB"/>
              </w:rPr>
              <w:t>f</w:t>
            </w:r>
            <w:r w:rsidRPr="0060341B">
              <w:rPr>
                <w:color w:val="auto"/>
                <w:vertAlign w:val="subscript"/>
                <w:lang w:val="en-GB"/>
              </w:rPr>
              <w:t>y,s</w:t>
            </w:r>
            <w:r w:rsidR="001C7267">
              <w:rPr>
                <w:color w:val="auto"/>
                <w:vertAlign w:val="subscript"/>
                <w:lang w:val="en-GB"/>
              </w:rPr>
              <w:t>t</w:t>
            </w:r>
            <w:proofErr w:type="spellEnd"/>
          </w:p>
        </w:tc>
        <w:tc>
          <w:tcPr>
            <w:tcW w:w="541" w:type="dxa"/>
            <w:shd w:val="clear" w:color="auto" w:fill="auto"/>
            <w:vAlign w:val="center"/>
          </w:tcPr>
          <w:p w14:paraId="681D5EEF" w14:textId="1A5A7E03" w:rsidR="00DA2AFC" w:rsidRPr="0060341B" w:rsidRDefault="00DA2AFC" w:rsidP="0061751E">
            <w:pPr>
              <w:pStyle w:val="MDPI31text"/>
              <w:spacing w:after="120" w:line="260" w:lineRule="atLeast"/>
              <w:ind w:left="0" w:firstLine="0"/>
              <w:jc w:val="right"/>
              <w:rPr>
                <w:color w:val="auto"/>
                <w:lang w:val="en-GB"/>
              </w:rPr>
            </w:pPr>
            <w:r w:rsidRPr="0060341B">
              <w:rPr>
                <w:color w:val="auto"/>
                <w:lang w:val="en-GB"/>
              </w:rPr>
              <w:t>(6</w:t>
            </w:r>
            <w:r w:rsidR="0061751E" w:rsidRPr="0060341B">
              <w:rPr>
                <w:color w:val="auto"/>
                <w:lang w:val="en-GB"/>
              </w:rPr>
              <w:t>c</w:t>
            </w:r>
            <w:r w:rsidRPr="0060341B">
              <w:rPr>
                <w:color w:val="auto"/>
                <w:lang w:val="en-GB"/>
              </w:rPr>
              <w:t>)</w:t>
            </w:r>
          </w:p>
        </w:tc>
      </w:tr>
    </w:tbl>
    <w:p w14:paraId="2DD0DC92" w14:textId="20720A6B" w:rsidR="009D369C" w:rsidRPr="008B5286" w:rsidRDefault="009D369C" w:rsidP="00DA2AFC">
      <w:pPr>
        <w:pStyle w:val="MDPI32textnoindent"/>
        <w:rPr>
          <w:lang w:val="en-GB"/>
        </w:rPr>
      </w:pPr>
      <w:proofErr w:type="gramStart"/>
      <w:r w:rsidRPr="0060341B">
        <w:rPr>
          <w:lang w:val="en-GB"/>
        </w:rPr>
        <w:t>where</w:t>
      </w:r>
      <w:proofErr w:type="gramEnd"/>
      <w:r w:rsidRPr="0060341B">
        <w:rPr>
          <w:lang w:val="en-GB"/>
        </w:rPr>
        <w:t xml:space="preserve"> </w:t>
      </w:r>
      <w:proofErr w:type="spellStart"/>
      <w:r w:rsidRPr="0060341B">
        <w:rPr>
          <w:lang w:val="en-GB"/>
        </w:rPr>
        <w:t>γ</w:t>
      </w:r>
      <w:r w:rsidRPr="0060341B">
        <w:rPr>
          <w:vertAlign w:val="subscript"/>
          <w:lang w:val="en-GB"/>
        </w:rPr>
        <w:t>e</w:t>
      </w:r>
      <w:r w:rsidR="00A632BF" w:rsidRPr="0060341B">
        <w:rPr>
          <w:vertAlign w:val="subscript"/>
          <w:lang w:val="en-GB"/>
        </w:rPr>
        <w:t>l</w:t>
      </w:r>
      <w:proofErr w:type="spellEnd"/>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1</w:t>
      </w:r>
      <w:r w:rsidRPr="0060341B">
        <w:rPr>
          <w:lang w:val="en-GB"/>
        </w:rPr>
        <w:t xml:space="preserve">.15, </w:t>
      </w:r>
      <w:r w:rsidR="00A632BF" w:rsidRPr="0060341B">
        <w:rPr>
          <w:lang w:val="en-GB"/>
        </w:rPr>
        <w:t xml:space="preserve">x = </w:t>
      </w:r>
      <w:proofErr w:type="spellStart"/>
      <w:r w:rsidR="00A632BF" w:rsidRPr="0060341B">
        <w:rPr>
          <w:lang w:val="en-GB"/>
        </w:rPr>
        <w:t>ξ</w:t>
      </w:r>
      <w:r w:rsidRPr="0060341B">
        <w:rPr>
          <w:lang w:val="en-GB"/>
        </w:rPr>
        <w:t>d</w:t>
      </w:r>
      <w:proofErr w:type="spellEnd"/>
      <w:r w:rsidRPr="0060341B">
        <w:rPr>
          <w:lang w:val="en-GB"/>
        </w:rPr>
        <w:t xml:space="preserve"> (ξ from Table 1, multiplied also with the correction factor 0.9 as explained before). Applying Eq</w:t>
      </w:r>
      <w:r w:rsidR="00DA2AFC" w:rsidRPr="0060341B">
        <w:rPr>
          <w:lang w:val="en-GB"/>
        </w:rPr>
        <w:t>uation</w:t>
      </w:r>
      <w:r w:rsidRPr="0060341B">
        <w:rPr>
          <w:lang w:val="en-GB"/>
        </w:rPr>
        <w:t xml:space="preserve"> (6</w:t>
      </w:r>
      <w:r w:rsidR="0061751E" w:rsidRPr="0060341B">
        <w:rPr>
          <w:lang w:val="en-GB"/>
        </w:rPr>
        <w:t>b</w:t>
      </w:r>
      <w:proofErr w:type="gramStart"/>
      <w:r w:rsidR="006574D6" w:rsidRPr="0060341B">
        <w:rPr>
          <w:lang w:val="en-GB"/>
        </w:rPr>
        <w:t>,c</w:t>
      </w:r>
      <w:proofErr w:type="gramEnd"/>
      <w:r w:rsidR="00DA2AFC" w:rsidRPr="0060341B">
        <w:rPr>
          <w:lang w:val="en-GB"/>
        </w:rPr>
        <w:t>)</w:t>
      </w:r>
      <w:r w:rsidRPr="0060341B">
        <w:rPr>
          <w:lang w:val="en-GB"/>
        </w:rPr>
        <w:t xml:space="preserve">, for corner columns result to </w:t>
      </w:r>
      <w:proofErr w:type="spellStart"/>
      <w:r w:rsidRPr="0060341B">
        <w:rPr>
          <w:lang w:val="en-GB"/>
        </w:rPr>
        <w:t>V</w:t>
      </w:r>
      <w:r w:rsidRPr="0060341B">
        <w:rPr>
          <w:vertAlign w:val="subscript"/>
          <w:lang w:val="en-GB"/>
        </w:rPr>
        <w:t>Rd,c</w:t>
      </w:r>
      <w:proofErr w:type="spellEnd"/>
      <w:r w:rsidR="0041064A" w:rsidRPr="0060341B">
        <w:rPr>
          <w:lang w:val="en-GB"/>
        </w:rPr>
        <w:t xml:space="preserve"> ≈ </w:t>
      </w:r>
      <w:r w:rsidRPr="0060341B">
        <w:rPr>
          <w:lang w:val="en-GB"/>
        </w:rPr>
        <w:t>2</w:t>
      </w:r>
      <w:r w:rsidR="004814F9" w:rsidRPr="0060341B">
        <w:rPr>
          <w:lang w:val="en-GB"/>
        </w:rPr>
        <w:t xml:space="preserve">9 </w:t>
      </w:r>
      <w:proofErr w:type="spellStart"/>
      <w:r w:rsidR="004814F9" w:rsidRPr="0060341B">
        <w:rPr>
          <w:lang w:val="en-GB"/>
        </w:rPr>
        <w:t>k</w:t>
      </w:r>
      <w:r w:rsidRPr="0060341B">
        <w:rPr>
          <w:lang w:val="en-GB"/>
        </w:rPr>
        <w:t>N</w:t>
      </w:r>
      <w:proofErr w:type="spellEnd"/>
      <w:r w:rsidRPr="0060341B">
        <w:rPr>
          <w:lang w:val="en-GB"/>
        </w:rPr>
        <w:t xml:space="preserve">, for peripheral to </w:t>
      </w:r>
      <w:proofErr w:type="spellStart"/>
      <w:r w:rsidRPr="0060341B">
        <w:rPr>
          <w:lang w:val="en-GB"/>
        </w:rPr>
        <w:t>V</w:t>
      </w:r>
      <w:r w:rsidRPr="0060341B">
        <w:rPr>
          <w:vertAlign w:val="subscript"/>
          <w:lang w:val="en-GB"/>
        </w:rPr>
        <w:t>Rd,c</w:t>
      </w:r>
      <w:proofErr w:type="spellEnd"/>
      <w:r w:rsidR="0041064A" w:rsidRPr="0060341B">
        <w:rPr>
          <w:lang w:val="en-GB"/>
        </w:rPr>
        <w:t xml:space="preserve"> ≈ </w:t>
      </w:r>
      <w:r w:rsidRPr="0060341B">
        <w:rPr>
          <w:lang w:val="en-GB"/>
        </w:rPr>
        <w:t>3</w:t>
      </w:r>
      <w:r w:rsidR="004814F9" w:rsidRPr="0060341B">
        <w:rPr>
          <w:lang w:val="en-GB"/>
        </w:rPr>
        <w:t xml:space="preserve">2 </w:t>
      </w:r>
      <w:proofErr w:type="spellStart"/>
      <w:r w:rsidR="004814F9" w:rsidRPr="0060341B">
        <w:rPr>
          <w:lang w:val="en-GB"/>
        </w:rPr>
        <w:t>k</w:t>
      </w:r>
      <w:r w:rsidRPr="0060341B">
        <w:rPr>
          <w:lang w:val="en-GB"/>
        </w:rPr>
        <w:t>N</w:t>
      </w:r>
      <w:proofErr w:type="spellEnd"/>
      <w:r w:rsidRPr="0060341B">
        <w:rPr>
          <w:lang w:val="en-GB"/>
        </w:rPr>
        <w:t xml:space="preserve"> and </w:t>
      </w:r>
      <w:proofErr w:type="spellStart"/>
      <w:r w:rsidRPr="0060341B">
        <w:rPr>
          <w:lang w:val="en-GB"/>
        </w:rPr>
        <w:t>V</w:t>
      </w:r>
      <w:r w:rsidRPr="0060341B">
        <w:rPr>
          <w:vertAlign w:val="subscript"/>
          <w:lang w:val="en-GB"/>
        </w:rPr>
        <w:t>Rd,</w:t>
      </w:r>
      <w:r w:rsidR="00A632BF" w:rsidRPr="0060341B">
        <w:rPr>
          <w:vertAlign w:val="subscript"/>
          <w:lang w:val="en-GB"/>
        </w:rPr>
        <w:t>s</w:t>
      </w:r>
      <w:proofErr w:type="spellEnd"/>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2</w:t>
      </w:r>
      <w:r w:rsidR="004814F9" w:rsidRPr="0060341B">
        <w:rPr>
          <w:lang w:val="en-GB"/>
        </w:rPr>
        <w:t xml:space="preserve">8 </w:t>
      </w:r>
      <w:proofErr w:type="spellStart"/>
      <w:r w:rsidR="004814F9" w:rsidRPr="0060341B">
        <w:rPr>
          <w:lang w:val="en-GB"/>
        </w:rPr>
        <w:t>k</w:t>
      </w:r>
      <w:r w:rsidRPr="0060341B">
        <w:rPr>
          <w:lang w:val="en-GB"/>
        </w:rPr>
        <w:t>N.</w:t>
      </w:r>
      <w:proofErr w:type="spellEnd"/>
      <w:r w:rsidRPr="0060341B">
        <w:rPr>
          <w:lang w:val="en-GB"/>
        </w:rPr>
        <w:t xml:space="preserve"> For the definition of </w:t>
      </w:r>
      <w:proofErr w:type="spellStart"/>
      <w:r w:rsidRPr="0060341B">
        <w:rPr>
          <w:lang w:val="en-GB"/>
        </w:rPr>
        <w:t>μ</w:t>
      </w:r>
      <w:r w:rsidRPr="0060341B">
        <w:rPr>
          <w:vertAlign w:val="subscript"/>
          <w:lang w:val="en-GB"/>
        </w:rPr>
        <w:t>θ</w:t>
      </w:r>
      <w:r w:rsidRPr="0060341B">
        <w:rPr>
          <w:vertAlign w:val="superscript"/>
          <w:lang w:val="en-GB"/>
        </w:rPr>
        <w:t>p</w:t>
      </w:r>
      <w:r w:rsidR="00A632BF" w:rsidRPr="0060341B">
        <w:rPr>
          <w:vertAlign w:val="superscript"/>
          <w:lang w:val="en-GB"/>
        </w:rPr>
        <w:t>l</w:t>
      </w:r>
      <w:proofErr w:type="spellEnd"/>
      <w:r w:rsidR="00A632BF" w:rsidRPr="0060341B">
        <w:rPr>
          <w:vertAlign w:val="superscript"/>
          <w:lang w:val="en-GB"/>
        </w:rPr>
        <w:t xml:space="preserve"> </w:t>
      </w:r>
      <w:r w:rsidR="00A632BF" w:rsidRPr="0060341B">
        <w:rPr>
          <w:lang w:val="en-GB"/>
        </w:rPr>
        <w:t>=</w:t>
      </w:r>
      <w:r w:rsidR="00A632BF" w:rsidRPr="0060341B">
        <w:rPr>
          <w:vertAlign w:val="superscript"/>
          <w:lang w:val="en-GB"/>
        </w:rPr>
        <w:t xml:space="preserve"> </w:t>
      </w:r>
      <w:r w:rsidR="00A632BF" w:rsidRPr="0060341B">
        <w:rPr>
          <w:lang w:val="en-GB"/>
        </w:rPr>
        <w:t>(</w:t>
      </w:r>
      <w:proofErr w:type="spellStart"/>
      <w:r w:rsidRPr="0060341B">
        <w:rPr>
          <w:lang w:val="en-GB"/>
        </w:rPr>
        <w:t>θ</w:t>
      </w:r>
      <w:r w:rsidRPr="0060341B">
        <w:rPr>
          <w:vertAlign w:val="subscript"/>
          <w:lang w:val="en-GB"/>
        </w:rPr>
        <w:t>u</w:t>
      </w:r>
      <w:proofErr w:type="spellEnd"/>
      <w:r w:rsidR="002F7A0B" w:rsidRPr="0060341B">
        <w:rPr>
          <w:lang w:val="en-GB"/>
        </w:rPr>
        <w:t xml:space="preserve"> − </w:t>
      </w:r>
      <w:proofErr w:type="spellStart"/>
      <w:r w:rsidRPr="0060341B">
        <w:rPr>
          <w:lang w:val="en-GB"/>
        </w:rPr>
        <w:t>θ</w:t>
      </w:r>
      <w:r w:rsidRPr="0060341B">
        <w:rPr>
          <w:vertAlign w:val="subscript"/>
          <w:lang w:val="en-GB"/>
        </w:rPr>
        <w:t>y</w:t>
      </w:r>
      <w:proofErr w:type="spellEnd"/>
      <w:r w:rsidRPr="0060341B">
        <w:rPr>
          <w:lang w:val="en-GB"/>
        </w:rPr>
        <w:t>)/</w:t>
      </w:r>
      <w:proofErr w:type="spellStart"/>
      <w:r w:rsidRPr="0060341B">
        <w:rPr>
          <w:lang w:val="en-GB"/>
        </w:rPr>
        <w:t>θ</w:t>
      </w:r>
      <w:r w:rsidR="00A632BF" w:rsidRPr="0060341B">
        <w:rPr>
          <w:vertAlign w:val="subscript"/>
          <w:lang w:val="en-GB"/>
        </w:rPr>
        <w:t>y</w:t>
      </w:r>
      <w:proofErr w:type="spellEnd"/>
      <w:r w:rsidR="00A632BF" w:rsidRPr="0060341B">
        <w:rPr>
          <w:vertAlign w:val="subscript"/>
          <w:lang w:val="en-GB"/>
        </w:rPr>
        <w:t xml:space="preserve"> = </w:t>
      </w:r>
      <w:proofErr w:type="spellStart"/>
      <w:r w:rsidR="00A632BF" w:rsidRPr="0060341B">
        <w:rPr>
          <w:lang w:val="en-GB"/>
        </w:rPr>
        <w:t>μ</w:t>
      </w:r>
      <w:r w:rsidRPr="0060341B">
        <w:rPr>
          <w:vertAlign w:val="subscript"/>
          <w:lang w:val="en-GB"/>
        </w:rPr>
        <w:t>θ</w:t>
      </w:r>
      <w:proofErr w:type="spellEnd"/>
      <w:r w:rsidR="002F7A0B" w:rsidRPr="0060341B">
        <w:rPr>
          <w:lang w:val="en-GB"/>
        </w:rPr>
        <w:t xml:space="preserve"> − </w:t>
      </w:r>
      <w:r w:rsidRPr="0060341B">
        <w:rPr>
          <w:lang w:val="en-GB"/>
        </w:rPr>
        <w:t>1, among procedures (a</w:t>
      </w:r>
      <w:r w:rsidR="00DA2AFC" w:rsidRPr="0060341B">
        <w:rPr>
          <w:lang w:val="en-GB"/>
        </w:rPr>
        <w:t>–</w:t>
      </w:r>
      <w:r w:rsidRPr="0060341B">
        <w:rPr>
          <w:lang w:val="en-GB"/>
        </w:rPr>
        <w:t xml:space="preserve">c) above, procedure (b) is chosen because it results to a more conservative estimation of </w:t>
      </w:r>
      <w:proofErr w:type="spellStart"/>
      <w:r w:rsidRPr="0060341B">
        <w:rPr>
          <w:lang w:val="en-GB"/>
        </w:rPr>
        <w:t>V</w:t>
      </w:r>
      <w:r w:rsidRPr="0060341B">
        <w:rPr>
          <w:vertAlign w:val="subscript"/>
          <w:lang w:val="en-GB"/>
        </w:rPr>
        <w:t>Rd</w:t>
      </w:r>
      <w:proofErr w:type="gramStart"/>
      <w:r w:rsidRPr="0060341B">
        <w:rPr>
          <w:vertAlign w:val="subscript"/>
          <w:lang w:val="en-GB"/>
        </w:rPr>
        <w:t>,o</w:t>
      </w:r>
      <w:proofErr w:type="spellEnd"/>
      <w:proofErr w:type="gramEnd"/>
      <w:r w:rsidRPr="0060341B">
        <w:rPr>
          <w:lang w:val="en-GB"/>
        </w:rPr>
        <w:t>. Thus for the corner columns the term [1</w:t>
      </w:r>
      <w:r w:rsidR="00A45123" w:rsidRPr="0060341B">
        <w:rPr>
          <w:color w:val="auto"/>
          <w:lang w:val="en-GB"/>
        </w:rPr>
        <w:t xml:space="preserve"> − </w:t>
      </w:r>
      <w:r w:rsidRPr="0060341B">
        <w:rPr>
          <w:lang w:val="en-GB"/>
        </w:rPr>
        <w:t>0.0</w:t>
      </w:r>
      <w:r w:rsidR="004814F9" w:rsidRPr="0060341B">
        <w:rPr>
          <w:lang w:val="en-GB"/>
        </w:rPr>
        <w:t xml:space="preserve">5 </w:t>
      </w:r>
      <w:proofErr w:type="gramStart"/>
      <w:r w:rsidR="004814F9" w:rsidRPr="0060341B">
        <w:rPr>
          <w:lang w:val="en-GB"/>
        </w:rPr>
        <w:t>m</w:t>
      </w:r>
      <w:r w:rsidRPr="0060341B">
        <w:rPr>
          <w:lang w:val="en-GB"/>
        </w:rPr>
        <w:t>in(</w:t>
      </w:r>
      <w:proofErr w:type="gramEnd"/>
      <w:r w:rsidRPr="0060341B">
        <w:rPr>
          <w:lang w:val="en-GB"/>
        </w:rPr>
        <w:t>5,μ</w:t>
      </w:r>
      <w:r w:rsidRPr="0060341B">
        <w:rPr>
          <w:vertAlign w:val="subscript"/>
          <w:lang w:val="en-GB"/>
        </w:rPr>
        <w:t>θ</w:t>
      </w:r>
      <w:r w:rsidRPr="0060341B">
        <w:rPr>
          <w:vertAlign w:val="superscript"/>
          <w:lang w:val="en-GB"/>
        </w:rPr>
        <w:t>pl</w:t>
      </w:r>
      <w:r w:rsidRPr="0060341B">
        <w:rPr>
          <w:lang w:val="en-GB"/>
        </w:rPr>
        <w:t>)] in Eq</w:t>
      </w:r>
      <w:r w:rsidR="00A45123" w:rsidRPr="0060341B">
        <w:rPr>
          <w:lang w:val="en-GB"/>
        </w:rPr>
        <w:t xml:space="preserve">uation </w:t>
      </w:r>
      <w:r w:rsidRPr="0060341B">
        <w:rPr>
          <w:lang w:val="en-GB"/>
        </w:rPr>
        <w:t>(6</w:t>
      </w:r>
      <w:r w:rsidR="0061751E" w:rsidRPr="0060341B">
        <w:rPr>
          <w:lang w:val="en-GB"/>
        </w:rPr>
        <w:t>a</w:t>
      </w:r>
      <w:r w:rsidRPr="0060341B">
        <w:rPr>
          <w:lang w:val="en-GB"/>
        </w:rPr>
        <w:t>) is [1</w:t>
      </w:r>
      <w:r w:rsidR="00A45123" w:rsidRPr="0060341B">
        <w:rPr>
          <w:color w:val="auto"/>
          <w:lang w:val="en-GB"/>
        </w:rPr>
        <w:t xml:space="preserve"> − </w:t>
      </w:r>
      <w:r w:rsidRPr="0060341B">
        <w:rPr>
          <w:lang w:val="en-GB"/>
        </w:rPr>
        <w:t>0.0</w:t>
      </w:r>
      <w:r w:rsidR="004814F9" w:rsidRPr="0060341B">
        <w:rPr>
          <w:lang w:val="en-GB"/>
        </w:rPr>
        <w:t>5 m</w:t>
      </w:r>
      <w:r w:rsidRPr="0060341B">
        <w:rPr>
          <w:lang w:val="en-GB"/>
        </w:rPr>
        <w:t>in(5,3.1</w:t>
      </w:r>
      <w:r w:rsidR="0061751E" w:rsidRPr="0060341B">
        <w:rPr>
          <w:lang w:val="en-GB"/>
        </w:rPr>
        <w:sym w:font="Symbol" w:char="F02D"/>
      </w:r>
      <w:r w:rsidRPr="0060341B">
        <w:rPr>
          <w:lang w:val="en-GB"/>
        </w:rPr>
        <w:t>1)</w:t>
      </w:r>
      <w:r w:rsidR="00A632BF" w:rsidRPr="0060341B">
        <w:rPr>
          <w:lang w:val="en-GB"/>
        </w:rPr>
        <w:t>] = 0</w:t>
      </w:r>
      <w:r w:rsidRPr="0060341B">
        <w:rPr>
          <w:lang w:val="en-GB"/>
        </w:rPr>
        <w:t>.89 and for peripheral columns is 0.92 (</w:t>
      </w:r>
      <w:proofErr w:type="spellStart"/>
      <w:r w:rsidRPr="0060341B">
        <w:rPr>
          <w:lang w:val="en-GB"/>
        </w:rPr>
        <w:t>μ</w:t>
      </w:r>
      <w:r w:rsidRPr="0060341B">
        <w:rPr>
          <w:vertAlign w:val="subscript"/>
          <w:lang w:val="en-GB"/>
        </w:rPr>
        <w:t>θ</w:t>
      </w:r>
      <w:r w:rsidRPr="0060341B">
        <w:rPr>
          <w:vertAlign w:val="superscript"/>
          <w:lang w:val="en-GB"/>
        </w:rPr>
        <w:t>p</w:t>
      </w:r>
      <w:r w:rsidR="00A632BF" w:rsidRPr="0060341B">
        <w:rPr>
          <w:vertAlign w:val="superscript"/>
          <w:lang w:val="en-GB"/>
        </w:rPr>
        <w:t>l</w:t>
      </w:r>
      <w:proofErr w:type="spellEnd"/>
      <w:r w:rsidR="00A632BF" w:rsidRPr="0060341B">
        <w:rPr>
          <w:vertAlign w:val="superscript"/>
          <w:lang w:val="en-GB"/>
        </w:rPr>
        <w:t xml:space="preserve"> </w:t>
      </w:r>
      <w:r w:rsidR="00A632BF" w:rsidRPr="0060341B">
        <w:rPr>
          <w:lang w:val="en-GB"/>
        </w:rPr>
        <w:t>=</w:t>
      </w:r>
      <w:r w:rsidR="00A632BF" w:rsidRPr="0060341B">
        <w:rPr>
          <w:vertAlign w:val="superscript"/>
          <w:lang w:val="en-GB"/>
        </w:rPr>
        <w:t xml:space="preserve"> </w:t>
      </w:r>
      <w:r w:rsidR="00A632BF" w:rsidRPr="0060341B">
        <w:rPr>
          <w:lang w:val="en-GB"/>
        </w:rPr>
        <w:t>2</w:t>
      </w:r>
      <w:r w:rsidRPr="0060341B">
        <w:rPr>
          <w:lang w:val="en-GB"/>
        </w:rPr>
        <w:t>.6</w:t>
      </w:r>
      <w:r w:rsidR="007362EE" w:rsidRPr="0060341B">
        <w:rPr>
          <w:color w:val="auto"/>
          <w:lang w:val="en-GB"/>
        </w:rPr>
        <w:t xml:space="preserve"> − </w:t>
      </w:r>
      <w:r w:rsidR="00A632BF" w:rsidRPr="0060341B">
        <w:rPr>
          <w:lang w:val="en-GB"/>
        </w:rPr>
        <w:t>1 = 1</w:t>
      </w:r>
      <w:r w:rsidRPr="0060341B">
        <w:rPr>
          <w:lang w:val="en-GB"/>
        </w:rPr>
        <w:t xml:space="preserve">.6). Next, </w:t>
      </w:r>
      <w:r w:rsidR="00E0392F" w:rsidRPr="0060341B">
        <w:rPr>
          <w:lang w:val="en-GB"/>
        </w:rPr>
        <w:t>Equation</w:t>
      </w:r>
      <w:r w:rsidR="007362EE" w:rsidRPr="0060341B">
        <w:rPr>
          <w:lang w:val="en-GB"/>
        </w:rPr>
        <w:t xml:space="preserve"> </w:t>
      </w:r>
      <w:r w:rsidRPr="0060341B">
        <w:rPr>
          <w:lang w:val="en-GB"/>
        </w:rPr>
        <w:t>(6</w:t>
      </w:r>
      <w:r w:rsidR="0061751E" w:rsidRPr="0060341B">
        <w:rPr>
          <w:lang w:val="en-GB"/>
        </w:rPr>
        <w:t>a</w:t>
      </w:r>
      <w:r w:rsidRPr="0060341B">
        <w:rPr>
          <w:lang w:val="en-GB"/>
        </w:rPr>
        <w:t xml:space="preserve">) is implemented: for corner columns is </w:t>
      </w:r>
      <w:proofErr w:type="spellStart"/>
      <w:r w:rsidRPr="0060341B">
        <w:rPr>
          <w:lang w:val="en-GB"/>
        </w:rPr>
        <w:t>V</w:t>
      </w:r>
      <w:r w:rsidRPr="0060341B">
        <w:rPr>
          <w:vertAlign w:val="subscript"/>
          <w:lang w:val="en-GB"/>
        </w:rPr>
        <w:t>Rd</w:t>
      </w:r>
      <w:proofErr w:type="gramStart"/>
      <w:r w:rsidRPr="0060341B">
        <w:rPr>
          <w:vertAlign w:val="subscript"/>
          <w:lang w:val="en-GB"/>
        </w:rPr>
        <w:t>,o</w:t>
      </w:r>
      <w:proofErr w:type="spellEnd"/>
      <w:proofErr w:type="gramEnd"/>
      <w:r w:rsidR="0041064A" w:rsidRPr="0060341B">
        <w:rPr>
          <w:lang w:val="en-GB"/>
        </w:rPr>
        <w:t xml:space="preserve"> ≈ </w:t>
      </w:r>
      <w:r w:rsidRPr="0060341B">
        <w:rPr>
          <w:lang w:val="en-GB"/>
        </w:rPr>
        <w:t>6</w:t>
      </w:r>
      <w:r w:rsidR="004814F9" w:rsidRPr="0060341B">
        <w:rPr>
          <w:lang w:val="en-GB"/>
        </w:rPr>
        <w:t xml:space="preserve">0 </w:t>
      </w:r>
      <w:proofErr w:type="spellStart"/>
      <w:r w:rsidR="004814F9" w:rsidRPr="0060341B">
        <w:rPr>
          <w:lang w:val="en-GB"/>
        </w:rPr>
        <w:t>k</w:t>
      </w:r>
      <w:r w:rsidR="00A632BF" w:rsidRPr="0060341B">
        <w:rPr>
          <w:lang w:val="en-GB"/>
        </w:rPr>
        <w:t>N</w:t>
      </w:r>
      <w:proofErr w:type="spellEnd"/>
      <w:r w:rsidR="00A632BF" w:rsidRPr="0060341B">
        <w:rPr>
          <w:lang w:val="en-GB"/>
        </w:rPr>
        <w:t xml:space="preserve"> &lt; 1</w:t>
      </w:r>
      <w:r w:rsidRPr="0060341B">
        <w:rPr>
          <w:lang w:val="en-GB"/>
        </w:rPr>
        <w:t>.</w:t>
      </w:r>
      <w:r w:rsidR="004814F9" w:rsidRPr="0060341B">
        <w:rPr>
          <w:lang w:val="en-GB"/>
        </w:rPr>
        <w:t xml:space="preserve">5 </w:t>
      </w:r>
      <w:proofErr w:type="spellStart"/>
      <w:r w:rsidR="004814F9" w:rsidRPr="0060341B">
        <w:rPr>
          <w:lang w:val="en-GB"/>
        </w:rPr>
        <w:t>V</w:t>
      </w:r>
      <w:r w:rsidRPr="0060341B">
        <w:rPr>
          <w:vertAlign w:val="subscript"/>
          <w:lang w:val="en-GB"/>
        </w:rPr>
        <w:t>f</w:t>
      </w:r>
      <w:r w:rsidR="00A632BF" w:rsidRPr="0060341B">
        <w:rPr>
          <w:vertAlign w:val="subscript"/>
          <w:lang w:val="en-GB"/>
        </w:rPr>
        <w:t>l</w:t>
      </w:r>
      <w:proofErr w:type="spellEnd"/>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1</w:t>
      </w:r>
      <w:r w:rsidRPr="0060341B">
        <w:rPr>
          <w:lang w:val="en-GB"/>
        </w:rPr>
        <w:t>.5</w:t>
      </w:r>
      <w:r w:rsidR="001C7267">
        <w:rPr>
          <w:lang w:val="en-GB"/>
        </w:rPr>
        <w:t xml:space="preserve"> </w:t>
      </w:r>
      <w:r w:rsidR="001C7267" w:rsidRPr="007A716F">
        <w:rPr>
          <w:color w:val="C00000"/>
          <w:lang w:val="en-GB"/>
        </w:rPr>
        <w:t>×</w:t>
      </w:r>
      <w:r w:rsidR="001C7267">
        <w:rPr>
          <w:color w:val="C00000"/>
          <w:lang w:val="en-GB"/>
        </w:rPr>
        <w:t xml:space="preserve"> </w:t>
      </w:r>
      <w:r w:rsidRPr="0060341B">
        <w:rPr>
          <w:lang w:val="en-GB"/>
        </w:rPr>
        <w:t>6</w:t>
      </w:r>
      <w:r w:rsidR="00A632BF" w:rsidRPr="0060341B">
        <w:rPr>
          <w:lang w:val="en-GB"/>
        </w:rPr>
        <w:t>6 = 9</w:t>
      </w:r>
      <w:r w:rsidR="004814F9" w:rsidRPr="0060341B">
        <w:rPr>
          <w:lang w:val="en-GB"/>
        </w:rPr>
        <w:t xml:space="preserve">9 </w:t>
      </w:r>
      <w:proofErr w:type="spellStart"/>
      <w:r w:rsidR="004814F9" w:rsidRPr="0060341B">
        <w:rPr>
          <w:lang w:val="en-GB"/>
        </w:rPr>
        <w:t>k</w:t>
      </w:r>
      <w:r w:rsidRPr="0060341B">
        <w:rPr>
          <w:lang w:val="en-GB"/>
        </w:rPr>
        <w:t>N</w:t>
      </w:r>
      <w:proofErr w:type="spellEnd"/>
      <w:r w:rsidRPr="0060341B">
        <w:rPr>
          <w:lang w:val="en-GB"/>
        </w:rPr>
        <w:t xml:space="preserve"> and for peripheral </w:t>
      </w:r>
      <w:proofErr w:type="spellStart"/>
      <w:r w:rsidRPr="0060341B">
        <w:rPr>
          <w:lang w:val="en-GB"/>
        </w:rPr>
        <w:t>V</w:t>
      </w:r>
      <w:r w:rsidRPr="0060341B">
        <w:rPr>
          <w:vertAlign w:val="subscript"/>
          <w:lang w:val="en-GB"/>
        </w:rPr>
        <w:t>Rd,</w:t>
      </w:r>
      <w:r w:rsidR="00A632BF" w:rsidRPr="0060341B">
        <w:rPr>
          <w:vertAlign w:val="subscript"/>
          <w:lang w:val="en-GB"/>
        </w:rPr>
        <w:t>o</w:t>
      </w:r>
      <w:proofErr w:type="spellEnd"/>
      <w:r w:rsidR="00A632BF" w:rsidRPr="0060341B">
        <w:rPr>
          <w:vertAlign w:val="subscript"/>
          <w:lang w:val="en-GB"/>
        </w:rPr>
        <w:t xml:space="preserve"> </w:t>
      </w:r>
      <w:r w:rsidR="00A632BF" w:rsidRPr="0060341B">
        <w:rPr>
          <w:lang w:val="en-GB"/>
        </w:rPr>
        <w:t>=</w:t>
      </w:r>
      <w:r w:rsidR="00A632BF" w:rsidRPr="0060341B">
        <w:rPr>
          <w:vertAlign w:val="subscript"/>
          <w:lang w:val="en-GB"/>
        </w:rPr>
        <w:t xml:space="preserve"> </w:t>
      </w:r>
      <w:r w:rsidR="00A632BF" w:rsidRPr="0060341B">
        <w:rPr>
          <w:lang w:val="en-GB"/>
        </w:rPr>
        <w:t>8</w:t>
      </w:r>
      <w:r w:rsidR="004814F9" w:rsidRPr="0060341B">
        <w:rPr>
          <w:lang w:val="en-GB"/>
        </w:rPr>
        <w:t xml:space="preserve">0 </w:t>
      </w:r>
      <w:proofErr w:type="spellStart"/>
      <w:r w:rsidR="004814F9" w:rsidRPr="0060341B">
        <w:rPr>
          <w:lang w:val="en-GB"/>
        </w:rPr>
        <w:t>k</w:t>
      </w:r>
      <w:r w:rsidR="00A632BF" w:rsidRPr="0060341B">
        <w:rPr>
          <w:lang w:val="en-GB"/>
        </w:rPr>
        <w:t>N</w:t>
      </w:r>
      <w:proofErr w:type="spellEnd"/>
      <w:r w:rsidR="00A632BF" w:rsidRPr="0060341B">
        <w:rPr>
          <w:lang w:val="en-GB"/>
        </w:rPr>
        <w:t xml:space="preserve"> &lt; 1</w:t>
      </w:r>
      <w:r w:rsidRPr="008B5286">
        <w:rPr>
          <w:lang w:val="en-GB"/>
        </w:rPr>
        <w:t>.</w:t>
      </w:r>
      <w:r w:rsidR="004814F9" w:rsidRPr="008B5286">
        <w:rPr>
          <w:lang w:val="en-GB"/>
        </w:rPr>
        <w:t xml:space="preserve">5 </w:t>
      </w:r>
      <w:proofErr w:type="spellStart"/>
      <w:r w:rsidR="004814F9" w:rsidRPr="008B5286">
        <w:rPr>
          <w:lang w:val="en-GB"/>
        </w:rPr>
        <w:t>V</w:t>
      </w:r>
      <w:r w:rsidRPr="008B5286">
        <w:rPr>
          <w:vertAlign w:val="subscript"/>
          <w:lang w:val="en-GB"/>
        </w:rPr>
        <w:t>f</w:t>
      </w:r>
      <w:r w:rsidR="00A632BF" w:rsidRPr="008B5286">
        <w:rPr>
          <w:vertAlign w:val="subscript"/>
          <w:lang w:val="en-GB"/>
        </w:rPr>
        <w:t>l</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1</w:t>
      </w:r>
      <w:r w:rsidRPr="008B5286">
        <w:rPr>
          <w:lang w:val="en-GB"/>
        </w:rPr>
        <w:t>.5</w:t>
      </w:r>
      <w:r w:rsidR="001C7267">
        <w:rPr>
          <w:lang w:val="en-GB"/>
        </w:rPr>
        <w:t xml:space="preserve"> </w:t>
      </w:r>
      <w:r w:rsidR="001C7267" w:rsidRPr="007A716F">
        <w:rPr>
          <w:color w:val="C00000"/>
          <w:lang w:val="en-GB"/>
        </w:rPr>
        <w:t>×</w:t>
      </w:r>
      <w:r w:rsidR="001C7267">
        <w:rPr>
          <w:color w:val="C00000"/>
          <w:lang w:val="en-GB"/>
        </w:rPr>
        <w:t xml:space="preserve"> </w:t>
      </w:r>
      <w:r w:rsidRPr="008B5286">
        <w:rPr>
          <w:lang w:val="en-GB"/>
        </w:rPr>
        <w:t>85</w:t>
      </w:r>
      <w:r w:rsidR="00291D03" w:rsidRPr="008B5286">
        <w:rPr>
          <w:lang w:val="en-GB"/>
        </w:rPr>
        <w:t xml:space="preserve"> </w:t>
      </w:r>
      <w:r w:rsidRPr="008B5286">
        <w:rPr>
          <w:lang w:val="en-GB"/>
        </w:rPr>
        <w:t>≈</w:t>
      </w:r>
      <w:r w:rsidR="00291D03" w:rsidRPr="008B5286">
        <w:rPr>
          <w:lang w:val="en-GB"/>
        </w:rPr>
        <w:t xml:space="preserve"> </w:t>
      </w:r>
      <w:r w:rsidRPr="008B5286">
        <w:rPr>
          <w:lang w:val="en-GB"/>
        </w:rPr>
        <w:t>12</w:t>
      </w:r>
      <w:r w:rsidR="004814F9" w:rsidRPr="008B5286">
        <w:rPr>
          <w:lang w:val="en-GB"/>
        </w:rPr>
        <w:t xml:space="preserve">8 </w:t>
      </w:r>
      <w:proofErr w:type="spellStart"/>
      <w:r w:rsidR="004814F9" w:rsidRPr="008B5286">
        <w:rPr>
          <w:lang w:val="en-GB"/>
        </w:rPr>
        <w:t>k</w:t>
      </w:r>
      <w:r w:rsidRPr="008B5286">
        <w:rPr>
          <w:lang w:val="en-GB"/>
        </w:rPr>
        <w:t>N.</w:t>
      </w:r>
      <w:proofErr w:type="spellEnd"/>
    </w:p>
    <w:p w14:paraId="40AAAA8D" w14:textId="487D509C" w:rsidR="009D369C" w:rsidRPr="008B5286" w:rsidRDefault="009D369C" w:rsidP="009D369C">
      <w:pPr>
        <w:pStyle w:val="MDPI31text"/>
        <w:rPr>
          <w:color w:val="auto"/>
          <w:lang w:val="en-GB"/>
        </w:rPr>
      </w:pPr>
      <w:r w:rsidRPr="008B5286">
        <w:rPr>
          <w:color w:val="auto"/>
          <w:lang w:val="en-GB"/>
        </w:rPr>
        <w:t>It may conclude that both corner and peripheral columns will fail in shear near yielding at almost the same drift (</w:t>
      </w:r>
      <w:proofErr w:type="spellStart"/>
      <w:r w:rsidRPr="008B5286">
        <w:rPr>
          <w:color w:val="auto"/>
          <w:lang w:val="en-GB"/>
        </w:rPr>
        <w:t>θ</w:t>
      </w:r>
      <w:r w:rsidRPr="008B5286">
        <w:rPr>
          <w:color w:val="auto"/>
          <w:vertAlign w:val="subscript"/>
          <w:lang w:val="en-GB"/>
        </w:rPr>
        <w:t>y</w:t>
      </w:r>
      <w:r w:rsidRPr="008B5286">
        <w:rPr>
          <w:color w:val="auto"/>
          <w:lang w:val="en-GB"/>
        </w:rPr>
        <w:t>V</w:t>
      </w:r>
      <w:r w:rsidRPr="008B5286">
        <w:rPr>
          <w:color w:val="auto"/>
          <w:vertAlign w:val="subscript"/>
          <w:lang w:val="en-GB"/>
        </w:rPr>
        <w:t>Rd</w:t>
      </w:r>
      <w:proofErr w:type="gramStart"/>
      <w:r w:rsidRPr="008B5286">
        <w:rPr>
          <w:color w:val="auto"/>
          <w:vertAlign w:val="subscript"/>
          <w:lang w:val="en-GB"/>
        </w:rPr>
        <w:t>,o</w:t>
      </w:r>
      <w:proofErr w:type="spellEnd"/>
      <w:proofErr w:type="gramEnd"/>
      <w:r w:rsidRPr="008B5286">
        <w:rPr>
          <w:color w:val="auto"/>
          <w:lang w:val="en-GB"/>
        </w:rPr>
        <w:t>/</w:t>
      </w:r>
      <w:proofErr w:type="spellStart"/>
      <w:r w:rsidRPr="008B5286">
        <w:rPr>
          <w:color w:val="auto"/>
          <w:lang w:val="en-GB"/>
        </w:rPr>
        <w:t>V</w:t>
      </w:r>
      <w:r w:rsidRPr="008B5286">
        <w:rPr>
          <w:color w:val="auto"/>
          <w:vertAlign w:val="subscript"/>
          <w:lang w:val="en-GB"/>
        </w:rPr>
        <w:t>fl</w:t>
      </w:r>
      <w:proofErr w:type="spellEnd"/>
      <w:r w:rsidRPr="008B5286">
        <w:rPr>
          <w:color w:val="auto"/>
          <w:lang w:val="en-GB"/>
        </w:rPr>
        <w:t>: for corner columns is 0.64%</w:t>
      </w:r>
      <w:r w:rsidR="00291D03" w:rsidRPr="008B5286">
        <w:rPr>
          <w:lang w:val="en-GB"/>
        </w:rPr>
        <w:t xml:space="preserve"> </w:t>
      </w:r>
      <w:r w:rsidR="00291D03" w:rsidRPr="008B5286">
        <w:rPr>
          <w:color w:val="auto"/>
          <w:lang w:val="en-GB"/>
        </w:rPr>
        <w:t xml:space="preserve">× </w:t>
      </w:r>
      <w:r w:rsidRPr="008B5286">
        <w:rPr>
          <w:color w:val="auto"/>
          <w:lang w:val="en-GB"/>
        </w:rPr>
        <w:t>60/6</w:t>
      </w:r>
      <w:r w:rsidR="00A632BF" w:rsidRPr="008B5286">
        <w:rPr>
          <w:color w:val="auto"/>
          <w:lang w:val="en-GB"/>
        </w:rPr>
        <w:t>6 = 0</w:t>
      </w:r>
      <w:r w:rsidRPr="008B5286">
        <w:rPr>
          <w:color w:val="auto"/>
          <w:lang w:val="en-GB"/>
        </w:rPr>
        <w:t>.59% and for peripheral 0.64%</w:t>
      </w:r>
      <w:r w:rsidR="00291D03" w:rsidRPr="008B5286">
        <w:rPr>
          <w:lang w:val="en-GB"/>
        </w:rPr>
        <w:t xml:space="preserve"> </w:t>
      </w:r>
      <w:r w:rsidR="00291D03" w:rsidRPr="008B5286">
        <w:rPr>
          <w:color w:val="auto"/>
          <w:lang w:val="en-GB"/>
        </w:rPr>
        <w:t xml:space="preserve">× </w:t>
      </w:r>
      <w:r w:rsidRPr="008B5286">
        <w:rPr>
          <w:color w:val="auto"/>
          <w:lang w:val="en-GB"/>
        </w:rPr>
        <w:t>80/8</w:t>
      </w:r>
      <w:r w:rsidR="00A632BF" w:rsidRPr="008B5286">
        <w:rPr>
          <w:color w:val="auto"/>
          <w:lang w:val="en-GB"/>
        </w:rPr>
        <w:t>5 = 0</w:t>
      </w:r>
      <w:r w:rsidRPr="008B5286">
        <w:rPr>
          <w:color w:val="auto"/>
          <w:lang w:val="en-GB"/>
        </w:rPr>
        <w:t>.6%).</w:t>
      </w:r>
    </w:p>
    <w:p w14:paraId="6E5DB112" w14:textId="0D02FD3D" w:rsidR="009D369C" w:rsidRPr="008B5286" w:rsidRDefault="009D369C" w:rsidP="009D369C">
      <w:pPr>
        <w:pStyle w:val="MDPI31text"/>
        <w:rPr>
          <w:color w:val="auto"/>
          <w:lang w:val="en-GB"/>
        </w:rPr>
      </w:pPr>
      <w:r w:rsidRPr="008B5286">
        <w:rPr>
          <w:color w:val="auto"/>
          <w:lang w:val="en-GB"/>
        </w:rPr>
        <w:t>Another concern is whether the available splice le</w:t>
      </w:r>
      <w:r w:rsidRPr="00E34D0E">
        <w:rPr>
          <w:color w:val="auto"/>
          <w:lang w:val="en-GB"/>
        </w:rPr>
        <w:t>ngth l</w:t>
      </w:r>
      <w:r w:rsidRPr="00E34D0E">
        <w:rPr>
          <w:color w:val="auto"/>
          <w:vertAlign w:val="subscript"/>
          <w:lang w:val="en-GB"/>
        </w:rPr>
        <w:t>o</w:t>
      </w:r>
      <w:r w:rsidRPr="00E34D0E">
        <w:rPr>
          <w:color w:val="auto"/>
          <w:lang w:val="en-GB"/>
        </w:rPr>
        <w:t xml:space="preserve"> suffices for the reinforcing bars to develop their yielding </w:t>
      </w:r>
      <w:r w:rsidRPr="008B5286">
        <w:rPr>
          <w:color w:val="auto"/>
          <w:lang w:val="en-GB"/>
        </w:rPr>
        <w:t xml:space="preserve">strength. The available bond strength is given by </w:t>
      </w:r>
      <w:r w:rsidR="00304AC5" w:rsidRPr="008B5286">
        <w:rPr>
          <w:lang w:val="en-GB"/>
        </w:rPr>
        <w:t xml:space="preserve">Equation </w:t>
      </w:r>
      <w:r w:rsidRPr="008B5286">
        <w:rPr>
          <w:color w:val="auto"/>
          <w:lang w:val="en-GB"/>
        </w:rPr>
        <w:t>(7):</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304AC5" w:rsidRPr="008B5286" w14:paraId="43DADE2F" w14:textId="77777777" w:rsidTr="00304AC5">
        <w:trPr>
          <w:trHeight w:val="340"/>
        </w:trPr>
        <w:tc>
          <w:tcPr>
            <w:tcW w:w="7426" w:type="dxa"/>
            <w:shd w:val="clear" w:color="auto" w:fill="auto"/>
            <w:vAlign w:val="center"/>
          </w:tcPr>
          <w:p w14:paraId="5C4BE12F" w14:textId="255EC7B9" w:rsidR="00304AC5" w:rsidRPr="008B5286" w:rsidRDefault="00304AC5" w:rsidP="00304AC5">
            <w:pPr>
              <w:pStyle w:val="MDPI31text"/>
              <w:spacing w:before="120" w:after="120" w:line="260" w:lineRule="atLeast"/>
              <w:ind w:left="706" w:firstLine="0"/>
              <w:jc w:val="center"/>
              <w:rPr>
                <w:color w:val="auto"/>
                <w:lang w:val="en-GB"/>
              </w:rPr>
            </w:pPr>
            <w:proofErr w:type="spellStart"/>
            <w:r w:rsidRPr="008B5286">
              <w:rPr>
                <w:color w:val="auto"/>
                <w:lang w:val="en-GB"/>
              </w:rPr>
              <w:t>τ</w:t>
            </w:r>
            <w:r w:rsidRPr="008B5286">
              <w:rPr>
                <w:color w:val="auto"/>
                <w:vertAlign w:val="subscript"/>
                <w:lang w:val="en-GB"/>
              </w:rPr>
              <w:t>b</w:t>
            </w:r>
            <w:proofErr w:type="spellEnd"/>
            <w:r w:rsidRPr="008B5286">
              <w:rPr>
                <w:color w:val="auto"/>
                <w:vertAlign w:val="subscript"/>
                <w:lang w:val="en-GB"/>
              </w:rPr>
              <w:t xml:space="preserve"> </w:t>
            </w:r>
            <w:r w:rsidRPr="008B5286">
              <w:rPr>
                <w:color w:val="auto"/>
                <w:lang w:val="en-GB"/>
              </w:rPr>
              <w:t>=</w:t>
            </w:r>
            <w:r w:rsidRPr="008B5286">
              <w:rPr>
                <w:color w:val="auto"/>
                <w:vertAlign w:val="subscript"/>
                <w:lang w:val="en-GB"/>
              </w:rPr>
              <w:t xml:space="preserve"> </w:t>
            </w:r>
            <w:r w:rsidRPr="008B5286">
              <w:rPr>
                <w:color w:val="auto"/>
                <w:lang w:val="en-GB"/>
              </w:rPr>
              <w:t>2μ</w:t>
            </w:r>
            <w:r w:rsidRPr="008B5286">
              <w:rPr>
                <w:color w:val="auto"/>
                <w:vertAlign w:val="subscript"/>
                <w:lang w:val="en-GB"/>
              </w:rPr>
              <w:t>fr</w:t>
            </w:r>
            <w:r w:rsidRPr="008B5286">
              <w:rPr>
                <w:color w:val="auto"/>
                <w:lang w:val="en-GB"/>
              </w:rPr>
              <w:t>/(πD</w:t>
            </w:r>
            <w:r w:rsidRPr="008B5286">
              <w:rPr>
                <w:color w:val="auto"/>
                <w:vertAlign w:val="subscript"/>
                <w:lang w:val="en-GB"/>
              </w:rPr>
              <w:t>b</w:t>
            </w:r>
            <w:r w:rsidRPr="008B5286">
              <w:rPr>
                <w:color w:val="auto"/>
                <w:lang w:val="en-GB"/>
              </w:rPr>
              <w:t>)</w:t>
            </w:r>
            <w:r w:rsidRPr="008B5286">
              <w:rPr>
                <w:lang w:val="en-GB"/>
              </w:rPr>
              <w:t xml:space="preserve"> </w:t>
            </w:r>
            <w:r w:rsidRPr="008B5286">
              <w:rPr>
                <w:color w:val="auto"/>
                <w:lang w:val="en-GB"/>
              </w:rPr>
              <w:t>× [2cf</w:t>
            </w:r>
            <w:r w:rsidRPr="008B5286">
              <w:rPr>
                <w:color w:val="auto"/>
                <w:vertAlign w:val="subscript"/>
                <w:lang w:val="en-GB"/>
              </w:rPr>
              <w:t xml:space="preserve">ctk </w:t>
            </w:r>
            <w:r w:rsidRPr="008B5286">
              <w:rPr>
                <w:color w:val="auto"/>
                <w:lang w:val="en-GB"/>
              </w:rPr>
              <w:t>+</w:t>
            </w:r>
            <w:r w:rsidRPr="008B5286">
              <w:rPr>
                <w:color w:val="auto"/>
                <w:vertAlign w:val="subscript"/>
                <w:lang w:val="en-GB"/>
              </w:rPr>
              <w:t xml:space="preserve"> </w:t>
            </w:r>
            <w:r w:rsidRPr="008B5286">
              <w:rPr>
                <w:color w:val="auto"/>
                <w:lang w:val="en-GB"/>
              </w:rPr>
              <w:t>0.33 (</w:t>
            </w:r>
            <w:proofErr w:type="spellStart"/>
            <w:r w:rsidRPr="008B5286">
              <w:rPr>
                <w:color w:val="auto"/>
                <w:lang w:val="en-GB"/>
              </w:rPr>
              <w:t>A</w:t>
            </w:r>
            <w:r w:rsidRPr="008B5286">
              <w:rPr>
                <w:color w:val="auto"/>
                <w:vertAlign w:val="subscript"/>
                <w:lang w:val="en-GB"/>
              </w:rPr>
              <w:t>st</w:t>
            </w:r>
            <w:proofErr w:type="spellEnd"/>
            <w:r w:rsidRPr="008B5286">
              <w:rPr>
                <w:color w:val="auto"/>
                <w:lang w:val="en-GB"/>
              </w:rPr>
              <w:t xml:space="preserve"> </w:t>
            </w:r>
            <w:proofErr w:type="spellStart"/>
            <w:r w:rsidRPr="008B5286">
              <w:rPr>
                <w:color w:val="auto"/>
                <w:lang w:val="en-GB"/>
              </w:rPr>
              <w:t>f</w:t>
            </w:r>
            <w:r w:rsidRPr="008B5286">
              <w:rPr>
                <w:color w:val="auto"/>
                <w:vertAlign w:val="subscript"/>
                <w:lang w:val="en-GB"/>
              </w:rPr>
              <w:t>y,st</w:t>
            </w:r>
            <w:proofErr w:type="spellEnd"/>
            <w:r w:rsidRPr="008B5286">
              <w:rPr>
                <w:color w:val="auto"/>
                <w:lang w:val="en-GB"/>
              </w:rPr>
              <w:t>)/(</w:t>
            </w:r>
            <w:proofErr w:type="spellStart"/>
            <w:r w:rsidRPr="008B5286">
              <w:rPr>
                <w:color w:val="auto"/>
                <w:lang w:val="en-GB"/>
              </w:rPr>
              <w:t>N</w:t>
            </w:r>
            <w:r w:rsidRPr="008B5286">
              <w:rPr>
                <w:color w:val="auto"/>
                <w:vertAlign w:val="subscript"/>
                <w:lang w:val="en-GB"/>
              </w:rPr>
              <w:t>b</w:t>
            </w:r>
            <w:r w:rsidRPr="008B5286">
              <w:rPr>
                <w:color w:val="auto"/>
                <w:lang w:val="en-GB"/>
              </w:rPr>
              <w:t>s</w:t>
            </w:r>
            <w:proofErr w:type="spellEnd"/>
            <w:r w:rsidRPr="008B5286">
              <w:rPr>
                <w:color w:val="auto"/>
                <w:lang w:val="en-GB"/>
              </w:rPr>
              <w:t>)]</w:t>
            </w:r>
          </w:p>
        </w:tc>
        <w:tc>
          <w:tcPr>
            <w:tcW w:w="430" w:type="dxa"/>
            <w:shd w:val="clear" w:color="auto" w:fill="auto"/>
            <w:vAlign w:val="center"/>
          </w:tcPr>
          <w:p w14:paraId="660AB551" w14:textId="307F1AC3" w:rsidR="00304AC5" w:rsidRPr="008B5286" w:rsidRDefault="00304AC5" w:rsidP="00304AC5">
            <w:pPr>
              <w:pStyle w:val="MDPI31text"/>
              <w:spacing w:before="120" w:after="120" w:line="260" w:lineRule="atLeast"/>
              <w:ind w:left="0" w:firstLine="0"/>
              <w:jc w:val="right"/>
              <w:rPr>
                <w:color w:val="auto"/>
                <w:lang w:val="en-GB"/>
              </w:rPr>
            </w:pPr>
            <w:r w:rsidRPr="008B5286">
              <w:rPr>
                <w:color w:val="auto"/>
                <w:lang w:val="en-GB"/>
              </w:rPr>
              <w:t>(</w:t>
            </w:r>
            <w:r w:rsidRPr="008B5286">
              <w:rPr>
                <w:color w:val="auto"/>
                <w:lang w:val="en-GB"/>
              </w:rPr>
              <w:fldChar w:fldCharType="begin"/>
            </w:r>
            <w:r w:rsidRPr="008B5286">
              <w:rPr>
                <w:color w:val="auto"/>
                <w:lang w:val="en-GB"/>
              </w:rPr>
              <w:instrText xml:space="preserve"> seq EquationSeq \* \Arabic </w:instrText>
            </w:r>
            <w:r w:rsidRPr="008B5286">
              <w:rPr>
                <w:color w:val="auto"/>
                <w:lang w:val="en-GB"/>
              </w:rPr>
              <w:fldChar w:fldCharType="separate"/>
            </w:r>
            <w:r w:rsidR="00D239EE">
              <w:rPr>
                <w:noProof/>
                <w:color w:val="auto"/>
                <w:lang w:val="en-GB"/>
              </w:rPr>
              <w:t>7</w:t>
            </w:r>
            <w:r w:rsidRPr="008B5286">
              <w:rPr>
                <w:color w:val="auto"/>
                <w:lang w:val="en-GB"/>
              </w:rPr>
              <w:fldChar w:fldCharType="end"/>
            </w:r>
            <w:r w:rsidRPr="008B5286">
              <w:rPr>
                <w:color w:val="auto"/>
                <w:lang w:val="en-GB"/>
              </w:rPr>
              <w:t>)</w:t>
            </w:r>
          </w:p>
        </w:tc>
      </w:tr>
    </w:tbl>
    <w:p w14:paraId="24F0A015" w14:textId="2C02E2F9" w:rsidR="009D369C" w:rsidRPr="00E34D0E" w:rsidRDefault="009D369C" w:rsidP="00304AC5">
      <w:pPr>
        <w:pStyle w:val="MDPI32textnoindent"/>
        <w:rPr>
          <w:lang w:val="en-GB"/>
        </w:rPr>
      </w:pPr>
      <w:proofErr w:type="gramStart"/>
      <w:r w:rsidRPr="008B5286">
        <w:rPr>
          <w:lang w:val="en-GB"/>
        </w:rPr>
        <w:lastRenderedPageBreak/>
        <w:t>and</w:t>
      </w:r>
      <w:proofErr w:type="gramEnd"/>
      <w:r w:rsidRPr="008B5286">
        <w:rPr>
          <w:lang w:val="en-GB"/>
        </w:rPr>
        <w:t xml:space="preserve"> yielding is secured when</w:t>
      </w:r>
      <w:r w:rsidR="00886EF6" w:rsidRPr="008B5286">
        <w:rPr>
          <w:lang w:val="en-GB"/>
        </w:rPr>
        <w:t xml:space="preserve"> </w:t>
      </w:r>
      <w:proofErr w:type="spellStart"/>
      <w:r w:rsidRPr="008B5286">
        <w:rPr>
          <w:lang w:val="en-GB"/>
        </w:rPr>
        <w:t>τ</w:t>
      </w:r>
      <w:r w:rsidR="00A632BF" w:rsidRPr="008B5286">
        <w:rPr>
          <w:vertAlign w:val="subscript"/>
          <w:lang w:val="en-GB"/>
        </w:rPr>
        <w:t>b</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proofErr w:type="spellStart"/>
      <w:r w:rsidR="00A632BF" w:rsidRPr="008B5286">
        <w:rPr>
          <w:lang w:val="en-GB"/>
        </w:rPr>
        <w:t>γ</w:t>
      </w:r>
      <w:r w:rsidRPr="008B5286">
        <w:rPr>
          <w:vertAlign w:val="subscript"/>
          <w:lang w:val="en-GB"/>
        </w:rPr>
        <w:t>el</w:t>
      </w:r>
      <w:r w:rsidRPr="008B5286">
        <w:rPr>
          <w:lang w:val="en-GB"/>
        </w:rPr>
        <w:t>D</w:t>
      </w:r>
      <w:r w:rsidRPr="008B5286">
        <w:rPr>
          <w:vertAlign w:val="subscript"/>
          <w:lang w:val="en-GB"/>
        </w:rPr>
        <w:t>b</w:t>
      </w:r>
      <w:r w:rsidRPr="008B5286">
        <w:rPr>
          <w:lang w:val="en-GB"/>
        </w:rPr>
        <w:t>f</w:t>
      </w:r>
      <w:r w:rsidRPr="008B5286">
        <w:rPr>
          <w:vertAlign w:val="subscript"/>
          <w:lang w:val="en-GB"/>
        </w:rPr>
        <w:t>sy</w:t>
      </w:r>
      <w:proofErr w:type="spellEnd"/>
      <w:r w:rsidRPr="008B5286">
        <w:rPr>
          <w:lang w:val="en-GB"/>
        </w:rPr>
        <w:t>/(4l</w:t>
      </w:r>
      <w:r w:rsidRPr="008B5286">
        <w:rPr>
          <w:vertAlign w:val="subscript"/>
          <w:lang w:val="en-GB"/>
        </w:rPr>
        <w:t>o</w:t>
      </w:r>
      <w:r w:rsidRPr="008B5286">
        <w:rPr>
          <w:lang w:val="en-GB"/>
        </w:rPr>
        <w:t xml:space="preserve">). Values for the parameters are: </w:t>
      </w:r>
      <w:proofErr w:type="spellStart"/>
      <w:r w:rsidRPr="008B5286">
        <w:rPr>
          <w:lang w:val="en-GB"/>
        </w:rPr>
        <w:t>μ</w:t>
      </w:r>
      <w:r w:rsidRPr="008B5286">
        <w:rPr>
          <w:vertAlign w:val="subscript"/>
          <w:lang w:val="en-GB"/>
        </w:rPr>
        <w:t>f</w:t>
      </w:r>
      <w:r w:rsidR="00A632BF" w:rsidRPr="008B5286">
        <w:rPr>
          <w:vertAlign w:val="subscript"/>
          <w:lang w:val="en-GB"/>
        </w:rPr>
        <w:t>r</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1</w:t>
      </w:r>
      <w:r w:rsidRPr="008B5286">
        <w:rPr>
          <w:lang w:val="en-GB"/>
        </w:rPr>
        <w:t>, D</w:t>
      </w:r>
      <w:r w:rsidR="00A632BF" w:rsidRPr="008B5286">
        <w:rPr>
          <w:vertAlign w:val="subscript"/>
          <w:lang w:val="en-GB"/>
        </w:rPr>
        <w:t xml:space="preserve">b </w:t>
      </w:r>
      <w:r w:rsidR="00A632BF" w:rsidRPr="008B5286">
        <w:rPr>
          <w:lang w:val="en-GB"/>
        </w:rPr>
        <w:t>=</w:t>
      </w:r>
      <w:r w:rsidR="00A632BF" w:rsidRPr="008B5286">
        <w:rPr>
          <w:vertAlign w:val="subscript"/>
          <w:lang w:val="en-GB"/>
        </w:rPr>
        <w:t xml:space="preserve"> </w:t>
      </w:r>
      <w:r w:rsidR="00A632BF" w:rsidRPr="008B5286">
        <w:rPr>
          <w:lang w:val="en-GB"/>
        </w:rPr>
        <w:t>1</w:t>
      </w:r>
      <w:r w:rsidR="004814F9" w:rsidRPr="008B5286">
        <w:rPr>
          <w:lang w:val="en-GB"/>
        </w:rPr>
        <w:t>4 m</w:t>
      </w:r>
      <w:r w:rsidRPr="008B5286">
        <w:rPr>
          <w:lang w:val="en-GB"/>
        </w:rPr>
        <w:t xml:space="preserve">m, </w:t>
      </w:r>
      <w:proofErr w:type="spellStart"/>
      <w:r w:rsidRPr="008B5286">
        <w:rPr>
          <w:lang w:val="en-GB"/>
        </w:rPr>
        <w:t>f</w:t>
      </w:r>
      <w:r w:rsidRPr="008B5286">
        <w:rPr>
          <w:vertAlign w:val="subscript"/>
          <w:lang w:val="en-GB"/>
        </w:rPr>
        <w:t>ct</w:t>
      </w:r>
      <w:r w:rsidR="00A632BF" w:rsidRPr="008B5286">
        <w:rPr>
          <w:vertAlign w:val="subscript"/>
          <w:lang w:val="en-GB"/>
        </w:rPr>
        <w:t>k</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0</w:t>
      </w:r>
      <w:r w:rsidRPr="008B5286">
        <w:rPr>
          <w:lang w:val="en-GB"/>
        </w:rPr>
        <w:t>.3</w:t>
      </w:r>
      <w:r w:rsidR="004814F9" w:rsidRPr="008B5286">
        <w:rPr>
          <w:lang w:val="en-GB"/>
        </w:rPr>
        <w:t>3 f</w:t>
      </w:r>
      <w:r w:rsidRPr="008B5286">
        <w:rPr>
          <w:vertAlign w:val="subscript"/>
          <w:lang w:val="en-GB"/>
        </w:rPr>
        <w:t>cm</w:t>
      </w:r>
      <w:r w:rsidRPr="008B5286">
        <w:rPr>
          <w:vertAlign w:val="superscript"/>
          <w:lang w:val="en-GB"/>
        </w:rPr>
        <w:t>0.</w:t>
      </w:r>
      <w:r w:rsidR="00A632BF" w:rsidRPr="008B5286">
        <w:rPr>
          <w:vertAlign w:val="superscript"/>
          <w:lang w:val="en-GB"/>
        </w:rPr>
        <w:t xml:space="preserve">5 </w:t>
      </w:r>
      <w:r w:rsidR="00A632BF" w:rsidRPr="008B5286">
        <w:rPr>
          <w:lang w:val="en-GB"/>
        </w:rPr>
        <w:t>=</w:t>
      </w:r>
      <w:r w:rsidR="00A632BF" w:rsidRPr="008B5286">
        <w:rPr>
          <w:vertAlign w:val="superscript"/>
          <w:lang w:val="en-GB"/>
        </w:rPr>
        <w:t xml:space="preserve"> </w:t>
      </w:r>
      <w:r w:rsidR="00A632BF" w:rsidRPr="008B5286">
        <w:rPr>
          <w:lang w:val="en-GB"/>
        </w:rPr>
        <w:t>0</w:t>
      </w:r>
      <w:r w:rsidRPr="008B5286">
        <w:rPr>
          <w:lang w:val="en-GB"/>
        </w:rPr>
        <w:t>.33</w:t>
      </w:r>
      <w:r w:rsidR="001C7267">
        <w:rPr>
          <w:lang w:val="en-GB"/>
        </w:rPr>
        <w:t xml:space="preserve"> </w:t>
      </w:r>
      <w:r w:rsidR="001C7267" w:rsidRPr="007A716F">
        <w:rPr>
          <w:color w:val="C00000"/>
          <w:lang w:val="en-GB"/>
        </w:rPr>
        <w:t>×</w:t>
      </w:r>
      <w:r w:rsidR="001C7267">
        <w:rPr>
          <w:color w:val="C00000"/>
          <w:lang w:val="en-GB"/>
        </w:rPr>
        <w:t xml:space="preserve"> </w:t>
      </w:r>
      <w:r w:rsidRPr="008B5286">
        <w:rPr>
          <w:lang w:val="en-GB"/>
        </w:rPr>
        <w:t>16</w:t>
      </w:r>
      <w:r w:rsidRPr="008B5286">
        <w:rPr>
          <w:vertAlign w:val="superscript"/>
          <w:lang w:val="en-GB"/>
        </w:rPr>
        <w:t>0.</w:t>
      </w:r>
      <w:r w:rsidR="00A632BF" w:rsidRPr="008B5286">
        <w:rPr>
          <w:vertAlign w:val="superscript"/>
          <w:lang w:val="en-GB"/>
        </w:rPr>
        <w:t xml:space="preserve">5 </w:t>
      </w:r>
      <w:r w:rsidR="00A632BF" w:rsidRPr="008B5286">
        <w:rPr>
          <w:lang w:val="en-GB"/>
        </w:rPr>
        <w:t>=</w:t>
      </w:r>
      <w:r w:rsidR="00A632BF" w:rsidRPr="008B5286">
        <w:rPr>
          <w:vertAlign w:val="superscript"/>
          <w:lang w:val="en-GB"/>
        </w:rPr>
        <w:t xml:space="preserve"> </w:t>
      </w:r>
      <w:r w:rsidR="00A632BF" w:rsidRPr="008B5286">
        <w:rPr>
          <w:lang w:val="en-GB"/>
        </w:rPr>
        <w:t>1</w:t>
      </w:r>
      <w:r w:rsidRPr="008B5286">
        <w:rPr>
          <w:lang w:val="en-GB"/>
        </w:rPr>
        <w:t>.</w:t>
      </w:r>
      <w:r w:rsidR="004814F9" w:rsidRPr="008B5286">
        <w:rPr>
          <w:lang w:val="en-GB"/>
        </w:rPr>
        <w:t>3 M</w:t>
      </w:r>
      <w:r w:rsidRPr="008B5286">
        <w:rPr>
          <w:lang w:val="en-GB"/>
        </w:rPr>
        <w:t xml:space="preserve">Pa, </w:t>
      </w:r>
      <w:r w:rsidR="00A632BF" w:rsidRPr="008B5286">
        <w:rPr>
          <w:lang w:val="en-GB"/>
        </w:rPr>
        <w:t>c = 2</w:t>
      </w:r>
      <w:r w:rsidR="004814F9" w:rsidRPr="008B5286">
        <w:rPr>
          <w:lang w:val="en-GB"/>
        </w:rPr>
        <w:t>0 m</w:t>
      </w:r>
      <w:r w:rsidRPr="008B5286">
        <w:rPr>
          <w:lang w:val="en-GB"/>
        </w:rPr>
        <w:t xml:space="preserve">m, </w:t>
      </w:r>
      <w:proofErr w:type="spellStart"/>
      <w:r w:rsidRPr="008B5286">
        <w:rPr>
          <w:lang w:val="en-GB"/>
        </w:rPr>
        <w:t>A</w:t>
      </w:r>
      <w:r w:rsidRPr="008B5286">
        <w:rPr>
          <w:vertAlign w:val="subscript"/>
          <w:lang w:val="en-GB"/>
        </w:rPr>
        <w:t>s</w:t>
      </w:r>
      <w:r w:rsidR="00A632BF" w:rsidRPr="008B5286">
        <w:rPr>
          <w:vertAlign w:val="subscript"/>
          <w:lang w:val="en-GB"/>
        </w:rPr>
        <w:t>t</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2</w:t>
      </w:r>
      <w:r w:rsidR="001C7267">
        <w:rPr>
          <w:lang w:val="en-GB"/>
        </w:rPr>
        <w:t xml:space="preserve"> </w:t>
      </w:r>
      <w:r w:rsidR="001C7267" w:rsidRPr="007A716F">
        <w:rPr>
          <w:color w:val="C00000"/>
          <w:lang w:val="en-GB"/>
        </w:rPr>
        <w:t>×</w:t>
      </w:r>
      <w:r w:rsidR="001C7267">
        <w:rPr>
          <w:color w:val="C00000"/>
          <w:lang w:val="en-GB"/>
        </w:rPr>
        <w:t xml:space="preserve"> </w:t>
      </w:r>
      <w:r w:rsidRPr="008B5286">
        <w:rPr>
          <w:lang w:val="en-GB"/>
        </w:rPr>
        <w:t>π</w:t>
      </w:r>
      <w:r w:rsidR="001C7267">
        <w:rPr>
          <w:lang w:val="en-GB"/>
        </w:rPr>
        <w:t xml:space="preserve"> </w:t>
      </w:r>
      <w:r w:rsidR="001C7267" w:rsidRPr="007A716F">
        <w:rPr>
          <w:color w:val="C00000"/>
          <w:lang w:val="en-GB"/>
        </w:rPr>
        <w:t>×</w:t>
      </w:r>
      <w:r w:rsidR="001C7267">
        <w:rPr>
          <w:color w:val="C00000"/>
          <w:lang w:val="en-GB"/>
        </w:rPr>
        <w:t xml:space="preserve"> </w:t>
      </w:r>
      <w:r w:rsidRPr="008B5286">
        <w:rPr>
          <w:lang w:val="en-GB"/>
        </w:rPr>
        <w:t>6</w:t>
      </w:r>
      <w:r w:rsidRPr="008B5286">
        <w:rPr>
          <w:vertAlign w:val="superscript"/>
          <w:lang w:val="en-GB"/>
        </w:rPr>
        <w:t>2</w:t>
      </w:r>
      <w:r w:rsidRPr="008B5286">
        <w:rPr>
          <w:lang w:val="en-GB"/>
        </w:rPr>
        <w:t>/</w:t>
      </w:r>
      <w:r w:rsidR="00A632BF" w:rsidRPr="008B5286">
        <w:rPr>
          <w:lang w:val="en-GB"/>
        </w:rPr>
        <w:t>4 = 5</w:t>
      </w:r>
      <w:r w:rsidRPr="008B5286">
        <w:rPr>
          <w:lang w:val="en-GB"/>
        </w:rPr>
        <w:t>6.</w:t>
      </w:r>
      <w:r w:rsidR="004814F9" w:rsidRPr="008B5286">
        <w:rPr>
          <w:lang w:val="en-GB"/>
        </w:rPr>
        <w:t>5 m</w:t>
      </w:r>
      <w:r w:rsidRPr="008B5286">
        <w:rPr>
          <w:lang w:val="en-GB"/>
        </w:rPr>
        <w:t>m</w:t>
      </w:r>
      <w:r w:rsidRPr="008B5286">
        <w:rPr>
          <w:vertAlign w:val="superscript"/>
          <w:lang w:val="en-GB"/>
        </w:rPr>
        <w:t>2</w:t>
      </w:r>
      <w:r w:rsidRPr="008B5286">
        <w:rPr>
          <w:lang w:val="en-GB"/>
        </w:rPr>
        <w:t xml:space="preserve">, </w:t>
      </w:r>
      <w:proofErr w:type="spellStart"/>
      <w:r w:rsidRPr="008B5286">
        <w:rPr>
          <w:lang w:val="en-GB"/>
        </w:rPr>
        <w:t>f</w:t>
      </w:r>
      <w:r w:rsidRPr="008B5286">
        <w:rPr>
          <w:vertAlign w:val="subscript"/>
          <w:lang w:val="en-GB"/>
        </w:rPr>
        <w:t>y</w:t>
      </w:r>
      <w:proofErr w:type="gramStart"/>
      <w:r w:rsidRPr="008B5286">
        <w:rPr>
          <w:vertAlign w:val="subscript"/>
          <w:lang w:val="en-GB"/>
        </w:rPr>
        <w:t>,s</w:t>
      </w:r>
      <w:r w:rsidR="00A632BF" w:rsidRPr="008B5286">
        <w:rPr>
          <w:vertAlign w:val="subscript"/>
          <w:lang w:val="en-GB"/>
        </w:rPr>
        <w:t>t</w:t>
      </w:r>
      <w:proofErr w:type="spellEnd"/>
      <w:proofErr w:type="gram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2</w:t>
      </w:r>
      <w:r w:rsidRPr="008B5286">
        <w:rPr>
          <w:lang w:val="en-GB"/>
        </w:rPr>
        <w:t>4</w:t>
      </w:r>
      <w:r w:rsidR="004814F9" w:rsidRPr="008B5286">
        <w:rPr>
          <w:lang w:val="en-GB"/>
        </w:rPr>
        <w:t>0 M</w:t>
      </w:r>
      <w:r w:rsidRPr="008B5286">
        <w:rPr>
          <w:lang w:val="en-GB"/>
        </w:rPr>
        <w:t xml:space="preserve">Pa, </w:t>
      </w:r>
      <w:proofErr w:type="spellStart"/>
      <w:r w:rsidRPr="008B5286">
        <w:rPr>
          <w:lang w:val="en-GB"/>
        </w:rPr>
        <w:t>N</w:t>
      </w:r>
      <w:r w:rsidR="00A632BF" w:rsidRPr="008B5286">
        <w:rPr>
          <w:vertAlign w:val="subscript"/>
          <w:lang w:val="en-GB"/>
        </w:rPr>
        <w:t>b</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3</w:t>
      </w:r>
      <w:r w:rsidRPr="008B5286">
        <w:rPr>
          <w:lang w:val="en-GB"/>
        </w:rPr>
        <w:t xml:space="preserve"> bar pairs, </w:t>
      </w:r>
      <w:r w:rsidR="00A632BF" w:rsidRPr="008B5286">
        <w:rPr>
          <w:lang w:val="en-GB"/>
        </w:rPr>
        <w:t>s = 1</w:t>
      </w:r>
      <w:r w:rsidRPr="008B5286">
        <w:rPr>
          <w:lang w:val="en-GB"/>
        </w:rPr>
        <w:t>5</w:t>
      </w:r>
      <w:r w:rsidR="004814F9" w:rsidRPr="008B5286">
        <w:rPr>
          <w:lang w:val="en-GB"/>
        </w:rPr>
        <w:t>0 m</w:t>
      </w:r>
      <w:r w:rsidRPr="008B5286">
        <w:rPr>
          <w:lang w:val="en-GB"/>
        </w:rPr>
        <w:t xml:space="preserve">m, </w:t>
      </w:r>
      <w:proofErr w:type="spellStart"/>
      <w:r w:rsidRPr="008B5286">
        <w:rPr>
          <w:lang w:val="en-GB"/>
        </w:rPr>
        <w:t>γ</w:t>
      </w:r>
      <w:r w:rsidRPr="008B5286">
        <w:rPr>
          <w:vertAlign w:val="subscript"/>
          <w:lang w:val="en-GB"/>
        </w:rPr>
        <w:t>e</w:t>
      </w:r>
      <w:r w:rsidR="00A632BF" w:rsidRPr="008B5286">
        <w:rPr>
          <w:vertAlign w:val="subscript"/>
          <w:lang w:val="en-GB"/>
        </w:rPr>
        <w:t>l</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1</w:t>
      </w:r>
      <w:r w:rsidRPr="008B5286">
        <w:rPr>
          <w:lang w:val="en-GB"/>
        </w:rPr>
        <w:t xml:space="preserve">.15, </w:t>
      </w:r>
      <w:proofErr w:type="spellStart"/>
      <w:r w:rsidRPr="008B5286">
        <w:rPr>
          <w:lang w:val="en-GB"/>
        </w:rPr>
        <w:t>f</w:t>
      </w:r>
      <w:r w:rsidRPr="008B5286">
        <w:rPr>
          <w:vertAlign w:val="subscript"/>
          <w:lang w:val="en-GB"/>
        </w:rPr>
        <w:t>s</w:t>
      </w:r>
      <w:r w:rsidR="00A632BF" w:rsidRPr="008B5286">
        <w:rPr>
          <w:vertAlign w:val="subscript"/>
          <w:lang w:val="en-GB"/>
        </w:rPr>
        <w:t>y</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5</w:t>
      </w:r>
      <w:r w:rsidRPr="008B5286">
        <w:rPr>
          <w:lang w:val="en-GB"/>
        </w:rPr>
        <w:t xml:space="preserve">00 MPa, thus </w:t>
      </w:r>
      <w:r w:rsidR="00304AC5" w:rsidRPr="008B5286">
        <w:rPr>
          <w:lang w:val="en-GB"/>
        </w:rPr>
        <w:t xml:space="preserve">Equation </w:t>
      </w:r>
      <w:r w:rsidRPr="008B5286">
        <w:rPr>
          <w:lang w:val="en-GB"/>
        </w:rPr>
        <w:t xml:space="preserve">(7) yields to </w:t>
      </w:r>
      <w:proofErr w:type="spellStart"/>
      <w:r w:rsidRPr="008B5286">
        <w:rPr>
          <w:lang w:val="en-GB"/>
        </w:rPr>
        <w:t>τ</w:t>
      </w:r>
      <w:r w:rsidR="00A632BF" w:rsidRPr="008B5286">
        <w:rPr>
          <w:vertAlign w:val="subscript"/>
          <w:lang w:val="en-GB"/>
        </w:rPr>
        <w:t>b</w:t>
      </w:r>
      <w:proofErr w:type="spellEnd"/>
      <w:r w:rsidR="00A632BF" w:rsidRPr="008B5286">
        <w:rPr>
          <w:vertAlign w:val="subscript"/>
          <w:lang w:val="en-GB"/>
        </w:rPr>
        <w:t xml:space="preserve"> </w:t>
      </w:r>
      <w:r w:rsidR="00A632BF" w:rsidRPr="008B5286">
        <w:rPr>
          <w:lang w:val="en-GB"/>
        </w:rPr>
        <w:t>=</w:t>
      </w:r>
      <w:r w:rsidR="00A632BF" w:rsidRPr="008B5286">
        <w:rPr>
          <w:vertAlign w:val="subscript"/>
          <w:lang w:val="en-GB"/>
        </w:rPr>
        <w:t xml:space="preserve"> </w:t>
      </w:r>
      <w:r w:rsidR="00A632BF" w:rsidRPr="008B5286">
        <w:rPr>
          <w:lang w:val="en-GB"/>
        </w:rPr>
        <w:t>2</w:t>
      </w:r>
      <w:r w:rsidRPr="008B5286">
        <w:rPr>
          <w:lang w:val="en-GB"/>
        </w:rPr>
        <w:t>.8</w:t>
      </w:r>
      <w:r w:rsidR="004814F9" w:rsidRPr="008B5286">
        <w:rPr>
          <w:lang w:val="en-GB"/>
        </w:rPr>
        <w:t>2 M</w:t>
      </w:r>
      <w:r w:rsidRPr="008B5286">
        <w:rPr>
          <w:lang w:val="en-GB"/>
        </w:rPr>
        <w:t>Pa. For a splice with a hook (l</w:t>
      </w:r>
      <w:r w:rsidR="00A632BF" w:rsidRPr="008B5286">
        <w:rPr>
          <w:vertAlign w:val="subscript"/>
          <w:lang w:val="en-GB"/>
        </w:rPr>
        <w:t xml:space="preserve">o </w:t>
      </w:r>
      <w:r w:rsidR="00A632BF" w:rsidRPr="008B5286">
        <w:rPr>
          <w:lang w:val="en-GB"/>
        </w:rPr>
        <w:t>=</w:t>
      </w:r>
      <w:r w:rsidR="00A632BF" w:rsidRPr="008B5286">
        <w:rPr>
          <w:vertAlign w:val="subscript"/>
          <w:lang w:val="en-GB"/>
        </w:rPr>
        <w:t xml:space="preserve"> </w:t>
      </w:r>
      <w:r w:rsidR="00A632BF" w:rsidRPr="008B5286">
        <w:rPr>
          <w:lang w:val="en-GB"/>
        </w:rPr>
        <w:t>8</w:t>
      </w:r>
      <w:r w:rsidRPr="008B5286">
        <w:rPr>
          <w:lang w:val="en-GB"/>
        </w:rPr>
        <w:t>7</w:t>
      </w:r>
      <w:r w:rsidR="004814F9" w:rsidRPr="008B5286">
        <w:rPr>
          <w:lang w:val="en-GB"/>
        </w:rPr>
        <w:t>5 m</w:t>
      </w:r>
      <w:r w:rsidRPr="008B5286">
        <w:rPr>
          <w:lang w:val="en-GB"/>
        </w:rPr>
        <w:t>m</w:t>
      </w:r>
      <w:r w:rsidRPr="00E34D0E">
        <w:rPr>
          <w:lang w:val="en-GB"/>
        </w:rPr>
        <w:t xml:space="preserve">) is </w:t>
      </w:r>
      <w:proofErr w:type="spellStart"/>
      <w:r w:rsidRPr="00E34D0E">
        <w:rPr>
          <w:lang w:val="en-GB"/>
        </w:rPr>
        <w:t>τ</w:t>
      </w:r>
      <w:r w:rsidR="00A632BF" w:rsidRPr="00E34D0E">
        <w:rPr>
          <w:vertAlign w:val="subscript"/>
          <w:lang w:val="en-GB"/>
        </w:rPr>
        <w:t>b</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2</w:t>
      </w:r>
      <w:r w:rsidRPr="00E34D0E">
        <w:rPr>
          <w:lang w:val="en-GB"/>
        </w:rPr>
        <w:t>.</w:t>
      </w:r>
      <w:r w:rsidR="004814F9" w:rsidRPr="00E34D0E">
        <w:rPr>
          <w:lang w:val="en-GB"/>
        </w:rPr>
        <w:t>8 M</w:t>
      </w:r>
      <w:r w:rsidRPr="00E34D0E">
        <w:rPr>
          <w:lang w:val="en-GB"/>
        </w:rPr>
        <w:t>P</w:t>
      </w:r>
      <w:r w:rsidR="00A632BF" w:rsidRPr="00E34D0E">
        <w:rPr>
          <w:lang w:val="en-GB"/>
        </w:rPr>
        <w:t xml:space="preserve">a &gt; </w:t>
      </w:r>
      <w:proofErr w:type="spellStart"/>
      <w:r w:rsidR="00A632BF" w:rsidRPr="00E34D0E">
        <w:rPr>
          <w:lang w:val="en-GB"/>
        </w:rPr>
        <w:t>γ</w:t>
      </w:r>
      <w:r w:rsidRPr="00E34D0E">
        <w:rPr>
          <w:vertAlign w:val="subscript"/>
          <w:lang w:val="en-GB"/>
        </w:rPr>
        <w:t>el</w:t>
      </w:r>
      <w:r w:rsidRPr="00E34D0E">
        <w:rPr>
          <w:lang w:val="en-GB"/>
        </w:rPr>
        <w:t>D</w:t>
      </w:r>
      <w:r w:rsidRPr="00E34D0E">
        <w:rPr>
          <w:vertAlign w:val="subscript"/>
          <w:lang w:val="en-GB"/>
        </w:rPr>
        <w:t>b</w:t>
      </w:r>
      <w:r w:rsidRPr="00E34D0E">
        <w:rPr>
          <w:lang w:val="en-GB"/>
        </w:rPr>
        <w:t>f</w:t>
      </w:r>
      <w:r w:rsidRPr="00E34D0E">
        <w:rPr>
          <w:vertAlign w:val="subscript"/>
          <w:lang w:val="en-GB"/>
        </w:rPr>
        <w:t>sy</w:t>
      </w:r>
      <w:proofErr w:type="spellEnd"/>
      <w:proofErr w:type="gramStart"/>
      <w:r w:rsidRPr="00E34D0E">
        <w:rPr>
          <w:lang w:val="en-GB"/>
        </w:rPr>
        <w:t>/(</w:t>
      </w:r>
      <w:proofErr w:type="gramEnd"/>
      <w:r w:rsidRPr="00E34D0E">
        <w:rPr>
          <w:lang w:val="en-GB"/>
        </w:rPr>
        <w:t>4l</w:t>
      </w:r>
      <w:r w:rsidRPr="00E34D0E">
        <w:rPr>
          <w:vertAlign w:val="subscript"/>
          <w:lang w:val="en-GB"/>
        </w:rPr>
        <w:t>o</w:t>
      </w:r>
      <w:r w:rsidR="00A632BF" w:rsidRPr="00E34D0E">
        <w:rPr>
          <w:lang w:val="en-GB"/>
        </w:rPr>
        <w:t>) = 2</w:t>
      </w:r>
      <w:r w:rsidRPr="00E34D0E">
        <w:rPr>
          <w:lang w:val="en-GB"/>
        </w:rPr>
        <w:t>.</w:t>
      </w:r>
      <w:r w:rsidR="004814F9" w:rsidRPr="00E34D0E">
        <w:rPr>
          <w:lang w:val="en-GB"/>
        </w:rPr>
        <w:t>3 M</w:t>
      </w:r>
      <w:r w:rsidRPr="00E34D0E">
        <w:rPr>
          <w:lang w:val="en-GB"/>
        </w:rPr>
        <w:t xml:space="preserve">Pa, thus lap splice suffices longitudinal reinforcement yielding, but after that milestone (where </w:t>
      </w:r>
      <w:r w:rsidR="003E280E" w:rsidRPr="00E34D0E">
        <w:rPr>
          <w:lang w:val="en-GB"/>
        </w:rPr>
        <w:t>µ</w:t>
      </w:r>
      <w:r w:rsidR="003E280E" w:rsidRPr="00E34D0E">
        <w:rPr>
          <w:color w:val="auto"/>
          <w:vertAlign w:val="subscript"/>
          <w:lang w:val="en-GB"/>
        </w:rPr>
        <w:t>θ</w:t>
      </w:r>
      <w:r w:rsidR="003E280E" w:rsidRPr="00E34D0E">
        <w:rPr>
          <w:color w:val="auto"/>
          <w:lang w:val="en-GB"/>
        </w:rPr>
        <w:t xml:space="preserve"> &gt; </w:t>
      </w:r>
      <w:r w:rsidR="00A632BF" w:rsidRPr="00E34D0E">
        <w:rPr>
          <w:lang w:val="en-GB"/>
        </w:rPr>
        <w:t>1</w:t>
      </w:r>
      <w:r w:rsidRPr="00E34D0E">
        <w:rPr>
          <w:lang w:val="en-GB"/>
        </w:rPr>
        <w:t>) cover cracking is anticipated; this implication diminishes cover contrib</w:t>
      </w:r>
      <w:r w:rsidRPr="00E34D0E">
        <w:rPr>
          <w:lang w:val="en-GB"/>
        </w:rPr>
        <w:t>u</w:t>
      </w:r>
      <w:r w:rsidRPr="00E34D0E">
        <w:rPr>
          <w:lang w:val="en-GB"/>
        </w:rPr>
        <w:t>tion (i.e.</w:t>
      </w:r>
      <w:r w:rsidR="00886EF6" w:rsidRPr="00E34D0E">
        <w:rPr>
          <w:lang w:val="en-GB"/>
        </w:rPr>
        <w:t>,</w:t>
      </w:r>
      <w:r w:rsidRPr="00E34D0E">
        <w:rPr>
          <w:lang w:val="en-GB"/>
        </w:rPr>
        <w:t xml:space="preserve"> 2cf</w:t>
      </w:r>
      <w:r w:rsidRPr="00E34D0E">
        <w:rPr>
          <w:vertAlign w:val="subscript"/>
          <w:lang w:val="en-GB"/>
        </w:rPr>
        <w:t>ctk</w:t>
      </w:r>
      <w:r w:rsidRPr="00E34D0E">
        <w:rPr>
          <w:lang w:val="en-GB"/>
        </w:rPr>
        <w:t xml:space="preserve"> </w:t>
      </w:r>
      <w:r w:rsidR="0041064A" w:rsidRPr="00E34D0E">
        <w:rPr>
          <w:lang w:val="en-GB"/>
        </w:rPr>
        <w:t xml:space="preserve">≈ </w:t>
      </w:r>
      <w:r w:rsidRPr="00E34D0E">
        <w:rPr>
          <w:lang w:val="en-GB"/>
        </w:rPr>
        <w:t>0) in defining bond strength thus a splice failure is also anticipated.</w:t>
      </w:r>
    </w:p>
    <w:p w14:paraId="3E3A0C36" w14:textId="49D23C7E" w:rsidR="009D369C" w:rsidRPr="00E34D0E" w:rsidRDefault="009D369C" w:rsidP="009D369C">
      <w:pPr>
        <w:pStyle w:val="MDPI31text"/>
        <w:rPr>
          <w:color w:val="auto"/>
          <w:lang w:val="en-GB"/>
        </w:rPr>
      </w:pPr>
      <w:r w:rsidRPr="00E34D0E">
        <w:rPr>
          <w:color w:val="auto"/>
          <w:lang w:val="en-GB"/>
        </w:rPr>
        <w:t>From the preceding assessment analysis, it may be concluded that the ground co</w:t>
      </w:r>
      <w:r w:rsidRPr="00E34D0E">
        <w:rPr>
          <w:color w:val="auto"/>
          <w:lang w:val="en-GB"/>
        </w:rPr>
        <w:t>l</w:t>
      </w:r>
      <w:r w:rsidRPr="00E34D0E">
        <w:rPr>
          <w:color w:val="auto"/>
          <w:lang w:val="en-GB"/>
        </w:rPr>
        <w:t xml:space="preserve">umns may suffer shear </w:t>
      </w:r>
      <w:r w:rsidRPr="008B5286">
        <w:rPr>
          <w:color w:val="auto"/>
          <w:lang w:val="en-GB"/>
        </w:rPr>
        <w:t xml:space="preserve">failure before any yielding of the longitudinal reinforcement that occurs at a drift of 0.6%; the latter corresponds to lateral displacement at the top of the ground storey </w:t>
      </w:r>
      <w:r w:rsidR="007F681A" w:rsidRPr="008B5286">
        <w:rPr>
          <w:color w:val="auto"/>
          <w:lang w:val="en-GB"/>
        </w:rPr>
        <w:t>Δ</w:t>
      </w:r>
      <w:r w:rsidR="00A632BF" w:rsidRPr="008B5286">
        <w:rPr>
          <w:color w:val="auto"/>
          <w:lang w:val="en-GB"/>
        </w:rPr>
        <w:t xml:space="preserve"> = 0</w:t>
      </w:r>
      <w:r w:rsidRPr="008B5286">
        <w:rPr>
          <w:color w:val="auto"/>
          <w:lang w:val="en-GB"/>
        </w:rPr>
        <w:t>.6%</w:t>
      </w:r>
      <w:r w:rsidR="003410FF" w:rsidRPr="008B5286">
        <w:rPr>
          <w:lang w:val="en-GB"/>
        </w:rPr>
        <w:t xml:space="preserve"> </w:t>
      </w:r>
      <w:r w:rsidR="003410FF" w:rsidRPr="008B5286">
        <w:rPr>
          <w:color w:val="auto"/>
          <w:lang w:val="en-GB"/>
        </w:rPr>
        <w:t xml:space="preserve">× </w:t>
      </w:r>
      <w:r w:rsidRPr="008B5286">
        <w:rPr>
          <w:color w:val="auto"/>
          <w:lang w:val="en-GB"/>
        </w:rPr>
        <w:t>2.</w:t>
      </w:r>
      <w:r w:rsidR="004814F9" w:rsidRPr="008B5286">
        <w:rPr>
          <w:color w:val="auto"/>
          <w:lang w:val="en-GB"/>
        </w:rPr>
        <w:t xml:space="preserve">7 </w:t>
      </w:r>
      <w:r w:rsidR="00A632BF" w:rsidRPr="008B5286">
        <w:rPr>
          <w:color w:val="auto"/>
          <w:lang w:val="en-GB"/>
        </w:rPr>
        <w:t>m = 1</w:t>
      </w:r>
      <w:r w:rsidR="004814F9" w:rsidRPr="008B5286">
        <w:rPr>
          <w:color w:val="auto"/>
          <w:lang w:val="en-GB"/>
        </w:rPr>
        <w:t>6 m</w:t>
      </w:r>
      <w:r w:rsidRPr="008B5286">
        <w:rPr>
          <w:color w:val="auto"/>
          <w:lang w:val="en-GB"/>
        </w:rPr>
        <w:t>m. [Note: If a straight splice without hook detailing was used, then lap splice failu</w:t>
      </w:r>
      <w:r w:rsidRPr="00E34D0E">
        <w:rPr>
          <w:color w:val="auto"/>
          <w:lang w:val="en-GB"/>
        </w:rPr>
        <w:t>re is also anticipated for both the peripheral and the corner columns before yielding</w:t>
      </w:r>
      <w:r w:rsidR="004F28F3" w:rsidRPr="00E34D0E">
        <w:rPr>
          <w:color w:val="auto"/>
          <w:lang w:val="en-GB"/>
        </w:rPr>
        <w:t>].</w:t>
      </w:r>
    </w:p>
    <w:p w14:paraId="53F35180" w14:textId="08B33BDE" w:rsidR="009D369C" w:rsidRPr="00E34D0E" w:rsidRDefault="005E302B" w:rsidP="005E302B">
      <w:pPr>
        <w:pStyle w:val="MDPI21heading1"/>
        <w:rPr>
          <w:lang w:val="en-GB"/>
        </w:rPr>
      </w:pPr>
      <w:r w:rsidRPr="00E34D0E">
        <w:rPr>
          <w:lang w:val="en-GB"/>
        </w:rPr>
        <w:t xml:space="preserve">4. </w:t>
      </w:r>
      <w:r w:rsidR="009D369C" w:rsidRPr="00E34D0E">
        <w:rPr>
          <w:lang w:val="en-GB"/>
        </w:rPr>
        <w:t xml:space="preserve">Global </w:t>
      </w:r>
      <w:r w:rsidRPr="00E34D0E">
        <w:rPr>
          <w:lang w:val="en-GB"/>
        </w:rPr>
        <w:t>Strengthening Requirements</w:t>
      </w:r>
    </w:p>
    <w:p w14:paraId="388A8C31" w14:textId="717F592A" w:rsidR="009D369C" w:rsidRPr="00E34D0E" w:rsidRDefault="009D369C" w:rsidP="007822C2">
      <w:pPr>
        <w:pStyle w:val="MDPI31text"/>
        <w:rPr>
          <w:lang w:val="en-GB"/>
        </w:rPr>
      </w:pPr>
      <w:r w:rsidRPr="00E34D0E">
        <w:rPr>
          <w:lang w:val="en-GB"/>
        </w:rPr>
        <w:t xml:space="preserve">The strengthening of the existing building should consider whether the available effective stiffness, </w:t>
      </w:r>
      <w:proofErr w:type="spellStart"/>
      <w:r w:rsidRPr="00E34D0E">
        <w:rPr>
          <w:lang w:val="en-GB"/>
        </w:rPr>
        <w:t>K</w:t>
      </w:r>
      <w:r w:rsidRPr="00E34D0E">
        <w:rPr>
          <w:vertAlign w:val="subscript"/>
          <w:lang w:val="en-GB"/>
        </w:rPr>
        <w:t>eff</w:t>
      </w:r>
      <w:proofErr w:type="spellEnd"/>
      <w:r w:rsidRPr="00E34D0E">
        <w:rPr>
          <w:lang w:val="en-GB"/>
        </w:rPr>
        <w:t>, suffices to resist the seismic demand or if there is need to mode</w:t>
      </w:r>
      <w:r w:rsidRPr="00E34D0E">
        <w:rPr>
          <w:lang w:val="en-GB"/>
        </w:rPr>
        <w:t>r</w:t>
      </w:r>
      <w:r w:rsidRPr="00E34D0E">
        <w:rPr>
          <w:lang w:val="en-GB"/>
        </w:rPr>
        <w:t>at</w:t>
      </w:r>
      <w:r w:rsidR="00E0392F" w:rsidRPr="00E34D0E">
        <w:rPr>
          <w:lang w:val="en-GB"/>
        </w:rPr>
        <w:t>e, i.e.</w:t>
      </w:r>
      <w:r w:rsidR="00886EF6" w:rsidRPr="00E34D0E">
        <w:rPr>
          <w:lang w:val="en-GB"/>
        </w:rPr>
        <w:t>,</w:t>
      </w:r>
      <w:r w:rsidRPr="00E34D0E">
        <w:rPr>
          <w:lang w:val="en-GB"/>
        </w:rPr>
        <w:t xml:space="preserve"> the drift demand. In the latter case, the retrofit solution should include global intervention measures to increase </w:t>
      </w:r>
      <w:proofErr w:type="spellStart"/>
      <w:r w:rsidRPr="00E34D0E">
        <w:rPr>
          <w:lang w:val="en-GB"/>
        </w:rPr>
        <w:t>K</w:t>
      </w:r>
      <w:r w:rsidRPr="00E34D0E">
        <w:rPr>
          <w:vertAlign w:val="subscript"/>
          <w:lang w:val="en-GB"/>
        </w:rPr>
        <w:t>eff</w:t>
      </w:r>
      <w:proofErr w:type="spellEnd"/>
      <w:r w:rsidRPr="00E34D0E">
        <w:rPr>
          <w:lang w:val="en-GB"/>
        </w:rPr>
        <w:t xml:space="preserve"> along with local interventions like FRP jacketing for alleviating brittle modes of failure (Figure 4a). Note that by increasing </w:t>
      </w:r>
      <w:proofErr w:type="spellStart"/>
      <w:r w:rsidRPr="00E34D0E">
        <w:rPr>
          <w:lang w:val="en-GB"/>
        </w:rPr>
        <w:t>K</w:t>
      </w:r>
      <w:r w:rsidRPr="00E34D0E">
        <w:rPr>
          <w:vertAlign w:val="subscript"/>
          <w:lang w:val="en-GB"/>
        </w:rPr>
        <w:t>eff</w:t>
      </w:r>
      <w:proofErr w:type="spellEnd"/>
      <w:r w:rsidRPr="00E34D0E">
        <w:rPr>
          <w:lang w:val="en-GB"/>
        </w:rPr>
        <w:t xml:space="preserve"> the demand may be reduced in two different ways: (a) a higher effective stiffness results in a lower predominant period tending towards the left in the displacement spectrum, and (b) through a more uniform distribution of deformation demand in the structure, which s</w:t>
      </w:r>
      <w:r w:rsidRPr="00E34D0E">
        <w:rPr>
          <w:lang w:val="en-GB"/>
        </w:rPr>
        <w:t>e</w:t>
      </w:r>
      <w:r w:rsidRPr="00E34D0E">
        <w:rPr>
          <w:lang w:val="en-GB"/>
        </w:rPr>
        <w:t xml:space="preserve">cures that the magnitude of deformation demanded by individual members is lowered. </w:t>
      </w:r>
    </w:p>
    <w:p w14:paraId="6C4283ED" w14:textId="7DAB5A89" w:rsidR="007822C2" w:rsidRPr="00E34D0E" w:rsidRDefault="00044F81" w:rsidP="007822C2">
      <w:pPr>
        <w:pStyle w:val="MDPI52figure"/>
        <w:rPr>
          <w:snapToGrid/>
          <w:lang w:val="en-GB"/>
        </w:rPr>
      </w:pPr>
      <w:r>
        <w:rPr>
          <w:noProof/>
          <w:lang w:val="el-GR" w:eastAsia="el-GR" w:bidi="ar-SA"/>
        </w:rPr>
        <w:drawing>
          <wp:inline distT="0" distB="0" distL="0" distR="0" wp14:anchorId="31BD3447" wp14:editId="1A6A4DBA">
            <wp:extent cx="6481394" cy="3760013"/>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12" t="23377" r="49598" b="20826"/>
                    <a:stretch/>
                  </pic:blipFill>
                  <pic:spPr bwMode="auto">
                    <a:xfrm>
                      <a:off x="0" y="0"/>
                      <a:ext cx="6530235" cy="3788347"/>
                    </a:xfrm>
                    <a:prstGeom prst="rect">
                      <a:avLst/>
                    </a:prstGeom>
                    <a:ln>
                      <a:noFill/>
                    </a:ln>
                    <a:extLst>
                      <a:ext uri="{53640926-AAD7-44D8-BBD7-CCE9431645EC}">
                        <a14:shadowObscured xmlns:a14="http://schemas.microsoft.com/office/drawing/2010/main"/>
                      </a:ext>
                    </a:extLst>
                  </pic:spPr>
                </pic:pic>
              </a:graphicData>
            </a:graphic>
          </wp:inline>
        </w:drawing>
      </w:r>
    </w:p>
    <w:p w14:paraId="363114D5" w14:textId="1A8C0BD2" w:rsidR="009D369C" w:rsidRPr="00E34D0E" w:rsidRDefault="007822C2" w:rsidP="007822C2">
      <w:pPr>
        <w:pStyle w:val="MDPI51figurecaption"/>
        <w:jc w:val="both"/>
        <w:rPr>
          <w:lang w:val="en-GB"/>
        </w:rPr>
      </w:pPr>
      <w:proofErr w:type="gramStart"/>
      <w:r w:rsidRPr="0060341B">
        <w:rPr>
          <w:b/>
          <w:lang w:val="en-GB"/>
        </w:rPr>
        <w:t>Figure 4</w:t>
      </w:r>
      <w:r w:rsidRPr="00E34D0E">
        <w:rPr>
          <w:b/>
          <w:lang w:val="en-GB"/>
        </w:rPr>
        <w:t>.</w:t>
      </w:r>
      <w:proofErr w:type="gramEnd"/>
      <w:r w:rsidRPr="00E34D0E">
        <w:rPr>
          <w:b/>
          <w:lang w:val="en-GB"/>
        </w:rPr>
        <w:t xml:space="preserve"> </w:t>
      </w:r>
      <w:r w:rsidR="009D369C" w:rsidRPr="00E34D0E">
        <w:rPr>
          <w:lang w:val="en-GB"/>
        </w:rPr>
        <w:t>(</w:t>
      </w:r>
      <w:r w:rsidR="009D369C" w:rsidRPr="00E34D0E">
        <w:rPr>
          <w:b/>
          <w:bCs/>
          <w:lang w:val="en-GB"/>
        </w:rPr>
        <w:t>a</w:t>
      </w:r>
      <w:r w:rsidR="009D369C" w:rsidRPr="00E34D0E">
        <w:rPr>
          <w:lang w:val="en-GB"/>
        </w:rPr>
        <w:t>) Flowchart on the decision of implementing local and/or global interventions. For shear deflection shape (</w:t>
      </w:r>
      <w:r w:rsidR="009D369C" w:rsidRPr="00E34D0E">
        <w:rPr>
          <w:b/>
          <w:bCs/>
          <w:lang w:val="en-GB"/>
        </w:rPr>
        <w:t>b</w:t>
      </w:r>
      <w:r w:rsidR="009D369C" w:rsidRPr="00E34D0E">
        <w:rPr>
          <w:lang w:val="en-GB"/>
        </w:rPr>
        <w:t xml:space="preserve">) Storey stiffness ratios </w:t>
      </w:r>
      <m:oMath>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oMath>
      <w:r w:rsidR="009D369C" w:rsidRPr="00E34D0E">
        <w:rPr>
          <w:lang w:val="en-GB"/>
        </w:rPr>
        <w:t xml:space="preserve"> and (</w:t>
      </w:r>
      <w:r w:rsidR="009D369C" w:rsidRPr="00E34D0E">
        <w:rPr>
          <w:b/>
          <w:bCs/>
          <w:lang w:val="en-GB"/>
        </w:rPr>
        <w:t>c</w:t>
      </w:r>
      <w:r w:rsidR="009D369C" w:rsidRPr="00E34D0E">
        <w:rPr>
          <w:lang w:val="en-GB"/>
        </w:rPr>
        <w:t>) corresponding stiffness to mass r</w:t>
      </w:r>
      <w:r w:rsidR="009D369C" w:rsidRPr="00E34D0E">
        <w:rPr>
          <w:lang w:val="en-GB"/>
        </w:rPr>
        <w:t>a</w:t>
      </w:r>
      <w:r w:rsidR="009D369C" w:rsidRPr="00E34D0E">
        <w:rPr>
          <w:lang w:val="en-GB"/>
        </w:rPr>
        <w:t>tio for the first storey</w:t>
      </w:r>
      <w:proofErr w:type="gramStart"/>
      <w:r w:rsidR="009D369C" w:rsidRPr="00E34D0E">
        <w:rPr>
          <w:lang w:val="en-GB"/>
        </w:rPr>
        <w:t xml:space="preserve">, </w:t>
      </w:r>
      <w:proofErr w:type="gramEnd"/>
      <m:oMath>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1</m:t>
            </m:r>
          </m:sub>
        </m:sSub>
      </m:oMath>
      <w:r w:rsidR="009D369C" w:rsidRPr="00E34D0E">
        <w:rPr>
          <w:lang w:val="en-GB"/>
        </w:rPr>
        <w:t xml:space="preserve">, versus period (note to obtain required </w:t>
      </w:r>
      <m:oMath>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1</m:t>
            </m:r>
          </m:sub>
        </m:sSub>
      </m:oMath>
      <w:r w:rsidR="009D369C" w:rsidRPr="00E34D0E">
        <w:rPr>
          <w:lang w:val="en-GB"/>
        </w:rPr>
        <w:t xml:space="preserve"> values multiply the o</w:t>
      </w:r>
      <w:proofErr w:type="spellStart"/>
      <w:r w:rsidR="009D369C" w:rsidRPr="00E34D0E">
        <w:rPr>
          <w:lang w:val="en-GB"/>
        </w:rPr>
        <w:t>r</w:t>
      </w:r>
      <w:r w:rsidR="009D369C" w:rsidRPr="00E34D0E">
        <w:rPr>
          <w:lang w:val="en-GB"/>
        </w:rPr>
        <w:t>dinate</w:t>
      </w:r>
      <w:proofErr w:type="spellEnd"/>
      <w:r w:rsidR="009D369C" w:rsidRPr="00E34D0E">
        <w:rPr>
          <w:lang w:val="en-GB"/>
        </w:rPr>
        <w:t xml:space="preserve"> by the mass m, in tons).</w:t>
      </w:r>
    </w:p>
    <w:p w14:paraId="552E0C24" w14:textId="12E166F2" w:rsidR="009D369C" w:rsidRPr="00E34D0E" w:rsidRDefault="009D369C" w:rsidP="009D369C">
      <w:pPr>
        <w:pStyle w:val="MDPI31text"/>
        <w:rPr>
          <w:color w:val="auto"/>
          <w:lang w:val="en-GB"/>
        </w:rPr>
      </w:pPr>
      <w:r w:rsidRPr="00E34D0E">
        <w:rPr>
          <w:color w:val="auto"/>
          <w:lang w:val="en-GB"/>
        </w:rPr>
        <w:lastRenderedPageBreak/>
        <w:t xml:space="preserve">The necessary calculations for global measures are based on Appendix 8.2 of [4]. More specifically, the total building mass is </w:t>
      </w:r>
      <w:r w:rsidR="00A632BF" w:rsidRPr="00E34D0E">
        <w:rPr>
          <w:color w:val="auto"/>
          <w:lang w:val="en-GB"/>
        </w:rPr>
        <w:t>M = 2</w:t>
      </w:r>
      <w:r w:rsidRPr="00E34D0E">
        <w:rPr>
          <w:color w:val="auto"/>
          <w:lang w:val="en-GB"/>
        </w:rPr>
        <w:t>9</w:t>
      </w:r>
      <w:r w:rsidR="004814F9" w:rsidRPr="00E34D0E">
        <w:rPr>
          <w:color w:val="auto"/>
          <w:lang w:val="en-GB"/>
        </w:rPr>
        <w:t>0 t</w:t>
      </w:r>
      <w:r w:rsidRPr="00E34D0E">
        <w:rPr>
          <w:color w:val="auto"/>
          <w:lang w:val="en-GB"/>
        </w:rPr>
        <w:t xml:space="preserve">onnes. The effective translational period </w:t>
      </w:r>
      <w:proofErr w:type="spellStart"/>
      <w:r w:rsidRPr="00E34D0E">
        <w:rPr>
          <w:color w:val="auto"/>
          <w:lang w:val="en-GB"/>
        </w:rPr>
        <w:t>T</w:t>
      </w:r>
      <w:r w:rsidRPr="00E34D0E">
        <w:rPr>
          <w:color w:val="auto"/>
          <w:vertAlign w:val="subscript"/>
          <w:lang w:val="en-GB"/>
        </w:rPr>
        <w:t>eff</w:t>
      </w:r>
      <w:proofErr w:type="spellEnd"/>
      <w:r w:rsidRPr="00E34D0E">
        <w:rPr>
          <w:color w:val="auto"/>
          <w:lang w:val="en-GB"/>
        </w:rPr>
        <w:t xml:space="preserve"> is calculated based on the secant to yield sectional analysis for the definition of individual column translational stiffness K. By assuming that the building has a soft first storey (i.e., </w:t>
      </w:r>
      <w:proofErr w:type="spellStart"/>
      <w:r w:rsidRPr="00E34D0E">
        <w:rPr>
          <w:color w:val="auto"/>
          <w:lang w:val="en-GB"/>
        </w:rPr>
        <w:t>pilotis</w:t>
      </w:r>
      <w:proofErr w:type="spellEnd"/>
      <w:r w:rsidRPr="00E34D0E">
        <w:rPr>
          <w:color w:val="auto"/>
          <w:lang w:val="en-GB"/>
        </w:rPr>
        <w:t>-type), then practically all lateral translation is concentrated in the ground storey (</w:t>
      </w:r>
      <w:proofErr w:type="spellStart"/>
      <w:r w:rsidRPr="00E34D0E">
        <w:rPr>
          <w:color w:val="auto"/>
          <w:lang w:val="en-GB"/>
        </w:rPr>
        <w:t>K</w:t>
      </w:r>
      <w:r w:rsidRPr="00E34D0E">
        <w:rPr>
          <w:color w:val="auto"/>
          <w:vertAlign w:val="subscript"/>
          <w:lang w:val="en-GB"/>
        </w:rPr>
        <w:t>ef</w:t>
      </w:r>
      <w:r w:rsidR="00A632BF" w:rsidRPr="00E34D0E">
        <w:rPr>
          <w:color w:val="auto"/>
          <w:vertAlign w:val="subscript"/>
          <w:lang w:val="en-GB"/>
        </w:rPr>
        <w:t>f</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w:t>
      </w:r>
      <w:proofErr w:type="spellStart"/>
      <w:r w:rsidRPr="00E34D0E">
        <w:rPr>
          <w:color w:val="auto"/>
          <w:vertAlign w:val="subscript"/>
          <w:lang w:val="en-GB"/>
        </w:rPr>
        <w:t>i</w:t>
      </w:r>
      <w:proofErr w:type="spellEnd"/>
      <w:r w:rsidRPr="00E34D0E">
        <w:rPr>
          <w:color w:val="auto"/>
          <w:vertAlign w:val="subscript"/>
          <w:lang w:val="en-GB"/>
        </w:rPr>
        <w:t>=1</w:t>
      </w:r>
      <w:r w:rsidRPr="00E34D0E">
        <w:rPr>
          <w:color w:val="auto"/>
          <w:vertAlign w:val="superscript"/>
          <w:lang w:val="en-GB"/>
        </w:rPr>
        <w:t>n</w:t>
      </w:r>
      <w:r w:rsidRPr="00E34D0E">
        <w:rPr>
          <w:color w:val="auto"/>
          <w:lang w:val="en-GB"/>
        </w:rPr>
        <w:t>K</w:t>
      </w:r>
      <w:r w:rsidRPr="00E34D0E">
        <w:rPr>
          <w:color w:val="auto"/>
          <w:vertAlign w:val="subscript"/>
          <w:lang w:val="en-GB"/>
        </w:rPr>
        <w:t>i</w:t>
      </w:r>
      <w:r w:rsidRPr="00E34D0E">
        <w:rPr>
          <w:color w:val="auto"/>
          <w:lang w:val="en-GB"/>
        </w:rPr>
        <w:t xml:space="preserve"> </w:t>
      </w:r>
      <w:r w:rsidR="002D5210" w:rsidRPr="00E34D0E">
        <w:rPr>
          <w:color w:val="auto"/>
          <w:lang w:val="en-GB"/>
        </w:rPr>
        <w:t>Δ</w:t>
      </w:r>
      <w:r w:rsidRPr="00E34D0E">
        <w:rPr>
          <w:color w:val="auto"/>
          <w:lang w:val="en-GB"/>
        </w:rPr>
        <w:t>Φ</w:t>
      </w:r>
      <w:r w:rsidRPr="00E34D0E">
        <w:rPr>
          <w:color w:val="auto"/>
          <w:vertAlign w:val="subscript"/>
          <w:lang w:val="en-GB"/>
        </w:rPr>
        <w:t>i</w:t>
      </w:r>
      <w:r w:rsidR="00A632BF" w:rsidRPr="00E34D0E">
        <w:rPr>
          <w:color w:val="auto"/>
          <w:vertAlign w:val="superscript"/>
          <w:lang w:val="en-GB"/>
        </w:rPr>
        <w:t xml:space="preserve">2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K</w:t>
      </w:r>
      <w:r w:rsidRPr="00E34D0E">
        <w:rPr>
          <w:color w:val="auto"/>
          <w:vertAlign w:val="subscript"/>
          <w:lang w:val="en-GB"/>
        </w:rPr>
        <w:t>1</w:t>
      </w:r>
      <w:r w:rsidR="001C7267">
        <w:rPr>
          <w:color w:val="auto"/>
          <w:vertAlign w:val="subscript"/>
          <w:lang w:val="en-GB"/>
        </w:rPr>
        <w:t xml:space="preserve"> </w:t>
      </w:r>
      <w:r w:rsidR="001C7267" w:rsidRPr="007A716F">
        <w:rPr>
          <w:color w:val="C00000"/>
          <w:lang w:val="en-GB"/>
        </w:rPr>
        <w:t>×</w:t>
      </w:r>
      <w:r w:rsidR="001C7267">
        <w:rPr>
          <w:color w:val="C00000"/>
          <w:lang w:val="en-GB"/>
        </w:rPr>
        <w:t xml:space="preserve"> </w:t>
      </w:r>
      <w:r w:rsidRPr="00E34D0E">
        <w:rPr>
          <w:color w:val="auto"/>
          <w:lang w:val="en-GB"/>
        </w:rPr>
        <w:t>1</w:t>
      </w:r>
      <w:r w:rsidR="00A632BF" w:rsidRPr="00E34D0E">
        <w:rPr>
          <w:color w:val="auto"/>
          <w:vertAlign w:val="superscript"/>
          <w:lang w:val="en-GB"/>
        </w:rPr>
        <w:t xml:space="preserve">2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K</w:t>
      </w:r>
      <w:r w:rsidRPr="00E34D0E">
        <w:rPr>
          <w:color w:val="auto"/>
          <w:vertAlign w:val="subscript"/>
          <w:lang w:val="en-GB"/>
        </w:rPr>
        <w:t>1</w:t>
      </w:r>
      <w:r w:rsidRPr="00E34D0E">
        <w:rPr>
          <w:color w:val="auto"/>
          <w:lang w:val="en-GB"/>
        </w:rPr>
        <w:t xml:space="preserve">). Thus, the translational stiffness against seismic sway of the ground storey is (direction y-y): </w:t>
      </w:r>
      <w:proofErr w:type="spellStart"/>
      <w:r w:rsidRPr="00E34D0E">
        <w:rPr>
          <w:color w:val="auto"/>
          <w:lang w:val="en-GB"/>
        </w:rPr>
        <w:t>K</w:t>
      </w:r>
      <w:r w:rsidRPr="00E34D0E">
        <w:rPr>
          <w:color w:val="auto"/>
          <w:vertAlign w:val="subscript"/>
          <w:lang w:val="en-GB"/>
        </w:rPr>
        <w:t>eff</w:t>
      </w:r>
      <w:proofErr w:type="spellEnd"/>
      <w:r w:rsidR="0041064A" w:rsidRPr="00E34D0E">
        <w:rPr>
          <w:color w:val="auto"/>
          <w:lang w:val="en-GB"/>
        </w:rPr>
        <w:t xml:space="preserve"> ≈ </w:t>
      </w:r>
      <w:proofErr w:type="gramStart"/>
      <w:r w:rsidRPr="00E34D0E">
        <w:rPr>
          <w:color w:val="auto"/>
          <w:lang w:val="en-GB"/>
        </w:rPr>
        <w:t>38</w:t>
      </w:r>
      <w:r w:rsidR="001D52EA">
        <w:rPr>
          <w:color w:val="auto"/>
          <w:lang w:val="en-GB"/>
        </w:rPr>
        <w:t>,</w:t>
      </w:r>
      <w:r w:rsidRPr="00E34D0E">
        <w:rPr>
          <w:color w:val="auto"/>
          <w:lang w:val="en-GB"/>
        </w:rPr>
        <w:t>69</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/m. Note that co</w:t>
      </w:r>
      <w:r w:rsidRPr="00E34D0E">
        <w:rPr>
          <w:color w:val="auto"/>
          <w:lang w:val="en-GB"/>
        </w:rPr>
        <w:t>l</w:t>
      </w:r>
      <w:r w:rsidRPr="00E34D0E">
        <w:rPr>
          <w:color w:val="auto"/>
          <w:lang w:val="en-GB"/>
        </w:rPr>
        <w:t>umn’s C5 stiffness was taken conservatively as the least among the other two groups</w:t>
      </w:r>
      <w:proofErr w:type="gramEnd"/>
      <w:r w:rsidRPr="00E34D0E">
        <w:rPr>
          <w:color w:val="auto"/>
          <w:lang w:val="en-GB"/>
        </w:rPr>
        <w:t xml:space="preserve">. Its reinforcement does not reach yielding due to the applied high axial load. Therefore, the effective period is </w:t>
      </w:r>
      <w:proofErr w:type="spellStart"/>
      <w:r w:rsidRPr="00E34D0E">
        <w:rPr>
          <w:color w:val="auto"/>
          <w:lang w:val="en-GB"/>
        </w:rPr>
        <w:t>T</w:t>
      </w:r>
      <w:r w:rsidRPr="00E34D0E">
        <w:rPr>
          <w:color w:val="auto"/>
          <w:vertAlign w:val="subscript"/>
          <w:lang w:val="en-GB"/>
        </w:rPr>
        <w:t>ef</w:t>
      </w:r>
      <w:r w:rsidR="00A632BF" w:rsidRPr="00E34D0E">
        <w:rPr>
          <w:color w:val="auto"/>
          <w:vertAlign w:val="subscript"/>
          <w:lang w:val="en-GB"/>
        </w:rPr>
        <w:t>f</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2</w:t>
      </w:r>
      <w:r w:rsidRPr="00E34D0E">
        <w:rPr>
          <w:color w:val="auto"/>
          <w:lang w:val="en-GB"/>
        </w:rPr>
        <w:t>π</w:t>
      </w:r>
      <w:proofErr w:type="gramStart"/>
      <w:r w:rsidRPr="00E34D0E">
        <w:rPr>
          <w:color w:val="auto"/>
          <w:lang w:val="en-GB"/>
        </w:rPr>
        <w:t>√(</w:t>
      </w:r>
      <w:proofErr w:type="gramEnd"/>
      <w:r w:rsidRPr="00E34D0E">
        <w:rPr>
          <w:color w:val="auto"/>
          <w:lang w:val="en-GB"/>
        </w:rPr>
        <w:t>M/</w:t>
      </w:r>
      <w:proofErr w:type="spellStart"/>
      <w:r w:rsidRPr="00E34D0E">
        <w:rPr>
          <w:color w:val="auto"/>
          <w:lang w:val="en-GB"/>
        </w:rPr>
        <w:t>K</w:t>
      </w:r>
      <w:r w:rsidRPr="00E34D0E">
        <w:rPr>
          <w:color w:val="auto"/>
          <w:vertAlign w:val="subscript"/>
          <w:lang w:val="en-GB"/>
        </w:rPr>
        <w:t>eff</w:t>
      </w:r>
      <w:proofErr w:type="spellEnd"/>
      <w:r w:rsidR="00A632BF" w:rsidRPr="00E34D0E">
        <w:rPr>
          <w:color w:val="auto"/>
          <w:lang w:val="en-GB"/>
        </w:rPr>
        <w:t>) = 2</w:t>
      </w:r>
      <w:r w:rsidR="001C7267">
        <w:rPr>
          <w:color w:val="auto"/>
          <w:lang w:val="en-GB"/>
        </w:rPr>
        <w:t xml:space="preserve"> </w:t>
      </w:r>
      <w:r w:rsidR="001C7267" w:rsidRPr="007A716F">
        <w:rPr>
          <w:color w:val="C00000"/>
          <w:lang w:val="en-GB"/>
        </w:rPr>
        <w:t>×</w:t>
      </w:r>
      <w:r w:rsidR="001C7267">
        <w:rPr>
          <w:color w:val="C00000"/>
          <w:lang w:val="en-GB"/>
        </w:rPr>
        <w:t xml:space="preserve"> </w:t>
      </w:r>
      <w:r w:rsidRPr="00E34D0E">
        <w:rPr>
          <w:color w:val="auto"/>
          <w:lang w:val="en-GB"/>
        </w:rPr>
        <w:t>3.14</w:t>
      </w:r>
      <w:r w:rsidR="001C7267">
        <w:rPr>
          <w:color w:val="auto"/>
          <w:lang w:val="en-GB"/>
        </w:rPr>
        <w:t xml:space="preserve"> </w:t>
      </w:r>
      <w:r w:rsidR="001C7267" w:rsidRPr="007A716F">
        <w:rPr>
          <w:color w:val="C00000"/>
          <w:lang w:val="en-GB"/>
        </w:rPr>
        <w:t>×</w:t>
      </w:r>
      <w:r w:rsidR="001C7267">
        <w:rPr>
          <w:color w:val="C00000"/>
          <w:lang w:val="en-GB"/>
        </w:rPr>
        <w:t xml:space="preserve"> </w:t>
      </w:r>
      <w:r w:rsidRPr="00E34D0E">
        <w:rPr>
          <w:color w:val="auto"/>
          <w:lang w:val="en-GB"/>
        </w:rPr>
        <w:t>√(290/38</w:t>
      </w:r>
      <w:r w:rsidR="001D52EA">
        <w:rPr>
          <w:color w:val="auto"/>
          <w:lang w:val="en-GB"/>
        </w:rPr>
        <w:t>,</w:t>
      </w:r>
      <w:r w:rsidRPr="00E34D0E">
        <w:rPr>
          <w:color w:val="auto"/>
          <w:lang w:val="en-GB"/>
        </w:rPr>
        <w:t>690</w:t>
      </w:r>
      <w:r w:rsidR="00A632BF" w:rsidRPr="00E34D0E">
        <w:rPr>
          <w:color w:val="auto"/>
          <w:lang w:val="en-GB"/>
        </w:rPr>
        <w:t>) = 0</w:t>
      </w:r>
      <w:r w:rsidRPr="00E34D0E">
        <w:rPr>
          <w:color w:val="auto"/>
          <w:lang w:val="en-GB"/>
        </w:rPr>
        <w:t>.5</w:t>
      </w:r>
      <w:r w:rsidR="004814F9" w:rsidRPr="00E34D0E">
        <w:rPr>
          <w:color w:val="auto"/>
          <w:lang w:val="en-GB"/>
        </w:rPr>
        <w:t>4 s</w:t>
      </w:r>
      <w:r w:rsidRPr="00E34D0E">
        <w:rPr>
          <w:color w:val="auto"/>
          <w:lang w:val="en-GB"/>
        </w:rPr>
        <w:t>. The empirical re</w:t>
      </w:r>
      <w:r w:rsidRPr="00E34D0E">
        <w:rPr>
          <w:color w:val="auto"/>
          <w:lang w:val="en-GB"/>
        </w:rPr>
        <w:t>f</w:t>
      </w:r>
      <w:r w:rsidRPr="00E34D0E">
        <w:rPr>
          <w:color w:val="auto"/>
          <w:lang w:val="en-GB"/>
        </w:rPr>
        <w:t xml:space="preserve">erence value </w:t>
      </w:r>
      <w:proofErr w:type="spellStart"/>
      <w:r w:rsidRPr="00E34D0E">
        <w:rPr>
          <w:color w:val="auto"/>
          <w:lang w:val="en-GB"/>
        </w:rPr>
        <w:t>T</w:t>
      </w:r>
      <w:r w:rsidRPr="00E34D0E">
        <w:rPr>
          <w:color w:val="auto"/>
          <w:vertAlign w:val="subscript"/>
          <w:lang w:val="en-GB"/>
        </w:rPr>
        <w:t>ref</w:t>
      </w:r>
      <w:proofErr w:type="spellEnd"/>
      <w:r w:rsidRPr="00E34D0E">
        <w:rPr>
          <w:color w:val="auto"/>
          <w:lang w:val="en-GB"/>
        </w:rPr>
        <w:t xml:space="preserve"> in EN 1998-1 [34] is </w:t>
      </w:r>
      <w:proofErr w:type="spellStart"/>
      <w:r w:rsidRPr="00E34D0E">
        <w:rPr>
          <w:color w:val="auto"/>
          <w:lang w:val="en-GB"/>
        </w:rPr>
        <w:t>T</w:t>
      </w:r>
      <w:r w:rsidRPr="00E34D0E">
        <w:rPr>
          <w:color w:val="auto"/>
          <w:vertAlign w:val="subscript"/>
          <w:lang w:val="en-GB"/>
        </w:rPr>
        <w:t>re</w:t>
      </w:r>
      <w:r w:rsidR="00A632BF" w:rsidRPr="00E34D0E">
        <w:rPr>
          <w:color w:val="auto"/>
          <w:vertAlign w:val="subscript"/>
          <w:lang w:val="en-GB"/>
        </w:rPr>
        <w:t>f</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.07</w:t>
      </w:r>
      <w:r w:rsidR="004814F9" w:rsidRPr="00E34D0E">
        <w:rPr>
          <w:color w:val="auto"/>
          <w:lang w:val="en-GB"/>
        </w:rPr>
        <w:t>5 H</w:t>
      </w:r>
      <w:r w:rsidRPr="00E34D0E">
        <w:rPr>
          <w:color w:val="auto"/>
          <w:vertAlign w:val="subscript"/>
          <w:lang w:val="en-GB"/>
        </w:rPr>
        <w:t>tot</w:t>
      </w:r>
      <w:r w:rsidRPr="00E34D0E">
        <w:rPr>
          <w:color w:val="auto"/>
          <w:vertAlign w:val="superscript"/>
          <w:lang w:val="en-GB"/>
        </w:rPr>
        <w:t>3/</w:t>
      </w:r>
      <w:r w:rsidR="00A632BF" w:rsidRPr="00E34D0E">
        <w:rPr>
          <w:color w:val="auto"/>
          <w:vertAlign w:val="superscript"/>
          <w:lang w:val="en-GB"/>
        </w:rPr>
        <w:t xml:space="preserve">4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0</w:t>
      </w:r>
      <w:r w:rsidRPr="00E34D0E">
        <w:rPr>
          <w:color w:val="auto"/>
          <w:lang w:val="en-GB"/>
        </w:rPr>
        <w:t>.075</w:t>
      </w:r>
      <w:r w:rsidR="001C7267">
        <w:rPr>
          <w:color w:val="auto"/>
          <w:lang w:val="en-GB"/>
        </w:rPr>
        <w:t xml:space="preserve"> </w:t>
      </w:r>
      <w:r w:rsidR="001C7267" w:rsidRPr="007A716F">
        <w:rPr>
          <w:color w:val="C00000"/>
          <w:lang w:val="en-GB"/>
        </w:rPr>
        <w:t>×</w:t>
      </w:r>
      <w:r w:rsidR="001C7267">
        <w:rPr>
          <w:color w:val="C00000"/>
          <w:lang w:val="en-GB"/>
        </w:rPr>
        <w:t xml:space="preserve"> </w:t>
      </w:r>
      <w:r w:rsidRPr="00E34D0E">
        <w:rPr>
          <w:color w:val="auto"/>
          <w:lang w:val="en-GB"/>
        </w:rPr>
        <w:t>9</w:t>
      </w:r>
      <w:r w:rsidRPr="00E34D0E">
        <w:rPr>
          <w:color w:val="auto"/>
          <w:vertAlign w:val="superscript"/>
          <w:lang w:val="en-GB"/>
        </w:rPr>
        <w:t>3/</w:t>
      </w:r>
      <w:r w:rsidR="00A632BF" w:rsidRPr="00E34D0E">
        <w:rPr>
          <w:color w:val="auto"/>
          <w:vertAlign w:val="superscript"/>
          <w:lang w:val="en-GB"/>
        </w:rPr>
        <w:t xml:space="preserve">4 </w:t>
      </w:r>
      <w:r w:rsidR="00A632BF" w:rsidRPr="00E34D0E">
        <w:rPr>
          <w:color w:val="auto"/>
          <w:lang w:val="en-GB"/>
        </w:rPr>
        <w:t>=</w:t>
      </w:r>
      <w:r w:rsidR="00A632BF" w:rsidRPr="00E34D0E">
        <w:rPr>
          <w:color w:val="auto"/>
          <w:vertAlign w:val="superscript"/>
          <w:lang w:val="en-GB"/>
        </w:rPr>
        <w:t xml:space="preserve"> </w:t>
      </w:r>
      <w:r w:rsidR="00A632BF" w:rsidRPr="00E34D0E">
        <w:rPr>
          <w:color w:val="auto"/>
          <w:lang w:val="en-GB"/>
        </w:rPr>
        <w:t>0</w:t>
      </w:r>
      <w:r w:rsidRPr="00E34D0E">
        <w:rPr>
          <w:color w:val="auto"/>
          <w:lang w:val="en-GB"/>
        </w:rPr>
        <w:t>.3</w:t>
      </w:r>
      <w:r w:rsidR="004814F9" w:rsidRPr="00E34D0E">
        <w:rPr>
          <w:color w:val="auto"/>
          <w:lang w:val="en-GB"/>
        </w:rPr>
        <w:t>9 s</w:t>
      </w:r>
      <w:r w:rsidRPr="00E34D0E">
        <w:rPr>
          <w:color w:val="auto"/>
          <w:lang w:val="en-GB"/>
        </w:rPr>
        <w:t xml:space="preserve">. Because </w:t>
      </w:r>
      <w:proofErr w:type="spellStart"/>
      <w:r w:rsidRPr="00E34D0E">
        <w:rPr>
          <w:color w:val="auto"/>
          <w:lang w:val="en-GB"/>
        </w:rPr>
        <w:t>T</w:t>
      </w:r>
      <w:r w:rsidRPr="00E34D0E">
        <w:rPr>
          <w:color w:val="auto"/>
          <w:vertAlign w:val="subscript"/>
          <w:lang w:val="en-GB"/>
        </w:rPr>
        <w:t>eff</w:t>
      </w:r>
      <w:proofErr w:type="spellEnd"/>
      <w:r w:rsidRPr="00E34D0E">
        <w:rPr>
          <w:color w:val="auto"/>
          <w:lang w:val="en-GB"/>
        </w:rPr>
        <w:t>/</w:t>
      </w:r>
      <w:proofErr w:type="spellStart"/>
      <w:r w:rsidRPr="00E34D0E">
        <w:rPr>
          <w:color w:val="auto"/>
          <w:lang w:val="en-GB"/>
        </w:rPr>
        <w:t>T</w:t>
      </w:r>
      <w:r w:rsidRPr="00E34D0E">
        <w:rPr>
          <w:color w:val="auto"/>
          <w:vertAlign w:val="subscript"/>
          <w:lang w:val="en-GB"/>
        </w:rPr>
        <w:t>ref</w:t>
      </w:r>
      <w:proofErr w:type="spellEnd"/>
      <w:r w:rsidRPr="00E34D0E">
        <w:rPr>
          <w:color w:val="auto"/>
          <w:lang w:val="en-GB"/>
        </w:rPr>
        <w:t xml:space="preserve"> =0.54/0.3</w:t>
      </w:r>
      <w:r w:rsidR="00A632BF" w:rsidRPr="00E34D0E">
        <w:rPr>
          <w:color w:val="auto"/>
          <w:lang w:val="en-GB"/>
        </w:rPr>
        <w:t>9 = 1</w:t>
      </w:r>
      <w:r w:rsidRPr="00E34D0E">
        <w:rPr>
          <w:color w:val="auto"/>
          <w:lang w:val="en-GB"/>
        </w:rPr>
        <w:t xml:space="preserve">.4, </w:t>
      </w:r>
      <w:proofErr w:type="spellStart"/>
      <w:r w:rsidRPr="00E34D0E">
        <w:rPr>
          <w:color w:val="auto"/>
          <w:lang w:val="en-GB"/>
        </w:rPr>
        <w:t>T</w:t>
      </w:r>
      <w:r w:rsidRPr="00E34D0E">
        <w:rPr>
          <w:color w:val="auto"/>
          <w:vertAlign w:val="subscript"/>
          <w:lang w:val="en-GB"/>
        </w:rPr>
        <w:t>eff</w:t>
      </w:r>
      <w:proofErr w:type="spellEnd"/>
      <w:r w:rsidRPr="00E34D0E">
        <w:rPr>
          <w:color w:val="auto"/>
          <w:lang w:val="en-GB"/>
        </w:rPr>
        <w:t xml:space="preserve"> exceeds by more than 25% the empirical </w:t>
      </w:r>
      <w:proofErr w:type="spellStart"/>
      <w:r w:rsidRPr="00E34D0E">
        <w:rPr>
          <w:color w:val="auto"/>
          <w:lang w:val="en-GB"/>
        </w:rPr>
        <w:t>T</w:t>
      </w:r>
      <w:r w:rsidRPr="00E34D0E">
        <w:rPr>
          <w:color w:val="auto"/>
          <w:vertAlign w:val="subscript"/>
          <w:lang w:val="en-GB"/>
        </w:rPr>
        <w:t>ref</w:t>
      </w:r>
      <w:proofErr w:type="spellEnd"/>
      <w:r w:rsidRPr="00E34D0E">
        <w:rPr>
          <w:color w:val="auto"/>
          <w:lang w:val="en-GB"/>
        </w:rPr>
        <w:t xml:space="preserve">. Thus, </w:t>
      </w:r>
      <w:proofErr w:type="spellStart"/>
      <w:r w:rsidRPr="00E34D0E">
        <w:rPr>
          <w:color w:val="auto"/>
          <w:lang w:val="en-GB"/>
        </w:rPr>
        <w:t>K</w:t>
      </w:r>
      <w:r w:rsidRPr="00E34D0E">
        <w:rPr>
          <w:color w:val="auto"/>
          <w:vertAlign w:val="subscript"/>
          <w:lang w:val="en-GB"/>
        </w:rPr>
        <w:t>eff</w:t>
      </w:r>
      <w:proofErr w:type="spellEnd"/>
      <w:r w:rsidRPr="00E34D0E">
        <w:rPr>
          <w:color w:val="auto"/>
          <w:lang w:val="en-GB"/>
        </w:rPr>
        <w:t xml:space="preserve"> should be i</w:t>
      </w:r>
      <w:r w:rsidRPr="00E34D0E">
        <w:rPr>
          <w:color w:val="auto"/>
          <w:lang w:val="en-GB"/>
        </w:rPr>
        <w:t>n</w:t>
      </w:r>
      <w:r w:rsidRPr="00E34D0E">
        <w:rPr>
          <w:color w:val="auto"/>
          <w:lang w:val="en-GB"/>
        </w:rPr>
        <w:t xml:space="preserve">creased to lower </w:t>
      </w:r>
      <w:proofErr w:type="spellStart"/>
      <w:r w:rsidRPr="00E34D0E">
        <w:rPr>
          <w:color w:val="auto"/>
          <w:lang w:val="en-GB"/>
        </w:rPr>
        <w:t>T</w:t>
      </w:r>
      <w:r w:rsidRPr="00E34D0E">
        <w:rPr>
          <w:color w:val="auto"/>
          <w:vertAlign w:val="subscript"/>
          <w:lang w:val="en-GB"/>
        </w:rPr>
        <w:t>eff</w:t>
      </w:r>
      <w:proofErr w:type="spellEnd"/>
      <w:r w:rsidRPr="00E34D0E">
        <w:rPr>
          <w:color w:val="auto"/>
          <w:lang w:val="en-GB"/>
        </w:rPr>
        <w:t xml:space="preserve"> to an acceptable range of values, i.e.</w:t>
      </w:r>
      <w:r w:rsidR="00886EF6" w:rsidRPr="00E34D0E">
        <w:rPr>
          <w:color w:val="auto"/>
          <w:lang w:val="en-GB"/>
        </w:rPr>
        <w:t>,</w:t>
      </w:r>
      <w:r w:rsidRPr="00E34D0E">
        <w:rPr>
          <w:color w:val="auto"/>
          <w:lang w:val="en-GB"/>
        </w:rPr>
        <w:t xml:space="preserve"> 0.</w:t>
      </w:r>
      <w:r w:rsidR="004814F9" w:rsidRPr="00E34D0E">
        <w:rPr>
          <w:color w:val="auto"/>
          <w:lang w:val="en-GB"/>
        </w:rPr>
        <w:t>4–0</w:t>
      </w:r>
      <w:r w:rsidRPr="00E34D0E">
        <w:rPr>
          <w:color w:val="auto"/>
          <w:lang w:val="en-GB"/>
        </w:rPr>
        <w:t>.4</w:t>
      </w:r>
      <w:r w:rsidR="004814F9" w:rsidRPr="00E34D0E">
        <w:rPr>
          <w:color w:val="auto"/>
          <w:lang w:val="en-GB"/>
        </w:rPr>
        <w:t>5 s</w:t>
      </w:r>
      <w:r w:rsidRPr="00E34D0E">
        <w:rPr>
          <w:color w:val="auto"/>
          <w:lang w:val="en-GB"/>
        </w:rPr>
        <w:t xml:space="preserve"> for a three-storey building. </w:t>
      </w:r>
    </w:p>
    <w:p w14:paraId="6294B344" w14:textId="7A73BC13" w:rsidR="009D369C" w:rsidRPr="00E34D0E" w:rsidRDefault="009D369C" w:rsidP="009D369C">
      <w:pPr>
        <w:pStyle w:val="MDPI31text"/>
        <w:rPr>
          <w:color w:val="auto"/>
          <w:lang w:val="en-GB"/>
        </w:rPr>
      </w:pPr>
      <w:r w:rsidRPr="00E34D0E">
        <w:rPr>
          <w:color w:val="auto"/>
          <w:lang w:val="en-GB"/>
        </w:rPr>
        <w:t xml:space="preserve">The target or improved period, </w:t>
      </w:r>
      <w:proofErr w:type="spellStart"/>
      <w:r w:rsidRPr="00E34D0E">
        <w:rPr>
          <w:color w:val="auto"/>
          <w:lang w:val="en-GB"/>
        </w:rPr>
        <w:t>T</w:t>
      </w:r>
      <w:r w:rsidRPr="00E34D0E">
        <w:rPr>
          <w:color w:val="auto"/>
          <w:vertAlign w:val="subscript"/>
          <w:lang w:val="en-GB"/>
        </w:rPr>
        <w:t>trg</w:t>
      </w:r>
      <w:proofErr w:type="spellEnd"/>
      <w:r w:rsidRPr="00E34D0E">
        <w:rPr>
          <w:color w:val="auto"/>
          <w:lang w:val="en-GB"/>
        </w:rPr>
        <w:t xml:space="preserve">, of the retrofitted structure may be selected based on experience, as a value between </w:t>
      </w:r>
      <w:proofErr w:type="spellStart"/>
      <w:r w:rsidRPr="00E34D0E">
        <w:rPr>
          <w:color w:val="auto"/>
          <w:lang w:val="en-GB"/>
        </w:rPr>
        <w:t>T</w:t>
      </w:r>
      <w:r w:rsidRPr="00E34D0E">
        <w:rPr>
          <w:color w:val="auto"/>
          <w:vertAlign w:val="subscript"/>
          <w:lang w:val="en-GB"/>
        </w:rPr>
        <w:t>ref</w:t>
      </w:r>
      <w:proofErr w:type="spellEnd"/>
      <w:r w:rsidRPr="00E34D0E">
        <w:rPr>
          <w:color w:val="auto"/>
          <w:lang w:val="en-GB"/>
        </w:rPr>
        <w:t xml:space="preserve"> and the initial </w:t>
      </w:r>
      <w:proofErr w:type="spellStart"/>
      <w:r w:rsidRPr="00E34D0E">
        <w:rPr>
          <w:color w:val="auto"/>
          <w:lang w:val="en-GB"/>
        </w:rPr>
        <w:t>T</w:t>
      </w:r>
      <w:r w:rsidRPr="00E34D0E">
        <w:rPr>
          <w:color w:val="auto"/>
          <w:vertAlign w:val="subscript"/>
          <w:lang w:val="en-GB"/>
        </w:rPr>
        <w:t>eff</w:t>
      </w:r>
      <w:proofErr w:type="spellEnd"/>
      <w:r w:rsidRPr="00E34D0E">
        <w:rPr>
          <w:color w:val="auto"/>
          <w:lang w:val="en-GB"/>
        </w:rPr>
        <w:t xml:space="preserve">. A note of caution is that the cost of the intervention increases as </w:t>
      </w:r>
      <w:proofErr w:type="spellStart"/>
      <w:r w:rsidRPr="00E34D0E">
        <w:rPr>
          <w:color w:val="auto"/>
          <w:lang w:val="en-GB"/>
        </w:rPr>
        <w:t>T</w:t>
      </w:r>
      <w:r w:rsidRPr="00E34D0E">
        <w:rPr>
          <w:color w:val="auto"/>
          <w:vertAlign w:val="subscript"/>
          <w:lang w:val="en-GB"/>
        </w:rPr>
        <w:t>trg</w:t>
      </w:r>
      <w:proofErr w:type="spellEnd"/>
      <w:r w:rsidRPr="00E34D0E">
        <w:rPr>
          <w:color w:val="auto"/>
          <w:lang w:val="en-GB"/>
        </w:rPr>
        <w:t xml:space="preserve"> is reduced getting closer to </w:t>
      </w:r>
      <w:proofErr w:type="spellStart"/>
      <w:r w:rsidRPr="00E34D0E">
        <w:rPr>
          <w:color w:val="auto"/>
          <w:lang w:val="en-GB"/>
        </w:rPr>
        <w:t>T</w:t>
      </w:r>
      <w:r w:rsidRPr="00E34D0E">
        <w:rPr>
          <w:color w:val="auto"/>
          <w:vertAlign w:val="subscript"/>
          <w:lang w:val="en-GB"/>
        </w:rPr>
        <w:t>ref</w:t>
      </w:r>
      <w:proofErr w:type="spellEnd"/>
      <w:r w:rsidRPr="00E34D0E">
        <w:rPr>
          <w:color w:val="auto"/>
          <w:lang w:val="en-GB"/>
        </w:rPr>
        <w:t xml:space="preserve">. Besides, an increase </w:t>
      </w:r>
      <w:r w:rsidR="006522F5" w:rsidRPr="00E34D0E">
        <w:rPr>
          <w:color w:val="auto"/>
          <w:lang w:val="en-GB"/>
        </w:rPr>
        <w:t>in</w:t>
      </w:r>
      <w:r w:rsidRPr="00E34D0E">
        <w:rPr>
          <w:color w:val="auto"/>
          <w:lang w:val="en-GB"/>
        </w:rPr>
        <w:t xml:space="preserve"> </w:t>
      </w:r>
      <w:proofErr w:type="spellStart"/>
      <w:r w:rsidRPr="00E34D0E">
        <w:rPr>
          <w:color w:val="auto"/>
          <w:lang w:val="en-GB"/>
        </w:rPr>
        <w:t>K</w:t>
      </w:r>
      <w:r w:rsidRPr="00E34D0E">
        <w:rPr>
          <w:color w:val="auto"/>
          <w:vertAlign w:val="subscript"/>
          <w:lang w:val="en-GB"/>
        </w:rPr>
        <w:t>eff</w:t>
      </w:r>
      <w:proofErr w:type="spellEnd"/>
      <w:r w:rsidRPr="00E34D0E">
        <w:rPr>
          <w:color w:val="auto"/>
          <w:lang w:val="en-GB"/>
        </w:rPr>
        <w:t xml:space="preserve"> is required aiming at modifying the lateral deflection shape (fundamental response shape) due to localization of deformation at the ground floor columns (i.e., the assumed in Figure 5b). For the seismic assessment of the building, the peak ground acceleration was considered PG</w:t>
      </w:r>
      <w:r w:rsidR="00A632BF" w:rsidRPr="00E34D0E">
        <w:rPr>
          <w:color w:val="auto"/>
          <w:lang w:val="en-GB"/>
        </w:rPr>
        <w:t>A = 0</w:t>
      </w:r>
      <w:r w:rsidRPr="00E34D0E">
        <w:rPr>
          <w:color w:val="auto"/>
          <w:lang w:val="en-GB"/>
        </w:rPr>
        <w:t>.2</w:t>
      </w:r>
      <w:r w:rsidR="004814F9" w:rsidRPr="00E34D0E">
        <w:rPr>
          <w:color w:val="auto"/>
          <w:lang w:val="en-GB"/>
        </w:rPr>
        <w:t>4 g</w:t>
      </w:r>
      <w:r w:rsidRPr="00E34D0E">
        <w:rPr>
          <w:color w:val="auto"/>
          <w:lang w:val="en-GB"/>
        </w:rPr>
        <w:t xml:space="preserve"> and the soil class as B. For </w:t>
      </w:r>
      <w:proofErr w:type="spellStart"/>
      <w:r w:rsidRPr="00E34D0E">
        <w:rPr>
          <w:color w:val="auto"/>
          <w:lang w:val="en-GB"/>
        </w:rPr>
        <w:t>T</w:t>
      </w:r>
      <w:r w:rsidRPr="00E34D0E">
        <w:rPr>
          <w:color w:val="auto"/>
          <w:vertAlign w:val="subscript"/>
          <w:lang w:val="en-GB"/>
        </w:rPr>
        <w:t>ef</w:t>
      </w:r>
      <w:r w:rsidR="00A632BF" w:rsidRPr="00E34D0E">
        <w:rPr>
          <w:color w:val="auto"/>
          <w:vertAlign w:val="subscript"/>
          <w:lang w:val="en-GB"/>
        </w:rPr>
        <w:t>f</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.5</w:t>
      </w:r>
      <w:r w:rsidR="004814F9" w:rsidRPr="00E34D0E">
        <w:rPr>
          <w:color w:val="auto"/>
          <w:lang w:val="en-GB"/>
        </w:rPr>
        <w:t>4 s</w:t>
      </w:r>
      <w:r w:rsidRPr="00E34D0E">
        <w:rPr>
          <w:color w:val="auto"/>
          <w:lang w:val="en-GB"/>
        </w:rPr>
        <w:t>ec, the elastic spectral displacement demand is estimated from Eq</w:t>
      </w:r>
      <w:r w:rsidR="002D5210" w:rsidRPr="00E34D0E">
        <w:rPr>
          <w:color w:val="auto"/>
          <w:lang w:val="en-GB"/>
        </w:rPr>
        <w:t>uation</w:t>
      </w:r>
      <w:r w:rsidRPr="00E34D0E">
        <w:rPr>
          <w:color w:val="auto"/>
          <w:lang w:val="en-GB"/>
        </w:rPr>
        <w:t xml:space="preserve"> (8) for T</w:t>
      </w:r>
      <w:r w:rsidR="00A632BF" w:rsidRPr="00E34D0E">
        <w:rPr>
          <w:color w:val="auto"/>
          <w:vertAlign w:val="subscript"/>
          <w:lang w:val="en-GB"/>
        </w:rPr>
        <w:t xml:space="preserve">C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T</w:t>
      </w:r>
      <w:r w:rsidRPr="00E34D0E">
        <w:rPr>
          <w:color w:val="auto"/>
          <w:lang w:val="en-GB"/>
        </w:rPr>
        <w:t>≤T</w:t>
      </w:r>
      <w:r w:rsidRPr="00E34D0E">
        <w:rPr>
          <w:color w:val="auto"/>
          <w:vertAlign w:val="subscript"/>
          <w:lang w:val="en-GB"/>
        </w:rPr>
        <w:t>D</w:t>
      </w:r>
      <w:r w:rsidRPr="00E34D0E">
        <w:rPr>
          <w:color w:val="auto"/>
          <w:lang w:val="en-GB"/>
        </w:rPr>
        <w:t xml:space="preserve"> (from [34]):</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F37071" w:rsidRPr="00E34D0E" w14:paraId="121854C6" w14:textId="77777777" w:rsidTr="00F37071">
        <w:trPr>
          <w:trHeight w:val="340"/>
        </w:trPr>
        <w:tc>
          <w:tcPr>
            <w:tcW w:w="7426" w:type="dxa"/>
            <w:shd w:val="clear" w:color="auto" w:fill="auto"/>
            <w:vAlign w:val="center"/>
          </w:tcPr>
          <w:p w14:paraId="76F6012A" w14:textId="500F4A68" w:rsidR="00F37071" w:rsidRPr="00E34D0E" w:rsidRDefault="00F37071" w:rsidP="00F37071">
            <w:pPr>
              <w:pStyle w:val="MDPI31text"/>
              <w:spacing w:before="120" w:after="120" w:line="260" w:lineRule="atLeast"/>
              <w:ind w:left="706" w:firstLine="0"/>
              <w:jc w:val="center"/>
              <w:rPr>
                <w:color w:val="auto"/>
                <w:lang w:val="en-GB"/>
              </w:rPr>
            </w:pPr>
            <w:proofErr w:type="spellStart"/>
            <w:r w:rsidRPr="00E34D0E">
              <w:rPr>
                <w:color w:val="auto"/>
                <w:lang w:val="en-GB"/>
              </w:rPr>
              <w:t>S</w:t>
            </w:r>
            <w:r w:rsidRPr="00E34D0E">
              <w:rPr>
                <w:color w:val="auto"/>
                <w:vertAlign w:val="subscript"/>
                <w:lang w:val="en-GB"/>
              </w:rPr>
              <w:t>d</w:t>
            </w:r>
            <w:proofErr w:type="spellEnd"/>
            <w:r w:rsidRPr="00E34D0E">
              <w:rPr>
                <w:color w:val="auto"/>
                <w:lang w:val="en-GB"/>
              </w:rPr>
              <w:t xml:space="preserve"> (T) = a</w:t>
            </w:r>
            <w:r w:rsidRPr="00E34D0E">
              <w:rPr>
                <w:color w:val="auto"/>
                <w:vertAlign w:val="subscript"/>
                <w:lang w:val="en-GB"/>
              </w:rPr>
              <w:t>g</w:t>
            </w:r>
            <w:r w:rsidRPr="00E34D0E">
              <w:rPr>
                <w:color w:val="auto"/>
                <w:lang w:val="en-GB"/>
              </w:rPr>
              <w:t xml:space="preserve"> </w:t>
            </w:r>
            <w:proofErr w:type="spellStart"/>
            <w:r w:rsidRPr="00E34D0E">
              <w:rPr>
                <w:color w:val="auto"/>
                <w:lang w:val="en-GB"/>
              </w:rPr>
              <w:t>Sη</w:t>
            </w:r>
            <w:proofErr w:type="spellEnd"/>
            <w:r w:rsidRPr="00E34D0E">
              <w:rPr>
                <w:color w:val="auto"/>
                <w:lang w:val="en-GB"/>
              </w:rPr>
              <w:t>β</w:t>
            </w:r>
            <w:r w:rsidRPr="00E34D0E">
              <w:rPr>
                <w:color w:val="auto"/>
                <w:vertAlign w:val="subscript"/>
                <w:lang w:val="en-GB"/>
              </w:rPr>
              <w:t>o</w:t>
            </w:r>
            <w:r w:rsidRPr="00E34D0E">
              <w:rPr>
                <w:color w:val="auto"/>
                <w:lang w:val="en-GB"/>
              </w:rPr>
              <w:t xml:space="preserve"> (T</w:t>
            </w:r>
            <w:r w:rsidRPr="00E34D0E">
              <w:rPr>
                <w:color w:val="auto"/>
                <w:vertAlign w:val="subscript"/>
                <w:lang w:val="en-GB"/>
              </w:rPr>
              <w:t>C</w:t>
            </w:r>
            <w:r w:rsidRPr="00E34D0E">
              <w:rPr>
                <w:color w:val="auto"/>
                <w:lang w:val="en-GB"/>
              </w:rPr>
              <w:t>T)/40</w:t>
            </w:r>
          </w:p>
        </w:tc>
        <w:tc>
          <w:tcPr>
            <w:tcW w:w="430" w:type="dxa"/>
            <w:shd w:val="clear" w:color="auto" w:fill="auto"/>
            <w:vAlign w:val="center"/>
          </w:tcPr>
          <w:p w14:paraId="5697A16A" w14:textId="51CCCBE7" w:rsidR="00F37071" w:rsidRPr="00E34D0E" w:rsidRDefault="00F37071" w:rsidP="00F37071">
            <w:pPr>
              <w:pStyle w:val="MDPI31text"/>
              <w:spacing w:before="120" w:after="120" w:line="260" w:lineRule="atLeast"/>
              <w:ind w:left="0" w:firstLine="0"/>
              <w:jc w:val="right"/>
              <w:rPr>
                <w:color w:val="auto"/>
                <w:lang w:val="en-GB"/>
              </w:rPr>
            </w:pPr>
            <w:r w:rsidRPr="00E34D0E">
              <w:rPr>
                <w:color w:val="auto"/>
                <w:lang w:val="en-GB"/>
              </w:rPr>
              <w:t>(</w:t>
            </w:r>
            <w:r w:rsidRPr="00E34D0E">
              <w:rPr>
                <w:color w:val="auto"/>
                <w:lang w:val="en-GB"/>
              </w:rPr>
              <w:fldChar w:fldCharType="begin"/>
            </w:r>
            <w:r w:rsidRPr="00E34D0E">
              <w:rPr>
                <w:color w:val="auto"/>
                <w:lang w:val="en-GB"/>
              </w:rPr>
              <w:instrText xml:space="preserve"> seq EquationSeq \* \Arabic </w:instrText>
            </w:r>
            <w:r w:rsidRPr="00E34D0E">
              <w:rPr>
                <w:color w:val="auto"/>
                <w:lang w:val="en-GB"/>
              </w:rPr>
              <w:fldChar w:fldCharType="separate"/>
            </w:r>
            <w:r w:rsidR="00D239EE">
              <w:rPr>
                <w:noProof/>
                <w:color w:val="auto"/>
                <w:lang w:val="en-GB"/>
              </w:rPr>
              <w:t>8</w:t>
            </w:r>
            <w:r w:rsidRPr="00E34D0E">
              <w:rPr>
                <w:color w:val="auto"/>
                <w:lang w:val="en-GB"/>
              </w:rPr>
              <w:fldChar w:fldCharType="end"/>
            </w:r>
            <w:r w:rsidRPr="00E34D0E">
              <w:rPr>
                <w:color w:val="auto"/>
                <w:lang w:val="en-GB"/>
              </w:rPr>
              <w:t>)</w:t>
            </w:r>
          </w:p>
        </w:tc>
      </w:tr>
    </w:tbl>
    <w:p w14:paraId="1E9B1CDA" w14:textId="2BA50E72" w:rsidR="009D369C" w:rsidRPr="00E34D0E" w:rsidRDefault="009D369C" w:rsidP="00F37071">
      <w:pPr>
        <w:pStyle w:val="MDPI32textnoindent"/>
        <w:rPr>
          <w:lang w:val="en-GB"/>
        </w:rPr>
      </w:pPr>
      <w:proofErr w:type="gramStart"/>
      <w:r w:rsidRPr="00E34D0E">
        <w:rPr>
          <w:lang w:val="en-GB"/>
        </w:rPr>
        <w:t>where</w:t>
      </w:r>
      <w:proofErr w:type="gramEnd"/>
      <w:r w:rsidRPr="00E34D0E">
        <w:rPr>
          <w:lang w:val="en-GB"/>
        </w:rPr>
        <w:t xml:space="preserve"> </w:t>
      </w:r>
      <w:r w:rsidR="00A632BF" w:rsidRPr="00E34D0E">
        <w:rPr>
          <w:lang w:val="en-GB"/>
        </w:rPr>
        <w:t>S = 1</w:t>
      </w:r>
      <w:r w:rsidRPr="00E34D0E">
        <w:rPr>
          <w:lang w:val="en-GB"/>
        </w:rPr>
        <w:t>.2 (soil class B),</w:t>
      </w:r>
      <w:r w:rsidR="002F7A0B" w:rsidRPr="00E34D0E">
        <w:rPr>
          <w:lang w:val="en-GB"/>
        </w:rPr>
        <w:t xml:space="preserve"> </w:t>
      </w:r>
      <w:r w:rsidRPr="00E34D0E">
        <w:rPr>
          <w:lang w:val="en-GB"/>
        </w:rPr>
        <w:t>T</w:t>
      </w:r>
      <w:r w:rsidR="00A632BF" w:rsidRPr="00E34D0E">
        <w:rPr>
          <w:vertAlign w:val="subscript"/>
          <w:lang w:val="en-GB"/>
        </w:rPr>
        <w:t xml:space="preserve">C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w:t>
      </w:r>
      <w:r w:rsidR="004814F9" w:rsidRPr="00E34D0E">
        <w:rPr>
          <w:lang w:val="en-GB"/>
        </w:rPr>
        <w:t>5 s</w:t>
      </w:r>
      <w:r w:rsidRPr="00E34D0E">
        <w:rPr>
          <w:lang w:val="en-GB"/>
        </w:rPr>
        <w:t>, T</w:t>
      </w:r>
      <w:r w:rsidR="00A632BF" w:rsidRPr="00E34D0E">
        <w:rPr>
          <w:vertAlign w:val="subscript"/>
          <w:lang w:val="en-GB"/>
        </w:rPr>
        <w:t xml:space="preserve">D </w:t>
      </w:r>
      <w:r w:rsidR="00A632BF" w:rsidRPr="00E34D0E">
        <w:rPr>
          <w:lang w:val="en-GB"/>
        </w:rPr>
        <w:t>=</w:t>
      </w:r>
      <w:r w:rsidR="00A632BF" w:rsidRPr="00E34D0E">
        <w:rPr>
          <w:vertAlign w:val="subscript"/>
          <w:lang w:val="en-GB"/>
        </w:rPr>
        <w:t xml:space="preserve"> </w:t>
      </w:r>
      <w:r w:rsidR="00A632BF" w:rsidRPr="00E34D0E">
        <w:rPr>
          <w:lang w:val="en-GB"/>
        </w:rPr>
        <w:t>2</w:t>
      </w:r>
      <w:r w:rsidR="004814F9" w:rsidRPr="00E34D0E">
        <w:rPr>
          <w:lang w:val="en-GB"/>
        </w:rPr>
        <w:t xml:space="preserve"> s</w:t>
      </w:r>
      <w:r w:rsidRPr="00E34D0E">
        <w:rPr>
          <w:lang w:val="en-GB"/>
        </w:rPr>
        <w:t>, a</w:t>
      </w:r>
      <w:r w:rsidR="00A632BF" w:rsidRPr="00E34D0E">
        <w:rPr>
          <w:vertAlign w:val="subscript"/>
          <w:lang w:val="en-GB"/>
        </w:rPr>
        <w:t xml:space="preserve">g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.2</w:t>
      </w:r>
      <w:r w:rsidR="004814F9" w:rsidRPr="00E34D0E">
        <w:rPr>
          <w:lang w:val="en-GB"/>
        </w:rPr>
        <w:t>4 g</w:t>
      </w:r>
      <w:r w:rsidRPr="00E34D0E">
        <w:rPr>
          <w:lang w:val="en-GB"/>
        </w:rPr>
        <w:t xml:space="preserve">, </w:t>
      </w:r>
      <w:r w:rsidR="00A632BF" w:rsidRPr="00E34D0E">
        <w:rPr>
          <w:lang w:val="en-GB"/>
        </w:rPr>
        <w:t>η = 1</w:t>
      </w:r>
      <w:r w:rsidRPr="00E34D0E">
        <w:rPr>
          <w:lang w:val="en-GB"/>
        </w:rPr>
        <w:t xml:space="preserve"> (</w:t>
      </w:r>
      <w:r w:rsidR="00A632BF" w:rsidRPr="00E34D0E">
        <w:rPr>
          <w:lang w:val="en-GB"/>
        </w:rPr>
        <w:t>ξ = 5</w:t>
      </w:r>
      <w:r w:rsidRPr="00E34D0E">
        <w:rPr>
          <w:lang w:val="en-GB"/>
        </w:rPr>
        <w:t>%) and β</w:t>
      </w:r>
      <w:r w:rsidR="00A632BF" w:rsidRPr="00E34D0E">
        <w:rPr>
          <w:vertAlign w:val="subscript"/>
          <w:lang w:val="en-GB"/>
        </w:rPr>
        <w:t xml:space="preserve">o </w:t>
      </w:r>
      <w:r w:rsidR="00A632BF" w:rsidRPr="00E34D0E">
        <w:rPr>
          <w:lang w:val="en-GB"/>
        </w:rPr>
        <w:t>=</w:t>
      </w:r>
      <w:r w:rsidR="00A632BF" w:rsidRPr="00E34D0E">
        <w:rPr>
          <w:vertAlign w:val="subscript"/>
          <w:lang w:val="en-GB"/>
        </w:rPr>
        <w:t xml:space="preserve"> </w:t>
      </w:r>
      <w:r w:rsidR="00A632BF" w:rsidRPr="00E34D0E">
        <w:rPr>
          <w:lang w:val="en-GB"/>
        </w:rPr>
        <w:t>2</w:t>
      </w:r>
      <w:r w:rsidRPr="00E34D0E">
        <w:rPr>
          <w:lang w:val="en-GB"/>
        </w:rPr>
        <w:t xml:space="preserve">.5, hence </w:t>
      </w:r>
      <w:proofErr w:type="spellStart"/>
      <w:r w:rsidRPr="00E34D0E">
        <w:rPr>
          <w:lang w:val="en-GB"/>
        </w:rPr>
        <w:t>S</w:t>
      </w:r>
      <w:r w:rsidR="00A632BF" w:rsidRPr="00E34D0E">
        <w:rPr>
          <w:vertAlign w:val="subscript"/>
          <w:lang w:val="en-GB"/>
        </w:rPr>
        <w:t>d</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0</w:t>
      </w:r>
      <w:r w:rsidRPr="00E34D0E">
        <w:rPr>
          <w:lang w:val="en-GB"/>
        </w:rPr>
        <w:t>.04</w:t>
      </w:r>
      <w:r w:rsidR="004814F9" w:rsidRPr="00E34D0E">
        <w:rPr>
          <w:lang w:val="en-GB"/>
        </w:rPr>
        <w:t>8 m</w:t>
      </w:r>
      <w:r w:rsidRPr="00E34D0E">
        <w:rPr>
          <w:lang w:val="en-GB"/>
        </w:rPr>
        <w:t xml:space="preserve">. The elastic displacement </w:t>
      </w:r>
      <w:proofErr w:type="spellStart"/>
      <w:proofErr w:type="gramStart"/>
      <w:r w:rsidRPr="00E34D0E">
        <w:rPr>
          <w:lang w:val="en-GB"/>
        </w:rPr>
        <w:t>S</w:t>
      </w:r>
      <w:r w:rsidRPr="00E34D0E">
        <w:rPr>
          <w:vertAlign w:val="subscript"/>
          <w:lang w:val="en-GB"/>
        </w:rPr>
        <w:t>d</w:t>
      </w:r>
      <w:proofErr w:type="spellEnd"/>
      <w:proofErr w:type="gramEnd"/>
      <w:r w:rsidRPr="00E34D0E">
        <w:rPr>
          <w:lang w:val="en-GB"/>
        </w:rPr>
        <w:t xml:space="preserve"> will induce a lateral drift in the </w:t>
      </w:r>
      <w:proofErr w:type="spellStart"/>
      <w:r w:rsidRPr="00E34D0E">
        <w:rPr>
          <w:lang w:val="en-GB"/>
        </w:rPr>
        <w:t>pilotis</w:t>
      </w:r>
      <w:proofErr w:type="spellEnd"/>
      <w:r w:rsidRPr="00E34D0E">
        <w:rPr>
          <w:lang w:val="en-GB"/>
        </w:rPr>
        <w:t xml:space="preserve"> </w:t>
      </w:r>
      <w:r w:rsidR="00A632BF" w:rsidRPr="00E34D0E">
        <w:rPr>
          <w:lang w:val="en-GB"/>
        </w:rPr>
        <w:t xml:space="preserve">θ = </w:t>
      </w:r>
      <w:proofErr w:type="spellStart"/>
      <w:r w:rsidR="00A632BF" w:rsidRPr="00E34D0E">
        <w:rPr>
          <w:lang w:val="en-GB"/>
        </w:rPr>
        <w:t>S</w:t>
      </w:r>
      <w:r w:rsidRPr="00E34D0E">
        <w:rPr>
          <w:vertAlign w:val="subscript"/>
          <w:lang w:val="en-GB"/>
        </w:rPr>
        <w:t>d</w:t>
      </w:r>
      <w:proofErr w:type="spellEnd"/>
      <w:r w:rsidRPr="00E34D0E">
        <w:rPr>
          <w:lang w:val="en-GB"/>
        </w:rPr>
        <w:t>/</w:t>
      </w:r>
      <w:r w:rsidR="00A632BF" w:rsidRPr="00E34D0E">
        <w:rPr>
          <w:lang w:val="en-GB"/>
        </w:rPr>
        <w:t>H = 0</w:t>
      </w:r>
      <w:r w:rsidRPr="00E34D0E">
        <w:rPr>
          <w:lang w:val="en-GB"/>
        </w:rPr>
        <w:t>.048/2.7</w:t>
      </w:r>
      <w:r w:rsidR="0041064A" w:rsidRPr="00E34D0E">
        <w:rPr>
          <w:lang w:val="en-GB"/>
        </w:rPr>
        <w:t xml:space="preserve"> ≈ </w:t>
      </w:r>
      <w:r w:rsidRPr="00E34D0E">
        <w:rPr>
          <w:lang w:val="en-GB"/>
        </w:rPr>
        <w:t xml:space="preserve">1.8% which corresponds to drift or displacement ductility demand of </w:t>
      </w:r>
      <w:proofErr w:type="spellStart"/>
      <w:r w:rsidRPr="00E34D0E">
        <w:rPr>
          <w:lang w:val="en-GB"/>
        </w:rPr>
        <w:t>μ</w:t>
      </w:r>
      <w:r w:rsidR="00A632BF" w:rsidRPr="00E34D0E">
        <w:rPr>
          <w:vertAlign w:val="subscript"/>
          <w:lang w:val="en-GB"/>
        </w:rPr>
        <w:t>θ</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proofErr w:type="spellStart"/>
      <w:r w:rsidR="00A632BF" w:rsidRPr="00E34D0E">
        <w:rPr>
          <w:lang w:val="en-GB"/>
        </w:rPr>
        <w:t>μ</w:t>
      </w:r>
      <w:r w:rsidR="00A632BF" w:rsidRPr="00E34D0E">
        <w:rPr>
          <w:vertAlign w:val="subscript"/>
          <w:lang w:val="en-GB"/>
        </w:rPr>
        <w:t>Δ</w:t>
      </w:r>
      <w:proofErr w:type="spellEnd"/>
      <w:r w:rsidR="00A632BF" w:rsidRPr="00E34D0E">
        <w:rPr>
          <w:vertAlign w:val="subscript"/>
          <w:lang w:val="en-GB"/>
        </w:rPr>
        <w:t xml:space="preserve"> </w:t>
      </w:r>
      <w:r w:rsidR="00A632BF" w:rsidRPr="00E34D0E">
        <w:rPr>
          <w:lang w:val="en-GB"/>
        </w:rPr>
        <w:t>=</w:t>
      </w:r>
      <w:r w:rsidR="00A632BF" w:rsidRPr="00E34D0E">
        <w:rPr>
          <w:vertAlign w:val="subscript"/>
          <w:lang w:val="en-GB"/>
        </w:rPr>
        <w:t xml:space="preserve"> </w:t>
      </w:r>
      <w:r w:rsidR="00A632BF" w:rsidRPr="00E34D0E">
        <w:rPr>
          <w:lang w:val="en-GB"/>
        </w:rPr>
        <w:t>1</w:t>
      </w:r>
      <w:r w:rsidRPr="00E34D0E">
        <w:rPr>
          <w:lang w:val="en-GB"/>
        </w:rPr>
        <w:t>.8/0.6</w:t>
      </w:r>
      <w:r w:rsidR="00A632BF" w:rsidRPr="00E34D0E">
        <w:rPr>
          <w:lang w:val="en-GB"/>
        </w:rPr>
        <w:t>4 = 2</w:t>
      </w:r>
      <w:r w:rsidRPr="00E34D0E">
        <w:rPr>
          <w:lang w:val="en-GB"/>
        </w:rPr>
        <w:t xml:space="preserve">.8. According to Table 1, and after the implementation of only local measures to alleviate the brittle shear failure, the drift supply by considering the most conservative procedure a) is lower than the demand for all columns. The reduction </w:t>
      </w:r>
      <w:r w:rsidR="00E34D0E">
        <w:rPr>
          <w:lang w:val="en-GB"/>
        </w:rPr>
        <w:t>in</w:t>
      </w:r>
      <w:r w:rsidRPr="00E34D0E">
        <w:rPr>
          <w:lang w:val="en-GB"/>
        </w:rPr>
        <w:t xml:space="preserve"> the drift demand along with the improvement of the deflection shape of the </w:t>
      </w:r>
      <w:proofErr w:type="spellStart"/>
      <w:r w:rsidRPr="00E34D0E">
        <w:rPr>
          <w:lang w:val="en-GB"/>
        </w:rPr>
        <w:t>pilotis</w:t>
      </w:r>
      <w:proofErr w:type="spellEnd"/>
      <w:r w:rsidRPr="00E34D0E">
        <w:rPr>
          <w:lang w:val="en-GB"/>
        </w:rPr>
        <w:t xml:space="preserve">-type building requires the increase </w:t>
      </w:r>
      <w:r w:rsidR="006522F5" w:rsidRPr="00E34D0E">
        <w:rPr>
          <w:lang w:val="en-GB"/>
        </w:rPr>
        <w:t>in</w:t>
      </w:r>
      <w:r w:rsidRPr="00E34D0E">
        <w:rPr>
          <w:lang w:val="en-GB"/>
        </w:rPr>
        <w:t xml:space="preserve"> </w:t>
      </w:r>
      <w:proofErr w:type="spellStart"/>
      <w:r w:rsidRPr="00E34D0E">
        <w:rPr>
          <w:lang w:val="en-GB"/>
        </w:rPr>
        <w:t>pilotis</w:t>
      </w:r>
      <w:proofErr w:type="spellEnd"/>
      <w:r w:rsidRPr="00E34D0E">
        <w:rPr>
          <w:lang w:val="en-GB"/>
        </w:rPr>
        <w:t xml:space="preserve"> stiffness (i.e.</w:t>
      </w:r>
      <w:r w:rsidR="00886EF6" w:rsidRPr="00E34D0E">
        <w:rPr>
          <w:lang w:val="en-GB"/>
        </w:rPr>
        <w:t>,</w:t>
      </w:r>
      <w:r w:rsidRPr="00E34D0E">
        <w:rPr>
          <w:lang w:val="en-GB"/>
        </w:rPr>
        <w:t xml:space="preserve"> adoption global intervention measures) before any application of FRP jacketing (local measures).</w:t>
      </w:r>
    </w:p>
    <w:p w14:paraId="40DF08E4" w14:textId="77777777" w:rsidR="00747FCA" w:rsidRPr="00E34D0E" w:rsidRDefault="00747FCA" w:rsidP="00747FCA">
      <w:pPr>
        <w:pStyle w:val="MDPI52figure"/>
        <w:rPr>
          <w:lang w:val="en-GB"/>
        </w:rPr>
      </w:pPr>
      <w:r w:rsidRPr="00E34D0E">
        <w:rPr>
          <w:noProof/>
          <w:snapToGrid/>
          <w:lang w:val="el-GR" w:eastAsia="el-GR" w:bidi="ar-SA"/>
        </w:rPr>
        <w:drawing>
          <wp:inline distT="0" distB="0" distL="0" distR="0" wp14:anchorId="02EFAF4B" wp14:editId="40247C74">
            <wp:extent cx="6405932" cy="2560292"/>
            <wp:effectExtent l="0" t="0" r="0" b="0"/>
            <wp:docPr id="483" name="Picture 4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15069" cy="2563944"/>
                    </a:xfrm>
                    <a:prstGeom prst="rect">
                      <a:avLst/>
                    </a:prstGeom>
                  </pic:spPr>
                </pic:pic>
              </a:graphicData>
            </a:graphic>
          </wp:inline>
        </w:drawing>
      </w:r>
    </w:p>
    <w:p w14:paraId="4764D943" w14:textId="77777777" w:rsidR="00747FCA" w:rsidRPr="00E34D0E" w:rsidRDefault="00747FCA" w:rsidP="00747FCA">
      <w:pPr>
        <w:pStyle w:val="MDPI51figurecaption"/>
        <w:jc w:val="both"/>
        <w:rPr>
          <w:lang w:val="en-GB"/>
        </w:rPr>
      </w:pPr>
      <w:proofErr w:type="gramStart"/>
      <w:r w:rsidRPr="00EE06DA">
        <w:rPr>
          <w:rFonts w:eastAsia="Calibri"/>
          <w:b/>
          <w:lang w:val="en-GB"/>
        </w:rPr>
        <w:t>Figure 5</w:t>
      </w:r>
      <w:r w:rsidRPr="00E34D0E">
        <w:rPr>
          <w:rFonts w:eastAsia="Calibri"/>
          <w:b/>
          <w:lang w:val="en-GB"/>
        </w:rPr>
        <w:t>.</w:t>
      </w:r>
      <w:proofErr w:type="gramEnd"/>
      <w:r w:rsidRPr="00E34D0E">
        <w:rPr>
          <w:rFonts w:eastAsia="Calibri"/>
          <w:b/>
          <w:lang w:val="en-GB"/>
        </w:rPr>
        <w:t xml:space="preserve"> </w:t>
      </w:r>
      <w:proofErr w:type="gramStart"/>
      <w:r w:rsidRPr="00E34D0E">
        <w:rPr>
          <w:rFonts w:eastAsia="Calibri"/>
          <w:lang w:val="en-GB"/>
        </w:rPr>
        <w:t>(</w:t>
      </w:r>
      <w:r w:rsidRPr="00E34D0E">
        <w:rPr>
          <w:rFonts w:eastAsia="Calibri"/>
          <w:b/>
          <w:bCs/>
          <w:lang w:val="en-GB"/>
        </w:rPr>
        <w:t>a</w:t>
      </w:r>
      <w:r w:rsidRPr="00E34D0E">
        <w:rPr>
          <w:rFonts w:eastAsia="Calibri"/>
          <w:lang w:val="en-GB"/>
        </w:rPr>
        <w:t xml:space="preserve">) Stiffness </w:t>
      </w:r>
      <w:r w:rsidRPr="00E34D0E">
        <w:rPr>
          <w:lang w:val="en-GB"/>
        </w:rPr>
        <w:t>distribution</w:t>
      </w:r>
      <w:r w:rsidRPr="00E34D0E">
        <w:rPr>
          <w:rFonts w:eastAsia="Calibri"/>
          <w:lang w:val="en-GB"/>
        </w:rPr>
        <w:t xml:space="preserve"> of the enhanced building and (</w:t>
      </w:r>
      <w:r w:rsidRPr="00E34D0E">
        <w:rPr>
          <w:rFonts w:eastAsia="Calibri"/>
          <w:b/>
          <w:bCs/>
          <w:lang w:val="en-GB"/>
        </w:rPr>
        <w:t>b</w:t>
      </w:r>
      <w:r w:rsidRPr="00E34D0E">
        <w:rPr>
          <w:rFonts w:eastAsia="Calibri"/>
          <w:lang w:val="en-GB"/>
        </w:rPr>
        <w:t xml:space="preserve">) its </w:t>
      </w:r>
      <w:r w:rsidRPr="00E34D0E">
        <w:rPr>
          <w:lang w:val="en-GB"/>
        </w:rPr>
        <w:t>lateral displacement profile after performing Rayleigh iterative method.</w:t>
      </w:r>
      <w:proofErr w:type="gramEnd"/>
      <w:r w:rsidRPr="00E34D0E">
        <w:rPr>
          <w:lang w:val="en-GB"/>
        </w:rPr>
        <w:t xml:space="preserve"> (</w:t>
      </w:r>
      <w:r w:rsidRPr="00E34D0E">
        <w:rPr>
          <w:b/>
          <w:bCs/>
          <w:lang w:val="en-GB"/>
        </w:rPr>
        <w:t>c</w:t>
      </w:r>
      <w:r w:rsidRPr="00E34D0E">
        <w:rPr>
          <w:lang w:val="en-GB"/>
        </w:rPr>
        <w:t xml:space="preserve">) Compressive strain ductility </w:t>
      </w:r>
      <w:proofErr w:type="spellStart"/>
      <w:r w:rsidRPr="00E34D0E">
        <w:rPr>
          <w:lang w:val="en-GB"/>
        </w:rPr>
        <w:t>μ</w:t>
      </w:r>
      <w:r w:rsidRPr="00E34D0E">
        <w:rPr>
          <w:vertAlign w:val="subscript"/>
          <w:lang w:val="en-GB"/>
        </w:rPr>
        <w:t>εc</w:t>
      </w:r>
      <w:proofErr w:type="spellEnd"/>
      <w:r w:rsidRPr="00E34D0E">
        <w:rPr>
          <w:lang w:val="en-GB"/>
        </w:rPr>
        <w:t xml:space="preserve"> versus stirrup spacing s/D</w:t>
      </w:r>
      <w:r w:rsidRPr="00E34D0E">
        <w:rPr>
          <w:vertAlign w:val="subscript"/>
          <w:lang w:val="en-GB"/>
        </w:rPr>
        <w:t>b</w:t>
      </w:r>
      <w:r w:rsidRPr="00E34D0E">
        <w:rPr>
          <w:lang w:val="en-GB"/>
        </w:rPr>
        <w:t xml:space="preserve"> for </w:t>
      </w:r>
      <w:proofErr w:type="spellStart"/>
      <w:r w:rsidRPr="00E34D0E">
        <w:rPr>
          <w:lang w:val="en-GB"/>
        </w:rPr>
        <w:t>StIV</w:t>
      </w:r>
      <w:proofErr w:type="spellEnd"/>
      <w:r w:rsidRPr="00E34D0E">
        <w:rPr>
          <w:lang w:val="en-GB"/>
        </w:rPr>
        <w:t>.</w:t>
      </w:r>
    </w:p>
    <w:p w14:paraId="3FAEAC3D" w14:textId="705F33A3" w:rsidR="009D369C" w:rsidRPr="00EE06DA" w:rsidRDefault="009D369C" w:rsidP="009D369C">
      <w:pPr>
        <w:pStyle w:val="MDPI31text"/>
        <w:rPr>
          <w:color w:val="auto"/>
          <w:lang w:val="en-GB"/>
        </w:rPr>
      </w:pPr>
      <w:r w:rsidRPr="00E34D0E">
        <w:rPr>
          <w:color w:val="auto"/>
          <w:lang w:val="en-GB"/>
        </w:rPr>
        <w:lastRenderedPageBreak/>
        <w:t>The selection of a shear-type drift distribution along the building’s height (Figure 5b) reduces the required intervention because a soft storey formation may be re-engineered towards this option for moderate improvement. By using the charts of Figure 4b</w:t>
      </w:r>
      <w:r w:rsidR="00F37071" w:rsidRPr="00E34D0E">
        <w:rPr>
          <w:color w:val="auto"/>
          <w:lang w:val="en-GB"/>
        </w:rPr>
        <w:t>,</w:t>
      </w:r>
      <w:r w:rsidRPr="00E34D0E">
        <w:rPr>
          <w:color w:val="auto"/>
          <w:lang w:val="en-GB"/>
        </w:rPr>
        <w:t>c result in the following target values for the storey stiffness ratios K</w:t>
      </w:r>
      <w:r w:rsidRPr="00E34D0E">
        <w:rPr>
          <w:color w:val="auto"/>
          <w:vertAlign w:val="subscript"/>
          <w:lang w:val="en-GB"/>
        </w:rPr>
        <w:t>i</w:t>
      </w:r>
      <w:r w:rsidRPr="00E34D0E">
        <w:rPr>
          <w:color w:val="auto"/>
          <w:lang w:val="en-GB"/>
        </w:rPr>
        <w:t>/K</w:t>
      </w:r>
      <w:r w:rsidRPr="00E34D0E">
        <w:rPr>
          <w:color w:val="auto"/>
          <w:vertAlign w:val="subscript"/>
          <w:lang w:val="en-GB"/>
        </w:rPr>
        <w:t>1</w:t>
      </w:r>
      <w:r w:rsidRPr="00E34D0E">
        <w:rPr>
          <w:color w:val="auto"/>
          <w:lang w:val="en-GB"/>
        </w:rPr>
        <w:t>:</w:t>
      </w:r>
      <w:r w:rsidR="00886EF6" w:rsidRPr="00E34D0E">
        <w:rPr>
          <w:color w:val="auto"/>
          <w:lang w:val="en-GB"/>
        </w:rPr>
        <w:t xml:space="preserve"> </w:t>
      </w:r>
      <w:r w:rsidRPr="00E34D0E">
        <w:rPr>
          <w:color w:val="auto"/>
          <w:lang w:val="en-GB"/>
        </w:rPr>
        <w:t>K</w:t>
      </w:r>
      <w:r w:rsidRPr="00E34D0E">
        <w:rPr>
          <w:color w:val="auto"/>
          <w:vertAlign w:val="subscript"/>
          <w:lang w:val="en-GB"/>
        </w:rPr>
        <w:t>2</w:t>
      </w:r>
      <w:r w:rsidRPr="00E34D0E">
        <w:rPr>
          <w:color w:val="auto"/>
          <w:lang w:val="en-GB"/>
        </w:rPr>
        <w:t>/K</w:t>
      </w:r>
      <w:r w:rsidR="00A632BF" w:rsidRPr="00E34D0E">
        <w:rPr>
          <w:color w:val="auto"/>
          <w:vertAlign w:val="subscript"/>
          <w:lang w:val="en-GB"/>
        </w:rPr>
        <w:t xml:space="preserve">1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1</w:t>
      </w:r>
      <w:r w:rsidRPr="00E34D0E">
        <w:rPr>
          <w:color w:val="auto"/>
          <w:lang w:val="en-GB"/>
        </w:rPr>
        <w:t>.1 and K</w:t>
      </w:r>
      <w:r w:rsidRPr="00E34D0E">
        <w:rPr>
          <w:color w:val="auto"/>
          <w:vertAlign w:val="subscript"/>
          <w:lang w:val="en-GB"/>
        </w:rPr>
        <w:t>3</w:t>
      </w:r>
      <w:r w:rsidRPr="00E34D0E">
        <w:rPr>
          <w:color w:val="auto"/>
          <w:lang w:val="en-GB"/>
        </w:rPr>
        <w:t>/K</w:t>
      </w:r>
      <w:r w:rsidR="00A632BF" w:rsidRPr="00E34D0E">
        <w:rPr>
          <w:color w:val="auto"/>
          <w:vertAlign w:val="subscript"/>
          <w:lang w:val="en-GB"/>
        </w:rPr>
        <w:t xml:space="preserve">1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1</w:t>
      </w:r>
      <w:r w:rsidRPr="00E34D0E">
        <w:rPr>
          <w:color w:val="auto"/>
          <w:lang w:val="en-GB"/>
        </w:rPr>
        <w:t>.6 (see the dashed lines in Figure 4b, K</w:t>
      </w:r>
      <w:r w:rsidRPr="00E34D0E">
        <w:rPr>
          <w:color w:val="auto"/>
          <w:vertAlign w:val="subscript"/>
          <w:lang w:val="en-GB"/>
        </w:rPr>
        <w:t>1</w:t>
      </w:r>
      <w:r w:rsidRPr="00E34D0E">
        <w:rPr>
          <w:color w:val="auto"/>
          <w:lang w:val="en-GB"/>
        </w:rPr>
        <w:t xml:space="preserve"> stands for the ground floor or first floor). For the chosen target period </w:t>
      </w:r>
      <w:proofErr w:type="spellStart"/>
      <w:r w:rsidRPr="00E34D0E">
        <w:rPr>
          <w:color w:val="auto"/>
          <w:lang w:val="en-GB"/>
        </w:rPr>
        <w:t>T</w:t>
      </w:r>
      <w:r w:rsidRPr="00E34D0E">
        <w:rPr>
          <w:color w:val="auto"/>
          <w:vertAlign w:val="subscript"/>
          <w:lang w:val="en-GB"/>
        </w:rPr>
        <w:t>tr</w:t>
      </w:r>
      <w:r w:rsidR="00A632BF" w:rsidRPr="00E34D0E">
        <w:rPr>
          <w:color w:val="auto"/>
          <w:vertAlign w:val="subscript"/>
          <w:lang w:val="en-GB"/>
        </w:rPr>
        <w:t>g</w:t>
      </w:r>
      <w:proofErr w:type="spellEnd"/>
      <w:r w:rsidR="00A632BF" w:rsidRPr="00E34D0E">
        <w:rPr>
          <w:color w:val="auto"/>
          <w:vertAlign w:val="subscript"/>
          <w:lang w:val="en-GB"/>
        </w:rPr>
        <w:t xml:space="preserve">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0</w:t>
      </w:r>
      <w:r w:rsidRPr="00E34D0E">
        <w:rPr>
          <w:color w:val="auto"/>
          <w:lang w:val="en-GB"/>
        </w:rPr>
        <w:t>.4</w:t>
      </w:r>
      <w:r w:rsidR="004814F9" w:rsidRPr="00E34D0E">
        <w:rPr>
          <w:color w:val="auto"/>
          <w:lang w:val="en-GB"/>
        </w:rPr>
        <w:t>5 s</w:t>
      </w:r>
      <w:r w:rsidRPr="00E34D0E">
        <w:rPr>
          <w:color w:val="auto"/>
          <w:lang w:val="en-GB"/>
        </w:rPr>
        <w:t xml:space="preserve"> and by using Figure 4c, the required ground storey stiffness is K</w:t>
      </w:r>
      <w:r w:rsidRPr="00E34D0E">
        <w:rPr>
          <w:color w:val="auto"/>
          <w:vertAlign w:val="subscript"/>
          <w:lang w:val="en-GB"/>
        </w:rPr>
        <w:t>1</w:t>
      </w:r>
      <w:r w:rsidRPr="00E34D0E">
        <w:rPr>
          <w:color w:val="auto"/>
          <w:lang w:val="en-GB"/>
        </w:rPr>
        <w:t>/m</w:t>
      </w:r>
      <w:r w:rsidR="00A632BF" w:rsidRPr="00E34D0E">
        <w:rPr>
          <w:color w:val="auto"/>
          <w:vertAlign w:val="subscript"/>
          <w:lang w:val="en-GB"/>
        </w:rPr>
        <w:t xml:space="preserve">1 </w:t>
      </w:r>
      <w:r w:rsidR="00A632BF" w:rsidRPr="00E34D0E">
        <w:rPr>
          <w:color w:val="auto"/>
          <w:lang w:val="en-GB"/>
        </w:rPr>
        <w:t>=</w:t>
      </w:r>
      <w:r w:rsidR="00A632BF" w:rsidRPr="00E34D0E">
        <w:rPr>
          <w:color w:val="auto"/>
          <w:vertAlign w:val="subscript"/>
          <w:lang w:val="en-GB"/>
        </w:rPr>
        <w:t xml:space="preserve"> </w:t>
      </w:r>
      <w:r w:rsidR="00A632BF" w:rsidRPr="00E34D0E">
        <w:rPr>
          <w:color w:val="auto"/>
          <w:lang w:val="en-GB"/>
        </w:rPr>
        <w:t>9</w:t>
      </w:r>
      <w:r w:rsidRPr="00E34D0E">
        <w:rPr>
          <w:color w:val="auto"/>
          <w:lang w:val="en-GB"/>
        </w:rPr>
        <w:t>5</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 xml:space="preserve">/m, which once </w:t>
      </w:r>
      <w:r w:rsidRPr="00EE06DA">
        <w:rPr>
          <w:color w:val="auto"/>
          <w:lang w:val="en-GB"/>
        </w:rPr>
        <w:t>multiplied with storey mass m</w:t>
      </w:r>
      <w:r w:rsidR="00A632BF" w:rsidRPr="00EE06DA">
        <w:rPr>
          <w:color w:val="auto"/>
          <w:vertAlign w:val="subscript"/>
          <w:lang w:val="en-GB"/>
        </w:rPr>
        <w:t xml:space="preserve">1 </w:t>
      </w:r>
      <w:r w:rsidR="00A632BF" w:rsidRPr="00EE06DA">
        <w:rPr>
          <w:color w:val="auto"/>
          <w:lang w:val="en-GB"/>
        </w:rPr>
        <w:t>=</w:t>
      </w:r>
      <w:r w:rsidR="00A632BF" w:rsidRPr="00EE06DA">
        <w:rPr>
          <w:color w:val="auto"/>
          <w:vertAlign w:val="subscript"/>
          <w:lang w:val="en-GB"/>
        </w:rPr>
        <w:t xml:space="preserve"> </w:t>
      </w:r>
      <w:r w:rsidR="00A632BF" w:rsidRPr="00EE06DA">
        <w:rPr>
          <w:color w:val="auto"/>
          <w:lang w:val="en-GB"/>
        </w:rPr>
        <w:t>9</w:t>
      </w:r>
      <w:r w:rsidRPr="00EE06DA">
        <w:rPr>
          <w:color w:val="auto"/>
          <w:lang w:val="en-GB"/>
        </w:rPr>
        <w:t>6.</w:t>
      </w:r>
      <w:r w:rsidR="004814F9" w:rsidRPr="00EE06DA">
        <w:rPr>
          <w:color w:val="auto"/>
          <w:lang w:val="en-GB"/>
        </w:rPr>
        <w:t xml:space="preserve">6 </w:t>
      </w:r>
      <w:proofErr w:type="spellStart"/>
      <w:proofErr w:type="gramStart"/>
      <w:r w:rsidR="004814F9" w:rsidRPr="00EE06DA">
        <w:rPr>
          <w:color w:val="auto"/>
          <w:lang w:val="en-GB"/>
        </w:rPr>
        <w:t>t</w:t>
      </w:r>
      <w:r w:rsidRPr="00EE06DA">
        <w:rPr>
          <w:color w:val="auto"/>
          <w:lang w:val="en-GB"/>
        </w:rPr>
        <w:t>n</w:t>
      </w:r>
      <w:proofErr w:type="spellEnd"/>
      <w:proofErr w:type="gramEnd"/>
      <w:r w:rsidRPr="00EE06DA">
        <w:rPr>
          <w:color w:val="auto"/>
          <w:lang w:val="en-GB"/>
        </w:rPr>
        <w:t xml:space="preserve"> results in K</w:t>
      </w:r>
      <w:r w:rsidR="00A632BF" w:rsidRPr="00EE06DA">
        <w:rPr>
          <w:color w:val="auto"/>
          <w:vertAlign w:val="subscript"/>
          <w:lang w:val="en-GB"/>
        </w:rPr>
        <w:t xml:space="preserve">1 </w:t>
      </w:r>
      <w:r w:rsidR="00A632BF" w:rsidRPr="00EE06DA">
        <w:rPr>
          <w:color w:val="auto"/>
          <w:lang w:val="en-GB"/>
        </w:rPr>
        <w:t>=</w:t>
      </w:r>
      <w:r w:rsidR="00A632BF" w:rsidRPr="00EE06DA">
        <w:rPr>
          <w:color w:val="auto"/>
          <w:vertAlign w:val="subscript"/>
          <w:lang w:val="en-GB"/>
        </w:rPr>
        <w:t xml:space="preserve"> </w:t>
      </w:r>
      <w:r w:rsidR="00A632BF" w:rsidRPr="00EE06DA">
        <w:rPr>
          <w:color w:val="auto"/>
          <w:lang w:val="en-GB"/>
        </w:rPr>
        <w:t>9</w:t>
      </w:r>
      <w:r w:rsidRPr="00EE06DA">
        <w:rPr>
          <w:color w:val="auto"/>
          <w:lang w:val="en-GB"/>
        </w:rPr>
        <w:t>1</w:t>
      </w:r>
      <w:r w:rsidR="001D52EA">
        <w:rPr>
          <w:color w:val="auto"/>
          <w:lang w:val="en-GB"/>
        </w:rPr>
        <w:t>,</w:t>
      </w:r>
      <w:r w:rsidRPr="00EE06DA">
        <w:rPr>
          <w:color w:val="auto"/>
          <w:lang w:val="en-GB"/>
        </w:rPr>
        <w:t>77</w:t>
      </w:r>
      <w:r w:rsidR="004814F9" w:rsidRPr="00EE06DA">
        <w:rPr>
          <w:color w:val="auto"/>
          <w:lang w:val="en-GB"/>
        </w:rPr>
        <w:t xml:space="preserve">0 </w:t>
      </w:r>
      <w:proofErr w:type="spellStart"/>
      <w:r w:rsidR="004814F9" w:rsidRPr="00EE06DA">
        <w:rPr>
          <w:color w:val="auto"/>
          <w:lang w:val="en-GB"/>
        </w:rPr>
        <w:t>k</w:t>
      </w:r>
      <w:r w:rsidRPr="00EE06DA">
        <w:rPr>
          <w:color w:val="auto"/>
          <w:lang w:val="en-GB"/>
        </w:rPr>
        <w:t>N</w:t>
      </w:r>
      <w:proofErr w:type="spellEnd"/>
      <w:r w:rsidRPr="00EE06DA">
        <w:rPr>
          <w:color w:val="auto"/>
          <w:lang w:val="en-GB"/>
        </w:rPr>
        <w:t>/m, also, K</w:t>
      </w:r>
      <w:r w:rsidR="00A632BF" w:rsidRPr="00EE06DA">
        <w:rPr>
          <w:color w:val="auto"/>
          <w:vertAlign w:val="subscript"/>
          <w:lang w:val="en-GB"/>
        </w:rPr>
        <w:t xml:space="preserve">2 </w:t>
      </w:r>
      <w:r w:rsidR="00A632BF" w:rsidRPr="00EE06DA">
        <w:rPr>
          <w:color w:val="auto"/>
          <w:lang w:val="en-GB"/>
        </w:rPr>
        <w:t>=</w:t>
      </w:r>
      <w:r w:rsidR="00A632BF" w:rsidRPr="00EE06DA">
        <w:rPr>
          <w:color w:val="auto"/>
          <w:vertAlign w:val="subscript"/>
          <w:lang w:val="en-GB"/>
        </w:rPr>
        <w:t xml:space="preserve"> </w:t>
      </w:r>
      <w:r w:rsidR="00A632BF" w:rsidRPr="00EE06DA">
        <w:rPr>
          <w:color w:val="auto"/>
          <w:lang w:val="en-GB"/>
        </w:rPr>
        <w:t>1</w:t>
      </w:r>
      <w:r w:rsidRPr="00EE06DA">
        <w:rPr>
          <w:color w:val="auto"/>
          <w:lang w:val="en-GB"/>
        </w:rPr>
        <w:t>.1</w:t>
      </w:r>
      <w:r w:rsidR="00F37071" w:rsidRPr="00EE06DA">
        <w:rPr>
          <w:lang w:val="en-GB"/>
        </w:rPr>
        <w:t xml:space="preserve"> </w:t>
      </w:r>
      <w:r w:rsidR="00F37071" w:rsidRPr="00EE06DA">
        <w:rPr>
          <w:color w:val="auto"/>
          <w:lang w:val="en-GB"/>
        </w:rPr>
        <w:t xml:space="preserve">× </w:t>
      </w:r>
      <w:r w:rsidRPr="00EE06DA">
        <w:rPr>
          <w:color w:val="auto"/>
          <w:lang w:val="en-GB"/>
        </w:rPr>
        <w:t>91</w:t>
      </w:r>
      <w:r w:rsidR="001D52EA">
        <w:rPr>
          <w:color w:val="auto"/>
          <w:lang w:val="en-GB"/>
        </w:rPr>
        <w:t>,</w:t>
      </w:r>
      <w:r w:rsidRPr="00EE06DA">
        <w:rPr>
          <w:color w:val="auto"/>
          <w:lang w:val="en-GB"/>
        </w:rPr>
        <w:t>770</w:t>
      </w:r>
      <w:r w:rsidR="0041064A" w:rsidRPr="00EE06DA">
        <w:rPr>
          <w:color w:val="auto"/>
          <w:lang w:val="en-GB"/>
        </w:rPr>
        <w:t xml:space="preserve"> ≈ </w:t>
      </w:r>
      <w:r w:rsidRPr="00EE06DA">
        <w:rPr>
          <w:color w:val="auto"/>
          <w:lang w:val="en-GB"/>
        </w:rPr>
        <w:t>100</w:t>
      </w:r>
      <w:r w:rsidR="001D52EA">
        <w:rPr>
          <w:color w:val="auto"/>
          <w:lang w:val="en-GB"/>
        </w:rPr>
        <w:t>,</w:t>
      </w:r>
      <w:r w:rsidRPr="00EE06DA">
        <w:rPr>
          <w:color w:val="auto"/>
          <w:lang w:val="en-GB"/>
        </w:rPr>
        <w:t>95</w:t>
      </w:r>
      <w:r w:rsidR="004814F9" w:rsidRPr="00EE06DA">
        <w:rPr>
          <w:color w:val="auto"/>
          <w:lang w:val="en-GB"/>
        </w:rPr>
        <w:t xml:space="preserve">0 </w:t>
      </w:r>
      <w:proofErr w:type="spellStart"/>
      <w:r w:rsidR="004814F9" w:rsidRPr="00EE06DA">
        <w:rPr>
          <w:color w:val="auto"/>
          <w:lang w:val="en-GB"/>
        </w:rPr>
        <w:t>k</w:t>
      </w:r>
      <w:r w:rsidRPr="00EE06DA">
        <w:rPr>
          <w:color w:val="auto"/>
          <w:lang w:val="en-GB"/>
        </w:rPr>
        <w:t>N</w:t>
      </w:r>
      <w:proofErr w:type="spellEnd"/>
      <w:r w:rsidRPr="00EE06DA">
        <w:rPr>
          <w:color w:val="auto"/>
          <w:lang w:val="en-GB"/>
        </w:rPr>
        <w:t>/m and K</w:t>
      </w:r>
      <w:r w:rsidR="00A632BF" w:rsidRPr="00EE06DA">
        <w:rPr>
          <w:color w:val="auto"/>
          <w:vertAlign w:val="subscript"/>
          <w:lang w:val="en-GB"/>
        </w:rPr>
        <w:t xml:space="preserve">3 </w:t>
      </w:r>
      <w:r w:rsidR="00A632BF" w:rsidRPr="00EE06DA">
        <w:rPr>
          <w:color w:val="auto"/>
          <w:lang w:val="en-GB"/>
        </w:rPr>
        <w:t>=</w:t>
      </w:r>
      <w:r w:rsidR="00A632BF" w:rsidRPr="00EE06DA">
        <w:rPr>
          <w:color w:val="auto"/>
          <w:vertAlign w:val="subscript"/>
          <w:lang w:val="en-GB"/>
        </w:rPr>
        <w:t xml:space="preserve"> </w:t>
      </w:r>
      <w:r w:rsidR="00A632BF" w:rsidRPr="00EE06DA">
        <w:rPr>
          <w:color w:val="auto"/>
          <w:lang w:val="en-GB"/>
        </w:rPr>
        <w:t>1</w:t>
      </w:r>
      <w:r w:rsidRPr="00EE06DA">
        <w:rPr>
          <w:color w:val="auto"/>
          <w:lang w:val="en-GB"/>
        </w:rPr>
        <w:t>.6</w:t>
      </w:r>
      <w:r w:rsidR="00F37071" w:rsidRPr="00EE06DA">
        <w:rPr>
          <w:lang w:val="en-GB"/>
        </w:rPr>
        <w:t xml:space="preserve"> </w:t>
      </w:r>
      <w:r w:rsidR="00F37071" w:rsidRPr="00EE06DA">
        <w:rPr>
          <w:color w:val="auto"/>
          <w:lang w:val="en-GB"/>
        </w:rPr>
        <w:t xml:space="preserve">× </w:t>
      </w:r>
      <w:r w:rsidRPr="00EE06DA">
        <w:rPr>
          <w:color w:val="auto"/>
          <w:lang w:val="en-GB"/>
        </w:rPr>
        <w:t>91</w:t>
      </w:r>
      <w:r w:rsidR="001D52EA">
        <w:rPr>
          <w:color w:val="auto"/>
          <w:lang w:val="en-GB"/>
        </w:rPr>
        <w:t>,</w:t>
      </w:r>
      <w:r w:rsidRPr="00EE06DA">
        <w:rPr>
          <w:color w:val="auto"/>
          <w:lang w:val="en-GB"/>
        </w:rPr>
        <w:t>770</w:t>
      </w:r>
      <w:r w:rsidR="0041064A" w:rsidRPr="00EE06DA">
        <w:rPr>
          <w:color w:val="auto"/>
          <w:lang w:val="en-GB"/>
        </w:rPr>
        <w:t xml:space="preserve"> ≈ </w:t>
      </w:r>
      <w:r w:rsidRPr="00EE06DA">
        <w:rPr>
          <w:color w:val="auto"/>
          <w:lang w:val="en-GB"/>
        </w:rPr>
        <w:t>146</w:t>
      </w:r>
      <w:r w:rsidR="00F37071" w:rsidRPr="00EE06DA">
        <w:rPr>
          <w:color w:val="auto"/>
          <w:lang w:val="en-GB"/>
        </w:rPr>
        <w:t>,</w:t>
      </w:r>
      <w:r w:rsidRPr="00EE06DA">
        <w:rPr>
          <w:color w:val="auto"/>
          <w:lang w:val="en-GB"/>
        </w:rPr>
        <w:t>83</w:t>
      </w:r>
      <w:r w:rsidR="004814F9" w:rsidRPr="00EE06DA">
        <w:rPr>
          <w:color w:val="auto"/>
          <w:lang w:val="en-GB"/>
        </w:rPr>
        <w:t xml:space="preserve">0 </w:t>
      </w:r>
      <w:proofErr w:type="spellStart"/>
      <w:r w:rsidR="004814F9" w:rsidRPr="00EE06DA">
        <w:rPr>
          <w:color w:val="auto"/>
          <w:lang w:val="en-GB"/>
        </w:rPr>
        <w:t>k</w:t>
      </w:r>
      <w:r w:rsidRPr="00EE06DA">
        <w:rPr>
          <w:color w:val="auto"/>
          <w:lang w:val="en-GB"/>
        </w:rPr>
        <w:t>N</w:t>
      </w:r>
      <w:proofErr w:type="spellEnd"/>
      <w:r w:rsidRPr="00EE06DA">
        <w:rPr>
          <w:color w:val="auto"/>
          <w:lang w:val="en-GB"/>
        </w:rPr>
        <w:t>/m for the 2nd and 3rd floo</w:t>
      </w:r>
      <w:r w:rsidR="00E0392F" w:rsidRPr="00EE06DA">
        <w:rPr>
          <w:color w:val="auto"/>
          <w:lang w:val="en-GB"/>
        </w:rPr>
        <w:t>r, respectively</w:t>
      </w:r>
      <w:r w:rsidRPr="00EE06DA">
        <w:rPr>
          <w:color w:val="auto"/>
          <w:lang w:val="en-GB"/>
        </w:rPr>
        <w:t>. The target stiffness value of the ground storey, K</w:t>
      </w:r>
      <w:r w:rsidR="00A632BF" w:rsidRPr="00EE06DA">
        <w:rPr>
          <w:color w:val="auto"/>
          <w:vertAlign w:val="subscript"/>
          <w:lang w:val="en-GB"/>
        </w:rPr>
        <w:t xml:space="preserve">1 </w:t>
      </w:r>
      <w:r w:rsidR="00A632BF" w:rsidRPr="00EE06DA">
        <w:rPr>
          <w:color w:val="auto"/>
          <w:lang w:val="en-GB"/>
        </w:rPr>
        <w:t>=</w:t>
      </w:r>
      <w:r w:rsidR="00A632BF" w:rsidRPr="00EE06DA">
        <w:rPr>
          <w:color w:val="auto"/>
          <w:vertAlign w:val="subscript"/>
          <w:lang w:val="en-GB"/>
        </w:rPr>
        <w:t xml:space="preserve"> </w:t>
      </w:r>
      <w:r w:rsidR="00A632BF" w:rsidRPr="00EE06DA">
        <w:rPr>
          <w:color w:val="auto"/>
          <w:lang w:val="en-GB"/>
        </w:rPr>
        <w:t>9</w:t>
      </w:r>
      <w:r w:rsidRPr="00EE06DA">
        <w:rPr>
          <w:color w:val="auto"/>
          <w:lang w:val="en-GB"/>
        </w:rPr>
        <w:t>1</w:t>
      </w:r>
      <w:r w:rsidR="000D19FD" w:rsidRPr="00EE06DA">
        <w:rPr>
          <w:color w:val="auto"/>
          <w:lang w:val="en-GB"/>
        </w:rPr>
        <w:t>,</w:t>
      </w:r>
      <w:r w:rsidRPr="00EE06DA">
        <w:rPr>
          <w:color w:val="auto"/>
          <w:lang w:val="en-GB"/>
        </w:rPr>
        <w:t>77</w:t>
      </w:r>
      <w:r w:rsidR="004814F9" w:rsidRPr="00EE06DA">
        <w:rPr>
          <w:color w:val="auto"/>
          <w:lang w:val="en-GB"/>
        </w:rPr>
        <w:t xml:space="preserve">0 </w:t>
      </w:r>
      <w:proofErr w:type="spellStart"/>
      <w:r w:rsidR="004814F9" w:rsidRPr="00EE06DA">
        <w:rPr>
          <w:color w:val="auto"/>
          <w:lang w:val="en-GB"/>
        </w:rPr>
        <w:t>k</w:t>
      </w:r>
      <w:r w:rsidRPr="00EE06DA">
        <w:rPr>
          <w:color w:val="auto"/>
          <w:lang w:val="en-GB"/>
        </w:rPr>
        <w:t>N</w:t>
      </w:r>
      <w:proofErr w:type="spellEnd"/>
      <w:r w:rsidRPr="00EE06DA">
        <w:rPr>
          <w:color w:val="auto"/>
          <w:lang w:val="en-GB"/>
        </w:rPr>
        <w:t xml:space="preserve">/m, is much larger than the available </w:t>
      </w:r>
      <w:proofErr w:type="spellStart"/>
      <w:r w:rsidRPr="00EE06DA">
        <w:rPr>
          <w:color w:val="auto"/>
          <w:lang w:val="en-GB"/>
        </w:rPr>
        <w:t>K</w:t>
      </w:r>
      <w:r w:rsidRPr="00EE06DA">
        <w:rPr>
          <w:color w:val="auto"/>
          <w:vertAlign w:val="subscript"/>
          <w:lang w:val="en-GB"/>
        </w:rPr>
        <w:t>ef</w:t>
      </w:r>
      <w:r w:rsidR="006A30D3" w:rsidRPr="00EE06DA">
        <w:rPr>
          <w:color w:val="auto"/>
          <w:vertAlign w:val="subscript"/>
          <w:lang w:val="en-GB"/>
        </w:rPr>
        <w:t>f</w:t>
      </w:r>
      <w:proofErr w:type="spellEnd"/>
      <w:r w:rsidR="006A30D3" w:rsidRPr="00EE06DA">
        <w:rPr>
          <w:color w:val="auto"/>
          <w:vertAlign w:val="subscript"/>
          <w:lang w:val="en-GB"/>
        </w:rPr>
        <w:t xml:space="preserve"> </w:t>
      </w:r>
      <w:r w:rsidR="006A30D3" w:rsidRPr="00EE06DA">
        <w:rPr>
          <w:color w:val="auto"/>
          <w:lang w:val="en-GB"/>
        </w:rPr>
        <w:t>=</w:t>
      </w:r>
      <w:r w:rsidR="006A30D3" w:rsidRPr="00EE06DA">
        <w:rPr>
          <w:color w:val="auto"/>
          <w:vertAlign w:val="subscript"/>
          <w:lang w:val="en-GB"/>
        </w:rPr>
        <w:t xml:space="preserve"> </w:t>
      </w:r>
      <w:r w:rsidR="006A30D3" w:rsidRPr="00EE06DA">
        <w:rPr>
          <w:color w:val="auto"/>
          <w:lang w:val="en-GB"/>
        </w:rPr>
        <w:t>3</w:t>
      </w:r>
      <w:r w:rsidRPr="00EE06DA">
        <w:rPr>
          <w:color w:val="auto"/>
          <w:lang w:val="en-GB"/>
        </w:rPr>
        <w:t>8</w:t>
      </w:r>
      <w:r w:rsidR="00F37071" w:rsidRPr="00EE06DA">
        <w:rPr>
          <w:color w:val="auto"/>
          <w:lang w:val="en-GB"/>
        </w:rPr>
        <w:t>,</w:t>
      </w:r>
      <w:r w:rsidRPr="00EE06DA">
        <w:rPr>
          <w:color w:val="auto"/>
          <w:lang w:val="en-GB"/>
        </w:rPr>
        <w:t>69</w:t>
      </w:r>
      <w:r w:rsidR="004814F9" w:rsidRPr="00EE06DA">
        <w:rPr>
          <w:color w:val="auto"/>
          <w:lang w:val="en-GB"/>
        </w:rPr>
        <w:t xml:space="preserve">0 </w:t>
      </w:r>
      <w:proofErr w:type="spellStart"/>
      <w:r w:rsidR="004814F9" w:rsidRPr="00EE06DA">
        <w:rPr>
          <w:color w:val="auto"/>
          <w:lang w:val="en-GB"/>
        </w:rPr>
        <w:t>k</w:t>
      </w:r>
      <w:r w:rsidRPr="00EE06DA">
        <w:rPr>
          <w:color w:val="auto"/>
          <w:lang w:val="en-GB"/>
        </w:rPr>
        <w:t>N</w:t>
      </w:r>
      <w:proofErr w:type="spellEnd"/>
      <w:r w:rsidRPr="00EE06DA">
        <w:rPr>
          <w:color w:val="auto"/>
          <w:lang w:val="en-GB"/>
        </w:rPr>
        <w:t>/m. Such a stiffness increase in ground storey may be achieved partly by the need to increase the central column cross section due to slenderness effect and by adding metallic cross bracings in the direction of the seismic action under consideration (here the direction is y-y).</w:t>
      </w:r>
    </w:p>
    <w:p w14:paraId="2B128038" w14:textId="7684C940" w:rsidR="009D369C" w:rsidRPr="00E71AA5" w:rsidRDefault="009D369C" w:rsidP="009D369C">
      <w:pPr>
        <w:pStyle w:val="MDPI31text"/>
        <w:rPr>
          <w:color w:val="auto"/>
          <w:lang w:val="en-GB"/>
        </w:rPr>
      </w:pPr>
      <w:r w:rsidRPr="00EE06DA">
        <w:rPr>
          <w:color w:val="auto"/>
          <w:lang w:val="en-GB"/>
        </w:rPr>
        <w:t>The central column of increased cross section (350</w:t>
      </w:r>
      <w:r w:rsidR="00F04DF7" w:rsidRPr="00EE06DA">
        <w:rPr>
          <w:lang w:val="en-GB"/>
        </w:rPr>
        <w:t xml:space="preserve"> </w:t>
      </w:r>
      <w:r w:rsidR="00F04DF7" w:rsidRPr="00EE06DA">
        <w:rPr>
          <w:color w:val="auto"/>
          <w:lang w:val="en-GB"/>
        </w:rPr>
        <w:t xml:space="preserve">× </w:t>
      </w:r>
      <w:r w:rsidRPr="00EE06DA">
        <w:rPr>
          <w:color w:val="auto"/>
          <w:lang w:val="en-GB"/>
        </w:rPr>
        <w:t>45</w:t>
      </w:r>
      <w:r w:rsidR="004814F9" w:rsidRPr="00EE06DA">
        <w:rPr>
          <w:color w:val="auto"/>
          <w:lang w:val="en-GB"/>
        </w:rPr>
        <w:t>0 m</w:t>
      </w:r>
      <w:r w:rsidRPr="00EE06DA">
        <w:rPr>
          <w:color w:val="auto"/>
          <w:lang w:val="en-GB"/>
        </w:rPr>
        <w:t>m) is assumed as being pinned at the base with elastic stiffness K</w:t>
      </w:r>
      <w:r w:rsidRPr="00EE06DA">
        <w:rPr>
          <w:color w:val="auto"/>
          <w:vertAlign w:val="subscript"/>
          <w:lang w:val="en-GB"/>
        </w:rPr>
        <w:t>C5,ne</w:t>
      </w:r>
      <w:r w:rsidR="006A30D3" w:rsidRPr="00EE06DA">
        <w:rPr>
          <w:color w:val="auto"/>
          <w:vertAlign w:val="subscript"/>
          <w:lang w:val="en-GB"/>
        </w:rPr>
        <w:t xml:space="preserve">w </w:t>
      </w:r>
      <w:r w:rsidR="006A30D3" w:rsidRPr="00EE06DA">
        <w:rPr>
          <w:color w:val="auto"/>
          <w:lang w:val="en-GB"/>
        </w:rPr>
        <w:t>=</w:t>
      </w:r>
      <w:r w:rsidR="006A30D3" w:rsidRPr="00EE06DA">
        <w:rPr>
          <w:color w:val="auto"/>
          <w:vertAlign w:val="subscript"/>
          <w:lang w:val="en-GB"/>
        </w:rPr>
        <w:t xml:space="preserve"> </w:t>
      </w:r>
      <w:r w:rsidR="006A30D3" w:rsidRPr="00EE06DA">
        <w:rPr>
          <w:color w:val="auto"/>
          <w:lang w:val="en-GB"/>
        </w:rPr>
        <w:t>3</w:t>
      </w:r>
      <w:r w:rsidRPr="00EE06DA">
        <w:rPr>
          <w:color w:val="auto"/>
          <w:lang w:val="en-GB"/>
        </w:rPr>
        <w:t>EI/H</w:t>
      </w:r>
      <w:r w:rsidR="006A30D3" w:rsidRPr="00EE06DA">
        <w:rPr>
          <w:color w:val="auto"/>
          <w:vertAlign w:val="superscript"/>
          <w:lang w:val="en-GB"/>
        </w:rPr>
        <w:t xml:space="preserve">3 </w:t>
      </w:r>
      <w:r w:rsidR="006A30D3" w:rsidRPr="00EE06DA">
        <w:rPr>
          <w:color w:val="auto"/>
          <w:lang w:val="en-GB"/>
        </w:rPr>
        <w:t>=</w:t>
      </w:r>
      <w:r w:rsidR="006A30D3" w:rsidRPr="00EE06DA">
        <w:rPr>
          <w:color w:val="auto"/>
          <w:vertAlign w:val="superscript"/>
          <w:lang w:val="en-GB"/>
        </w:rPr>
        <w:t xml:space="preserve"> </w:t>
      </w:r>
      <w:r w:rsidR="006A30D3" w:rsidRPr="00EE06DA">
        <w:rPr>
          <w:color w:val="auto"/>
          <w:lang w:val="en-GB"/>
        </w:rPr>
        <w:t>1</w:t>
      </w:r>
      <w:r w:rsidRPr="00EE06DA">
        <w:rPr>
          <w:color w:val="auto"/>
          <w:lang w:val="en-GB"/>
        </w:rPr>
        <w:t>1</w:t>
      </w:r>
      <w:r w:rsidR="00F04DF7" w:rsidRPr="00EE06DA">
        <w:rPr>
          <w:color w:val="auto"/>
          <w:lang w:val="en-GB"/>
        </w:rPr>
        <w:t>,</w:t>
      </w:r>
      <w:r w:rsidRPr="00EE06DA">
        <w:rPr>
          <w:color w:val="auto"/>
          <w:lang w:val="en-GB"/>
        </w:rPr>
        <w:t>74</w:t>
      </w:r>
      <w:r w:rsidR="004814F9" w:rsidRPr="00EE06DA">
        <w:rPr>
          <w:color w:val="auto"/>
          <w:lang w:val="en-GB"/>
        </w:rPr>
        <w:t xml:space="preserve">8 </w:t>
      </w:r>
      <w:proofErr w:type="spellStart"/>
      <w:r w:rsidR="004814F9" w:rsidRPr="00EE06DA">
        <w:rPr>
          <w:color w:val="auto"/>
          <w:lang w:val="en-GB"/>
        </w:rPr>
        <w:t>k</w:t>
      </w:r>
      <w:r w:rsidRPr="00EE06DA">
        <w:rPr>
          <w:color w:val="auto"/>
          <w:lang w:val="en-GB"/>
        </w:rPr>
        <w:t>N</w:t>
      </w:r>
      <w:proofErr w:type="spellEnd"/>
      <w:r w:rsidRPr="00E34D0E">
        <w:rPr>
          <w:color w:val="auto"/>
          <w:lang w:val="en-GB"/>
        </w:rPr>
        <w:t>/m (the initial value was 381</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 xml:space="preserve">/m). The </w:t>
      </w:r>
      <w:r w:rsidRPr="00E71AA5">
        <w:rPr>
          <w:color w:val="auto"/>
          <w:lang w:val="en-GB"/>
        </w:rPr>
        <w:t>required cross braces stiffness is deduced as: ΣK</w:t>
      </w:r>
      <w:r w:rsidR="006A30D3" w:rsidRPr="00E71AA5">
        <w:rPr>
          <w:color w:val="auto"/>
          <w:vertAlign w:val="subscript"/>
          <w:lang w:val="en-GB"/>
        </w:rPr>
        <w:t xml:space="preserve">X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K</w:t>
      </w:r>
      <w:r w:rsidRPr="00E71AA5">
        <w:rPr>
          <w:color w:val="auto"/>
          <w:vertAlign w:val="subscript"/>
          <w:lang w:val="en-GB"/>
        </w:rPr>
        <w:t>1</w:t>
      </w:r>
      <w:r w:rsidR="00F04DF7" w:rsidRPr="00E71AA5">
        <w:rPr>
          <w:color w:val="auto"/>
          <w:lang w:val="en-GB"/>
        </w:rPr>
        <w:t xml:space="preserve"> −</w:t>
      </w:r>
      <w:r w:rsidRPr="00E71AA5">
        <w:rPr>
          <w:color w:val="auto"/>
          <w:lang w:val="en-GB"/>
        </w:rPr>
        <w:t xml:space="preserve"> K</w:t>
      </w:r>
      <w:r w:rsidRPr="00E71AA5">
        <w:rPr>
          <w:color w:val="auto"/>
          <w:vertAlign w:val="subscript"/>
          <w:lang w:val="en-GB"/>
        </w:rPr>
        <w:t>C5</w:t>
      </w:r>
      <w:proofErr w:type="gramStart"/>
      <w:r w:rsidRPr="00E71AA5">
        <w:rPr>
          <w:color w:val="auto"/>
          <w:vertAlign w:val="subscript"/>
          <w:lang w:val="en-GB"/>
        </w:rPr>
        <w:t>,new</w:t>
      </w:r>
      <w:proofErr w:type="gramEnd"/>
      <w:r w:rsidRPr="00E71AA5">
        <w:rPr>
          <w:color w:val="auto"/>
          <w:lang w:val="en-GB"/>
        </w:rPr>
        <w:t xml:space="preserve"> </w:t>
      </w:r>
      <w:r w:rsidR="003522FB" w:rsidRPr="00E71AA5">
        <w:rPr>
          <w:color w:val="auto"/>
          <w:lang w:val="en-GB"/>
        </w:rPr>
        <w:t>−</w:t>
      </w:r>
      <w:r w:rsidRPr="00E71AA5">
        <w:rPr>
          <w:color w:val="auto"/>
          <w:lang w:val="en-GB"/>
        </w:rPr>
        <w:t xml:space="preserve"> 4 corner columns </w:t>
      </w:r>
      <w:r w:rsidR="00C85BF1" w:rsidRPr="00E71AA5">
        <w:rPr>
          <w:color w:val="auto"/>
          <w:lang w:val="en-GB"/>
        </w:rPr>
        <w:t>×</w:t>
      </w:r>
      <w:r w:rsidRPr="00E71AA5">
        <w:rPr>
          <w:color w:val="auto"/>
          <w:lang w:val="en-GB"/>
        </w:rPr>
        <w:t xml:space="preserve"> 381</w:t>
      </w:r>
      <w:r w:rsidR="004814F9" w:rsidRPr="00E71AA5">
        <w:rPr>
          <w:color w:val="auto"/>
          <w:lang w:val="en-GB"/>
        </w:rPr>
        <w:t xml:space="preserve">0 </w:t>
      </w:r>
      <w:proofErr w:type="spellStart"/>
      <w:r w:rsidR="004814F9" w:rsidRPr="00E71AA5">
        <w:rPr>
          <w:color w:val="auto"/>
          <w:lang w:val="en-GB"/>
        </w:rPr>
        <w:t>k</w:t>
      </w:r>
      <w:r w:rsidRPr="00E71AA5">
        <w:rPr>
          <w:color w:val="auto"/>
          <w:lang w:val="en-GB"/>
        </w:rPr>
        <w:t>N</w:t>
      </w:r>
      <w:proofErr w:type="spellEnd"/>
      <w:r w:rsidRPr="00E71AA5">
        <w:rPr>
          <w:color w:val="auto"/>
          <w:lang w:val="en-GB"/>
        </w:rPr>
        <w:t xml:space="preserve">/m </w:t>
      </w:r>
      <w:r w:rsidR="003522FB" w:rsidRPr="00E71AA5">
        <w:rPr>
          <w:color w:val="auto"/>
          <w:lang w:val="en-GB"/>
        </w:rPr>
        <w:t>−</w:t>
      </w:r>
      <w:r w:rsidRPr="00E71AA5">
        <w:rPr>
          <w:color w:val="auto"/>
          <w:lang w:val="en-GB"/>
        </w:rPr>
        <w:t xml:space="preserve"> 4 peripheral</w:t>
      </w:r>
      <w:r w:rsidR="00886EF6" w:rsidRPr="00E71AA5">
        <w:rPr>
          <w:color w:val="auto"/>
          <w:lang w:val="en-GB"/>
        </w:rPr>
        <w:t xml:space="preserve"> </w:t>
      </w:r>
      <w:r w:rsidRPr="00E71AA5">
        <w:rPr>
          <w:color w:val="auto"/>
          <w:lang w:val="en-GB"/>
        </w:rPr>
        <w:t xml:space="preserve">columns </w:t>
      </w:r>
      <w:r w:rsidR="00C85BF1" w:rsidRPr="00E71AA5">
        <w:rPr>
          <w:color w:val="auto"/>
          <w:lang w:val="en-GB"/>
        </w:rPr>
        <w:t>×</w:t>
      </w:r>
      <w:r w:rsidRPr="00E71AA5">
        <w:rPr>
          <w:color w:val="auto"/>
          <w:lang w:val="en-GB"/>
        </w:rPr>
        <w:t xml:space="preserve"> 491</w:t>
      </w:r>
      <w:r w:rsidR="004814F9" w:rsidRPr="00E71AA5">
        <w:rPr>
          <w:color w:val="auto"/>
          <w:lang w:val="en-GB"/>
        </w:rPr>
        <w:t xml:space="preserve">0 </w:t>
      </w:r>
      <w:proofErr w:type="spellStart"/>
      <w:r w:rsidR="004814F9" w:rsidRPr="00E71AA5">
        <w:rPr>
          <w:color w:val="auto"/>
          <w:lang w:val="en-GB"/>
        </w:rPr>
        <w:t>k</w:t>
      </w:r>
      <w:r w:rsidRPr="00E71AA5">
        <w:rPr>
          <w:color w:val="auto"/>
          <w:lang w:val="en-GB"/>
        </w:rPr>
        <w:t>N</w:t>
      </w:r>
      <w:proofErr w:type="spellEnd"/>
      <w:r w:rsidRPr="00E71AA5">
        <w:rPr>
          <w:color w:val="auto"/>
          <w:lang w:val="en-GB"/>
        </w:rPr>
        <w:t>/m</w:t>
      </w:r>
      <w:r w:rsidR="0041064A" w:rsidRPr="00E71AA5">
        <w:rPr>
          <w:color w:val="auto"/>
          <w:lang w:val="en-GB"/>
        </w:rPr>
        <w:t xml:space="preserve"> ≈ </w:t>
      </w:r>
      <w:r w:rsidRPr="00E71AA5">
        <w:rPr>
          <w:color w:val="auto"/>
          <w:lang w:val="en-GB"/>
        </w:rPr>
        <w:t>45</w:t>
      </w:r>
      <w:r w:rsidR="00F04DF7" w:rsidRPr="00E71AA5">
        <w:rPr>
          <w:color w:val="auto"/>
          <w:lang w:val="en-GB"/>
        </w:rPr>
        <w:t>,</w:t>
      </w:r>
      <w:r w:rsidRPr="00E71AA5">
        <w:rPr>
          <w:color w:val="auto"/>
          <w:lang w:val="en-GB"/>
        </w:rPr>
        <w:t>14</w:t>
      </w:r>
      <w:r w:rsidR="004814F9" w:rsidRPr="00E71AA5">
        <w:rPr>
          <w:color w:val="auto"/>
          <w:lang w:val="en-GB"/>
        </w:rPr>
        <w:t xml:space="preserve">0 </w:t>
      </w:r>
      <w:proofErr w:type="spellStart"/>
      <w:r w:rsidR="004814F9" w:rsidRPr="00E71AA5">
        <w:rPr>
          <w:color w:val="auto"/>
          <w:lang w:val="en-GB"/>
        </w:rPr>
        <w:t>k</w:t>
      </w:r>
      <w:r w:rsidRPr="00E71AA5">
        <w:rPr>
          <w:color w:val="auto"/>
          <w:lang w:val="en-GB"/>
        </w:rPr>
        <w:t>N</w:t>
      </w:r>
      <w:proofErr w:type="spellEnd"/>
      <w:r w:rsidRPr="00E71AA5">
        <w:rPr>
          <w:color w:val="auto"/>
          <w:lang w:val="en-GB"/>
        </w:rPr>
        <w:t xml:space="preserve">/m. The span of each brace is </w:t>
      </w:r>
      <w:r w:rsidR="006A30D3" w:rsidRPr="00E71AA5">
        <w:rPr>
          <w:color w:val="auto"/>
          <w:lang w:val="en-GB"/>
        </w:rPr>
        <w:t>L = 5</w:t>
      </w:r>
      <w:r w:rsidR="004814F9" w:rsidRPr="00E71AA5">
        <w:rPr>
          <w:color w:val="auto"/>
          <w:lang w:val="en-GB"/>
        </w:rPr>
        <w:t xml:space="preserve"> m</w:t>
      </w:r>
      <w:r w:rsidR="00FE592A" w:rsidRPr="00E71AA5">
        <w:rPr>
          <w:color w:val="auto"/>
          <w:lang w:val="en-GB"/>
        </w:rPr>
        <w:t xml:space="preserve"> − </w:t>
      </w:r>
      <w:r w:rsidRPr="00E71AA5">
        <w:rPr>
          <w:color w:val="auto"/>
          <w:lang w:val="en-GB"/>
        </w:rPr>
        <w:t>1.5</w:t>
      </w:r>
      <w:r w:rsidR="00FE592A" w:rsidRPr="00E71AA5">
        <w:rPr>
          <w:lang w:val="en-GB"/>
        </w:rPr>
        <w:t xml:space="preserve"> </w:t>
      </w:r>
      <w:r w:rsidR="00FE592A" w:rsidRPr="00E71AA5">
        <w:rPr>
          <w:color w:val="auto"/>
          <w:lang w:val="en-GB"/>
        </w:rPr>
        <w:t xml:space="preserve">× </w:t>
      </w:r>
      <w:r w:rsidRPr="00E71AA5">
        <w:rPr>
          <w:color w:val="auto"/>
          <w:lang w:val="en-GB"/>
        </w:rPr>
        <w:t>0.3</w:t>
      </w:r>
      <w:r w:rsidR="004814F9" w:rsidRPr="00E71AA5">
        <w:rPr>
          <w:color w:val="auto"/>
          <w:lang w:val="en-GB"/>
        </w:rPr>
        <w:t xml:space="preserve">5 </w:t>
      </w:r>
      <w:r w:rsidR="006A30D3" w:rsidRPr="00E71AA5">
        <w:rPr>
          <w:color w:val="auto"/>
          <w:lang w:val="en-GB"/>
        </w:rPr>
        <w:t>m = 4</w:t>
      </w:r>
      <w:r w:rsidRPr="00E71AA5">
        <w:rPr>
          <w:color w:val="auto"/>
          <w:lang w:val="en-GB"/>
        </w:rPr>
        <w:t>.47</w:t>
      </w:r>
      <w:r w:rsidR="004814F9" w:rsidRPr="00E71AA5">
        <w:rPr>
          <w:color w:val="auto"/>
          <w:lang w:val="en-GB"/>
        </w:rPr>
        <w:t>5 m</w:t>
      </w:r>
      <w:r w:rsidRPr="00E71AA5">
        <w:rPr>
          <w:color w:val="auto"/>
          <w:lang w:val="en-GB"/>
        </w:rPr>
        <w:t xml:space="preserve"> and </w:t>
      </w:r>
      <w:r w:rsidR="006A30D3" w:rsidRPr="00E71AA5">
        <w:rPr>
          <w:color w:val="auto"/>
          <w:lang w:val="en-GB"/>
        </w:rPr>
        <w:t xml:space="preserve">ϕ = </w:t>
      </w:r>
      <w:proofErr w:type="spellStart"/>
      <w:proofErr w:type="gramStart"/>
      <w:r w:rsidR="006A30D3" w:rsidRPr="00E71AA5">
        <w:rPr>
          <w:color w:val="auto"/>
          <w:lang w:val="en-GB"/>
        </w:rPr>
        <w:t>a</w:t>
      </w:r>
      <w:r w:rsidRPr="00E71AA5">
        <w:rPr>
          <w:color w:val="auto"/>
          <w:lang w:val="en-GB"/>
        </w:rPr>
        <w:t>rctan</w:t>
      </w:r>
      <w:proofErr w:type="spellEnd"/>
      <w:r w:rsidRPr="00E71AA5">
        <w:rPr>
          <w:color w:val="auto"/>
          <w:lang w:val="en-GB"/>
        </w:rPr>
        <w:t>(</w:t>
      </w:r>
      <w:proofErr w:type="spellStart"/>
      <w:proofErr w:type="gramEnd"/>
      <w:r w:rsidRPr="00E71AA5">
        <w:rPr>
          <w:color w:val="auto"/>
          <w:lang w:val="en-GB"/>
        </w:rPr>
        <w:t>h</w:t>
      </w:r>
      <w:r w:rsidRPr="00E71AA5">
        <w:rPr>
          <w:color w:val="auto"/>
          <w:vertAlign w:val="subscript"/>
          <w:lang w:val="en-GB"/>
        </w:rPr>
        <w:t>st,cl</w:t>
      </w:r>
      <w:proofErr w:type="spellEnd"/>
      <w:r w:rsidRPr="00E71AA5">
        <w:rPr>
          <w:color w:val="auto"/>
          <w:lang w:val="en-GB"/>
        </w:rPr>
        <w:t>/L</w:t>
      </w:r>
      <w:r w:rsidR="006A30D3" w:rsidRPr="00E71AA5">
        <w:rPr>
          <w:color w:val="auto"/>
          <w:lang w:val="en-GB"/>
        </w:rPr>
        <w:t>) = 0</w:t>
      </w:r>
      <w:r w:rsidRPr="00E71AA5">
        <w:rPr>
          <w:color w:val="auto"/>
          <w:lang w:val="en-GB"/>
        </w:rPr>
        <w:t xml:space="preserve">.6 thus </w:t>
      </w:r>
      <w:r w:rsidR="006A30D3" w:rsidRPr="00E71AA5">
        <w:rPr>
          <w:color w:val="auto"/>
          <w:lang w:val="en-GB"/>
        </w:rPr>
        <w:t>ϕ = 3</w:t>
      </w:r>
      <w:r w:rsidRPr="00E71AA5">
        <w:rPr>
          <w:color w:val="auto"/>
          <w:lang w:val="en-GB"/>
        </w:rPr>
        <w:t>1</w:t>
      </w:r>
      <w:r w:rsidR="00F04DF7" w:rsidRPr="00E71AA5">
        <w:rPr>
          <w:color w:val="auto"/>
          <w:lang w:val="en-GB"/>
        </w:rPr>
        <w:t>°</w:t>
      </w:r>
      <w:r w:rsidRPr="00E71AA5">
        <w:rPr>
          <w:color w:val="auto"/>
          <w:lang w:val="en-GB"/>
        </w:rPr>
        <w:t xml:space="preserve"> (</w:t>
      </w:r>
      <w:proofErr w:type="spellStart"/>
      <w:r w:rsidRPr="00E71AA5">
        <w:rPr>
          <w:color w:val="auto"/>
          <w:lang w:val="en-GB"/>
        </w:rPr>
        <w:t>h</w:t>
      </w:r>
      <w:r w:rsidRPr="00E71AA5">
        <w:rPr>
          <w:color w:val="auto"/>
          <w:vertAlign w:val="subscript"/>
          <w:lang w:val="en-GB"/>
        </w:rPr>
        <w:t>st,c</w:t>
      </w:r>
      <w:r w:rsidR="006A30D3" w:rsidRPr="00E71AA5">
        <w:rPr>
          <w:color w:val="auto"/>
          <w:vertAlign w:val="subscript"/>
          <w:lang w:val="en-GB"/>
        </w:rPr>
        <w:t>l</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2</w:t>
      </w:r>
      <w:r w:rsidRPr="00E71AA5">
        <w:rPr>
          <w:color w:val="auto"/>
          <w:lang w:val="en-GB"/>
        </w:rPr>
        <w:t>.</w:t>
      </w:r>
      <w:r w:rsidR="004814F9" w:rsidRPr="00E71AA5">
        <w:rPr>
          <w:color w:val="auto"/>
          <w:lang w:val="en-GB"/>
        </w:rPr>
        <w:t>7 m</w:t>
      </w:r>
      <w:r w:rsidRPr="00E71AA5">
        <w:rPr>
          <w:color w:val="auto"/>
          <w:lang w:val="en-GB"/>
        </w:rPr>
        <w:t xml:space="preserve">). The length of the brace diagonals is </w:t>
      </w:r>
      <w:r w:rsidR="006A30D3" w:rsidRPr="00E71AA5">
        <w:rPr>
          <w:color w:val="auto"/>
          <w:lang w:val="en-GB"/>
        </w:rPr>
        <w:t xml:space="preserve">D = </w:t>
      </w:r>
      <w:proofErr w:type="gramStart"/>
      <w:r w:rsidR="006A30D3" w:rsidRPr="00E71AA5">
        <w:rPr>
          <w:color w:val="auto"/>
          <w:lang w:val="en-GB"/>
        </w:rPr>
        <w:t>√</w:t>
      </w:r>
      <w:r w:rsidRPr="00E71AA5">
        <w:rPr>
          <w:color w:val="auto"/>
          <w:lang w:val="en-GB"/>
        </w:rPr>
        <w:t>(</w:t>
      </w:r>
      <w:proofErr w:type="gramEnd"/>
      <w:r w:rsidRPr="00E71AA5">
        <w:rPr>
          <w:color w:val="auto"/>
          <w:lang w:val="en-GB"/>
        </w:rPr>
        <w:t>4475</w:t>
      </w:r>
      <w:r w:rsidR="006A30D3" w:rsidRPr="00E71AA5">
        <w:rPr>
          <w:color w:val="auto"/>
          <w:vertAlign w:val="superscript"/>
          <w:lang w:val="en-GB"/>
        </w:rPr>
        <w:t xml:space="preserve">2 </w:t>
      </w:r>
      <w:r w:rsidR="006A30D3" w:rsidRPr="00E71AA5">
        <w:rPr>
          <w:color w:val="auto"/>
          <w:lang w:val="en-GB"/>
        </w:rPr>
        <w:t>+</w:t>
      </w:r>
      <w:r w:rsidR="006A30D3" w:rsidRPr="00E71AA5">
        <w:rPr>
          <w:color w:val="auto"/>
          <w:vertAlign w:val="superscript"/>
          <w:lang w:val="en-GB"/>
        </w:rPr>
        <w:t xml:space="preserve"> </w:t>
      </w:r>
      <w:r w:rsidR="006A30D3" w:rsidRPr="00E71AA5">
        <w:rPr>
          <w:color w:val="auto"/>
          <w:lang w:val="en-GB"/>
        </w:rPr>
        <w:t>2</w:t>
      </w:r>
      <w:r w:rsidRPr="00E71AA5">
        <w:rPr>
          <w:color w:val="auto"/>
          <w:lang w:val="en-GB"/>
        </w:rPr>
        <w:t>700</w:t>
      </w:r>
      <w:r w:rsidRPr="00E71AA5">
        <w:rPr>
          <w:color w:val="auto"/>
          <w:vertAlign w:val="superscript"/>
          <w:lang w:val="en-GB"/>
        </w:rPr>
        <w:t>2</w:t>
      </w:r>
      <w:r w:rsidR="006A30D3" w:rsidRPr="00E71AA5">
        <w:rPr>
          <w:color w:val="auto"/>
          <w:lang w:val="en-GB"/>
        </w:rPr>
        <w:t>) = 5</w:t>
      </w:r>
      <w:r w:rsidRPr="00E71AA5">
        <w:rPr>
          <w:color w:val="auto"/>
          <w:lang w:val="en-GB"/>
        </w:rPr>
        <w:t>22</w:t>
      </w:r>
      <w:r w:rsidR="004814F9" w:rsidRPr="00E71AA5">
        <w:rPr>
          <w:color w:val="auto"/>
          <w:lang w:val="en-GB"/>
        </w:rPr>
        <w:t>6 m</w:t>
      </w:r>
      <w:r w:rsidRPr="00E71AA5">
        <w:rPr>
          <w:color w:val="auto"/>
          <w:lang w:val="en-GB"/>
        </w:rPr>
        <w:t>m.</w:t>
      </w:r>
      <w:r w:rsidR="00886EF6" w:rsidRPr="00E71AA5">
        <w:rPr>
          <w:color w:val="auto"/>
          <w:lang w:val="en-GB"/>
        </w:rPr>
        <w:t xml:space="preserve"> </w:t>
      </w:r>
      <w:r w:rsidRPr="00E71AA5">
        <w:rPr>
          <w:color w:val="auto"/>
          <w:lang w:val="en-GB"/>
        </w:rPr>
        <w:t xml:space="preserve">The stiffness of braces is (modulus of elasticity for cast steel sections, </w:t>
      </w:r>
      <w:proofErr w:type="spellStart"/>
      <w:r w:rsidRPr="00E71AA5">
        <w:rPr>
          <w:color w:val="auto"/>
          <w:lang w:val="en-GB"/>
        </w:rPr>
        <w:t>E</w:t>
      </w:r>
      <w:r w:rsidR="006A30D3" w:rsidRPr="00E71AA5">
        <w:rPr>
          <w:color w:val="auto"/>
          <w:vertAlign w:val="subscript"/>
          <w:lang w:val="en-GB"/>
        </w:rPr>
        <w:t>s</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1</w:t>
      </w:r>
      <w:r w:rsidRPr="00E71AA5">
        <w:rPr>
          <w:color w:val="auto"/>
          <w:lang w:val="en-GB"/>
        </w:rPr>
        <w:t>50</w:t>
      </w:r>
      <w:r w:rsidR="00F04DF7" w:rsidRPr="00E71AA5">
        <w:rPr>
          <w:color w:val="auto"/>
          <w:lang w:val="en-GB"/>
        </w:rPr>
        <w:t>,</w:t>
      </w:r>
      <w:r w:rsidRPr="00E71AA5">
        <w:rPr>
          <w:color w:val="auto"/>
          <w:lang w:val="en-GB"/>
        </w:rPr>
        <w:t>00</w:t>
      </w:r>
      <w:r w:rsidR="004814F9" w:rsidRPr="00E71AA5">
        <w:rPr>
          <w:color w:val="auto"/>
          <w:lang w:val="en-GB"/>
        </w:rPr>
        <w:t>0 M</w:t>
      </w:r>
      <w:r w:rsidRPr="00E71AA5">
        <w:rPr>
          <w:color w:val="auto"/>
          <w:lang w:val="en-GB"/>
        </w:rPr>
        <w:t>Pa): ΣK</w:t>
      </w:r>
      <w:r w:rsidR="006A30D3" w:rsidRPr="00E71AA5">
        <w:rPr>
          <w:color w:val="auto"/>
          <w:vertAlign w:val="subscript"/>
          <w:lang w:val="en-GB"/>
        </w:rPr>
        <w:t xml:space="preserve">X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4</w:t>
      </w:r>
      <w:r w:rsidRPr="00E71AA5">
        <w:rPr>
          <w:color w:val="auto"/>
          <w:lang w:val="en-GB"/>
        </w:rPr>
        <w:t>5</w:t>
      </w:r>
      <w:r w:rsidR="00F04DF7" w:rsidRPr="00E71AA5">
        <w:rPr>
          <w:color w:val="auto"/>
          <w:lang w:val="en-GB"/>
        </w:rPr>
        <w:t>,</w:t>
      </w:r>
      <w:r w:rsidRPr="00E71AA5">
        <w:rPr>
          <w:color w:val="auto"/>
          <w:lang w:val="en-GB"/>
        </w:rPr>
        <w:t>14</w:t>
      </w:r>
      <w:r w:rsidR="004814F9" w:rsidRPr="00E71AA5">
        <w:rPr>
          <w:color w:val="auto"/>
          <w:lang w:val="en-GB"/>
        </w:rPr>
        <w:t xml:space="preserve">0 </w:t>
      </w:r>
      <w:proofErr w:type="spellStart"/>
      <w:r w:rsidR="004814F9" w:rsidRPr="00E71AA5">
        <w:rPr>
          <w:color w:val="auto"/>
          <w:lang w:val="en-GB"/>
        </w:rPr>
        <w:t>k</w:t>
      </w:r>
      <w:r w:rsidRPr="00E71AA5">
        <w:rPr>
          <w:color w:val="auto"/>
          <w:lang w:val="en-GB"/>
        </w:rPr>
        <w:t>N</w:t>
      </w:r>
      <w:proofErr w:type="spellEnd"/>
      <w:r w:rsidRPr="00E71AA5">
        <w:rPr>
          <w:color w:val="auto"/>
          <w:lang w:val="en-GB"/>
        </w:rPr>
        <w:t>/m =2E</w:t>
      </w:r>
      <w:r w:rsidRPr="00E71AA5">
        <w:rPr>
          <w:color w:val="auto"/>
          <w:vertAlign w:val="subscript"/>
          <w:lang w:val="en-GB"/>
        </w:rPr>
        <w:t>s</w:t>
      </w:r>
      <w:r w:rsidRPr="00E71AA5">
        <w:rPr>
          <w:color w:val="auto"/>
          <w:lang w:val="en-GB"/>
        </w:rPr>
        <w:t>A</w:t>
      </w:r>
      <w:r w:rsidRPr="00E71AA5">
        <w:rPr>
          <w:color w:val="auto"/>
          <w:vertAlign w:val="subscript"/>
          <w:lang w:val="en-GB"/>
        </w:rPr>
        <w:t>br</w:t>
      </w:r>
      <w:r w:rsidRPr="00E71AA5">
        <w:rPr>
          <w:color w:val="auto"/>
          <w:lang w:val="en-GB"/>
        </w:rPr>
        <w:t>/Dcos</w:t>
      </w:r>
      <w:r w:rsidRPr="00E71AA5">
        <w:rPr>
          <w:color w:val="auto"/>
          <w:vertAlign w:val="superscript"/>
          <w:lang w:val="en-GB"/>
        </w:rPr>
        <w:t>2</w:t>
      </w:r>
      <w:r w:rsidRPr="00E71AA5">
        <w:rPr>
          <w:color w:val="auto"/>
          <w:lang w:val="en-GB"/>
        </w:rPr>
        <w:t>ϕ = 2</w:t>
      </w:r>
      <w:r w:rsidR="00F04DF7" w:rsidRPr="00E71AA5">
        <w:rPr>
          <w:lang w:val="en-GB"/>
        </w:rPr>
        <w:t xml:space="preserve"> </w:t>
      </w:r>
      <w:r w:rsidR="00F04DF7" w:rsidRPr="00E71AA5">
        <w:rPr>
          <w:color w:val="auto"/>
          <w:lang w:val="en-GB"/>
        </w:rPr>
        <w:t xml:space="preserve">× </w:t>
      </w:r>
      <w:r w:rsidRPr="00E71AA5">
        <w:rPr>
          <w:color w:val="auto"/>
          <w:lang w:val="en-GB"/>
        </w:rPr>
        <w:t>150</w:t>
      </w:r>
      <w:r w:rsidR="00F04DF7" w:rsidRPr="00E71AA5">
        <w:rPr>
          <w:color w:val="auto"/>
          <w:lang w:val="en-GB"/>
        </w:rPr>
        <w:t>,</w:t>
      </w:r>
      <w:r w:rsidRPr="00E71AA5">
        <w:rPr>
          <w:color w:val="auto"/>
          <w:lang w:val="en-GB"/>
        </w:rPr>
        <w:t>000</w:t>
      </w:r>
      <w:r w:rsidR="001D52EA">
        <w:rPr>
          <w:color w:val="auto"/>
          <w:lang w:val="en-GB"/>
        </w:rPr>
        <w:t xml:space="preserve"> </w:t>
      </w:r>
      <w:r w:rsidR="001D52EA" w:rsidRPr="001D52EA">
        <w:rPr>
          <w:color w:val="C00000"/>
          <w:lang w:val="en-GB"/>
        </w:rPr>
        <w:t>×</w:t>
      </w:r>
      <w:r w:rsidR="001D52EA">
        <w:rPr>
          <w:color w:val="auto"/>
          <w:lang w:val="en-GB"/>
        </w:rPr>
        <w:t xml:space="preserve"> </w:t>
      </w:r>
      <w:proofErr w:type="spellStart"/>
      <w:r w:rsidRPr="00E71AA5">
        <w:rPr>
          <w:color w:val="auto"/>
          <w:lang w:val="en-GB"/>
        </w:rPr>
        <w:t>A</w:t>
      </w:r>
      <w:r w:rsidRPr="00E71AA5">
        <w:rPr>
          <w:color w:val="auto"/>
          <w:vertAlign w:val="subscript"/>
          <w:lang w:val="en-GB"/>
        </w:rPr>
        <w:t>br</w:t>
      </w:r>
      <w:proofErr w:type="spellEnd"/>
      <w:r w:rsidRPr="00E71AA5">
        <w:rPr>
          <w:color w:val="auto"/>
          <w:lang w:val="en-GB"/>
        </w:rPr>
        <w:t>/5226</w:t>
      </w:r>
      <w:r w:rsidR="001D52EA">
        <w:rPr>
          <w:color w:val="auto"/>
          <w:lang w:val="en-GB"/>
        </w:rPr>
        <w:t xml:space="preserve"> </w:t>
      </w:r>
      <w:r w:rsidR="001D52EA" w:rsidRPr="001D52EA">
        <w:rPr>
          <w:color w:val="C00000"/>
          <w:lang w:val="en-GB"/>
        </w:rPr>
        <w:t>×</w:t>
      </w:r>
      <w:r w:rsidR="001D52EA">
        <w:rPr>
          <w:color w:val="C00000"/>
          <w:lang w:val="en-GB"/>
        </w:rPr>
        <w:t xml:space="preserve"> </w:t>
      </w:r>
      <w:proofErr w:type="gramStart"/>
      <w:r w:rsidRPr="00E71AA5">
        <w:rPr>
          <w:color w:val="auto"/>
          <w:lang w:val="en-GB"/>
        </w:rPr>
        <w:t>cos</w:t>
      </w:r>
      <w:r w:rsidRPr="00E71AA5">
        <w:rPr>
          <w:color w:val="auto"/>
          <w:vertAlign w:val="superscript"/>
          <w:lang w:val="en-GB"/>
        </w:rPr>
        <w:t>2</w:t>
      </w:r>
      <w:r w:rsidRPr="00E71AA5">
        <w:rPr>
          <w:color w:val="auto"/>
          <w:lang w:val="en-GB"/>
        </w:rPr>
        <w:t>(</w:t>
      </w:r>
      <w:proofErr w:type="gramEnd"/>
      <w:r w:rsidRPr="00E71AA5">
        <w:rPr>
          <w:color w:val="auto"/>
          <w:lang w:val="en-GB"/>
        </w:rPr>
        <w:t>31</w:t>
      </w:r>
      <w:r w:rsidR="00F04DF7" w:rsidRPr="00E71AA5">
        <w:rPr>
          <w:color w:val="auto"/>
          <w:lang w:val="en-GB"/>
        </w:rPr>
        <w:t>°</w:t>
      </w:r>
      <w:r w:rsidRPr="00E71AA5">
        <w:rPr>
          <w:rFonts w:cs="Cambria Math"/>
          <w:color w:val="auto"/>
          <w:lang w:val="en-GB"/>
        </w:rPr>
        <w:t xml:space="preserve">) thus </w:t>
      </w:r>
      <w:proofErr w:type="spellStart"/>
      <w:r w:rsidRPr="00E71AA5">
        <w:rPr>
          <w:color w:val="auto"/>
          <w:lang w:val="en-GB"/>
        </w:rPr>
        <w:t>A</w:t>
      </w:r>
      <w:r w:rsidRPr="00E71AA5">
        <w:rPr>
          <w:color w:val="auto"/>
          <w:vertAlign w:val="subscript"/>
          <w:lang w:val="en-GB"/>
        </w:rPr>
        <w:t>br</w:t>
      </w:r>
      <w:proofErr w:type="spellEnd"/>
      <w:r w:rsidR="00F04DF7" w:rsidRPr="00E71AA5">
        <w:rPr>
          <w:color w:val="auto"/>
          <w:vertAlign w:val="subscript"/>
          <w:lang w:val="en-GB"/>
        </w:rPr>
        <w:t xml:space="preserve"> </w:t>
      </w:r>
      <w:r w:rsidRPr="00E71AA5">
        <w:rPr>
          <w:color w:val="auto"/>
          <w:lang w:val="en-GB"/>
        </w:rPr>
        <w:t>≈</w:t>
      </w:r>
      <w:r w:rsidR="00F04DF7" w:rsidRPr="00E71AA5">
        <w:rPr>
          <w:color w:val="auto"/>
          <w:lang w:val="en-GB"/>
        </w:rPr>
        <w:t xml:space="preserve"> </w:t>
      </w:r>
      <w:r w:rsidRPr="00E71AA5">
        <w:rPr>
          <w:color w:val="auto"/>
          <w:lang w:val="en-GB"/>
        </w:rPr>
        <w:t>110</w:t>
      </w:r>
      <w:r w:rsidR="004814F9" w:rsidRPr="00E71AA5">
        <w:rPr>
          <w:color w:val="auto"/>
          <w:lang w:val="en-GB"/>
        </w:rPr>
        <w:t>0 m</w:t>
      </w:r>
      <w:r w:rsidRPr="00E71AA5">
        <w:rPr>
          <w:color w:val="auto"/>
          <w:lang w:val="en-GB"/>
        </w:rPr>
        <w:t>m</w:t>
      </w:r>
      <w:r w:rsidRPr="00E71AA5">
        <w:rPr>
          <w:color w:val="auto"/>
          <w:vertAlign w:val="superscript"/>
          <w:lang w:val="en-GB"/>
        </w:rPr>
        <w:t>2</w:t>
      </w:r>
      <w:r w:rsidRPr="00E71AA5">
        <w:rPr>
          <w:color w:val="auto"/>
          <w:lang w:val="en-GB"/>
        </w:rPr>
        <w:t>. By adding two braces symmetrically (i.e., by connecting columns C1</w:t>
      </w:r>
      <w:r w:rsidR="00F04DF7" w:rsidRPr="00E71AA5">
        <w:rPr>
          <w:color w:val="auto"/>
          <w:lang w:val="en-GB"/>
        </w:rPr>
        <w:t>–</w:t>
      </w:r>
      <w:r w:rsidRPr="00E71AA5">
        <w:rPr>
          <w:color w:val="auto"/>
          <w:lang w:val="en-GB"/>
        </w:rPr>
        <w:t>C4 and C6</w:t>
      </w:r>
      <w:r w:rsidR="00F04DF7" w:rsidRPr="00E71AA5">
        <w:rPr>
          <w:color w:val="auto"/>
          <w:lang w:val="en-GB"/>
        </w:rPr>
        <w:t>–</w:t>
      </w:r>
      <w:r w:rsidRPr="00E71AA5">
        <w:rPr>
          <w:color w:val="auto"/>
          <w:lang w:val="en-GB"/>
        </w:rPr>
        <w:t xml:space="preserve">C9), then each brace should have total cross section </w:t>
      </w:r>
      <w:proofErr w:type="spellStart"/>
      <w:r w:rsidRPr="00E71AA5">
        <w:rPr>
          <w:color w:val="auto"/>
          <w:lang w:val="en-GB"/>
        </w:rPr>
        <w:t>A</w:t>
      </w:r>
      <w:r w:rsidRPr="00E71AA5">
        <w:rPr>
          <w:color w:val="auto"/>
          <w:vertAlign w:val="subscript"/>
          <w:lang w:val="en-GB"/>
        </w:rPr>
        <w:t>b</w:t>
      </w:r>
      <w:r w:rsidR="006A30D3" w:rsidRPr="00E71AA5">
        <w:rPr>
          <w:color w:val="auto"/>
          <w:vertAlign w:val="subscript"/>
          <w:lang w:val="en-GB"/>
        </w:rPr>
        <w:t>r</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6</w:t>
      </w:r>
      <w:r w:rsidRPr="00E71AA5">
        <w:rPr>
          <w:color w:val="auto"/>
          <w:lang w:val="en-GB"/>
        </w:rPr>
        <w:t>5</w:t>
      </w:r>
      <w:r w:rsidR="004814F9" w:rsidRPr="00E71AA5">
        <w:rPr>
          <w:color w:val="auto"/>
          <w:lang w:val="en-GB"/>
        </w:rPr>
        <w:t>0 m</w:t>
      </w:r>
      <w:r w:rsidRPr="00E71AA5">
        <w:rPr>
          <w:color w:val="auto"/>
          <w:lang w:val="en-GB"/>
        </w:rPr>
        <w:t>m</w:t>
      </w:r>
      <w:r w:rsidRPr="00E71AA5">
        <w:rPr>
          <w:color w:val="auto"/>
          <w:vertAlign w:val="superscript"/>
          <w:lang w:val="en-GB"/>
        </w:rPr>
        <w:t>2</w:t>
      </w:r>
      <w:r w:rsidRPr="00E71AA5">
        <w:rPr>
          <w:color w:val="auto"/>
          <w:lang w:val="en-GB"/>
        </w:rPr>
        <w:t>.</w:t>
      </w:r>
    </w:p>
    <w:p w14:paraId="7FCDB8EF" w14:textId="59C5C82F" w:rsidR="009D369C" w:rsidRPr="00E34D0E" w:rsidRDefault="009D369C" w:rsidP="009D369C">
      <w:pPr>
        <w:pStyle w:val="MDPI31text"/>
        <w:rPr>
          <w:color w:val="auto"/>
          <w:lang w:val="en-GB"/>
        </w:rPr>
      </w:pPr>
      <w:r w:rsidRPr="00E71AA5">
        <w:rPr>
          <w:color w:val="auto"/>
          <w:lang w:val="en-GB"/>
        </w:rPr>
        <w:t xml:space="preserve">After the increase </w:t>
      </w:r>
      <w:r w:rsidR="006522F5" w:rsidRPr="00E71AA5">
        <w:rPr>
          <w:color w:val="auto"/>
          <w:lang w:val="en-GB"/>
        </w:rPr>
        <w:t>in</w:t>
      </w:r>
      <w:r w:rsidRPr="00E71AA5">
        <w:rPr>
          <w:color w:val="auto"/>
          <w:lang w:val="en-GB"/>
        </w:rPr>
        <w:t xml:space="preserve"> the </w:t>
      </w:r>
      <w:proofErr w:type="spellStart"/>
      <w:r w:rsidRPr="00E71AA5">
        <w:rPr>
          <w:color w:val="auto"/>
          <w:lang w:val="en-GB"/>
        </w:rPr>
        <w:t>pilotis</w:t>
      </w:r>
      <w:proofErr w:type="spellEnd"/>
      <w:r w:rsidRPr="00E71AA5">
        <w:rPr>
          <w:color w:val="auto"/>
          <w:lang w:val="en-GB"/>
        </w:rPr>
        <w:t xml:space="preserve"> stiffness under the requirement of a shear-type d</w:t>
      </w:r>
      <w:r w:rsidRPr="00E71AA5">
        <w:rPr>
          <w:color w:val="auto"/>
          <w:lang w:val="en-GB"/>
        </w:rPr>
        <w:t>e</w:t>
      </w:r>
      <w:r w:rsidRPr="00E71AA5">
        <w:rPr>
          <w:color w:val="auto"/>
          <w:lang w:val="en-GB"/>
        </w:rPr>
        <w:t>flection shape using the charts of Figure 4b, one could validate this simple solution by performing the Rayleigh iterative method and considering the stiffness of the exterior infill walls of the upper floors. More specifically, in each of the upper two floors, for two exterior solid walls in y-y direction of a total cross section area A</w:t>
      </w:r>
      <w:r w:rsidR="006A30D3" w:rsidRPr="00E71AA5">
        <w:rPr>
          <w:color w:val="auto"/>
          <w:vertAlign w:val="subscript"/>
          <w:lang w:val="en-GB"/>
        </w:rPr>
        <w:t xml:space="preserve">w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2</w:t>
      </w:r>
      <w:r w:rsidR="00C630E0" w:rsidRPr="00E71AA5">
        <w:rPr>
          <w:lang w:val="en-GB"/>
        </w:rPr>
        <w:t xml:space="preserve"> </w:t>
      </w:r>
      <w:r w:rsidR="00C630E0" w:rsidRPr="00E71AA5">
        <w:rPr>
          <w:color w:val="auto"/>
          <w:lang w:val="en-GB"/>
        </w:rPr>
        <w:t xml:space="preserve">× </w:t>
      </w:r>
      <w:r w:rsidRPr="00E71AA5">
        <w:rPr>
          <w:color w:val="auto"/>
          <w:lang w:val="en-GB"/>
        </w:rPr>
        <w:t>(1</w:t>
      </w:r>
      <w:r w:rsidR="004814F9" w:rsidRPr="00E71AA5">
        <w:rPr>
          <w:color w:val="auto"/>
          <w:lang w:val="en-GB"/>
        </w:rPr>
        <w:t>0 m</w:t>
      </w:r>
      <w:r w:rsidR="00C630E0" w:rsidRPr="00E71AA5">
        <w:rPr>
          <w:color w:val="auto"/>
          <w:lang w:val="en-GB"/>
        </w:rPr>
        <w:t xml:space="preserve"> − </w:t>
      </w:r>
      <w:r w:rsidRPr="00E71AA5">
        <w:rPr>
          <w:color w:val="auto"/>
          <w:lang w:val="en-GB"/>
        </w:rPr>
        <w:t>3</w:t>
      </w:r>
      <w:r w:rsidR="00C630E0" w:rsidRPr="00E71AA5">
        <w:rPr>
          <w:lang w:val="en-GB"/>
        </w:rPr>
        <w:t xml:space="preserve"> </w:t>
      </w:r>
      <w:r w:rsidR="00C630E0" w:rsidRPr="00E71AA5">
        <w:rPr>
          <w:color w:val="auto"/>
          <w:lang w:val="en-GB"/>
        </w:rPr>
        <w:t xml:space="preserve">× </w:t>
      </w:r>
      <w:r w:rsidRPr="00E71AA5">
        <w:rPr>
          <w:color w:val="auto"/>
          <w:lang w:val="en-GB"/>
        </w:rPr>
        <w:t>0.3</w:t>
      </w:r>
      <w:r w:rsidR="004814F9" w:rsidRPr="00E71AA5">
        <w:rPr>
          <w:color w:val="auto"/>
          <w:lang w:val="en-GB"/>
        </w:rPr>
        <w:t>5 m</w:t>
      </w:r>
      <w:r w:rsidRPr="00E71AA5">
        <w:rPr>
          <w:color w:val="auto"/>
          <w:lang w:val="en-GB"/>
        </w:rPr>
        <w:t>)</w:t>
      </w:r>
      <w:r w:rsidR="00C630E0" w:rsidRPr="00E71AA5">
        <w:rPr>
          <w:lang w:val="en-GB"/>
        </w:rPr>
        <w:t xml:space="preserve"> </w:t>
      </w:r>
      <w:r w:rsidR="00C630E0" w:rsidRPr="00E71AA5">
        <w:rPr>
          <w:color w:val="auto"/>
          <w:lang w:val="en-GB"/>
        </w:rPr>
        <w:t xml:space="preserve">× </w:t>
      </w:r>
      <w:r w:rsidRPr="00E71AA5">
        <w:rPr>
          <w:color w:val="auto"/>
          <w:lang w:val="en-GB"/>
        </w:rPr>
        <w:t>0.1</w:t>
      </w:r>
      <w:r w:rsidR="004814F9" w:rsidRPr="00E71AA5">
        <w:rPr>
          <w:color w:val="auto"/>
          <w:lang w:val="en-GB"/>
        </w:rPr>
        <w:t>2 m</w:t>
      </w:r>
      <w:r w:rsidR="0041064A" w:rsidRPr="00E71AA5">
        <w:rPr>
          <w:color w:val="auto"/>
          <w:lang w:val="en-GB"/>
        </w:rPr>
        <w:t xml:space="preserve"> ≈ </w:t>
      </w:r>
      <w:r w:rsidRPr="00E71AA5">
        <w:rPr>
          <w:color w:val="auto"/>
          <w:lang w:val="en-GB"/>
        </w:rPr>
        <w:t>2.1</w:t>
      </w:r>
      <w:r w:rsidR="004814F9" w:rsidRPr="00E71AA5">
        <w:rPr>
          <w:color w:val="auto"/>
          <w:lang w:val="en-GB"/>
        </w:rPr>
        <w:t>5</w:t>
      </w:r>
      <w:r w:rsidR="00C630E0" w:rsidRPr="00E71AA5">
        <w:rPr>
          <w:color w:val="auto"/>
          <w:lang w:val="en-GB"/>
        </w:rPr>
        <w:t xml:space="preserve"> </w:t>
      </w:r>
      <w:r w:rsidR="004814F9" w:rsidRPr="00E71AA5">
        <w:rPr>
          <w:color w:val="auto"/>
          <w:lang w:val="en-GB"/>
        </w:rPr>
        <w:t>m</w:t>
      </w:r>
      <w:r w:rsidRPr="00E71AA5">
        <w:rPr>
          <w:color w:val="auto"/>
          <w:vertAlign w:val="superscript"/>
          <w:lang w:val="en-GB"/>
        </w:rPr>
        <w:t>2</w:t>
      </w:r>
      <w:r w:rsidRPr="00E71AA5">
        <w:rPr>
          <w:color w:val="auto"/>
          <w:lang w:val="en-GB"/>
        </w:rPr>
        <w:t xml:space="preserve"> or </w:t>
      </w:r>
      <w:proofErr w:type="spellStart"/>
      <w:r w:rsidRPr="00E71AA5">
        <w:rPr>
          <w:color w:val="auto"/>
          <w:lang w:val="en-GB"/>
        </w:rPr>
        <w:t>ρ</w:t>
      </w:r>
      <w:r w:rsidRPr="00E71AA5">
        <w:rPr>
          <w:color w:val="auto"/>
          <w:vertAlign w:val="subscript"/>
          <w:lang w:val="en-GB"/>
        </w:rPr>
        <w:t>m</w:t>
      </w:r>
      <w:r w:rsidR="006A30D3" w:rsidRPr="00E71AA5">
        <w:rPr>
          <w:color w:val="auto"/>
          <w:vertAlign w:val="subscript"/>
          <w:lang w:val="en-GB"/>
        </w:rPr>
        <w:t>w</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A</w:t>
      </w:r>
      <w:r w:rsidRPr="00E71AA5">
        <w:rPr>
          <w:color w:val="auto"/>
          <w:vertAlign w:val="subscript"/>
          <w:lang w:val="en-GB"/>
        </w:rPr>
        <w:t>w</w:t>
      </w:r>
      <w:r w:rsidRPr="00E71AA5">
        <w:rPr>
          <w:color w:val="auto"/>
          <w:lang w:val="en-GB"/>
        </w:rPr>
        <w:t>/(</w:t>
      </w:r>
      <w:proofErr w:type="spellStart"/>
      <w:r w:rsidRPr="00E71AA5">
        <w:rPr>
          <w:color w:val="auto"/>
          <w:lang w:val="en-GB"/>
        </w:rPr>
        <w:t>A</w:t>
      </w:r>
      <w:r w:rsidRPr="00E71AA5">
        <w:rPr>
          <w:color w:val="auto"/>
          <w:vertAlign w:val="subscript"/>
          <w:lang w:val="en-GB"/>
        </w:rPr>
        <w:t>floo</w:t>
      </w:r>
      <w:r w:rsidR="006A30D3" w:rsidRPr="00E71AA5">
        <w:rPr>
          <w:color w:val="auto"/>
          <w:vertAlign w:val="subscript"/>
          <w:lang w:val="en-GB"/>
        </w:rPr>
        <w:t>r</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1</w:t>
      </w:r>
      <w:r w:rsidRPr="00E71AA5">
        <w:rPr>
          <w:color w:val="auto"/>
          <w:lang w:val="en-GB"/>
        </w:rPr>
        <w:t>2</w:t>
      </w:r>
      <w:r w:rsidR="004814F9" w:rsidRPr="00E71AA5">
        <w:rPr>
          <w:color w:val="auto"/>
          <w:lang w:val="en-GB"/>
        </w:rPr>
        <w:t>0 m</w:t>
      </w:r>
      <w:r w:rsidRPr="00E71AA5">
        <w:rPr>
          <w:color w:val="auto"/>
          <w:vertAlign w:val="superscript"/>
          <w:lang w:val="en-GB"/>
        </w:rPr>
        <w:t>2</w:t>
      </w:r>
      <w:r w:rsidRPr="00E71AA5">
        <w:rPr>
          <w:color w:val="auto"/>
          <w:lang w:val="en-GB"/>
        </w:rPr>
        <w:t>)</w:t>
      </w:r>
      <w:r w:rsidR="0041064A" w:rsidRPr="00E71AA5">
        <w:rPr>
          <w:color w:val="auto"/>
          <w:lang w:val="en-GB"/>
        </w:rPr>
        <w:t xml:space="preserve"> ≈ </w:t>
      </w:r>
      <w:r w:rsidRPr="00E71AA5">
        <w:rPr>
          <w:color w:val="auto"/>
          <w:lang w:val="en-GB"/>
        </w:rPr>
        <w:t>0.018 and for h</w:t>
      </w:r>
      <w:r w:rsidR="006A30D3" w:rsidRPr="00E71AA5">
        <w:rPr>
          <w:color w:val="auto"/>
          <w:vertAlign w:val="subscript"/>
          <w:lang w:val="en-GB"/>
        </w:rPr>
        <w:t xml:space="preserve">i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2</w:t>
      </w:r>
      <w:r w:rsidRPr="00E71AA5">
        <w:rPr>
          <w:color w:val="auto"/>
          <w:lang w:val="en-GB"/>
        </w:rPr>
        <w:t>.</w:t>
      </w:r>
      <w:r w:rsidR="004814F9" w:rsidRPr="00E71AA5">
        <w:rPr>
          <w:color w:val="auto"/>
          <w:lang w:val="en-GB"/>
        </w:rPr>
        <w:t>7 m</w:t>
      </w:r>
      <w:r w:rsidRPr="00E71AA5">
        <w:rPr>
          <w:color w:val="auto"/>
          <w:lang w:val="en-GB"/>
        </w:rPr>
        <w:t xml:space="preserve">, </w:t>
      </w:r>
      <w:proofErr w:type="spellStart"/>
      <w:r w:rsidRPr="00E71AA5">
        <w:rPr>
          <w:color w:val="auto"/>
          <w:lang w:val="en-GB"/>
        </w:rPr>
        <w:t>f</w:t>
      </w:r>
      <w:r w:rsidRPr="00E71AA5">
        <w:rPr>
          <w:color w:val="auto"/>
          <w:vertAlign w:val="subscript"/>
          <w:lang w:val="en-GB"/>
        </w:rPr>
        <w:t>b</w:t>
      </w:r>
      <w:r w:rsidR="006A30D3" w:rsidRPr="00E71AA5">
        <w:rPr>
          <w:color w:val="auto"/>
          <w:vertAlign w:val="subscript"/>
          <w:lang w:val="en-GB"/>
        </w:rPr>
        <w:t>c</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5</w:t>
      </w:r>
      <w:r w:rsidR="004814F9" w:rsidRPr="00E71AA5">
        <w:rPr>
          <w:color w:val="auto"/>
          <w:lang w:val="en-GB"/>
        </w:rPr>
        <w:t xml:space="preserve"> M</w:t>
      </w:r>
      <w:r w:rsidRPr="00E71AA5">
        <w:rPr>
          <w:color w:val="auto"/>
          <w:lang w:val="en-GB"/>
        </w:rPr>
        <w:t xml:space="preserve">Pa, </w:t>
      </w:r>
      <w:proofErr w:type="spellStart"/>
      <w:r w:rsidRPr="00E71AA5">
        <w:rPr>
          <w:color w:val="auto"/>
          <w:lang w:val="en-GB"/>
        </w:rPr>
        <w:t>f</w:t>
      </w:r>
      <w:r w:rsidRPr="00E71AA5">
        <w:rPr>
          <w:color w:val="auto"/>
          <w:vertAlign w:val="subscript"/>
          <w:lang w:val="en-GB"/>
        </w:rPr>
        <w:t>m</w:t>
      </w:r>
      <w:r w:rsidR="006A30D3" w:rsidRPr="00E71AA5">
        <w:rPr>
          <w:color w:val="auto"/>
          <w:vertAlign w:val="subscript"/>
          <w:lang w:val="en-GB"/>
        </w:rPr>
        <w:t>c</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5</w:t>
      </w:r>
      <w:r w:rsidR="004814F9" w:rsidRPr="00E71AA5">
        <w:rPr>
          <w:color w:val="auto"/>
          <w:lang w:val="en-GB"/>
        </w:rPr>
        <w:t xml:space="preserve"> M</w:t>
      </w:r>
      <w:r w:rsidRPr="00E71AA5">
        <w:rPr>
          <w:color w:val="auto"/>
          <w:lang w:val="en-GB"/>
        </w:rPr>
        <w:t xml:space="preserve">Pa (each is divided by </w:t>
      </w:r>
      <w:proofErr w:type="spellStart"/>
      <w:r w:rsidRPr="00E71AA5">
        <w:rPr>
          <w:color w:val="auto"/>
          <w:lang w:val="en-GB"/>
        </w:rPr>
        <w:t>γ</w:t>
      </w:r>
      <w:r w:rsidR="006A30D3" w:rsidRPr="00E71AA5">
        <w:rPr>
          <w:color w:val="auto"/>
          <w:vertAlign w:val="subscript"/>
          <w:lang w:val="en-GB"/>
        </w:rPr>
        <w:t>m</w:t>
      </w:r>
      <w:proofErr w:type="spellEnd"/>
      <w:r w:rsidR="006A30D3" w:rsidRPr="00E71AA5">
        <w:rPr>
          <w:color w:val="auto"/>
          <w:vertAlign w:val="subscript"/>
          <w:lang w:val="en-GB"/>
        </w:rPr>
        <w:t xml:space="preserve"> </w:t>
      </w:r>
      <w:r w:rsidR="006A30D3" w:rsidRPr="00E71AA5">
        <w:rPr>
          <w:color w:val="auto"/>
          <w:lang w:val="en-GB"/>
        </w:rPr>
        <w:t>=</w:t>
      </w:r>
      <w:r w:rsidR="006A30D3" w:rsidRPr="00E71AA5">
        <w:rPr>
          <w:color w:val="auto"/>
          <w:vertAlign w:val="subscript"/>
          <w:lang w:val="en-GB"/>
        </w:rPr>
        <w:t xml:space="preserve"> </w:t>
      </w:r>
      <w:r w:rsidR="006A30D3" w:rsidRPr="00E71AA5">
        <w:rPr>
          <w:color w:val="auto"/>
          <w:lang w:val="en-GB"/>
        </w:rPr>
        <w:t>1</w:t>
      </w:r>
      <w:r w:rsidRPr="00E71AA5">
        <w:rPr>
          <w:color w:val="auto"/>
          <w:lang w:val="en-GB"/>
        </w:rPr>
        <w:t xml:space="preserve">.5), and </w:t>
      </w:r>
      <w:proofErr w:type="spellStart"/>
      <w:r w:rsidRPr="00E71AA5">
        <w:rPr>
          <w:color w:val="auto"/>
          <w:lang w:val="en-GB"/>
        </w:rPr>
        <w:t>μ</w:t>
      </w:r>
      <w:r w:rsidRPr="00E71AA5">
        <w:rPr>
          <w:color w:val="auto"/>
          <w:vertAlign w:val="subscript"/>
          <w:lang w:val="en-GB"/>
        </w:rPr>
        <w:t>y</w:t>
      </w:r>
      <w:r w:rsidRPr="00E71AA5">
        <w:rPr>
          <w:color w:val="auto"/>
          <w:vertAlign w:val="superscript"/>
          <w:lang w:val="en-GB"/>
        </w:rPr>
        <w:t>m</w:t>
      </w:r>
      <w:r w:rsidR="006A30D3" w:rsidRPr="00E71AA5">
        <w:rPr>
          <w:color w:val="auto"/>
          <w:vertAlign w:val="superscript"/>
          <w:lang w:val="en-GB"/>
        </w:rPr>
        <w:t>w</w:t>
      </w:r>
      <w:proofErr w:type="spellEnd"/>
      <w:r w:rsidR="006A30D3" w:rsidRPr="00E71AA5">
        <w:rPr>
          <w:color w:val="auto"/>
          <w:vertAlign w:val="superscript"/>
          <w:lang w:val="en-GB"/>
        </w:rPr>
        <w:t xml:space="preserve"> = </w:t>
      </w:r>
      <w:r w:rsidR="006A30D3" w:rsidRPr="00E71AA5">
        <w:rPr>
          <w:color w:val="auto"/>
          <w:lang w:val="en-GB"/>
        </w:rPr>
        <w:t>2</w:t>
      </w:r>
      <w:r w:rsidRPr="00E71AA5">
        <w:rPr>
          <w:color w:val="auto"/>
          <w:lang w:val="en-GB"/>
        </w:rPr>
        <w:t xml:space="preserve">.5, </w:t>
      </w:r>
      <w:proofErr w:type="spellStart"/>
      <w:r w:rsidRPr="00E71AA5">
        <w:rPr>
          <w:color w:val="auto"/>
          <w:lang w:val="en-GB"/>
        </w:rPr>
        <w:t>θ</w:t>
      </w:r>
      <w:r w:rsidRPr="00E71AA5">
        <w:rPr>
          <w:color w:val="auto"/>
          <w:vertAlign w:val="subscript"/>
          <w:lang w:val="en-GB"/>
        </w:rPr>
        <w:t>y</w:t>
      </w:r>
      <w:r w:rsidRPr="00E71AA5">
        <w:rPr>
          <w:color w:val="auto"/>
          <w:vertAlign w:val="superscript"/>
          <w:lang w:val="en-GB"/>
        </w:rPr>
        <w:t>m</w:t>
      </w:r>
      <w:r w:rsidR="006A30D3" w:rsidRPr="00E71AA5">
        <w:rPr>
          <w:color w:val="auto"/>
          <w:vertAlign w:val="superscript"/>
          <w:lang w:val="en-GB"/>
        </w:rPr>
        <w:t>w</w:t>
      </w:r>
      <w:proofErr w:type="spellEnd"/>
      <w:r w:rsidR="006A30D3" w:rsidRPr="00E71AA5">
        <w:rPr>
          <w:color w:val="auto"/>
          <w:vertAlign w:val="superscript"/>
          <w:lang w:val="en-GB"/>
        </w:rPr>
        <w:t xml:space="preserve"> </w:t>
      </w:r>
      <w:r w:rsidR="006A30D3" w:rsidRPr="00E71AA5">
        <w:rPr>
          <w:color w:val="auto"/>
          <w:lang w:val="en-GB"/>
        </w:rPr>
        <w:t>=</w:t>
      </w:r>
      <w:r w:rsidR="006A30D3" w:rsidRPr="00E71AA5">
        <w:rPr>
          <w:color w:val="auto"/>
          <w:vertAlign w:val="superscript"/>
          <w:lang w:val="en-GB"/>
        </w:rPr>
        <w:t xml:space="preserve"> </w:t>
      </w:r>
      <w:r w:rsidR="006A30D3" w:rsidRPr="00E71AA5">
        <w:rPr>
          <w:color w:val="auto"/>
          <w:lang w:val="en-GB"/>
        </w:rPr>
        <w:t>0</w:t>
      </w:r>
      <w:r w:rsidRPr="00E71AA5">
        <w:rPr>
          <w:color w:val="auto"/>
          <w:lang w:val="en-GB"/>
        </w:rPr>
        <w:t xml:space="preserve">.15%, then the masonry wall stiffness in each floor is: </w:t>
      </w:r>
      <w:proofErr w:type="spellStart"/>
      <w:r w:rsidRPr="00E71AA5">
        <w:rPr>
          <w:color w:val="auto"/>
          <w:lang w:val="en-GB"/>
        </w:rPr>
        <w:t>K</w:t>
      </w:r>
      <w:r w:rsidRPr="00E71AA5">
        <w:rPr>
          <w:color w:val="auto"/>
          <w:vertAlign w:val="subscript"/>
          <w:lang w:val="en-GB"/>
        </w:rPr>
        <w:t>mw</w:t>
      </w:r>
      <w:proofErr w:type="spellEnd"/>
      <w:r w:rsidRPr="00E71AA5">
        <w:rPr>
          <w:color w:val="auto"/>
          <w:lang w:val="en-GB"/>
        </w:rPr>
        <w:t xml:space="preserve"> ≈</w:t>
      </w:r>
      <w:r w:rsidR="00963C89" w:rsidRPr="00E71AA5">
        <w:rPr>
          <w:color w:val="auto"/>
          <w:lang w:val="en-GB"/>
        </w:rPr>
        <w:t xml:space="preserve"> </w:t>
      </w:r>
      <w:proofErr w:type="spellStart"/>
      <w:r w:rsidRPr="00E71AA5">
        <w:rPr>
          <w:color w:val="auto"/>
          <w:lang w:val="en-GB"/>
        </w:rPr>
        <w:t>A</w:t>
      </w:r>
      <w:r w:rsidRPr="00E71AA5">
        <w:rPr>
          <w:color w:val="auto"/>
          <w:vertAlign w:val="subscript"/>
          <w:lang w:val="en-GB"/>
        </w:rPr>
        <w:t>floor</w:t>
      </w:r>
      <w:proofErr w:type="spellEnd"/>
      <w:r w:rsidRPr="00E71AA5">
        <w:rPr>
          <w:color w:val="auto"/>
          <w:lang w:val="en-GB"/>
        </w:rPr>
        <w:t>/h</w:t>
      </w:r>
      <w:r w:rsidRPr="00E71AA5">
        <w:rPr>
          <w:color w:val="auto"/>
          <w:vertAlign w:val="subscript"/>
          <w:lang w:val="en-GB"/>
        </w:rPr>
        <w:t>i</w:t>
      </w:r>
      <w:r w:rsidR="00911B1E" w:rsidRPr="00E71AA5">
        <w:rPr>
          <w:lang w:val="en-GB"/>
        </w:rPr>
        <w:t xml:space="preserve"> </w:t>
      </w:r>
      <w:r w:rsidR="00911B1E" w:rsidRPr="00E71AA5">
        <w:rPr>
          <w:color w:val="auto"/>
          <w:lang w:val="en-GB"/>
        </w:rPr>
        <w:t xml:space="preserve">× </w:t>
      </w:r>
      <w:r w:rsidRPr="00E71AA5">
        <w:rPr>
          <w:color w:val="auto"/>
          <w:lang w:val="en-GB"/>
        </w:rPr>
        <w:t>(0.1f</w:t>
      </w:r>
      <w:r w:rsidRPr="00E71AA5">
        <w:rPr>
          <w:color w:val="auto"/>
          <w:vertAlign w:val="subscript"/>
          <w:lang w:val="en-GB"/>
        </w:rPr>
        <w:t>bc</w:t>
      </w:r>
      <w:r w:rsidRPr="00E71AA5">
        <w:rPr>
          <w:color w:val="auto"/>
          <w:vertAlign w:val="superscript"/>
          <w:lang w:val="en-GB"/>
        </w:rPr>
        <w:t>0.7</w:t>
      </w:r>
      <w:r w:rsidRPr="00E71AA5">
        <w:rPr>
          <w:color w:val="auto"/>
          <w:lang w:val="en-GB"/>
        </w:rPr>
        <w:t>f</w:t>
      </w:r>
      <w:r w:rsidRPr="00E71AA5">
        <w:rPr>
          <w:color w:val="auto"/>
          <w:vertAlign w:val="subscript"/>
          <w:lang w:val="en-GB"/>
        </w:rPr>
        <w:t>mc</w:t>
      </w:r>
      <w:r w:rsidRPr="00E71AA5">
        <w:rPr>
          <w:color w:val="auto"/>
          <w:vertAlign w:val="superscript"/>
          <w:lang w:val="en-GB"/>
        </w:rPr>
        <w:t>0.3</w:t>
      </w:r>
      <w:r w:rsidRPr="00E71AA5">
        <w:rPr>
          <w:color w:val="auto"/>
          <w:lang w:val="en-GB"/>
        </w:rPr>
        <w:t>)/(</w:t>
      </w:r>
      <w:proofErr w:type="spellStart"/>
      <w:r w:rsidRPr="00E71AA5">
        <w:rPr>
          <w:color w:val="auto"/>
          <w:lang w:val="en-GB"/>
        </w:rPr>
        <w:t>μ</w:t>
      </w:r>
      <w:r w:rsidRPr="00E71AA5">
        <w:rPr>
          <w:color w:val="auto"/>
          <w:vertAlign w:val="subscript"/>
          <w:lang w:val="en-GB"/>
        </w:rPr>
        <w:t>y</w:t>
      </w:r>
      <w:r w:rsidRPr="00E71AA5">
        <w:rPr>
          <w:color w:val="auto"/>
          <w:vertAlign w:val="superscript"/>
          <w:lang w:val="en-GB"/>
        </w:rPr>
        <w:t>mw</w:t>
      </w:r>
      <w:r w:rsidRPr="00E71AA5">
        <w:rPr>
          <w:color w:val="auto"/>
          <w:lang w:val="en-GB"/>
        </w:rPr>
        <w:t>θ</w:t>
      </w:r>
      <w:r w:rsidRPr="00E71AA5">
        <w:rPr>
          <w:color w:val="auto"/>
          <w:vertAlign w:val="subscript"/>
          <w:lang w:val="en-GB"/>
        </w:rPr>
        <w:t>y</w:t>
      </w:r>
      <w:r w:rsidRPr="00E71AA5">
        <w:rPr>
          <w:color w:val="auto"/>
          <w:vertAlign w:val="superscript"/>
          <w:lang w:val="en-GB"/>
        </w:rPr>
        <w:t>mw</w:t>
      </w:r>
      <w:proofErr w:type="spellEnd"/>
      <w:r w:rsidRPr="00E71AA5">
        <w:rPr>
          <w:color w:val="auto"/>
          <w:lang w:val="en-GB"/>
        </w:rPr>
        <w:t>)</w:t>
      </w:r>
      <w:r w:rsidR="00AA14CA" w:rsidRPr="00E71AA5">
        <w:rPr>
          <w:lang w:val="en-GB"/>
        </w:rPr>
        <w:t xml:space="preserve"> </w:t>
      </w:r>
      <w:r w:rsidR="00AA14CA" w:rsidRPr="00E71AA5">
        <w:rPr>
          <w:color w:val="auto"/>
          <w:lang w:val="en-GB"/>
        </w:rPr>
        <w:t xml:space="preserve">× </w:t>
      </w:r>
      <w:proofErr w:type="spellStart"/>
      <w:r w:rsidRPr="00E71AA5">
        <w:rPr>
          <w:color w:val="auto"/>
          <w:lang w:val="en-GB"/>
        </w:rPr>
        <w:t>ρ</w:t>
      </w:r>
      <w:r w:rsidRPr="00E71AA5">
        <w:rPr>
          <w:color w:val="auto"/>
          <w:vertAlign w:val="subscript"/>
          <w:lang w:val="en-GB"/>
        </w:rPr>
        <w:t>mw,i</w:t>
      </w:r>
      <w:proofErr w:type="spellEnd"/>
      <w:r w:rsidR="00AA14CA" w:rsidRPr="00E71AA5">
        <w:rPr>
          <w:color w:val="auto"/>
          <w:vertAlign w:val="subscript"/>
          <w:lang w:val="en-GB"/>
        </w:rPr>
        <w:t xml:space="preserve"> </w:t>
      </w:r>
      <w:r w:rsidRPr="00E71AA5">
        <w:rPr>
          <w:color w:val="auto"/>
          <w:lang w:val="en-GB"/>
        </w:rPr>
        <w:t>≈</w:t>
      </w:r>
      <w:r w:rsidR="00AA14CA" w:rsidRPr="00E71AA5">
        <w:rPr>
          <w:color w:val="auto"/>
          <w:lang w:val="en-GB"/>
        </w:rPr>
        <w:t xml:space="preserve"> </w:t>
      </w:r>
      <w:r w:rsidRPr="00E71AA5">
        <w:rPr>
          <w:color w:val="auto"/>
          <w:lang w:val="en-GB"/>
        </w:rPr>
        <w:t>71</w:t>
      </w:r>
      <w:r w:rsidR="00AA14CA" w:rsidRPr="00E71AA5">
        <w:rPr>
          <w:color w:val="auto"/>
          <w:lang w:val="en-GB"/>
        </w:rPr>
        <w:t>,</w:t>
      </w:r>
      <w:r w:rsidRPr="00E71AA5">
        <w:rPr>
          <w:color w:val="auto"/>
          <w:lang w:val="en-GB"/>
        </w:rPr>
        <w:t>10</w:t>
      </w:r>
      <w:r w:rsidR="004814F9" w:rsidRPr="00E71AA5">
        <w:rPr>
          <w:color w:val="auto"/>
          <w:lang w:val="en-GB"/>
        </w:rPr>
        <w:t xml:space="preserve">0 </w:t>
      </w:r>
      <w:proofErr w:type="spellStart"/>
      <w:r w:rsidR="004814F9" w:rsidRPr="00E71AA5">
        <w:rPr>
          <w:color w:val="auto"/>
          <w:lang w:val="en-GB"/>
        </w:rPr>
        <w:t>k</w:t>
      </w:r>
      <w:r w:rsidRPr="00E71AA5">
        <w:rPr>
          <w:color w:val="auto"/>
          <w:lang w:val="en-GB"/>
        </w:rPr>
        <w:t>N</w:t>
      </w:r>
      <w:proofErr w:type="spellEnd"/>
      <w:r w:rsidRPr="00E71AA5">
        <w:rPr>
          <w:color w:val="auto"/>
          <w:lang w:val="en-GB"/>
        </w:rPr>
        <w:t xml:space="preserve">/m. The available effective stiffness of the 2nd and 3rd floor </w:t>
      </w:r>
      <w:proofErr w:type="gramStart"/>
      <w:r w:rsidRPr="00E71AA5">
        <w:rPr>
          <w:color w:val="auto"/>
          <w:lang w:val="en-GB"/>
        </w:rPr>
        <w:t>are</w:t>
      </w:r>
      <w:proofErr w:type="gramEnd"/>
      <w:r w:rsidRPr="00E71AA5">
        <w:rPr>
          <w:color w:val="auto"/>
          <w:lang w:val="en-GB"/>
        </w:rPr>
        <w:t xml:space="preserve"> then: K</w:t>
      </w:r>
      <w:r w:rsidR="006A30D3" w:rsidRPr="00E71AA5">
        <w:rPr>
          <w:color w:val="auto"/>
          <w:vertAlign w:val="subscript"/>
          <w:lang w:val="en-GB"/>
        </w:rPr>
        <w:t>2</w:t>
      </w:r>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K</w:t>
      </w:r>
      <w:r w:rsidR="006A30D3" w:rsidRPr="00E34D0E">
        <w:rPr>
          <w:color w:val="auto"/>
          <w:vertAlign w:val="subscript"/>
          <w:lang w:val="en-GB"/>
        </w:rPr>
        <w:t xml:space="preserve">3 </w:t>
      </w:r>
      <w:r w:rsidR="006A30D3" w:rsidRPr="00E34D0E">
        <w:rPr>
          <w:color w:val="auto"/>
          <w:lang w:val="en-GB"/>
        </w:rPr>
        <w:t>=</w:t>
      </w:r>
      <w:r w:rsidR="006A30D3" w:rsidRPr="00E34D0E">
        <w:rPr>
          <w:color w:val="auto"/>
          <w:vertAlign w:val="subscript"/>
          <w:lang w:val="en-GB"/>
        </w:rPr>
        <w:t xml:space="preserve"> </w:t>
      </w:r>
      <w:proofErr w:type="spellStart"/>
      <w:r w:rsidR="006A30D3" w:rsidRPr="00E34D0E">
        <w:rPr>
          <w:color w:val="auto"/>
          <w:lang w:val="en-GB"/>
        </w:rPr>
        <w:t>K</w:t>
      </w:r>
      <w:r w:rsidRPr="00E34D0E">
        <w:rPr>
          <w:color w:val="auto"/>
          <w:vertAlign w:val="subscript"/>
          <w:lang w:val="en-GB"/>
        </w:rPr>
        <w:t>ef</w:t>
      </w:r>
      <w:r w:rsidR="006A30D3" w:rsidRPr="00E34D0E">
        <w:rPr>
          <w:color w:val="auto"/>
          <w:vertAlign w:val="subscript"/>
          <w:lang w:val="en-GB"/>
        </w:rPr>
        <w:t>f</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proofErr w:type="spellStart"/>
      <w:r w:rsidR="006A30D3" w:rsidRPr="00E34D0E">
        <w:rPr>
          <w:color w:val="auto"/>
          <w:lang w:val="en-GB"/>
        </w:rPr>
        <w:t>K</w:t>
      </w:r>
      <w:r w:rsidRPr="00E34D0E">
        <w:rPr>
          <w:color w:val="auto"/>
          <w:vertAlign w:val="subscript"/>
          <w:lang w:val="en-GB"/>
        </w:rPr>
        <w:t>m</w:t>
      </w:r>
      <w:r w:rsidR="006A30D3" w:rsidRPr="00E34D0E">
        <w:rPr>
          <w:color w:val="auto"/>
          <w:vertAlign w:val="subscript"/>
          <w:lang w:val="en-GB"/>
        </w:rPr>
        <w:t>w</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3</w:t>
      </w:r>
      <w:r w:rsidRPr="00E34D0E">
        <w:rPr>
          <w:color w:val="auto"/>
          <w:lang w:val="en-GB"/>
        </w:rPr>
        <w:t>8</w:t>
      </w:r>
      <w:r w:rsidR="003E676C" w:rsidRPr="00E34D0E">
        <w:rPr>
          <w:color w:val="auto"/>
          <w:lang w:val="en-GB"/>
        </w:rPr>
        <w:t>,</w:t>
      </w:r>
      <w:r w:rsidRPr="00E34D0E">
        <w:rPr>
          <w:color w:val="auto"/>
          <w:lang w:val="en-GB"/>
        </w:rPr>
        <w:t>69</w:t>
      </w:r>
      <w:r w:rsidR="006A30D3" w:rsidRPr="00E34D0E">
        <w:rPr>
          <w:color w:val="auto"/>
          <w:lang w:val="en-GB"/>
        </w:rPr>
        <w:t>0 + 7</w:t>
      </w:r>
      <w:r w:rsidRPr="00E34D0E">
        <w:rPr>
          <w:color w:val="auto"/>
          <w:lang w:val="en-GB"/>
        </w:rPr>
        <w:t>1</w:t>
      </w:r>
      <w:r w:rsidR="003E676C" w:rsidRPr="00E34D0E">
        <w:rPr>
          <w:color w:val="auto"/>
          <w:lang w:val="en-GB"/>
        </w:rPr>
        <w:t>,</w:t>
      </w:r>
      <w:r w:rsidRPr="00E34D0E">
        <w:rPr>
          <w:color w:val="auto"/>
          <w:lang w:val="en-GB"/>
        </w:rPr>
        <w:t>100</w:t>
      </w:r>
      <w:r w:rsidR="0041064A" w:rsidRPr="00E34D0E">
        <w:rPr>
          <w:color w:val="auto"/>
          <w:lang w:val="en-GB"/>
        </w:rPr>
        <w:t xml:space="preserve"> ≈ </w:t>
      </w:r>
      <w:r w:rsidRPr="00E34D0E">
        <w:rPr>
          <w:color w:val="auto"/>
          <w:lang w:val="en-GB"/>
        </w:rPr>
        <w:t>109</w:t>
      </w:r>
      <w:r w:rsidR="003E676C" w:rsidRPr="00E34D0E">
        <w:rPr>
          <w:color w:val="auto"/>
          <w:lang w:val="en-GB"/>
        </w:rPr>
        <w:t>,</w:t>
      </w:r>
      <w:r w:rsidRPr="00E34D0E">
        <w:rPr>
          <w:color w:val="auto"/>
          <w:lang w:val="en-GB"/>
        </w:rPr>
        <w:t>80</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/m (Figure 5a). Because the available magnitudes K</w:t>
      </w:r>
      <w:r w:rsidRPr="00E34D0E">
        <w:rPr>
          <w:color w:val="auto"/>
          <w:vertAlign w:val="subscript"/>
          <w:lang w:val="en-GB"/>
        </w:rPr>
        <w:t>2</w:t>
      </w:r>
      <w:r w:rsidRPr="00E34D0E">
        <w:rPr>
          <w:color w:val="auto"/>
          <w:lang w:val="en-GB"/>
        </w:rPr>
        <w:t xml:space="preserve"> and K</w:t>
      </w:r>
      <w:r w:rsidRPr="00E34D0E">
        <w:rPr>
          <w:color w:val="auto"/>
          <w:vertAlign w:val="subscript"/>
          <w:lang w:val="en-GB"/>
        </w:rPr>
        <w:t>3</w:t>
      </w:r>
      <w:r w:rsidRPr="00E34D0E">
        <w:rPr>
          <w:color w:val="auto"/>
          <w:lang w:val="en-GB"/>
        </w:rPr>
        <w:t xml:space="preserve"> are higher than or close to the required for the chosen shear-type response of the building (i.e., K</w:t>
      </w:r>
      <w:r w:rsidR="006A30D3" w:rsidRPr="00E34D0E">
        <w:rPr>
          <w:color w:val="auto"/>
          <w:vertAlign w:val="subscript"/>
          <w:lang w:val="en-GB"/>
        </w:rPr>
        <w:t xml:space="preserve">2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1</w:t>
      </w:r>
      <w:r w:rsidRPr="00E34D0E">
        <w:rPr>
          <w:color w:val="auto"/>
          <w:lang w:val="en-GB"/>
        </w:rPr>
        <w:t>00</w:t>
      </w:r>
      <w:r w:rsidR="003E676C" w:rsidRPr="00E34D0E">
        <w:rPr>
          <w:color w:val="auto"/>
          <w:lang w:val="en-GB"/>
        </w:rPr>
        <w:t>,</w:t>
      </w:r>
      <w:r w:rsidRPr="00E34D0E">
        <w:rPr>
          <w:color w:val="auto"/>
          <w:lang w:val="en-GB"/>
        </w:rPr>
        <w:t>95</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/m and K</w:t>
      </w:r>
      <w:r w:rsidR="006A30D3" w:rsidRPr="00E34D0E">
        <w:rPr>
          <w:color w:val="auto"/>
          <w:vertAlign w:val="subscript"/>
          <w:lang w:val="en-GB"/>
        </w:rPr>
        <w:t xml:space="preserve">3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1</w:t>
      </w:r>
      <w:r w:rsidRPr="00E34D0E">
        <w:rPr>
          <w:color w:val="auto"/>
          <w:lang w:val="en-GB"/>
        </w:rPr>
        <w:t>46</w:t>
      </w:r>
      <w:r w:rsidR="003E676C" w:rsidRPr="00E34D0E">
        <w:rPr>
          <w:color w:val="auto"/>
          <w:lang w:val="en-GB"/>
        </w:rPr>
        <w:t>,</w:t>
      </w:r>
      <w:r w:rsidRPr="00E34D0E">
        <w:rPr>
          <w:color w:val="auto"/>
          <w:lang w:val="en-GB"/>
        </w:rPr>
        <w:t>83</w:t>
      </w:r>
      <w:r w:rsidR="004814F9" w:rsidRPr="00E34D0E">
        <w:rPr>
          <w:color w:val="auto"/>
          <w:lang w:val="en-GB"/>
        </w:rPr>
        <w:t xml:space="preserve">0 </w:t>
      </w:r>
      <w:proofErr w:type="spellStart"/>
      <w:r w:rsidR="004814F9" w:rsidRPr="00E34D0E">
        <w:rPr>
          <w:color w:val="auto"/>
          <w:lang w:val="en-GB"/>
        </w:rPr>
        <w:t>k</w:t>
      </w:r>
      <w:r w:rsidRPr="00E34D0E">
        <w:rPr>
          <w:color w:val="auto"/>
          <w:lang w:val="en-GB"/>
        </w:rPr>
        <w:t>N</w:t>
      </w:r>
      <w:proofErr w:type="spellEnd"/>
      <w:r w:rsidRPr="00E34D0E">
        <w:rPr>
          <w:color w:val="auto"/>
          <w:lang w:val="en-GB"/>
        </w:rPr>
        <w:t>/m), there is no need for global measures in these floors. For the Rayleigh iterative method, the floor mass (i.e.</w:t>
      </w:r>
      <w:r w:rsidR="00886EF6" w:rsidRPr="00E34D0E">
        <w:rPr>
          <w:color w:val="auto"/>
          <w:lang w:val="en-GB"/>
        </w:rPr>
        <w:t>,</w:t>
      </w:r>
      <w:r w:rsidRPr="00E34D0E">
        <w:rPr>
          <w:color w:val="auto"/>
          <w:lang w:val="en-GB"/>
        </w:rPr>
        <w:t xml:space="preserve"> 96.</w:t>
      </w:r>
      <w:r w:rsidR="004814F9" w:rsidRPr="00E34D0E">
        <w:rPr>
          <w:color w:val="auto"/>
          <w:lang w:val="en-GB"/>
        </w:rPr>
        <w:t>6 t</w:t>
      </w:r>
      <w:r w:rsidRPr="00E34D0E">
        <w:rPr>
          <w:color w:val="auto"/>
          <w:lang w:val="en-GB"/>
        </w:rPr>
        <w:t>onnes) is i</w:t>
      </w:r>
      <w:r w:rsidRPr="00E34D0E">
        <w:rPr>
          <w:color w:val="auto"/>
          <w:lang w:val="en-GB"/>
        </w:rPr>
        <w:t>n</w:t>
      </w:r>
      <w:r w:rsidRPr="00E34D0E">
        <w:rPr>
          <w:color w:val="auto"/>
          <w:lang w:val="en-GB"/>
        </w:rPr>
        <w:t xml:space="preserve">creased by adding a share of the total masonry weight </w:t>
      </w:r>
      <w:proofErr w:type="spellStart"/>
      <w:r w:rsidRPr="00E34D0E">
        <w:rPr>
          <w:color w:val="auto"/>
          <w:lang w:val="en-GB"/>
        </w:rPr>
        <w:t>W</w:t>
      </w:r>
      <w:r w:rsidRPr="00E34D0E">
        <w:rPr>
          <w:color w:val="auto"/>
          <w:vertAlign w:val="subscript"/>
          <w:lang w:val="en-GB"/>
        </w:rPr>
        <w:t>masonry</w:t>
      </w:r>
      <w:proofErr w:type="spellEnd"/>
      <w:r w:rsidRPr="00E34D0E">
        <w:rPr>
          <w:color w:val="auto"/>
          <w:lang w:val="en-GB"/>
        </w:rPr>
        <w:t xml:space="preserve"> =3</w:t>
      </w:r>
      <w:r w:rsidR="004814F9" w:rsidRPr="00E34D0E">
        <w:rPr>
          <w:color w:val="auto"/>
          <w:lang w:val="en-GB"/>
        </w:rPr>
        <w:t>3 t</w:t>
      </w:r>
      <w:r w:rsidRPr="00E34D0E">
        <w:rPr>
          <w:color w:val="auto"/>
          <w:lang w:val="en-GB"/>
        </w:rPr>
        <w:t xml:space="preserve">onnes; thus </w:t>
      </w:r>
      <w:proofErr w:type="spellStart"/>
      <w:r w:rsidRPr="00E34D0E">
        <w:rPr>
          <w:color w:val="auto"/>
          <w:lang w:val="en-GB"/>
        </w:rPr>
        <w:t>W</w:t>
      </w:r>
      <w:r w:rsidRPr="00E34D0E">
        <w:rPr>
          <w:color w:val="auto"/>
          <w:vertAlign w:val="subscript"/>
          <w:lang w:val="en-GB"/>
        </w:rPr>
        <w:t>masonry</w:t>
      </w:r>
      <w:proofErr w:type="spellEnd"/>
      <w:r w:rsidRPr="00E34D0E">
        <w:rPr>
          <w:color w:val="auto"/>
          <w:lang w:val="en-GB"/>
        </w:rPr>
        <w:t xml:space="preserve"> was distributed as ¼ in each of the ground and the 3rd floor and ½ in the 2nd floor. After such analysis, the deflection shape presented in Figure 5b was obtained (the light green coloured curve titled Rayleigh-final) and is very close to the shear-type on which the addition of stiffness was based. Moreover, from this analysis the calculated period is found 0.4</w:t>
      </w:r>
      <w:r w:rsidR="004814F9" w:rsidRPr="00E34D0E">
        <w:rPr>
          <w:color w:val="auto"/>
          <w:lang w:val="en-GB"/>
        </w:rPr>
        <w:t>6 s</w:t>
      </w:r>
      <w:r w:rsidRPr="00E34D0E">
        <w:rPr>
          <w:color w:val="auto"/>
          <w:lang w:val="en-GB"/>
        </w:rPr>
        <w:t xml:space="preserve">, very close to the target value </w:t>
      </w:r>
      <w:proofErr w:type="spellStart"/>
      <w:r w:rsidRPr="00E34D0E">
        <w:rPr>
          <w:color w:val="auto"/>
          <w:lang w:val="en-GB"/>
        </w:rPr>
        <w:t>T</w:t>
      </w:r>
      <w:r w:rsidRPr="00E34D0E">
        <w:rPr>
          <w:color w:val="auto"/>
          <w:vertAlign w:val="subscript"/>
          <w:lang w:val="en-GB"/>
        </w:rPr>
        <w:t>tr</w:t>
      </w:r>
      <w:r w:rsidR="006A30D3" w:rsidRPr="00E34D0E">
        <w:rPr>
          <w:color w:val="auto"/>
          <w:vertAlign w:val="subscript"/>
          <w:lang w:val="en-GB"/>
        </w:rPr>
        <w:t>g</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.4</w:t>
      </w:r>
      <w:r w:rsidR="004814F9" w:rsidRPr="00E34D0E">
        <w:rPr>
          <w:color w:val="auto"/>
          <w:lang w:val="en-GB"/>
        </w:rPr>
        <w:t>5 s</w:t>
      </w:r>
      <w:r w:rsidRPr="00E34D0E">
        <w:rPr>
          <w:color w:val="auto"/>
          <w:lang w:val="en-GB"/>
        </w:rPr>
        <w:t xml:space="preserve">. In addition, the initially assumed lateral deflection shape and the initial approximated shape by using the Rayleigh method are plotted in Figure 5b for comparison reasons (the masonry mass and stiffness of the upper floors is considered). </w:t>
      </w:r>
    </w:p>
    <w:p w14:paraId="3436983E" w14:textId="14D6713D" w:rsidR="009D369C" w:rsidRPr="00E34D0E" w:rsidRDefault="009D369C" w:rsidP="009D369C">
      <w:pPr>
        <w:pStyle w:val="MDPI31text"/>
        <w:rPr>
          <w:color w:val="auto"/>
          <w:lang w:val="en-GB"/>
        </w:rPr>
      </w:pPr>
      <w:r w:rsidRPr="00E34D0E">
        <w:rPr>
          <w:color w:val="auto"/>
          <w:lang w:val="en-GB"/>
        </w:rPr>
        <w:t xml:space="preserve">For the selected period </w:t>
      </w:r>
      <w:proofErr w:type="spellStart"/>
      <w:r w:rsidRPr="00E34D0E">
        <w:rPr>
          <w:color w:val="auto"/>
          <w:lang w:val="en-GB"/>
        </w:rPr>
        <w:t>T</w:t>
      </w:r>
      <w:r w:rsidRPr="00E34D0E">
        <w:rPr>
          <w:color w:val="auto"/>
          <w:vertAlign w:val="subscript"/>
          <w:lang w:val="en-GB"/>
        </w:rPr>
        <w:t>tr</w:t>
      </w:r>
      <w:r w:rsidR="006A30D3" w:rsidRPr="00E34D0E">
        <w:rPr>
          <w:color w:val="auto"/>
          <w:vertAlign w:val="subscript"/>
          <w:lang w:val="en-GB"/>
        </w:rPr>
        <w:t>g</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.4</w:t>
      </w:r>
      <w:r w:rsidR="004814F9" w:rsidRPr="00E34D0E">
        <w:rPr>
          <w:color w:val="auto"/>
          <w:lang w:val="en-GB"/>
        </w:rPr>
        <w:t>5 s</w:t>
      </w:r>
      <w:r w:rsidRPr="00E34D0E">
        <w:rPr>
          <w:color w:val="auto"/>
          <w:lang w:val="en-GB"/>
        </w:rPr>
        <w:t xml:space="preserve"> (&lt;T</w:t>
      </w:r>
      <w:r w:rsidR="006A30D3" w:rsidRPr="00E34D0E">
        <w:rPr>
          <w:color w:val="auto"/>
          <w:vertAlign w:val="subscript"/>
          <w:lang w:val="en-GB"/>
        </w:rPr>
        <w:t xml:space="preserve">C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w:t>
      </w:r>
      <w:r w:rsidR="004814F9" w:rsidRPr="00E34D0E">
        <w:rPr>
          <w:color w:val="auto"/>
          <w:lang w:val="en-GB"/>
        </w:rPr>
        <w:t>5 s</w:t>
      </w:r>
      <w:r w:rsidRPr="00E34D0E">
        <w:rPr>
          <w:color w:val="auto"/>
          <w:lang w:val="en-GB"/>
        </w:rPr>
        <w:t>), the elastic spectral displacement d</w:t>
      </w:r>
      <w:r w:rsidRPr="00E34D0E">
        <w:rPr>
          <w:color w:val="auto"/>
          <w:lang w:val="en-GB"/>
        </w:rPr>
        <w:t>e</w:t>
      </w:r>
      <w:r w:rsidRPr="00E34D0E">
        <w:rPr>
          <w:color w:val="auto"/>
          <w:lang w:val="en-GB"/>
        </w:rPr>
        <w:t>mand is estimated from Eq</w:t>
      </w:r>
      <w:r w:rsidR="00911B1E" w:rsidRPr="00E34D0E">
        <w:rPr>
          <w:color w:val="auto"/>
          <w:lang w:val="en-GB"/>
        </w:rPr>
        <w:t>uation</w:t>
      </w:r>
      <w:r w:rsidRPr="00E34D0E">
        <w:rPr>
          <w:color w:val="auto"/>
          <w:lang w:val="en-GB"/>
        </w:rPr>
        <w:t xml:space="preserve"> (9) (from [34]):</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911B1E" w:rsidRPr="00E34D0E" w14:paraId="79FE3AB6" w14:textId="77777777" w:rsidTr="00911B1E">
        <w:trPr>
          <w:trHeight w:val="340"/>
        </w:trPr>
        <w:tc>
          <w:tcPr>
            <w:tcW w:w="7426" w:type="dxa"/>
            <w:shd w:val="clear" w:color="auto" w:fill="auto"/>
            <w:vAlign w:val="center"/>
          </w:tcPr>
          <w:p w14:paraId="79B09893" w14:textId="0707927D" w:rsidR="00911B1E" w:rsidRPr="00E34D0E" w:rsidRDefault="00911B1E" w:rsidP="00911B1E">
            <w:pPr>
              <w:pStyle w:val="MDPI31text"/>
              <w:spacing w:before="120" w:after="120" w:line="260" w:lineRule="atLeast"/>
              <w:ind w:left="706" w:firstLine="0"/>
              <w:jc w:val="center"/>
              <w:rPr>
                <w:color w:val="auto"/>
                <w:lang w:val="en-GB"/>
              </w:rPr>
            </w:pPr>
            <w:proofErr w:type="spellStart"/>
            <w:r w:rsidRPr="00E34D0E">
              <w:rPr>
                <w:color w:val="auto"/>
                <w:lang w:val="en-GB"/>
              </w:rPr>
              <w:t>S</w:t>
            </w:r>
            <w:r w:rsidRPr="00E34D0E">
              <w:rPr>
                <w:color w:val="auto"/>
                <w:vertAlign w:val="subscript"/>
                <w:lang w:val="en-GB"/>
              </w:rPr>
              <w:t>d</w:t>
            </w:r>
            <w:proofErr w:type="spellEnd"/>
            <w:r w:rsidRPr="00E34D0E">
              <w:rPr>
                <w:color w:val="auto"/>
                <w:lang w:val="en-GB"/>
              </w:rPr>
              <w:t xml:space="preserve"> (T) = a</w:t>
            </w:r>
            <w:r w:rsidRPr="00E34D0E">
              <w:rPr>
                <w:color w:val="auto"/>
                <w:vertAlign w:val="subscript"/>
                <w:lang w:val="en-GB"/>
              </w:rPr>
              <w:t>g</w:t>
            </w:r>
            <w:r w:rsidRPr="00E34D0E">
              <w:rPr>
                <w:color w:val="auto"/>
                <w:lang w:val="en-GB"/>
              </w:rPr>
              <w:t xml:space="preserve"> </w:t>
            </w:r>
            <w:proofErr w:type="spellStart"/>
            <w:r w:rsidRPr="00E34D0E">
              <w:rPr>
                <w:color w:val="auto"/>
                <w:lang w:val="en-GB"/>
              </w:rPr>
              <w:t>Sη</w:t>
            </w:r>
            <w:proofErr w:type="spellEnd"/>
            <w:r w:rsidRPr="00E34D0E">
              <w:rPr>
                <w:color w:val="auto"/>
                <w:lang w:val="en-GB"/>
              </w:rPr>
              <w:t>β</w:t>
            </w:r>
            <w:r w:rsidRPr="00E34D0E">
              <w:rPr>
                <w:color w:val="auto"/>
                <w:vertAlign w:val="subscript"/>
                <w:lang w:val="en-GB"/>
              </w:rPr>
              <w:t>o</w:t>
            </w:r>
            <w:r w:rsidRPr="00E34D0E">
              <w:rPr>
                <w:color w:val="auto"/>
                <w:lang w:val="en-GB"/>
              </w:rPr>
              <w:t>T</w:t>
            </w:r>
            <w:r w:rsidRPr="00E34D0E">
              <w:rPr>
                <w:color w:val="auto"/>
                <w:vertAlign w:val="superscript"/>
                <w:lang w:val="en-GB"/>
              </w:rPr>
              <w:t>2</w:t>
            </w:r>
            <w:r w:rsidRPr="00E34D0E">
              <w:rPr>
                <w:color w:val="auto"/>
                <w:lang w:val="en-GB"/>
              </w:rPr>
              <w:t>/40</w:t>
            </w:r>
          </w:p>
        </w:tc>
        <w:tc>
          <w:tcPr>
            <w:tcW w:w="430" w:type="dxa"/>
            <w:shd w:val="clear" w:color="auto" w:fill="auto"/>
            <w:vAlign w:val="center"/>
          </w:tcPr>
          <w:p w14:paraId="06DA265C" w14:textId="49E21D5F" w:rsidR="00911B1E" w:rsidRPr="00E34D0E" w:rsidRDefault="00911B1E" w:rsidP="00911B1E">
            <w:pPr>
              <w:pStyle w:val="MDPI31text"/>
              <w:spacing w:before="120" w:after="120" w:line="260" w:lineRule="atLeast"/>
              <w:ind w:left="0" w:firstLine="0"/>
              <w:jc w:val="right"/>
              <w:rPr>
                <w:color w:val="auto"/>
                <w:lang w:val="en-GB"/>
              </w:rPr>
            </w:pPr>
            <w:r w:rsidRPr="00E34D0E">
              <w:rPr>
                <w:color w:val="auto"/>
                <w:lang w:val="en-GB"/>
              </w:rPr>
              <w:t>(</w:t>
            </w:r>
            <w:r w:rsidRPr="00E34D0E">
              <w:rPr>
                <w:color w:val="auto"/>
                <w:lang w:val="en-GB"/>
              </w:rPr>
              <w:fldChar w:fldCharType="begin"/>
            </w:r>
            <w:r w:rsidRPr="00E34D0E">
              <w:rPr>
                <w:color w:val="auto"/>
                <w:lang w:val="en-GB"/>
              </w:rPr>
              <w:instrText xml:space="preserve"> seq EquationSeq \* \Arabic </w:instrText>
            </w:r>
            <w:r w:rsidRPr="00E34D0E">
              <w:rPr>
                <w:color w:val="auto"/>
                <w:lang w:val="en-GB"/>
              </w:rPr>
              <w:fldChar w:fldCharType="separate"/>
            </w:r>
            <w:r w:rsidR="00D239EE">
              <w:rPr>
                <w:noProof/>
                <w:color w:val="auto"/>
                <w:lang w:val="en-GB"/>
              </w:rPr>
              <w:t>9</w:t>
            </w:r>
            <w:r w:rsidRPr="00E34D0E">
              <w:rPr>
                <w:color w:val="auto"/>
                <w:lang w:val="en-GB"/>
              </w:rPr>
              <w:fldChar w:fldCharType="end"/>
            </w:r>
            <w:r w:rsidRPr="00E34D0E">
              <w:rPr>
                <w:color w:val="auto"/>
                <w:lang w:val="en-GB"/>
              </w:rPr>
              <w:t>)</w:t>
            </w:r>
          </w:p>
        </w:tc>
      </w:tr>
    </w:tbl>
    <w:p w14:paraId="6C2F4005" w14:textId="63FBCCD2" w:rsidR="009D369C" w:rsidRPr="00E34D0E" w:rsidRDefault="009D369C" w:rsidP="00911B1E">
      <w:pPr>
        <w:pStyle w:val="MDPI32textnoindent"/>
        <w:rPr>
          <w:lang w:val="en-GB"/>
        </w:rPr>
      </w:pPr>
      <w:r w:rsidRPr="00E34D0E">
        <w:rPr>
          <w:lang w:val="en-GB"/>
        </w:rPr>
        <w:t>where a</w:t>
      </w:r>
      <w:r w:rsidR="006A30D3" w:rsidRPr="00E34D0E">
        <w:rPr>
          <w:vertAlign w:val="subscript"/>
          <w:lang w:val="en-GB"/>
        </w:rPr>
        <w:t xml:space="preserve">g </w:t>
      </w:r>
      <w:r w:rsidR="006A30D3" w:rsidRPr="00E34D0E">
        <w:rPr>
          <w:lang w:val="en-GB"/>
        </w:rPr>
        <w:t>=</w:t>
      </w:r>
      <w:r w:rsidR="006A30D3" w:rsidRPr="00E34D0E">
        <w:rPr>
          <w:vertAlign w:val="subscript"/>
          <w:lang w:val="en-GB"/>
        </w:rPr>
        <w:t xml:space="preserve"> </w:t>
      </w:r>
      <w:r w:rsidR="006A30D3" w:rsidRPr="00E34D0E">
        <w:rPr>
          <w:lang w:val="en-GB"/>
        </w:rPr>
        <w:t>0</w:t>
      </w:r>
      <w:r w:rsidRPr="00E34D0E">
        <w:rPr>
          <w:lang w:val="en-GB"/>
        </w:rPr>
        <w:t>.2</w:t>
      </w:r>
      <w:r w:rsidR="004814F9" w:rsidRPr="00E34D0E">
        <w:rPr>
          <w:lang w:val="en-GB"/>
        </w:rPr>
        <w:t>4 g</w:t>
      </w:r>
      <w:r w:rsidRPr="00E34D0E">
        <w:rPr>
          <w:lang w:val="en-GB"/>
        </w:rPr>
        <w:t xml:space="preserve">, </w:t>
      </w:r>
      <w:r w:rsidR="006A30D3" w:rsidRPr="00E34D0E">
        <w:rPr>
          <w:lang w:val="en-GB"/>
        </w:rPr>
        <w:t>S = 1</w:t>
      </w:r>
      <w:r w:rsidRPr="00E34D0E">
        <w:rPr>
          <w:lang w:val="en-GB"/>
        </w:rPr>
        <w:t xml:space="preserve">.2 (soil class B), </w:t>
      </w:r>
      <w:r w:rsidR="006A30D3" w:rsidRPr="00E34D0E">
        <w:rPr>
          <w:lang w:val="en-GB"/>
        </w:rPr>
        <w:t>η = 1</w:t>
      </w:r>
      <w:r w:rsidRPr="00E34D0E">
        <w:rPr>
          <w:lang w:val="en-GB"/>
        </w:rPr>
        <w:t xml:space="preserve"> (</w:t>
      </w:r>
      <w:r w:rsidR="006A30D3" w:rsidRPr="00E34D0E">
        <w:rPr>
          <w:lang w:val="en-GB"/>
        </w:rPr>
        <w:t>ξ = 5</w:t>
      </w:r>
      <w:r w:rsidRPr="00E34D0E">
        <w:rPr>
          <w:lang w:val="en-GB"/>
        </w:rPr>
        <w:t>%) and β</w:t>
      </w:r>
      <w:r w:rsidR="006A30D3" w:rsidRPr="00E34D0E">
        <w:rPr>
          <w:vertAlign w:val="subscript"/>
          <w:lang w:val="en-GB"/>
        </w:rPr>
        <w:t xml:space="preserve">o </w:t>
      </w:r>
      <w:r w:rsidR="006A30D3" w:rsidRPr="00E34D0E">
        <w:rPr>
          <w:lang w:val="en-GB"/>
        </w:rPr>
        <w:t>=</w:t>
      </w:r>
      <w:r w:rsidR="006A30D3" w:rsidRPr="00E34D0E">
        <w:rPr>
          <w:vertAlign w:val="subscript"/>
          <w:lang w:val="en-GB"/>
        </w:rPr>
        <w:t xml:space="preserve"> </w:t>
      </w:r>
      <w:r w:rsidR="006A30D3" w:rsidRPr="00E34D0E">
        <w:rPr>
          <w:lang w:val="en-GB"/>
        </w:rPr>
        <w:t>2</w:t>
      </w:r>
      <w:r w:rsidRPr="00E34D0E">
        <w:rPr>
          <w:lang w:val="en-GB"/>
        </w:rPr>
        <w:t xml:space="preserve">.5, thus </w:t>
      </w:r>
      <w:proofErr w:type="spellStart"/>
      <w:r w:rsidRPr="00E34D0E">
        <w:rPr>
          <w:lang w:val="en-GB"/>
        </w:rPr>
        <w:t>S</w:t>
      </w:r>
      <w:r w:rsidR="006A30D3" w:rsidRPr="00E34D0E">
        <w:rPr>
          <w:vertAlign w:val="subscript"/>
          <w:lang w:val="en-GB"/>
        </w:rPr>
        <w:t>d</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0</w:t>
      </w:r>
      <w:r w:rsidRPr="00E34D0E">
        <w:rPr>
          <w:lang w:val="en-GB"/>
        </w:rPr>
        <w:t>.03</w:t>
      </w:r>
      <w:r w:rsidR="004814F9" w:rsidRPr="00E34D0E">
        <w:rPr>
          <w:lang w:val="en-GB"/>
        </w:rPr>
        <w:t>6 m</w:t>
      </w:r>
      <w:r w:rsidRPr="00E34D0E">
        <w:rPr>
          <w:lang w:val="en-GB"/>
        </w:rPr>
        <w:t>. Co</w:t>
      </w:r>
      <w:r w:rsidRPr="00E34D0E">
        <w:rPr>
          <w:lang w:val="en-GB"/>
        </w:rPr>
        <w:t>n</w:t>
      </w:r>
      <w:r w:rsidRPr="00E34D0E">
        <w:rPr>
          <w:lang w:val="en-GB"/>
        </w:rPr>
        <w:t>sidering that this displacement will be increased by about 20% when transferring from the spectrum (Equivalent Single Degree of Freedom) to the actual structure (Mu</w:t>
      </w:r>
      <w:r w:rsidRPr="00E34D0E">
        <w:rPr>
          <w:lang w:val="en-GB"/>
        </w:rPr>
        <w:t>l</w:t>
      </w:r>
      <w:r w:rsidRPr="00E34D0E">
        <w:rPr>
          <w:lang w:val="en-GB"/>
        </w:rPr>
        <w:t>ti-Degree of Freedom), then, the relative drift demand at the ground storey (</w:t>
      </w:r>
      <w:r w:rsidR="00911B1E" w:rsidRPr="00E34D0E">
        <w:rPr>
          <w:lang w:val="en-GB"/>
        </w:rPr>
        <w:t>Δ</w:t>
      </w:r>
      <w:r w:rsidR="006A30D3" w:rsidRPr="00E34D0E">
        <w:rPr>
          <w:lang w:val="en-GB"/>
        </w:rPr>
        <w:t>Φ = 0</w:t>
      </w:r>
      <w:r w:rsidRPr="00E34D0E">
        <w:rPr>
          <w:lang w:val="en-GB"/>
        </w:rPr>
        <w:t xml:space="preserve">.5, </w:t>
      </w:r>
      <w:r w:rsidRPr="00E34D0E">
        <w:rPr>
          <w:lang w:val="en-GB"/>
        </w:rPr>
        <w:lastRenderedPageBreak/>
        <w:t xml:space="preserve">Figure 5b) is </w:t>
      </w:r>
      <w:proofErr w:type="spellStart"/>
      <w:r w:rsidRPr="00874C29">
        <w:rPr>
          <w:lang w:val="en-GB"/>
        </w:rPr>
        <w:t>θ</w:t>
      </w:r>
      <w:r w:rsidRPr="00874C29">
        <w:rPr>
          <w:vertAlign w:val="subscript"/>
          <w:lang w:val="en-GB"/>
        </w:rPr>
        <w:t>dem</w:t>
      </w:r>
      <w:proofErr w:type="spellEnd"/>
      <w:r w:rsidRPr="00874C29">
        <w:rPr>
          <w:lang w:val="en-GB"/>
        </w:rPr>
        <w:t>= 1.2</w:t>
      </w:r>
      <w:r w:rsidR="00911B1E" w:rsidRPr="00874C29">
        <w:rPr>
          <w:lang w:val="en-GB"/>
        </w:rPr>
        <w:t xml:space="preserve"> </w:t>
      </w:r>
      <w:r w:rsidR="00911B1E" w:rsidRPr="00874C29">
        <w:rPr>
          <w:color w:val="auto"/>
          <w:lang w:val="en-GB"/>
        </w:rPr>
        <w:t xml:space="preserve">× </w:t>
      </w:r>
      <w:r w:rsidRPr="00874C29">
        <w:rPr>
          <w:lang w:val="en-GB"/>
        </w:rPr>
        <w:t>0.5</w:t>
      </w:r>
      <w:r w:rsidR="00911B1E" w:rsidRPr="00874C29">
        <w:rPr>
          <w:lang w:val="en-GB"/>
        </w:rPr>
        <w:t xml:space="preserve"> </w:t>
      </w:r>
      <w:r w:rsidR="00911B1E" w:rsidRPr="00874C29">
        <w:rPr>
          <w:color w:val="auto"/>
          <w:lang w:val="en-GB"/>
        </w:rPr>
        <w:t xml:space="preserve">× </w:t>
      </w:r>
      <w:proofErr w:type="spellStart"/>
      <w:r w:rsidRPr="00874C29">
        <w:rPr>
          <w:lang w:val="en-GB"/>
        </w:rPr>
        <w:t>S</w:t>
      </w:r>
      <w:r w:rsidRPr="00874C29">
        <w:rPr>
          <w:vertAlign w:val="subscript"/>
          <w:lang w:val="en-GB"/>
        </w:rPr>
        <w:t>d</w:t>
      </w:r>
      <w:proofErr w:type="spellEnd"/>
      <w:r w:rsidRPr="00E34D0E">
        <w:rPr>
          <w:lang w:val="en-GB"/>
        </w:rPr>
        <w:t>/</w:t>
      </w:r>
      <w:r w:rsidR="006A30D3" w:rsidRPr="00E34D0E">
        <w:rPr>
          <w:lang w:val="en-GB"/>
        </w:rPr>
        <w:t>H = 0</w:t>
      </w:r>
      <w:r w:rsidRPr="00E34D0E">
        <w:rPr>
          <w:lang w:val="en-GB"/>
        </w:rPr>
        <w:t xml:space="preserve">.8%, which corresponds to a ductility demand of </w:t>
      </w:r>
      <w:proofErr w:type="spellStart"/>
      <w:r w:rsidRPr="00E34D0E">
        <w:rPr>
          <w:lang w:val="en-GB"/>
        </w:rPr>
        <w:t>μ</w:t>
      </w:r>
      <w:r w:rsidR="006A30D3" w:rsidRPr="00E34D0E">
        <w:rPr>
          <w:vertAlign w:val="subscript"/>
          <w:lang w:val="en-GB"/>
        </w:rPr>
        <w:t>θ</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proofErr w:type="spellStart"/>
      <w:r w:rsidR="006A30D3" w:rsidRPr="00E34D0E">
        <w:rPr>
          <w:lang w:val="en-GB"/>
        </w:rPr>
        <w:t>μ</w:t>
      </w:r>
      <w:r w:rsidRPr="00E34D0E">
        <w:rPr>
          <w:vertAlign w:val="subscript"/>
          <w:lang w:val="en-GB"/>
        </w:rPr>
        <w:t>Δ</w:t>
      </w:r>
      <w:proofErr w:type="spellEnd"/>
      <w:r w:rsidRPr="00E34D0E">
        <w:rPr>
          <w:lang w:val="en-GB"/>
        </w:rPr>
        <w:t>= 0.80%/0.64</w:t>
      </w:r>
      <w:r w:rsidR="006A30D3" w:rsidRPr="00E34D0E">
        <w:rPr>
          <w:lang w:val="en-GB"/>
        </w:rPr>
        <w:t>% = 1</w:t>
      </w:r>
      <w:r w:rsidRPr="00E34D0E">
        <w:rPr>
          <w:lang w:val="en-GB"/>
        </w:rPr>
        <w:t>.25. This demand is very close to the supply when a short plastic hinge length is considered [procedure (a) in Table 1]. To improve ductility and to allev</w:t>
      </w:r>
      <w:r w:rsidRPr="00E34D0E">
        <w:rPr>
          <w:lang w:val="en-GB"/>
        </w:rPr>
        <w:t>i</w:t>
      </w:r>
      <w:r w:rsidRPr="00E34D0E">
        <w:rPr>
          <w:lang w:val="en-GB"/>
        </w:rPr>
        <w:t xml:space="preserve">ate premature shear failure, FRP jacketing is required. </w:t>
      </w:r>
    </w:p>
    <w:p w14:paraId="6BB7FFA4" w14:textId="3595D78A" w:rsidR="009D369C" w:rsidRPr="00E34D0E" w:rsidRDefault="00911B1E" w:rsidP="00911B1E">
      <w:pPr>
        <w:pStyle w:val="MDPI21heading1"/>
        <w:rPr>
          <w:lang w:val="en-GB"/>
        </w:rPr>
      </w:pPr>
      <w:r w:rsidRPr="00E34D0E">
        <w:rPr>
          <w:lang w:val="en-GB"/>
        </w:rPr>
        <w:t xml:space="preserve">5. </w:t>
      </w:r>
      <w:r w:rsidR="009D369C" w:rsidRPr="00E34D0E">
        <w:rPr>
          <w:lang w:val="en-GB"/>
        </w:rPr>
        <w:t xml:space="preserve">Local </w:t>
      </w:r>
      <w:r w:rsidRPr="00E34D0E">
        <w:rPr>
          <w:lang w:val="en-GB"/>
        </w:rPr>
        <w:t xml:space="preserve">Strengthening </w:t>
      </w:r>
      <w:r w:rsidR="009D369C" w:rsidRPr="00E34D0E">
        <w:rPr>
          <w:lang w:val="en-GB"/>
        </w:rPr>
        <w:t xml:space="preserve">through FRP </w:t>
      </w:r>
      <w:r w:rsidRPr="00E34D0E">
        <w:rPr>
          <w:lang w:val="en-GB"/>
        </w:rPr>
        <w:t xml:space="preserve">Jacketing </w:t>
      </w:r>
    </w:p>
    <w:p w14:paraId="0CD7324A" w14:textId="01C2F426" w:rsidR="009D369C" w:rsidRPr="00874C29" w:rsidRDefault="009D369C" w:rsidP="00911B1E">
      <w:pPr>
        <w:pStyle w:val="MDPI31text"/>
        <w:rPr>
          <w:lang w:val="en-GB"/>
        </w:rPr>
      </w:pPr>
      <w:r w:rsidRPr="00E34D0E">
        <w:rPr>
          <w:lang w:val="en-GB"/>
        </w:rPr>
        <w:t>The obj</w:t>
      </w:r>
      <w:r w:rsidRPr="00E34D0E">
        <w:rPr>
          <w:snapToGrid/>
          <w:lang w:val="en-GB"/>
        </w:rPr>
        <w:t>ec</w:t>
      </w:r>
      <w:r w:rsidRPr="00E34D0E">
        <w:rPr>
          <w:lang w:val="en-GB"/>
        </w:rPr>
        <w:t>tive is to remove, through FRP jacketing, brittle failure modes so that the flexural capacity of columns can be fully developed. The design methodology adopted follows the procedure described in Chapter 8 of [4</w:t>
      </w:r>
      <w:proofErr w:type="gramStart"/>
      <w:r w:rsidR="003018E3" w:rsidRPr="00E34D0E">
        <w:rPr>
          <w:lang w:val="en-GB"/>
        </w:rPr>
        <w:t>,</w:t>
      </w:r>
      <w:r w:rsidRPr="00E34D0E">
        <w:rPr>
          <w:lang w:val="en-GB"/>
        </w:rPr>
        <w:t>5</w:t>
      </w:r>
      <w:proofErr w:type="gramEnd"/>
      <w:r w:rsidRPr="00E34D0E">
        <w:rPr>
          <w:lang w:val="en-GB"/>
        </w:rPr>
        <w:t>]. FRP confinement is applied as to enhance (</w:t>
      </w:r>
      <w:proofErr w:type="spellStart"/>
      <w:r w:rsidRPr="00E34D0E">
        <w:rPr>
          <w:lang w:val="en-GB"/>
        </w:rPr>
        <w:t>i</w:t>
      </w:r>
      <w:proofErr w:type="spellEnd"/>
      <w:r w:rsidRPr="00E34D0E">
        <w:rPr>
          <w:lang w:val="en-GB"/>
        </w:rPr>
        <w:t>) displacement ductility, (ii) shear strength, and additionally, to prevent failure due (iii) buckling of steel longitudinal bars. For the needs of the current example, a g</w:t>
      </w:r>
      <w:r w:rsidRPr="00E34D0E">
        <w:rPr>
          <w:lang w:val="en-GB"/>
        </w:rPr>
        <w:t>e</w:t>
      </w:r>
      <w:r w:rsidRPr="00E34D0E">
        <w:rPr>
          <w:lang w:val="en-GB"/>
        </w:rPr>
        <w:t>neric carbon FRP fabric with the following mechanical properties was selected for co</w:t>
      </w:r>
      <w:r w:rsidRPr="00E34D0E">
        <w:rPr>
          <w:lang w:val="en-GB"/>
        </w:rPr>
        <w:t>l</w:t>
      </w:r>
      <w:r w:rsidRPr="00E34D0E">
        <w:rPr>
          <w:lang w:val="en-GB"/>
        </w:rPr>
        <w:t>umn and beam retrofitting: thickness t</w:t>
      </w:r>
      <w:r w:rsidR="006A30D3" w:rsidRPr="00E34D0E">
        <w:rPr>
          <w:vertAlign w:val="subscript"/>
          <w:lang w:val="en-GB"/>
        </w:rPr>
        <w:t xml:space="preserve">o </w:t>
      </w:r>
      <w:r w:rsidR="006A30D3" w:rsidRPr="00E34D0E">
        <w:rPr>
          <w:lang w:val="en-GB"/>
        </w:rPr>
        <w:t>=</w:t>
      </w:r>
      <w:r w:rsidR="006A30D3" w:rsidRPr="00E34D0E">
        <w:rPr>
          <w:vertAlign w:val="subscript"/>
          <w:lang w:val="en-GB"/>
        </w:rPr>
        <w:t xml:space="preserve"> </w:t>
      </w:r>
      <w:r w:rsidR="006A30D3" w:rsidRPr="00E34D0E">
        <w:rPr>
          <w:lang w:val="en-GB"/>
        </w:rPr>
        <w:t>0</w:t>
      </w:r>
      <w:r w:rsidRPr="00E34D0E">
        <w:rPr>
          <w:lang w:val="en-GB"/>
        </w:rPr>
        <w:t xml:space="preserve">.12 mm, modulus of elasticity: </w:t>
      </w:r>
      <w:proofErr w:type="spellStart"/>
      <w:r w:rsidRPr="00E34D0E">
        <w:rPr>
          <w:lang w:val="en-GB"/>
        </w:rPr>
        <w:t>E</w:t>
      </w:r>
      <w:r w:rsidR="006A30D3" w:rsidRPr="00E34D0E">
        <w:rPr>
          <w:vertAlign w:val="subscript"/>
          <w:lang w:val="en-GB"/>
        </w:rPr>
        <w:t>f</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65</w:t>
      </w:r>
      <w:r w:rsidR="003018E3" w:rsidRPr="00E34D0E">
        <w:rPr>
          <w:lang w:val="en-GB"/>
        </w:rPr>
        <w:t>,</w:t>
      </w:r>
      <w:r w:rsidRPr="00E34D0E">
        <w:rPr>
          <w:lang w:val="en-GB"/>
        </w:rPr>
        <w:t xml:space="preserve">000 MPa, ultimate tensile stress: </w:t>
      </w:r>
      <w:proofErr w:type="spellStart"/>
      <w:r w:rsidRPr="00E34D0E">
        <w:rPr>
          <w:lang w:val="en-GB"/>
        </w:rPr>
        <w:t>f</w:t>
      </w:r>
      <w:r w:rsidRPr="00E34D0E">
        <w:rPr>
          <w:vertAlign w:val="subscript"/>
          <w:lang w:val="en-GB"/>
        </w:rPr>
        <w:t>f</w:t>
      </w:r>
      <w:r w:rsidR="006A30D3" w:rsidRPr="00E34D0E">
        <w:rPr>
          <w:vertAlign w:val="subscript"/>
          <w:lang w:val="en-GB"/>
        </w:rPr>
        <w:t>u</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2</w:t>
      </w:r>
      <w:r w:rsidRPr="00E34D0E">
        <w:rPr>
          <w:lang w:val="en-GB"/>
        </w:rPr>
        <w:t xml:space="preserve">970 MPa and ultimate strain </w:t>
      </w:r>
      <w:proofErr w:type="spellStart"/>
      <w:r w:rsidRPr="00E34D0E">
        <w:rPr>
          <w:lang w:val="en-GB"/>
        </w:rPr>
        <w:t>ε</w:t>
      </w:r>
      <w:r w:rsidRPr="00E34D0E">
        <w:rPr>
          <w:vertAlign w:val="subscript"/>
          <w:lang w:val="en-GB"/>
        </w:rPr>
        <w:t>fu</w:t>
      </w:r>
      <w:r w:rsidR="006A30D3" w:rsidRPr="00E34D0E">
        <w:rPr>
          <w:vertAlign w:val="subscript"/>
          <w:lang w:val="en-GB"/>
        </w:rPr>
        <w:t>k</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0</w:t>
      </w:r>
      <w:r w:rsidRPr="00E34D0E">
        <w:rPr>
          <w:lang w:val="en-GB"/>
        </w:rPr>
        <w:t xml:space="preserve">.018. The design tensile strain </w:t>
      </w:r>
      <w:proofErr w:type="spellStart"/>
      <w:r w:rsidRPr="00E34D0E">
        <w:rPr>
          <w:lang w:val="en-GB"/>
        </w:rPr>
        <w:t>ε</w:t>
      </w:r>
      <w:r w:rsidRPr="00E34D0E">
        <w:rPr>
          <w:vertAlign w:val="subscript"/>
          <w:lang w:val="en-GB"/>
        </w:rPr>
        <w:t>fu</w:t>
      </w:r>
      <w:proofErr w:type="gramStart"/>
      <w:r w:rsidRPr="00E34D0E">
        <w:rPr>
          <w:vertAlign w:val="subscript"/>
          <w:lang w:val="en-GB"/>
        </w:rPr>
        <w:t>,h</w:t>
      </w:r>
      <w:proofErr w:type="spellEnd"/>
      <w:proofErr w:type="gramEnd"/>
      <w:r w:rsidRPr="00E34D0E">
        <w:rPr>
          <w:lang w:val="en-GB"/>
        </w:rPr>
        <w:t xml:space="preserve"> in the FRP layer shall not exceed the limit: </w:t>
      </w:r>
      <w:proofErr w:type="spellStart"/>
      <w:r w:rsidRPr="00E34D0E">
        <w:rPr>
          <w:lang w:val="en-GB"/>
        </w:rPr>
        <w:t>ε</w:t>
      </w:r>
      <w:r w:rsidRPr="00E34D0E">
        <w:rPr>
          <w:vertAlign w:val="subscript"/>
          <w:lang w:val="en-GB"/>
        </w:rPr>
        <w:t>fu,h</w:t>
      </w:r>
      <w:proofErr w:type="spellEnd"/>
      <w:r w:rsidRPr="00E34D0E">
        <w:rPr>
          <w:lang w:val="en-GB"/>
        </w:rPr>
        <w:t>= η</w:t>
      </w:r>
      <w:r w:rsidRPr="00E34D0E">
        <w:rPr>
          <w:vertAlign w:val="subscript"/>
          <w:lang w:val="en-GB"/>
        </w:rPr>
        <w:t>1</w:t>
      </w:r>
      <w:r w:rsidRPr="00E34D0E">
        <w:rPr>
          <w:lang w:val="en-GB"/>
        </w:rPr>
        <w:t>·η</w:t>
      </w:r>
      <w:r w:rsidRPr="00E34D0E">
        <w:rPr>
          <w:vertAlign w:val="subscript"/>
          <w:lang w:val="en-GB"/>
        </w:rPr>
        <w:t>2</w:t>
      </w:r>
      <w:r w:rsidRPr="00E34D0E">
        <w:rPr>
          <w:lang w:val="en-GB"/>
        </w:rPr>
        <w:t>·η</w:t>
      </w:r>
      <w:r w:rsidRPr="00E34D0E">
        <w:rPr>
          <w:vertAlign w:val="subscript"/>
          <w:lang w:val="en-GB"/>
        </w:rPr>
        <w:t>3</w:t>
      </w:r>
      <w:r w:rsidRPr="00E34D0E">
        <w:rPr>
          <w:lang w:val="en-GB"/>
        </w:rPr>
        <w:t>·ε</w:t>
      </w:r>
      <w:r w:rsidRPr="00E34D0E">
        <w:rPr>
          <w:vertAlign w:val="subscript"/>
          <w:lang w:val="en-GB"/>
        </w:rPr>
        <w:t>fuk</w:t>
      </w:r>
      <w:r w:rsidRPr="00E34D0E">
        <w:rPr>
          <w:lang w:val="en-GB"/>
        </w:rPr>
        <w:t>/</w:t>
      </w:r>
      <w:proofErr w:type="spellStart"/>
      <w:r w:rsidRPr="00E34D0E">
        <w:rPr>
          <w:lang w:val="en-GB"/>
        </w:rPr>
        <w:t>γ</w:t>
      </w:r>
      <w:r w:rsidRPr="00E34D0E">
        <w:rPr>
          <w:vertAlign w:val="subscript"/>
          <w:lang w:val="en-GB"/>
        </w:rPr>
        <w:t>f</w:t>
      </w:r>
      <w:proofErr w:type="spellEnd"/>
      <w:r w:rsidRPr="00E34D0E">
        <w:rPr>
          <w:lang w:val="en-GB"/>
        </w:rPr>
        <w:t xml:space="preserve"> where </w:t>
      </w:r>
      <w:proofErr w:type="spellStart"/>
      <w:r w:rsidRPr="00E34D0E">
        <w:rPr>
          <w:lang w:val="en-GB"/>
        </w:rPr>
        <w:t>γ</w:t>
      </w:r>
      <w:r w:rsidR="006A30D3" w:rsidRPr="00E34D0E">
        <w:rPr>
          <w:vertAlign w:val="subscript"/>
          <w:lang w:val="en-GB"/>
        </w:rPr>
        <w:t>f</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.5 for fully wrapped FRP arrangement (i.e., the ground floor RC frames do</w:t>
      </w:r>
      <w:r w:rsidR="00E0392F" w:rsidRPr="00E34D0E">
        <w:rPr>
          <w:lang w:val="en-GB"/>
        </w:rPr>
        <w:t xml:space="preserve"> not</w:t>
      </w:r>
      <w:r w:rsidRPr="00E34D0E">
        <w:rPr>
          <w:lang w:val="en-GB"/>
        </w:rPr>
        <w:t xml:space="preserve"> accommodate any masonry). Factors η</w:t>
      </w:r>
      <w:r w:rsidRPr="00E34D0E">
        <w:rPr>
          <w:vertAlign w:val="subscript"/>
          <w:lang w:val="en-GB"/>
        </w:rPr>
        <w:t>1</w:t>
      </w:r>
      <w:r w:rsidRPr="00E34D0E">
        <w:rPr>
          <w:lang w:val="en-GB"/>
        </w:rPr>
        <w:t>, η</w:t>
      </w:r>
      <w:r w:rsidRPr="00E34D0E">
        <w:rPr>
          <w:vertAlign w:val="subscript"/>
          <w:lang w:val="en-GB"/>
        </w:rPr>
        <w:t>2</w:t>
      </w:r>
      <w:r w:rsidRPr="00E34D0E">
        <w:rPr>
          <w:lang w:val="en-GB"/>
        </w:rPr>
        <w:t>, η</w:t>
      </w:r>
      <w:r w:rsidRPr="00E34D0E">
        <w:rPr>
          <w:vertAlign w:val="subscript"/>
          <w:lang w:val="en-GB"/>
        </w:rPr>
        <w:t>3</w:t>
      </w:r>
      <w:r w:rsidRPr="00E34D0E">
        <w:rPr>
          <w:lang w:val="en-GB"/>
        </w:rPr>
        <w:t xml:space="preserve"> are </w:t>
      </w:r>
      <w:r w:rsidRPr="00874C29">
        <w:rPr>
          <w:lang w:val="en-GB"/>
        </w:rPr>
        <w:t>considered as follows:</w:t>
      </w:r>
    </w:p>
    <w:p w14:paraId="36B0F02A" w14:textId="740C82C8" w:rsidR="009D369C" w:rsidRPr="00874C29" w:rsidRDefault="009D369C" w:rsidP="00426F8B">
      <w:pPr>
        <w:pStyle w:val="MDPI38bullet"/>
        <w:spacing w:before="60"/>
        <w:rPr>
          <w:lang w:val="en-GB"/>
        </w:rPr>
      </w:pPr>
      <w:r w:rsidRPr="00874C29">
        <w:rPr>
          <w:lang w:val="en-GB"/>
        </w:rPr>
        <w:t>Factor η</w:t>
      </w:r>
      <w:r w:rsidRPr="00874C29">
        <w:rPr>
          <w:vertAlign w:val="subscript"/>
          <w:lang w:val="en-GB"/>
        </w:rPr>
        <w:t>1</w:t>
      </w:r>
      <w:r w:rsidRPr="00874C29">
        <w:rPr>
          <w:lang w:val="en-GB"/>
        </w:rPr>
        <w:t xml:space="preserve"> accounts for the radius of chamfer R </w:t>
      </w:r>
      <w:r w:rsidR="006A30D3" w:rsidRPr="00874C29">
        <w:rPr>
          <w:lang w:val="en-GB"/>
        </w:rPr>
        <w:t>(=</w:t>
      </w:r>
      <w:r w:rsidR="00CE5152" w:rsidRPr="00874C29">
        <w:rPr>
          <w:lang w:val="en-GB"/>
        </w:rPr>
        <w:t xml:space="preserve"> </w:t>
      </w:r>
      <w:r w:rsidR="006A30D3" w:rsidRPr="00874C29">
        <w:rPr>
          <w:lang w:val="en-GB"/>
        </w:rPr>
        <w:t>c</w:t>
      </w:r>
      <w:r w:rsidR="0087351B" w:rsidRPr="00874C29">
        <w:rPr>
          <w:lang w:val="en-GB"/>
        </w:rPr>
        <w:t xml:space="preserve"> </w:t>
      </w:r>
      <w:r w:rsidRPr="00874C29">
        <w:rPr>
          <w:lang w:val="en-GB"/>
        </w:rPr>
        <w:t>+</w:t>
      </w:r>
      <w:r w:rsidR="0087351B" w:rsidRPr="00874C29">
        <w:rPr>
          <w:lang w:val="en-GB"/>
        </w:rPr>
        <w:t xml:space="preserve"> </w:t>
      </w:r>
      <w:r w:rsidRPr="00874C29">
        <w:rPr>
          <w:lang w:val="en-GB"/>
        </w:rPr>
        <w:t>0.5D</w:t>
      </w:r>
      <w:r w:rsidR="006A30D3" w:rsidRPr="00874C29">
        <w:rPr>
          <w:vertAlign w:val="subscript"/>
          <w:lang w:val="en-GB"/>
        </w:rPr>
        <w:t xml:space="preserve">b </w:t>
      </w:r>
      <w:r w:rsidR="006A30D3" w:rsidRPr="00874C29">
        <w:rPr>
          <w:lang w:val="en-GB"/>
        </w:rPr>
        <w:t>=</w:t>
      </w:r>
      <w:r w:rsidR="006A30D3" w:rsidRPr="00874C29">
        <w:rPr>
          <w:vertAlign w:val="subscript"/>
          <w:lang w:val="en-GB"/>
        </w:rPr>
        <w:t xml:space="preserve"> </w:t>
      </w:r>
      <w:r w:rsidR="006A30D3" w:rsidRPr="00874C29">
        <w:rPr>
          <w:lang w:val="en-GB"/>
        </w:rPr>
        <w:t>20 + 7</w:t>
      </w:r>
      <w:r w:rsidR="0087351B" w:rsidRPr="00874C29">
        <w:rPr>
          <w:lang w:val="en-GB"/>
        </w:rPr>
        <w:t xml:space="preserve"> </w:t>
      </w:r>
      <w:r w:rsidRPr="00874C29">
        <w:rPr>
          <w:lang w:val="en-GB"/>
        </w:rPr>
        <w:t>=</w:t>
      </w:r>
      <w:r w:rsidR="0087351B" w:rsidRPr="00874C29">
        <w:rPr>
          <w:lang w:val="en-GB"/>
        </w:rPr>
        <w:t xml:space="preserve"> </w:t>
      </w:r>
      <w:r w:rsidRPr="00874C29">
        <w:rPr>
          <w:lang w:val="en-GB"/>
        </w:rPr>
        <w:t>27 mm), at the corners of the member: η</w:t>
      </w:r>
      <w:r w:rsidR="006A30D3" w:rsidRPr="00874C29">
        <w:rPr>
          <w:vertAlign w:val="subscript"/>
          <w:lang w:val="en-GB"/>
        </w:rPr>
        <w:t xml:space="preserve">1 </w:t>
      </w:r>
      <w:r w:rsidR="006A30D3" w:rsidRPr="00874C29">
        <w:rPr>
          <w:lang w:val="en-GB"/>
        </w:rPr>
        <w:t>=</w:t>
      </w:r>
      <w:r w:rsidR="006A30D3" w:rsidRPr="00874C29">
        <w:rPr>
          <w:vertAlign w:val="subscript"/>
          <w:lang w:val="en-GB"/>
        </w:rPr>
        <w:t xml:space="preserve"> </w:t>
      </w:r>
      <w:r w:rsidR="006A30D3" w:rsidRPr="00874C29">
        <w:rPr>
          <w:lang w:val="en-GB"/>
        </w:rPr>
        <w:t>0</w:t>
      </w:r>
      <w:r w:rsidRPr="00874C29">
        <w:rPr>
          <w:lang w:val="en-GB"/>
        </w:rPr>
        <w:t>.2</w:t>
      </w:r>
      <w:r w:rsidR="006A30D3" w:rsidRPr="00874C29">
        <w:rPr>
          <w:lang w:val="en-GB"/>
        </w:rPr>
        <w:t>5 + 2</w:t>
      </w:r>
      <w:r w:rsidRPr="00874C29">
        <w:rPr>
          <w:lang w:val="en-GB"/>
        </w:rPr>
        <w:t>(2</w:t>
      </w:r>
      <w:r w:rsidR="006A30D3" w:rsidRPr="00874C29">
        <w:rPr>
          <w:lang w:val="en-GB"/>
        </w:rPr>
        <w:t>R + D</w:t>
      </w:r>
      <w:r w:rsidRPr="00874C29">
        <w:rPr>
          <w:vertAlign w:val="subscript"/>
          <w:lang w:val="en-GB"/>
        </w:rPr>
        <w:t>b</w:t>
      </w:r>
      <w:r w:rsidRPr="00874C29">
        <w:rPr>
          <w:lang w:val="en-GB"/>
        </w:rPr>
        <w:t>)/h</w:t>
      </w:r>
      <w:r w:rsidR="0087351B" w:rsidRPr="00874C29">
        <w:rPr>
          <w:lang w:val="en-GB"/>
        </w:rPr>
        <w:t>′</w:t>
      </w:r>
      <w:r w:rsidR="006A30D3" w:rsidRPr="00874C29">
        <w:rPr>
          <w:lang w:val="en-GB"/>
        </w:rPr>
        <w:t xml:space="preserve"> = 0</w:t>
      </w:r>
      <w:r w:rsidRPr="00874C29">
        <w:rPr>
          <w:lang w:val="en-GB"/>
        </w:rPr>
        <w:t>.2</w:t>
      </w:r>
      <w:r w:rsidR="006A30D3" w:rsidRPr="00874C29">
        <w:rPr>
          <w:lang w:val="en-GB"/>
        </w:rPr>
        <w:t>5 + 2</w:t>
      </w:r>
      <w:r w:rsidRPr="00874C29">
        <w:rPr>
          <w:lang w:val="en-GB"/>
        </w:rPr>
        <w:t>(2</w:t>
      </w:r>
      <w:r w:rsidR="0087351B" w:rsidRPr="00874C29">
        <w:rPr>
          <w:lang w:val="en-GB"/>
        </w:rPr>
        <w:t xml:space="preserve"> </w:t>
      </w:r>
      <w:r w:rsidR="0087351B" w:rsidRPr="00874C29">
        <w:rPr>
          <w:color w:val="auto"/>
          <w:lang w:val="en-GB"/>
        </w:rPr>
        <w:t xml:space="preserve">× </w:t>
      </w:r>
      <w:r w:rsidRPr="00874C29">
        <w:rPr>
          <w:lang w:val="en-GB"/>
        </w:rPr>
        <w:t>2</w:t>
      </w:r>
      <w:r w:rsidR="006A30D3" w:rsidRPr="00874C29">
        <w:rPr>
          <w:lang w:val="en-GB"/>
        </w:rPr>
        <w:t>7 + 1</w:t>
      </w:r>
      <w:r w:rsidRPr="00874C29">
        <w:rPr>
          <w:lang w:val="en-GB"/>
        </w:rPr>
        <w:t>4)</w:t>
      </w:r>
      <w:proofErr w:type="gramStart"/>
      <w:r w:rsidRPr="00874C29">
        <w:rPr>
          <w:lang w:val="en-GB"/>
        </w:rPr>
        <w:t>/(</w:t>
      </w:r>
      <w:proofErr w:type="gramEnd"/>
      <w:r w:rsidRPr="00874C29">
        <w:rPr>
          <w:lang w:val="en-GB"/>
        </w:rPr>
        <w:t>350</w:t>
      </w:r>
      <w:r w:rsidR="0087351B" w:rsidRPr="00874C29">
        <w:rPr>
          <w:lang w:val="en-GB"/>
        </w:rPr>
        <w:t xml:space="preserve"> − </w:t>
      </w:r>
      <w:r w:rsidRPr="00874C29">
        <w:rPr>
          <w:lang w:val="en-GB"/>
        </w:rPr>
        <w:t>2</w:t>
      </w:r>
      <w:r w:rsidR="0087351B" w:rsidRPr="00874C29">
        <w:rPr>
          <w:lang w:val="en-GB"/>
        </w:rPr>
        <w:t xml:space="preserve"> </w:t>
      </w:r>
      <w:r w:rsidR="0087351B" w:rsidRPr="00874C29">
        <w:rPr>
          <w:color w:val="auto"/>
          <w:lang w:val="en-GB"/>
        </w:rPr>
        <w:t xml:space="preserve">× </w:t>
      </w:r>
      <w:r w:rsidRPr="00874C29">
        <w:rPr>
          <w:lang w:val="en-GB"/>
        </w:rPr>
        <w:t>27</w:t>
      </w:r>
      <w:r w:rsidR="006A30D3" w:rsidRPr="00874C29">
        <w:rPr>
          <w:lang w:val="en-GB"/>
        </w:rPr>
        <w:t>) = 0</w:t>
      </w:r>
      <w:r w:rsidRPr="00874C29">
        <w:rPr>
          <w:lang w:val="en-GB"/>
        </w:rPr>
        <w:t>.7</w:t>
      </w:r>
      <w:r w:rsidR="006A30D3" w:rsidRPr="00874C29">
        <w:rPr>
          <w:lang w:val="en-GB"/>
        </w:rPr>
        <w:t>1 &lt; 1</w:t>
      </w:r>
      <w:r w:rsidRPr="00874C29">
        <w:rPr>
          <w:lang w:val="en-GB"/>
        </w:rPr>
        <w:t xml:space="preserve"> (h</w:t>
      </w:r>
      <w:r w:rsidR="0087351B" w:rsidRPr="00874C29">
        <w:rPr>
          <w:lang w:val="en-GB"/>
        </w:rPr>
        <w:t>′</w:t>
      </w:r>
      <w:r w:rsidRPr="00874C29">
        <w:rPr>
          <w:lang w:val="en-GB"/>
        </w:rPr>
        <w:t xml:space="preserve"> is the straight part of the largest cross section side).</w:t>
      </w:r>
    </w:p>
    <w:p w14:paraId="3CFA4656" w14:textId="2F1D181E" w:rsidR="009D369C" w:rsidRPr="00E34D0E" w:rsidRDefault="009D369C" w:rsidP="00910BA7">
      <w:pPr>
        <w:pStyle w:val="MDPI38bullet"/>
        <w:rPr>
          <w:lang w:val="en-GB"/>
        </w:rPr>
      </w:pPr>
      <w:r w:rsidRPr="00874C29">
        <w:rPr>
          <w:lang w:val="en-GB"/>
        </w:rPr>
        <w:t>Factor η</w:t>
      </w:r>
      <w:r w:rsidR="006A30D3" w:rsidRPr="00874C29">
        <w:rPr>
          <w:vertAlign w:val="subscript"/>
          <w:lang w:val="en-GB"/>
        </w:rPr>
        <w:t xml:space="preserve">2 </w:t>
      </w:r>
      <w:r w:rsidR="006A30D3" w:rsidRPr="00874C29">
        <w:rPr>
          <w:lang w:val="en-GB"/>
        </w:rPr>
        <w:t>=</w:t>
      </w:r>
      <w:r w:rsidR="006A30D3" w:rsidRPr="00874C29">
        <w:rPr>
          <w:vertAlign w:val="subscript"/>
          <w:lang w:val="en-GB"/>
        </w:rPr>
        <w:t xml:space="preserve"> </w:t>
      </w:r>
      <w:r w:rsidR="006A30D3" w:rsidRPr="00874C29">
        <w:rPr>
          <w:lang w:val="en-GB"/>
        </w:rPr>
        <w:t>1</w:t>
      </w:r>
      <w:r w:rsidRPr="00874C29">
        <w:rPr>
          <w:lang w:val="en-GB"/>
        </w:rPr>
        <w:t xml:space="preserve"> accounts for the sufficiency of the wrap development length: the straight parts of the cross section sides h</w:t>
      </w:r>
      <w:r w:rsidR="0087351B" w:rsidRPr="00874C29">
        <w:rPr>
          <w:lang w:val="en-GB"/>
        </w:rPr>
        <w:t>′</w:t>
      </w:r>
      <w:r w:rsidR="00AF33BA" w:rsidRPr="00874C29">
        <w:rPr>
          <w:lang w:val="en-GB"/>
        </w:rPr>
        <w:t xml:space="preserve"> ≈ </w:t>
      </w:r>
      <w:r w:rsidRPr="00874C29">
        <w:rPr>
          <w:lang w:val="en-GB"/>
        </w:rPr>
        <w:t>30</w:t>
      </w:r>
      <w:r w:rsidR="004814F9" w:rsidRPr="00874C29">
        <w:rPr>
          <w:lang w:val="en-GB"/>
        </w:rPr>
        <w:t>0 m</w:t>
      </w:r>
      <w:r w:rsidRPr="00874C29">
        <w:rPr>
          <w:lang w:val="en-GB"/>
        </w:rPr>
        <w:t>m and b</w:t>
      </w:r>
      <w:r w:rsidR="00AF65F6" w:rsidRPr="00874C29">
        <w:rPr>
          <w:lang w:val="en-GB"/>
        </w:rPr>
        <w:t>′</w:t>
      </w:r>
      <w:r w:rsidR="00AF33BA" w:rsidRPr="00874C29">
        <w:rPr>
          <w:lang w:val="en-GB"/>
        </w:rPr>
        <w:t xml:space="preserve"> ≈ </w:t>
      </w:r>
      <w:r w:rsidRPr="00874C29">
        <w:rPr>
          <w:lang w:val="en-GB"/>
        </w:rPr>
        <w:t>20</w:t>
      </w:r>
      <w:r w:rsidR="004814F9" w:rsidRPr="00874C29">
        <w:rPr>
          <w:lang w:val="en-GB"/>
        </w:rPr>
        <w:t>0 m</w:t>
      </w:r>
      <w:r w:rsidRPr="00874C29">
        <w:rPr>
          <w:lang w:val="en-GB"/>
        </w:rPr>
        <w:t>m suffice to a</w:t>
      </w:r>
      <w:r w:rsidRPr="00874C29">
        <w:rPr>
          <w:lang w:val="en-GB"/>
        </w:rPr>
        <w:t>c</w:t>
      </w:r>
      <w:r w:rsidRPr="00874C29">
        <w:rPr>
          <w:lang w:val="en-GB"/>
        </w:rPr>
        <w:t xml:space="preserve">commodate the minimum anchorage length of the external FRP layer </w:t>
      </w:r>
      <w:proofErr w:type="spellStart"/>
      <w:r w:rsidRPr="00874C29">
        <w:rPr>
          <w:lang w:val="en-GB"/>
        </w:rPr>
        <w:t>l</w:t>
      </w:r>
      <w:r w:rsidRPr="00874C29">
        <w:rPr>
          <w:vertAlign w:val="subscript"/>
          <w:lang w:val="en-GB"/>
        </w:rPr>
        <w:t>b</w:t>
      </w:r>
      <w:r w:rsidRPr="00874C29">
        <w:rPr>
          <w:vertAlign w:val="superscript"/>
          <w:lang w:val="en-GB"/>
        </w:rPr>
        <w:t>mi</w:t>
      </w:r>
      <w:r w:rsidR="006A30D3" w:rsidRPr="00874C29">
        <w:rPr>
          <w:vertAlign w:val="superscript"/>
          <w:lang w:val="en-GB"/>
        </w:rPr>
        <w:t>n</w:t>
      </w:r>
      <w:proofErr w:type="spellEnd"/>
      <w:r w:rsidR="006A30D3" w:rsidRPr="00874C29">
        <w:rPr>
          <w:vertAlign w:val="superscript"/>
          <w:lang w:val="en-GB"/>
        </w:rPr>
        <w:t xml:space="preserve"> </w:t>
      </w:r>
      <w:r w:rsidR="006A30D3" w:rsidRPr="00874C29">
        <w:rPr>
          <w:lang w:val="en-GB"/>
        </w:rPr>
        <w:t>=</w:t>
      </w:r>
      <w:r w:rsidR="006A30D3" w:rsidRPr="00874C29">
        <w:rPr>
          <w:vertAlign w:val="superscript"/>
          <w:lang w:val="en-GB"/>
        </w:rPr>
        <w:t xml:space="preserve"> </w:t>
      </w:r>
      <w:r w:rsidR="006A30D3" w:rsidRPr="00874C29">
        <w:rPr>
          <w:lang w:val="en-GB"/>
        </w:rPr>
        <w:t>0</w:t>
      </w:r>
      <w:r w:rsidRPr="00874C29">
        <w:rPr>
          <w:lang w:val="en-GB"/>
        </w:rPr>
        <w:t>.5π√(</w:t>
      </w:r>
      <w:proofErr w:type="spellStart"/>
      <w:r w:rsidRPr="00874C29">
        <w:rPr>
          <w:lang w:val="en-GB"/>
        </w:rPr>
        <w:t>E</w:t>
      </w:r>
      <w:r w:rsidRPr="00874C29">
        <w:rPr>
          <w:vertAlign w:val="subscript"/>
          <w:lang w:val="en-GB"/>
        </w:rPr>
        <w:t>f</w:t>
      </w:r>
      <w:proofErr w:type="spellEnd"/>
      <w:r w:rsidR="00AF65F6" w:rsidRPr="00874C29">
        <w:rPr>
          <w:lang w:val="en-GB"/>
        </w:rPr>
        <w:t xml:space="preserve"> </w:t>
      </w:r>
      <w:r w:rsidR="00AF65F6" w:rsidRPr="00874C29">
        <w:rPr>
          <w:color w:val="auto"/>
          <w:lang w:val="en-GB"/>
        </w:rPr>
        <w:t xml:space="preserve">× </w:t>
      </w:r>
      <w:r w:rsidRPr="00874C29">
        <w:rPr>
          <w:lang w:val="en-GB"/>
        </w:rPr>
        <w:t>t</w:t>
      </w:r>
      <w:r w:rsidRPr="00874C29">
        <w:rPr>
          <w:vertAlign w:val="subscript"/>
          <w:lang w:val="en-GB"/>
        </w:rPr>
        <w:t>o</w:t>
      </w:r>
      <w:r w:rsidR="00AF65F6" w:rsidRPr="00874C29">
        <w:rPr>
          <w:lang w:val="en-GB"/>
        </w:rPr>
        <w:t xml:space="preserve"> </w:t>
      </w:r>
      <w:r w:rsidR="00AF65F6" w:rsidRPr="00874C29">
        <w:rPr>
          <w:color w:val="auto"/>
          <w:lang w:val="en-GB"/>
        </w:rPr>
        <w:t xml:space="preserve">× </w:t>
      </w:r>
      <w:r w:rsidRPr="00874C29">
        <w:rPr>
          <w:lang w:val="en-GB"/>
        </w:rPr>
        <w:t>s</w:t>
      </w:r>
      <w:r w:rsidRPr="00874C29">
        <w:rPr>
          <w:vertAlign w:val="subscript"/>
          <w:lang w:val="en-GB"/>
        </w:rPr>
        <w:t>o</w:t>
      </w:r>
      <w:r w:rsidRPr="00874C29">
        <w:rPr>
          <w:lang w:val="en-GB"/>
        </w:rPr>
        <w:t>/</w:t>
      </w:r>
      <w:proofErr w:type="spellStart"/>
      <w:r w:rsidRPr="00874C29">
        <w:rPr>
          <w:lang w:val="en-GB"/>
        </w:rPr>
        <w:t>τ</w:t>
      </w:r>
      <w:r w:rsidRPr="00874C29">
        <w:rPr>
          <w:vertAlign w:val="subscript"/>
          <w:lang w:val="en-GB"/>
        </w:rPr>
        <w:t>a</w:t>
      </w:r>
      <w:proofErr w:type="spellEnd"/>
      <w:r w:rsidRPr="00874C29">
        <w:rPr>
          <w:lang w:val="en-GB"/>
        </w:rPr>
        <w:t>)= 0.5π√(165</w:t>
      </w:r>
      <w:r w:rsidR="00874C29">
        <w:rPr>
          <w:lang w:val="en-GB"/>
        </w:rPr>
        <w:t>,</w:t>
      </w:r>
      <w:r w:rsidRPr="00874C29">
        <w:rPr>
          <w:lang w:val="en-GB"/>
        </w:rPr>
        <w:t>000</w:t>
      </w:r>
      <w:r w:rsidR="0087351B" w:rsidRPr="00874C29">
        <w:rPr>
          <w:lang w:val="en-GB"/>
        </w:rPr>
        <w:t xml:space="preserve"> </w:t>
      </w:r>
      <w:r w:rsidR="0087351B" w:rsidRPr="00874C29">
        <w:rPr>
          <w:color w:val="auto"/>
          <w:lang w:val="en-GB"/>
        </w:rPr>
        <w:t xml:space="preserve">× </w:t>
      </w:r>
      <w:r w:rsidRPr="00874C29">
        <w:rPr>
          <w:lang w:val="en-GB"/>
        </w:rPr>
        <w:t>0.12</w:t>
      </w:r>
      <w:r w:rsidR="0087351B" w:rsidRPr="00874C29">
        <w:rPr>
          <w:lang w:val="en-GB"/>
        </w:rPr>
        <w:t xml:space="preserve"> </w:t>
      </w:r>
      <w:r w:rsidR="0087351B" w:rsidRPr="00874C29">
        <w:rPr>
          <w:color w:val="auto"/>
          <w:lang w:val="en-GB"/>
        </w:rPr>
        <w:t xml:space="preserve">× </w:t>
      </w:r>
      <w:r w:rsidRPr="00874C29">
        <w:rPr>
          <w:lang w:val="en-GB"/>
        </w:rPr>
        <w:t>0.5/5) ≈</w:t>
      </w:r>
      <w:r w:rsidR="00234D25" w:rsidRPr="00874C29">
        <w:rPr>
          <w:lang w:val="en-GB"/>
        </w:rPr>
        <w:t xml:space="preserve"> </w:t>
      </w:r>
      <w:r w:rsidRPr="00874C29">
        <w:rPr>
          <w:lang w:val="en-GB"/>
        </w:rPr>
        <w:t>7</w:t>
      </w:r>
      <w:r w:rsidR="004814F9" w:rsidRPr="00874C29">
        <w:rPr>
          <w:lang w:val="en-GB"/>
        </w:rPr>
        <w:t>0 m</w:t>
      </w:r>
      <w:r w:rsidRPr="00874C29">
        <w:rPr>
          <w:lang w:val="en-GB"/>
        </w:rPr>
        <w:t>m (s</w:t>
      </w:r>
      <w:r w:rsidRPr="00874C29">
        <w:rPr>
          <w:vertAlign w:val="subscript"/>
          <w:lang w:val="en-GB"/>
        </w:rPr>
        <w:t>o</w:t>
      </w:r>
      <w:r w:rsidRPr="00874C29">
        <w:rPr>
          <w:lang w:val="en-GB"/>
        </w:rPr>
        <w:t xml:space="preserve"> and </w:t>
      </w:r>
      <w:proofErr w:type="spellStart"/>
      <w:r w:rsidRPr="00874C29">
        <w:rPr>
          <w:lang w:val="en-GB"/>
        </w:rPr>
        <w:t>τ</w:t>
      </w:r>
      <w:r w:rsidRPr="00874C29">
        <w:rPr>
          <w:vertAlign w:val="subscript"/>
          <w:lang w:val="en-GB"/>
        </w:rPr>
        <w:t>a</w:t>
      </w:r>
      <w:proofErr w:type="spellEnd"/>
      <w:r w:rsidRPr="00874C29">
        <w:rPr>
          <w:lang w:val="en-GB"/>
        </w:rPr>
        <w:t xml:space="preserve"> are slip and bond strength</w:t>
      </w:r>
      <w:r w:rsidRPr="00E34D0E">
        <w:rPr>
          <w:lang w:val="en-GB"/>
        </w:rPr>
        <w:t xml:space="preserve"> values, provided by the resin manufacturer); to this end the external layer of the FRP jacket can be anchored over the column’s shorter side.</w:t>
      </w:r>
    </w:p>
    <w:p w14:paraId="68692B3B" w14:textId="0DEDAFDA" w:rsidR="009D369C" w:rsidRPr="00E34D0E" w:rsidRDefault="009D369C" w:rsidP="00426F8B">
      <w:pPr>
        <w:pStyle w:val="MDPI38bullet"/>
        <w:spacing w:after="60"/>
        <w:rPr>
          <w:lang w:val="en-GB"/>
        </w:rPr>
      </w:pPr>
      <w:r w:rsidRPr="00E34D0E">
        <w:rPr>
          <w:lang w:val="en-GB"/>
        </w:rPr>
        <w:t>Factor η</w:t>
      </w:r>
      <w:r w:rsidR="006A30D3" w:rsidRPr="00E34D0E">
        <w:rPr>
          <w:vertAlign w:val="subscript"/>
          <w:lang w:val="en-GB"/>
        </w:rPr>
        <w:t xml:space="preserve">3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 xml:space="preserve"> for fully wrapped jacket (considers the redundancy of the jacket against </w:t>
      </w:r>
      <w:proofErr w:type="spellStart"/>
      <w:r w:rsidRPr="00E34D0E">
        <w:rPr>
          <w:lang w:val="en-GB"/>
        </w:rPr>
        <w:t>debonding</w:t>
      </w:r>
      <w:proofErr w:type="spellEnd"/>
      <w:r w:rsidRPr="00E34D0E">
        <w:rPr>
          <w:lang w:val="en-GB"/>
        </w:rPr>
        <w:t>).</w:t>
      </w:r>
    </w:p>
    <w:p w14:paraId="25AC560B" w14:textId="7A79969E" w:rsidR="009D369C" w:rsidRPr="00E34D0E" w:rsidRDefault="009D369C" w:rsidP="00426F8B">
      <w:pPr>
        <w:pStyle w:val="MDPI31text"/>
        <w:rPr>
          <w:lang w:val="en-GB"/>
        </w:rPr>
      </w:pPr>
      <w:r w:rsidRPr="00E34D0E">
        <w:rPr>
          <w:lang w:val="en-GB"/>
        </w:rPr>
        <w:t xml:space="preserve">Accordingly, the design tensile strain </w:t>
      </w:r>
      <w:proofErr w:type="spellStart"/>
      <w:r w:rsidRPr="00E34D0E">
        <w:rPr>
          <w:lang w:val="en-GB"/>
        </w:rPr>
        <w:t>ε</w:t>
      </w:r>
      <w:r w:rsidRPr="00E34D0E">
        <w:rPr>
          <w:vertAlign w:val="subscript"/>
          <w:lang w:val="en-GB"/>
        </w:rPr>
        <w:t>fu</w:t>
      </w:r>
      <w:proofErr w:type="gramStart"/>
      <w:r w:rsidRPr="00E34D0E">
        <w:rPr>
          <w:vertAlign w:val="subscript"/>
          <w:lang w:val="en-GB"/>
        </w:rPr>
        <w:t>,h</w:t>
      </w:r>
      <w:proofErr w:type="spellEnd"/>
      <w:proofErr w:type="gramEnd"/>
      <w:r w:rsidRPr="00E34D0E">
        <w:rPr>
          <w:lang w:val="en-GB"/>
        </w:rPr>
        <w:t xml:space="preserve"> in the FRP layer is </w:t>
      </w:r>
      <w:proofErr w:type="spellStart"/>
      <w:r w:rsidRPr="00E34D0E">
        <w:rPr>
          <w:lang w:val="en-GB"/>
        </w:rPr>
        <w:t>ε</w:t>
      </w:r>
      <w:r w:rsidRPr="00E34D0E">
        <w:rPr>
          <w:vertAlign w:val="subscript"/>
          <w:lang w:val="en-GB"/>
        </w:rPr>
        <w:t>fu,</w:t>
      </w:r>
      <w:r w:rsidR="006A30D3" w:rsidRPr="00E34D0E">
        <w:rPr>
          <w:vertAlign w:val="subscript"/>
          <w:lang w:val="en-GB"/>
        </w:rPr>
        <w:t>h</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η</w:t>
      </w:r>
      <w:r w:rsidRPr="00E34D0E">
        <w:rPr>
          <w:vertAlign w:val="subscript"/>
          <w:lang w:val="en-GB"/>
        </w:rPr>
        <w:t>1</w:t>
      </w:r>
      <w:r w:rsidRPr="00E34D0E">
        <w:rPr>
          <w:lang w:val="en-GB"/>
        </w:rPr>
        <w:t>·η</w:t>
      </w:r>
      <w:r w:rsidRPr="00E34D0E">
        <w:rPr>
          <w:vertAlign w:val="subscript"/>
          <w:lang w:val="en-GB"/>
        </w:rPr>
        <w:t>2</w:t>
      </w:r>
      <w:r w:rsidRPr="00E34D0E">
        <w:rPr>
          <w:lang w:val="en-GB"/>
        </w:rPr>
        <w:t>·η</w:t>
      </w:r>
      <w:r w:rsidRPr="00E34D0E">
        <w:rPr>
          <w:vertAlign w:val="subscript"/>
          <w:lang w:val="en-GB"/>
        </w:rPr>
        <w:t>3</w:t>
      </w:r>
      <w:r w:rsidRPr="00E34D0E">
        <w:rPr>
          <w:lang w:val="en-GB"/>
        </w:rPr>
        <w:t>·ε</w:t>
      </w:r>
      <w:r w:rsidRPr="00E34D0E">
        <w:rPr>
          <w:vertAlign w:val="subscript"/>
          <w:lang w:val="en-GB"/>
        </w:rPr>
        <w:t>fu,h</w:t>
      </w:r>
      <w:r w:rsidRPr="00E34D0E">
        <w:rPr>
          <w:lang w:val="en-GB"/>
        </w:rPr>
        <w:t>= 0.71</w:t>
      </w:r>
      <w:r w:rsidR="001D52EA">
        <w:rPr>
          <w:lang w:val="en-GB"/>
        </w:rPr>
        <w:t xml:space="preserve"> </w:t>
      </w:r>
      <w:r w:rsidR="001D52EA" w:rsidRPr="001D52EA">
        <w:rPr>
          <w:color w:val="C00000"/>
          <w:lang w:val="en-GB"/>
        </w:rPr>
        <w:t>×</w:t>
      </w:r>
      <w:r w:rsidR="001D52EA">
        <w:rPr>
          <w:color w:val="C00000"/>
          <w:lang w:val="en-GB"/>
        </w:rPr>
        <w:t xml:space="preserve"> </w:t>
      </w:r>
      <w:r w:rsidRPr="00E34D0E">
        <w:rPr>
          <w:lang w:val="en-GB"/>
        </w:rPr>
        <w:t>1</w:t>
      </w:r>
      <w:r w:rsidR="001D52EA">
        <w:rPr>
          <w:lang w:val="en-GB"/>
        </w:rPr>
        <w:t xml:space="preserve"> </w:t>
      </w:r>
      <w:r w:rsidR="001D52EA" w:rsidRPr="001D52EA">
        <w:rPr>
          <w:color w:val="C00000"/>
          <w:lang w:val="en-GB"/>
        </w:rPr>
        <w:t>×</w:t>
      </w:r>
      <w:r w:rsidR="001D52EA">
        <w:rPr>
          <w:color w:val="C00000"/>
          <w:lang w:val="en-GB"/>
        </w:rPr>
        <w:t xml:space="preserve"> </w:t>
      </w:r>
      <w:r w:rsidRPr="00E34D0E">
        <w:rPr>
          <w:lang w:val="en-GB"/>
        </w:rPr>
        <w:t>1</w:t>
      </w:r>
      <w:r w:rsidR="001D52EA">
        <w:rPr>
          <w:lang w:val="en-GB"/>
        </w:rPr>
        <w:t xml:space="preserve"> </w:t>
      </w:r>
      <w:r w:rsidR="001D52EA" w:rsidRPr="001D52EA">
        <w:rPr>
          <w:color w:val="C00000"/>
          <w:lang w:val="en-GB"/>
        </w:rPr>
        <w:t>×</w:t>
      </w:r>
      <w:r w:rsidR="001D52EA">
        <w:rPr>
          <w:color w:val="C00000"/>
          <w:lang w:val="en-GB"/>
        </w:rPr>
        <w:t xml:space="preserve"> </w:t>
      </w:r>
      <w:r w:rsidRPr="00E34D0E">
        <w:rPr>
          <w:lang w:val="en-GB"/>
        </w:rPr>
        <w:t>0.018/1.</w:t>
      </w:r>
      <w:r w:rsidR="006A30D3" w:rsidRPr="00E34D0E">
        <w:rPr>
          <w:lang w:val="en-GB"/>
        </w:rPr>
        <w:t>5 = 0</w:t>
      </w:r>
      <w:r w:rsidRPr="00E34D0E">
        <w:rPr>
          <w:lang w:val="en-GB"/>
        </w:rPr>
        <w:t>.0085.</w:t>
      </w:r>
    </w:p>
    <w:p w14:paraId="0524D2ED" w14:textId="275CC773" w:rsidR="00886EF6" w:rsidRPr="00874C29" w:rsidRDefault="009D369C" w:rsidP="009D369C">
      <w:pPr>
        <w:pStyle w:val="MDPI31text"/>
        <w:rPr>
          <w:color w:val="auto"/>
          <w:lang w:val="en-GB"/>
        </w:rPr>
      </w:pPr>
      <w:r w:rsidRPr="00E34D0E">
        <w:rPr>
          <w:color w:val="auto"/>
          <w:lang w:val="en-GB"/>
        </w:rPr>
        <w:t xml:space="preserve">Given the </w:t>
      </w:r>
      <w:r w:rsidRPr="00874C29">
        <w:rPr>
          <w:color w:val="auto"/>
          <w:lang w:val="en-GB"/>
        </w:rPr>
        <w:t>required displacement ductility (</w:t>
      </w:r>
      <w:proofErr w:type="spellStart"/>
      <w:r w:rsidRPr="00874C29">
        <w:rPr>
          <w:color w:val="auto"/>
          <w:lang w:val="en-GB"/>
        </w:rPr>
        <w:t>μ</w:t>
      </w:r>
      <w:r w:rsidR="006A30D3" w:rsidRPr="00874C29">
        <w:rPr>
          <w:color w:val="auto"/>
          <w:vertAlign w:val="subscript"/>
          <w:lang w:val="en-GB"/>
        </w:rPr>
        <w:t>θ</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1</w:t>
      </w:r>
      <w:r w:rsidRPr="00874C29">
        <w:rPr>
          <w:color w:val="auto"/>
          <w:lang w:val="en-GB"/>
        </w:rPr>
        <w:t xml:space="preserve">.25) from Section 4, the associated curvature ductility is </w:t>
      </w:r>
      <w:proofErr w:type="spellStart"/>
      <w:r w:rsidRPr="00874C29">
        <w:rPr>
          <w:color w:val="auto"/>
          <w:lang w:val="en-GB"/>
        </w:rPr>
        <w:t>μ</w:t>
      </w:r>
      <w:r w:rsidR="006A30D3" w:rsidRPr="00874C29">
        <w:rPr>
          <w:color w:val="auto"/>
          <w:vertAlign w:val="subscript"/>
          <w:lang w:val="en-GB"/>
        </w:rPr>
        <w:t>ϕ</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2</w:t>
      </w:r>
      <w:r w:rsidRPr="00874C29">
        <w:rPr>
          <w:color w:val="auto"/>
          <w:lang w:val="en-GB"/>
        </w:rPr>
        <w:t>μ</w:t>
      </w:r>
      <w:r w:rsidRPr="00874C29">
        <w:rPr>
          <w:color w:val="auto"/>
          <w:vertAlign w:val="subscript"/>
          <w:lang w:val="en-GB"/>
        </w:rPr>
        <w:t>θ</w:t>
      </w:r>
      <w:r w:rsidR="00426F8B" w:rsidRPr="00874C29">
        <w:rPr>
          <w:lang w:val="en-GB"/>
        </w:rPr>
        <w:t xml:space="preserve"> − </w:t>
      </w:r>
      <w:r w:rsidR="006A30D3" w:rsidRPr="00874C29">
        <w:rPr>
          <w:color w:val="auto"/>
          <w:lang w:val="en-GB"/>
        </w:rPr>
        <w:t>1 = 2</w:t>
      </w:r>
      <w:r w:rsidR="00426F8B" w:rsidRPr="00874C29">
        <w:rPr>
          <w:lang w:val="en-GB"/>
        </w:rPr>
        <w:t xml:space="preserve"> </w:t>
      </w:r>
      <w:r w:rsidR="00426F8B" w:rsidRPr="00874C29">
        <w:rPr>
          <w:color w:val="auto"/>
          <w:lang w:val="en-GB"/>
        </w:rPr>
        <w:t xml:space="preserve">× </w:t>
      </w:r>
      <w:r w:rsidRPr="00874C29">
        <w:rPr>
          <w:color w:val="auto"/>
          <w:lang w:val="en-GB"/>
        </w:rPr>
        <w:t>1.25</w:t>
      </w:r>
      <w:r w:rsidR="00426F8B" w:rsidRPr="00874C29">
        <w:rPr>
          <w:lang w:val="en-GB"/>
        </w:rPr>
        <w:t xml:space="preserve"> − </w:t>
      </w:r>
      <w:r w:rsidR="006A30D3" w:rsidRPr="00874C29">
        <w:rPr>
          <w:color w:val="auto"/>
          <w:lang w:val="en-GB"/>
        </w:rPr>
        <w:t>1 = 1</w:t>
      </w:r>
      <w:r w:rsidRPr="00874C29">
        <w:rPr>
          <w:color w:val="auto"/>
          <w:lang w:val="en-GB"/>
        </w:rPr>
        <w:t xml:space="preserve">.5. The maximum compression strain demand is </w:t>
      </w:r>
      <w:proofErr w:type="spellStart"/>
      <w:r w:rsidRPr="00874C29">
        <w:rPr>
          <w:color w:val="auto"/>
          <w:lang w:val="en-GB"/>
        </w:rPr>
        <w:t>ε</w:t>
      </w:r>
      <w:r w:rsidRPr="00874C29">
        <w:rPr>
          <w:color w:val="auto"/>
          <w:vertAlign w:val="subscript"/>
          <w:lang w:val="en-GB"/>
        </w:rPr>
        <w:t>cu</w:t>
      </w:r>
      <w:proofErr w:type="gramStart"/>
      <w:r w:rsidRPr="00874C29">
        <w:rPr>
          <w:color w:val="auto"/>
          <w:vertAlign w:val="subscript"/>
          <w:lang w:val="en-GB"/>
        </w:rPr>
        <w:t>,</w:t>
      </w:r>
      <w:r w:rsidR="006A30D3" w:rsidRPr="00874C29">
        <w:rPr>
          <w:color w:val="auto"/>
          <w:vertAlign w:val="subscript"/>
          <w:lang w:val="en-GB"/>
        </w:rPr>
        <w:t>c</w:t>
      </w:r>
      <w:proofErr w:type="spellEnd"/>
      <w:proofErr w:type="gram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2</w:t>
      </w:r>
      <w:r w:rsidRPr="00874C29">
        <w:rPr>
          <w:color w:val="auto"/>
          <w:lang w:val="en-GB"/>
        </w:rPr>
        <w:t>.2μ</w:t>
      </w:r>
      <w:r w:rsidRPr="00874C29">
        <w:rPr>
          <w:color w:val="auto"/>
          <w:vertAlign w:val="subscript"/>
          <w:lang w:val="en-GB"/>
        </w:rPr>
        <w:t>ϕ</w:t>
      </w:r>
      <w:r w:rsidRPr="00874C29">
        <w:rPr>
          <w:color w:val="auto"/>
          <w:lang w:val="en-GB"/>
        </w:rPr>
        <w:t>ε</w:t>
      </w:r>
      <w:r w:rsidRPr="00874C29">
        <w:rPr>
          <w:color w:val="auto"/>
          <w:vertAlign w:val="subscript"/>
          <w:lang w:val="en-GB"/>
        </w:rPr>
        <w:t>sy</w:t>
      </w:r>
      <w:r w:rsidRPr="00874C29">
        <w:rPr>
          <w:color w:val="auto"/>
          <w:lang w:val="en-GB"/>
        </w:rPr>
        <w:t>ν</w:t>
      </w:r>
      <w:r w:rsidRPr="00874C29">
        <w:rPr>
          <w:color w:val="auto"/>
          <w:vertAlign w:val="subscript"/>
          <w:lang w:val="en-GB"/>
        </w:rPr>
        <w:t xml:space="preserve">Ed </w:t>
      </w:r>
      <w:r w:rsidRPr="00874C29">
        <w:rPr>
          <w:color w:val="auto"/>
          <w:lang w:val="en-GB"/>
        </w:rPr>
        <w:t>[form Eq</w:t>
      </w:r>
      <w:r w:rsidR="00426F8B" w:rsidRPr="00874C29">
        <w:rPr>
          <w:color w:val="auto"/>
          <w:lang w:val="en-GB"/>
        </w:rPr>
        <w:t>uation</w:t>
      </w:r>
      <w:r w:rsidRPr="00874C29">
        <w:rPr>
          <w:color w:val="auto"/>
          <w:lang w:val="en-GB"/>
        </w:rPr>
        <w:t xml:space="preserve"> (</w:t>
      </w:r>
      <w:r w:rsidR="00426F8B" w:rsidRPr="00874C29">
        <w:rPr>
          <w:color w:val="auto"/>
          <w:lang w:val="en-GB"/>
        </w:rPr>
        <w:t>4</w:t>
      </w:r>
      <w:r w:rsidR="00521DE6">
        <w:rPr>
          <w:color w:val="auto"/>
          <w:lang w:val="en-GB"/>
        </w:rPr>
        <w:t>a</w:t>
      </w:r>
      <w:r w:rsidRPr="00874C29">
        <w:rPr>
          <w:color w:val="auto"/>
          <w:lang w:val="en-GB"/>
        </w:rPr>
        <w:t>)]. For the corner columns (</w:t>
      </w:r>
      <w:proofErr w:type="spellStart"/>
      <w:r w:rsidRPr="00874C29">
        <w:rPr>
          <w:color w:val="auto"/>
          <w:lang w:val="en-GB"/>
        </w:rPr>
        <w:t>v</w:t>
      </w:r>
      <w:r w:rsidRPr="00874C29">
        <w:rPr>
          <w:color w:val="auto"/>
          <w:vertAlign w:val="subscript"/>
          <w:lang w:val="en-GB"/>
        </w:rPr>
        <w:t>E</w:t>
      </w:r>
      <w:r w:rsidR="006A30D3" w:rsidRPr="00874C29">
        <w:rPr>
          <w:color w:val="auto"/>
          <w:vertAlign w:val="subscript"/>
          <w:lang w:val="en-GB"/>
        </w:rPr>
        <w:t>d</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0</w:t>
      </w:r>
      <w:r w:rsidRPr="00874C29">
        <w:rPr>
          <w:color w:val="auto"/>
          <w:lang w:val="en-GB"/>
        </w:rPr>
        <w:t xml:space="preserve">.13) </w:t>
      </w:r>
      <w:proofErr w:type="spellStart"/>
      <w:r w:rsidRPr="00874C29">
        <w:rPr>
          <w:color w:val="auto"/>
          <w:lang w:val="en-GB"/>
        </w:rPr>
        <w:t>ε</w:t>
      </w:r>
      <w:r w:rsidRPr="00874C29">
        <w:rPr>
          <w:color w:val="auto"/>
          <w:vertAlign w:val="subscript"/>
          <w:lang w:val="en-GB"/>
        </w:rPr>
        <w:t>cu</w:t>
      </w:r>
      <w:proofErr w:type="gramStart"/>
      <w:r w:rsidRPr="00874C29">
        <w:rPr>
          <w:color w:val="auto"/>
          <w:vertAlign w:val="subscript"/>
          <w:lang w:val="en-GB"/>
        </w:rPr>
        <w:t>,</w:t>
      </w:r>
      <w:r w:rsidR="006A30D3" w:rsidRPr="00874C29">
        <w:rPr>
          <w:color w:val="auto"/>
          <w:vertAlign w:val="subscript"/>
          <w:lang w:val="en-GB"/>
        </w:rPr>
        <w:t>c</w:t>
      </w:r>
      <w:proofErr w:type="spellEnd"/>
      <w:proofErr w:type="gram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2</w:t>
      </w:r>
      <w:r w:rsidRPr="00874C29">
        <w:rPr>
          <w:color w:val="auto"/>
          <w:lang w:val="en-GB"/>
        </w:rPr>
        <w:t>.2</w:t>
      </w:r>
      <w:r w:rsidR="00426F8B" w:rsidRPr="00874C29">
        <w:rPr>
          <w:lang w:val="en-GB"/>
        </w:rPr>
        <w:t xml:space="preserve"> </w:t>
      </w:r>
      <w:r w:rsidR="00426F8B" w:rsidRPr="00874C29">
        <w:rPr>
          <w:color w:val="auto"/>
          <w:lang w:val="en-GB"/>
        </w:rPr>
        <w:t xml:space="preserve">× </w:t>
      </w:r>
      <w:r w:rsidRPr="00874C29">
        <w:rPr>
          <w:color w:val="auto"/>
          <w:lang w:val="en-GB"/>
        </w:rPr>
        <w:t>1.5</w:t>
      </w:r>
      <w:r w:rsidR="00426F8B" w:rsidRPr="00874C29">
        <w:rPr>
          <w:lang w:val="en-GB"/>
        </w:rPr>
        <w:t xml:space="preserve"> </w:t>
      </w:r>
      <w:r w:rsidR="00426F8B" w:rsidRPr="00874C29">
        <w:rPr>
          <w:color w:val="auto"/>
          <w:lang w:val="en-GB"/>
        </w:rPr>
        <w:t xml:space="preserve">× </w:t>
      </w:r>
      <w:r w:rsidRPr="00874C29">
        <w:rPr>
          <w:color w:val="auto"/>
          <w:lang w:val="en-GB"/>
        </w:rPr>
        <w:t>0.0025</w:t>
      </w:r>
      <w:r w:rsidR="00426F8B" w:rsidRPr="00874C29">
        <w:rPr>
          <w:lang w:val="en-GB"/>
        </w:rPr>
        <w:t xml:space="preserve"> </w:t>
      </w:r>
      <w:r w:rsidR="00426F8B" w:rsidRPr="00874C29">
        <w:rPr>
          <w:color w:val="auto"/>
          <w:lang w:val="en-GB"/>
        </w:rPr>
        <w:t xml:space="preserve">× </w:t>
      </w:r>
      <w:r w:rsidRPr="00874C29">
        <w:rPr>
          <w:color w:val="auto"/>
          <w:lang w:val="en-GB"/>
        </w:rPr>
        <w:t>0.1</w:t>
      </w:r>
      <w:r w:rsidR="006A30D3" w:rsidRPr="00874C29">
        <w:rPr>
          <w:color w:val="auto"/>
          <w:lang w:val="en-GB"/>
        </w:rPr>
        <w:t>3 = 0</w:t>
      </w:r>
      <w:r w:rsidRPr="00874C29">
        <w:rPr>
          <w:color w:val="auto"/>
          <w:lang w:val="en-GB"/>
        </w:rPr>
        <w:t>.001</w:t>
      </w:r>
      <w:r w:rsidR="006A30D3" w:rsidRPr="00874C29">
        <w:rPr>
          <w:color w:val="auto"/>
          <w:lang w:val="en-GB"/>
        </w:rPr>
        <w:t>1 &lt; 0</w:t>
      </w:r>
      <w:r w:rsidRPr="00874C29">
        <w:rPr>
          <w:color w:val="auto"/>
          <w:lang w:val="en-GB"/>
        </w:rPr>
        <w:t>.0035 and for the peripheral columns (</w:t>
      </w:r>
      <w:proofErr w:type="spellStart"/>
      <w:r w:rsidRPr="00874C29">
        <w:rPr>
          <w:color w:val="auto"/>
          <w:lang w:val="en-GB"/>
        </w:rPr>
        <w:t>v</w:t>
      </w:r>
      <w:r w:rsidRPr="00874C29">
        <w:rPr>
          <w:color w:val="auto"/>
          <w:vertAlign w:val="subscript"/>
          <w:lang w:val="en-GB"/>
        </w:rPr>
        <w:t>E</w:t>
      </w:r>
      <w:r w:rsidR="006A30D3" w:rsidRPr="00874C29">
        <w:rPr>
          <w:color w:val="auto"/>
          <w:vertAlign w:val="subscript"/>
          <w:lang w:val="en-GB"/>
        </w:rPr>
        <w:t>d</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0</w:t>
      </w:r>
      <w:r w:rsidRPr="00874C29">
        <w:rPr>
          <w:color w:val="auto"/>
          <w:lang w:val="en-GB"/>
        </w:rPr>
        <w:t xml:space="preserve">.26) </w:t>
      </w:r>
      <w:proofErr w:type="spellStart"/>
      <w:r w:rsidRPr="00874C29">
        <w:rPr>
          <w:color w:val="auto"/>
          <w:lang w:val="en-GB"/>
        </w:rPr>
        <w:t>ε</w:t>
      </w:r>
      <w:r w:rsidRPr="00874C29">
        <w:rPr>
          <w:color w:val="auto"/>
          <w:vertAlign w:val="subscript"/>
          <w:lang w:val="en-GB"/>
        </w:rPr>
        <w:t>cu,</w:t>
      </w:r>
      <w:r w:rsidR="006A30D3" w:rsidRPr="00874C29">
        <w:rPr>
          <w:color w:val="auto"/>
          <w:vertAlign w:val="subscript"/>
          <w:lang w:val="en-GB"/>
        </w:rPr>
        <w:t>c</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0</w:t>
      </w:r>
      <w:r w:rsidRPr="00874C29">
        <w:rPr>
          <w:color w:val="auto"/>
          <w:lang w:val="en-GB"/>
        </w:rPr>
        <w:t>.002</w:t>
      </w:r>
      <w:r w:rsidR="006A30D3" w:rsidRPr="00874C29">
        <w:rPr>
          <w:color w:val="auto"/>
          <w:lang w:val="en-GB"/>
        </w:rPr>
        <w:t>1 &lt; 0</w:t>
      </w:r>
      <w:r w:rsidRPr="00874C29">
        <w:rPr>
          <w:color w:val="auto"/>
          <w:lang w:val="en-GB"/>
        </w:rPr>
        <w:t>.0035. From these calculations, it is concluded that there is no need for co</w:t>
      </w:r>
      <w:r w:rsidRPr="00874C29">
        <w:rPr>
          <w:color w:val="auto"/>
          <w:lang w:val="en-GB"/>
        </w:rPr>
        <w:t>n</w:t>
      </w:r>
      <w:r w:rsidRPr="00874C29">
        <w:rPr>
          <w:color w:val="auto"/>
          <w:lang w:val="en-GB"/>
        </w:rPr>
        <w:t>finement of concrete through closed FRP jackets to meet its strain demands in the co</w:t>
      </w:r>
      <w:r w:rsidRPr="00874C29">
        <w:rPr>
          <w:color w:val="auto"/>
          <w:lang w:val="en-GB"/>
        </w:rPr>
        <w:t>m</w:t>
      </w:r>
      <w:r w:rsidRPr="00874C29">
        <w:rPr>
          <w:color w:val="auto"/>
          <w:lang w:val="en-GB"/>
        </w:rPr>
        <w:t>pression zone resulting from the displacement ductility calculation.</w:t>
      </w:r>
    </w:p>
    <w:p w14:paraId="0ECB1B6B" w14:textId="17F4B916" w:rsidR="009D369C" w:rsidRPr="00E34D0E" w:rsidRDefault="009D369C" w:rsidP="009D369C">
      <w:pPr>
        <w:pStyle w:val="MDPI31text"/>
        <w:rPr>
          <w:color w:val="auto"/>
          <w:lang w:val="en-GB"/>
        </w:rPr>
      </w:pPr>
      <w:r w:rsidRPr="00874C29">
        <w:rPr>
          <w:color w:val="auto"/>
          <w:lang w:val="en-GB"/>
        </w:rPr>
        <w:t xml:space="preserve">According to Section 3, flexural response dominates when the shear strength </w:t>
      </w:r>
      <w:proofErr w:type="spellStart"/>
      <w:r w:rsidRPr="00874C29">
        <w:rPr>
          <w:color w:val="auto"/>
          <w:lang w:val="en-GB"/>
        </w:rPr>
        <w:t>V</w:t>
      </w:r>
      <w:r w:rsidRPr="00874C29">
        <w:rPr>
          <w:color w:val="auto"/>
          <w:vertAlign w:val="subscript"/>
          <w:lang w:val="en-GB"/>
        </w:rPr>
        <w:t>Rd</w:t>
      </w:r>
      <w:proofErr w:type="spellEnd"/>
      <w:r w:rsidRPr="00874C29">
        <w:rPr>
          <w:color w:val="auto"/>
          <w:lang w:val="en-GB"/>
        </w:rPr>
        <w:t xml:space="preserve"> exceeds 1.</w:t>
      </w:r>
      <w:r w:rsidR="004814F9" w:rsidRPr="00874C29">
        <w:rPr>
          <w:color w:val="auto"/>
          <w:lang w:val="en-GB"/>
        </w:rPr>
        <w:t xml:space="preserve">5 </w:t>
      </w:r>
      <w:proofErr w:type="spellStart"/>
      <w:r w:rsidR="004814F9" w:rsidRPr="00874C29">
        <w:rPr>
          <w:color w:val="auto"/>
          <w:lang w:val="en-GB"/>
        </w:rPr>
        <w:t>V</w:t>
      </w:r>
      <w:r w:rsidRPr="00874C29">
        <w:rPr>
          <w:color w:val="auto"/>
          <w:vertAlign w:val="subscript"/>
          <w:lang w:val="en-GB"/>
        </w:rPr>
        <w:t>fl</w:t>
      </w:r>
      <w:proofErr w:type="spellEnd"/>
      <w:r w:rsidRPr="00874C29">
        <w:rPr>
          <w:color w:val="auto"/>
          <w:lang w:val="en-GB"/>
        </w:rPr>
        <w:t>. For the simplicity of the following calculations it is taken as 1.</w:t>
      </w:r>
      <w:r w:rsidR="004814F9" w:rsidRPr="00874C29">
        <w:rPr>
          <w:color w:val="auto"/>
          <w:lang w:val="en-GB"/>
        </w:rPr>
        <w:t xml:space="preserve">5 </w:t>
      </w:r>
      <w:proofErr w:type="spellStart"/>
      <w:r w:rsidR="004814F9" w:rsidRPr="00874C29">
        <w:rPr>
          <w:color w:val="auto"/>
          <w:lang w:val="en-GB"/>
        </w:rPr>
        <w:t>V</w:t>
      </w:r>
      <w:r w:rsidRPr="00874C29">
        <w:rPr>
          <w:color w:val="auto"/>
          <w:vertAlign w:val="subscript"/>
          <w:lang w:val="en-GB"/>
        </w:rPr>
        <w:t>f</w:t>
      </w:r>
      <w:r w:rsidR="006A30D3" w:rsidRPr="00874C29">
        <w:rPr>
          <w:color w:val="auto"/>
          <w:vertAlign w:val="subscript"/>
          <w:lang w:val="en-GB"/>
        </w:rPr>
        <w:t>l</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m</w:t>
      </w:r>
      <w:r w:rsidRPr="00874C29">
        <w:rPr>
          <w:color w:val="auto"/>
          <w:lang w:val="en-GB"/>
        </w:rPr>
        <w:t>ax(1.</w:t>
      </w:r>
      <w:r w:rsidR="004814F9" w:rsidRPr="00874C29">
        <w:rPr>
          <w:color w:val="auto"/>
          <w:lang w:val="en-GB"/>
        </w:rPr>
        <w:t>5 V</w:t>
      </w:r>
      <w:r w:rsidRPr="00874C29">
        <w:rPr>
          <w:color w:val="auto"/>
          <w:vertAlign w:val="subscript"/>
          <w:lang w:val="en-GB"/>
        </w:rPr>
        <w:t>fl,corner</w:t>
      </w:r>
      <w:r w:rsidRPr="00874C29">
        <w:rPr>
          <w:color w:val="auto"/>
          <w:lang w:val="en-GB"/>
        </w:rPr>
        <w:t>,1.</w:t>
      </w:r>
      <w:r w:rsidR="004814F9" w:rsidRPr="00874C29">
        <w:rPr>
          <w:color w:val="auto"/>
          <w:lang w:val="en-GB"/>
        </w:rPr>
        <w:t>5</w:t>
      </w:r>
      <w:r w:rsidR="00DD0C55" w:rsidRPr="00874C29">
        <w:rPr>
          <w:color w:val="auto"/>
          <w:lang w:val="en-GB"/>
        </w:rPr>
        <w:t xml:space="preserve"> </w:t>
      </w:r>
      <w:proofErr w:type="spellStart"/>
      <w:r w:rsidR="004814F9" w:rsidRPr="00874C29">
        <w:rPr>
          <w:color w:val="auto"/>
          <w:lang w:val="en-GB"/>
        </w:rPr>
        <w:t>V</w:t>
      </w:r>
      <w:r w:rsidRPr="00874C29">
        <w:rPr>
          <w:color w:val="auto"/>
          <w:vertAlign w:val="subscript"/>
          <w:lang w:val="en-GB"/>
        </w:rPr>
        <w:t>fl,peripheral</w:t>
      </w:r>
      <w:proofErr w:type="spellEnd"/>
      <w:r w:rsidRPr="00874C29">
        <w:rPr>
          <w:color w:val="auto"/>
          <w:lang w:val="en-GB"/>
        </w:rPr>
        <w:t>)</w:t>
      </w:r>
      <w:r w:rsidR="00DD0C55" w:rsidRPr="00874C29">
        <w:rPr>
          <w:color w:val="auto"/>
          <w:lang w:val="en-GB"/>
        </w:rPr>
        <w:t xml:space="preserve"> </w:t>
      </w:r>
      <w:r w:rsidRPr="00874C29">
        <w:rPr>
          <w:color w:val="auto"/>
          <w:lang w:val="en-GB"/>
        </w:rPr>
        <w:t>≈</w:t>
      </w:r>
      <w:r w:rsidR="00DD0C55" w:rsidRPr="00874C29">
        <w:rPr>
          <w:color w:val="auto"/>
          <w:lang w:val="en-GB"/>
        </w:rPr>
        <w:t xml:space="preserve"> </w:t>
      </w:r>
      <w:r w:rsidRPr="00874C29">
        <w:rPr>
          <w:color w:val="auto"/>
          <w:lang w:val="en-GB"/>
        </w:rPr>
        <w:t>12</w:t>
      </w:r>
      <w:r w:rsidR="004814F9" w:rsidRPr="00874C29">
        <w:rPr>
          <w:color w:val="auto"/>
          <w:lang w:val="en-GB"/>
        </w:rPr>
        <w:t xml:space="preserve">8 </w:t>
      </w:r>
      <w:proofErr w:type="spellStart"/>
      <w:r w:rsidR="004814F9" w:rsidRPr="00874C29">
        <w:rPr>
          <w:color w:val="auto"/>
          <w:lang w:val="en-GB"/>
        </w:rPr>
        <w:t>k</w:t>
      </w:r>
      <w:r w:rsidRPr="00874C29">
        <w:rPr>
          <w:color w:val="auto"/>
          <w:lang w:val="en-GB"/>
        </w:rPr>
        <w:t>N</w:t>
      </w:r>
      <w:proofErr w:type="spellEnd"/>
      <w:r w:rsidRPr="00874C29">
        <w:rPr>
          <w:color w:val="auto"/>
          <w:lang w:val="en-GB"/>
        </w:rPr>
        <w:t xml:space="preserve"> and also the available </w:t>
      </w:r>
      <w:proofErr w:type="spellStart"/>
      <w:r w:rsidRPr="00874C29">
        <w:rPr>
          <w:color w:val="auto"/>
          <w:lang w:val="en-GB"/>
        </w:rPr>
        <w:t>V</w:t>
      </w:r>
      <w:r w:rsidRPr="00874C29">
        <w:rPr>
          <w:color w:val="auto"/>
          <w:vertAlign w:val="subscript"/>
          <w:lang w:val="en-GB"/>
        </w:rPr>
        <w:t>Rd,o</w:t>
      </w:r>
      <w:proofErr w:type="spellEnd"/>
      <w:r w:rsidR="00DD0C55" w:rsidRPr="00874C29">
        <w:rPr>
          <w:color w:val="auto"/>
          <w:vertAlign w:val="subscript"/>
          <w:lang w:val="en-GB"/>
        </w:rPr>
        <w:t xml:space="preserve"> </w:t>
      </w:r>
      <w:r w:rsidRPr="00874C29">
        <w:rPr>
          <w:color w:val="auto"/>
          <w:lang w:val="en-GB"/>
        </w:rPr>
        <w:t>= min(</w:t>
      </w:r>
      <w:proofErr w:type="spellStart"/>
      <w:r w:rsidRPr="00874C29">
        <w:rPr>
          <w:color w:val="auto"/>
          <w:lang w:val="en-GB"/>
        </w:rPr>
        <w:t>V</w:t>
      </w:r>
      <w:r w:rsidRPr="00874C29">
        <w:rPr>
          <w:color w:val="auto"/>
          <w:vertAlign w:val="subscript"/>
          <w:lang w:val="en-GB"/>
        </w:rPr>
        <w:t>Rd,o,corner</w:t>
      </w:r>
      <w:r w:rsidRPr="00874C29">
        <w:rPr>
          <w:color w:val="auto"/>
          <w:lang w:val="en-GB"/>
        </w:rPr>
        <w:t>,V</w:t>
      </w:r>
      <w:r w:rsidRPr="00874C29">
        <w:rPr>
          <w:color w:val="auto"/>
          <w:vertAlign w:val="subscript"/>
          <w:lang w:val="en-GB"/>
        </w:rPr>
        <w:t>Rd,o,peripheral</w:t>
      </w:r>
      <w:proofErr w:type="spellEnd"/>
      <w:r w:rsidR="006A30D3" w:rsidRPr="00874C29">
        <w:rPr>
          <w:color w:val="auto"/>
          <w:lang w:val="en-GB"/>
        </w:rPr>
        <w:t>) = 6</w:t>
      </w:r>
      <w:r w:rsidR="004814F9" w:rsidRPr="00874C29">
        <w:rPr>
          <w:color w:val="auto"/>
          <w:lang w:val="en-GB"/>
        </w:rPr>
        <w:t xml:space="preserve">0 </w:t>
      </w:r>
      <w:proofErr w:type="spellStart"/>
      <w:r w:rsidR="004814F9" w:rsidRPr="00874C29">
        <w:rPr>
          <w:color w:val="auto"/>
          <w:lang w:val="en-GB"/>
        </w:rPr>
        <w:t>k</w:t>
      </w:r>
      <w:r w:rsidRPr="00874C29">
        <w:rPr>
          <w:color w:val="auto"/>
          <w:lang w:val="en-GB"/>
        </w:rPr>
        <w:t>N.</w:t>
      </w:r>
      <w:proofErr w:type="spellEnd"/>
      <w:r w:rsidRPr="00874C29">
        <w:rPr>
          <w:color w:val="auto"/>
          <w:lang w:val="en-GB"/>
        </w:rPr>
        <w:t xml:space="preserve"> The difference </w:t>
      </w:r>
      <w:r w:rsidR="00313EF9" w:rsidRPr="00874C29">
        <w:rPr>
          <w:color w:val="auto"/>
          <w:lang w:val="en-GB"/>
        </w:rPr>
        <w:t>Δ</w:t>
      </w:r>
      <w:r w:rsidRPr="00874C29">
        <w:rPr>
          <w:color w:val="auto"/>
          <w:lang w:val="en-GB"/>
        </w:rPr>
        <w:t>V = 1.</w:t>
      </w:r>
      <w:r w:rsidR="004814F9" w:rsidRPr="00874C29">
        <w:rPr>
          <w:color w:val="auto"/>
          <w:lang w:val="en-GB"/>
        </w:rPr>
        <w:t xml:space="preserve">5 </w:t>
      </w:r>
      <w:proofErr w:type="spellStart"/>
      <w:r w:rsidR="004814F9" w:rsidRPr="00874C29">
        <w:rPr>
          <w:color w:val="auto"/>
          <w:lang w:val="en-GB"/>
        </w:rPr>
        <w:t>V</w:t>
      </w:r>
      <w:r w:rsidRPr="00874C29">
        <w:rPr>
          <w:color w:val="auto"/>
          <w:vertAlign w:val="subscript"/>
          <w:lang w:val="en-GB"/>
        </w:rPr>
        <w:t>fl</w:t>
      </w:r>
      <w:proofErr w:type="spellEnd"/>
      <w:r w:rsidR="00A02542" w:rsidRPr="00874C29">
        <w:rPr>
          <w:lang w:val="en-GB"/>
        </w:rPr>
        <w:t xml:space="preserve"> − </w:t>
      </w:r>
      <w:proofErr w:type="spellStart"/>
      <w:r w:rsidRPr="00874C29">
        <w:rPr>
          <w:color w:val="auto"/>
          <w:lang w:val="en-GB"/>
        </w:rPr>
        <w:t>V</w:t>
      </w:r>
      <w:r w:rsidRPr="00874C29">
        <w:rPr>
          <w:color w:val="auto"/>
          <w:vertAlign w:val="subscript"/>
          <w:lang w:val="en-GB"/>
        </w:rPr>
        <w:t>Rd</w:t>
      </w:r>
      <w:proofErr w:type="gramStart"/>
      <w:r w:rsidRPr="00874C29">
        <w:rPr>
          <w:color w:val="auto"/>
          <w:vertAlign w:val="subscript"/>
          <w:lang w:val="en-GB"/>
        </w:rPr>
        <w:t>,o</w:t>
      </w:r>
      <w:proofErr w:type="spellEnd"/>
      <w:proofErr w:type="gramEnd"/>
      <w:r w:rsidRPr="00874C29">
        <w:rPr>
          <w:color w:val="auto"/>
          <w:vertAlign w:val="subscript"/>
          <w:lang w:val="en-GB"/>
        </w:rPr>
        <w:t xml:space="preserve"> </w:t>
      </w:r>
      <w:r w:rsidRPr="00874C29">
        <w:rPr>
          <w:color w:val="auto"/>
          <w:lang w:val="en-GB"/>
        </w:rPr>
        <w:t>= 6</w:t>
      </w:r>
      <w:r w:rsidR="004814F9" w:rsidRPr="00874C29">
        <w:rPr>
          <w:color w:val="auto"/>
          <w:lang w:val="en-GB"/>
        </w:rPr>
        <w:t xml:space="preserve">8 </w:t>
      </w:r>
      <w:proofErr w:type="spellStart"/>
      <w:r w:rsidR="004814F9" w:rsidRPr="00874C29">
        <w:rPr>
          <w:color w:val="auto"/>
          <w:lang w:val="en-GB"/>
        </w:rPr>
        <w:t>k</w:t>
      </w:r>
      <w:r w:rsidRPr="00874C29">
        <w:rPr>
          <w:color w:val="auto"/>
          <w:lang w:val="en-GB"/>
        </w:rPr>
        <w:t>N</w:t>
      </w:r>
      <w:proofErr w:type="spellEnd"/>
      <w:r w:rsidRPr="00874C29">
        <w:rPr>
          <w:color w:val="auto"/>
          <w:lang w:val="en-GB"/>
        </w:rPr>
        <w:t xml:space="preserve"> will be r</w:t>
      </w:r>
      <w:r w:rsidRPr="00874C29">
        <w:rPr>
          <w:color w:val="auto"/>
          <w:lang w:val="en-GB"/>
        </w:rPr>
        <w:t>e</w:t>
      </w:r>
      <w:r w:rsidRPr="00874C29">
        <w:rPr>
          <w:color w:val="auto"/>
          <w:lang w:val="en-GB"/>
        </w:rPr>
        <w:t xml:space="preserve">sisted by FRP closed-type jacketing as </w:t>
      </w:r>
      <w:r w:rsidR="00D43574" w:rsidRPr="00874C29">
        <w:rPr>
          <w:color w:val="auto"/>
          <w:lang w:val="en-GB"/>
        </w:rPr>
        <w:t>Δ</w:t>
      </w:r>
      <w:r w:rsidR="006A30D3" w:rsidRPr="00874C29">
        <w:rPr>
          <w:color w:val="auto"/>
          <w:lang w:val="en-GB"/>
        </w:rPr>
        <w:t xml:space="preserve">V = </w:t>
      </w:r>
      <w:proofErr w:type="spellStart"/>
      <w:r w:rsidR="006A30D3" w:rsidRPr="00874C29">
        <w:rPr>
          <w:color w:val="auto"/>
          <w:lang w:val="en-GB"/>
        </w:rPr>
        <w:t>V</w:t>
      </w:r>
      <w:r w:rsidRPr="00874C29">
        <w:rPr>
          <w:color w:val="auto"/>
          <w:vertAlign w:val="subscript"/>
          <w:lang w:val="en-GB"/>
        </w:rPr>
        <w:t>Rd,</w:t>
      </w:r>
      <w:r w:rsidR="006A30D3" w:rsidRPr="00874C29">
        <w:rPr>
          <w:color w:val="auto"/>
          <w:vertAlign w:val="subscript"/>
          <w:lang w:val="en-GB"/>
        </w:rPr>
        <w:t>f</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w:t>
      </w:r>
      <w:r w:rsidRPr="00874C29">
        <w:rPr>
          <w:color w:val="auto"/>
          <w:lang w:val="en-GB"/>
        </w:rPr>
        <w:t>2t</w:t>
      </w:r>
      <w:r w:rsidRPr="00874C29">
        <w:rPr>
          <w:color w:val="auto"/>
          <w:vertAlign w:val="subscript"/>
          <w:lang w:val="en-GB"/>
        </w:rPr>
        <w:t>f</w:t>
      </w:r>
      <w:r w:rsidRPr="00874C29">
        <w:rPr>
          <w:color w:val="auto"/>
          <w:lang w:val="en-GB"/>
        </w:rPr>
        <w:t>/b)</w:t>
      </w:r>
      <w:r w:rsidR="00A02542" w:rsidRPr="00874C29">
        <w:rPr>
          <w:lang w:val="en-GB"/>
        </w:rPr>
        <w:t xml:space="preserve"> </w:t>
      </w:r>
      <w:r w:rsidR="00A02542" w:rsidRPr="00874C29">
        <w:rPr>
          <w:color w:val="auto"/>
          <w:lang w:val="en-GB"/>
        </w:rPr>
        <w:t xml:space="preserve">× </w:t>
      </w:r>
      <w:proofErr w:type="spellStart"/>
      <w:r w:rsidRPr="00874C29">
        <w:rPr>
          <w:color w:val="auto"/>
          <w:lang w:val="en-GB"/>
        </w:rPr>
        <w:t>bh</w:t>
      </w:r>
      <w:proofErr w:type="spellEnd"/>
      <w:r w:rsidR="00A02542" w:rsidRPr="00874C29">
        <w:rPr>
          <w:lang w:val="en-GB"/>
        </w:rPr>
        <w:t xml:space="preserve"> </w:t>
      </w:r>
      <w:r w:rsidR="00A02542" w:rsidRPr="00874C29">
        <w:rPr>
          <w:color w:val="auto"/>
          <w:lang w:val="en-GB"/>
        </w:rPr>
        <w:t xml:space="preserve">× </w:t>
      </w:r>
      <w:proofErr w:type="spellStart"/>
      <w:r w:rsidRPr="00874C29">
        <w:rPr>
          <w:color w:val="auto"/>
          <w:lang w:val="en-GB"/>
        </w:rPr>
        <w:t>Ef</w:t>
      </w:r>
      <w:proofErr w:type="spellEnd"/>
      <w:r w:rsidR="00A02542" w:rsidRPr="00874C29">
        <w:rPr>
          <w:lang w:val="en-GB"/>
        </w:rPr>
        <w:t xml:space="preserve"> </w:t>
      </w:r>
      <w:r w:rsidR="00A02542" w:rsidRPr="00874C29">
        <w:rPr>
          <w:color w:val="auto"/>
          <w:lang w:val="en-GB"/>
        </w:rPr>
        <w:t xml:space="preserve">× </w:t>
      </w:r>
      <w:proofErr w:type="spellStart"/>
      <w:r w:rsidRPr="00874C29">
        <w:rPr>
          <w:color w:val="auto"/>
          <w:lang w:val="en-GB"/>
        </w:rPr>
        <w:t>ε</w:t>
      </w:r>
      <w:r w:rsidRPr="00874C29">
        <w:rPr>
          <w:color w:val="auto"/>
          <w:vertAlign w:val="subscript"/>
          <w:lang w:val="en-GB"/>
        </w:rPr>
        <w:t>fu,h</w:t>
      </w:r>
      <w:proofErr w:type="spellEnd"/>
      <w:r w:rsidRPr="00874C29">
        <w:rPr>
          <w:color w:val="auto"/>
          <w:lang w:val="en-GB"/>
        </w:rPr>
        <w:t xml:space="preserve">, which it results to </w:t>
      </w:r>
      <w:proofErr w:type="spellStart"/>
      <w:r w:rsidRPr="00874C29">
        <w:rPr>
          <w:color w:val="auto"/>
          <w:lang w:val="en-GB"/>
        </w:rPr>
        <w:t>t</w:t>
      </w:r>
      <w:r w:rsidR="006A30D3" w:rsidRPr="00874C29">
        <w:rPr>
          <w:color w:val="auto"/>
          <w:vertAlign w:val="subscript"/>
          <w:lang w:val="en-GB"/>
        </w:rPr>
        <w:t>f</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0</w:t>
      </w:r>
      <w:r w:rsidRPr="00874C29">
        <w:rPr>
          <w:color w:val="auto"/>
          <w:lang w:val="en-GB"/>
        </w:rPr>
        <w:t>.0</w:t>
      </w:r>
      <w:r w:rsidR="004814F9" w:rsidRPr="00874C29">
        <w:rPr>
          <w:color w:val="auto"/>
          <w:lang w:val="en-GB"/>
        </w:rPr>
        <w:t>7 m</w:t>
      </w:r>
      <w:r w:rsidR="006A30D3" w:rsidRPr="00874C29">
        <w:rPr>
          <w:color w:val="auto"/>
          <w:lang w:val="en-GB"/>
        </w:rPr>
        <w:t>m &lt; t</w:t>
      </w:r>
      <w:r w:rsidR="006A30D3" w:rsidRPr="00874C29">
        <w:rPr>
          <w:color w:val="auto"/>
          <w:vertAlign w:val="subscript"/>
          <w:lang w:val="en-GB"/>
        </w:rPr>
        <w:t xml:space="preserve">o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0</w:t>
      </w:r>
      <w:r w:rsidRPr="00874C29">
        <w:rPr>
          <w:color w:val="auto"/>
          <w:lang w:val="en-GB"/>
        </w:rPr>
        <w:t>.1</w:t>
      </w:r>
      <w:r w:rsidR="004814F9" w:rsidRPr="00874C29">
        <w:rPr>
          <w:color w:val="auto"/>
          <w:lang w:val="en-GB"/>
        </w:rPr>
        <w:t>2 m</w:t>
      </w:r>
      <w:r w:rsidRPr="00874C29">
        <w:rPr>
          <w:color w:val="auto"/>
          <w:lang w:val="en-GB"/>
        </w:rPr>
        <w:t>m. A single layer suffices for shear strengthening along the co</w:t>
      </w:r>
      <w:r w:rsidRPr="00874C29">
        <w:rPr>
          <w:color w:val="auto"/>
          <w:lang w:val="en-GB"/>
        </w:rPr>
        <w:t>l</w:t>
      </w:r>
      <w:r w:rsidRPr="00874C29">
        <w:rPr>
          <w:color w:val="auto"/>
          <w:lang w:val="en-GB"/>
        </w:rPr>
        <w:t>umn’s</w:t>
      </w:r>
      <w:r w:rsidRPr="00E34D0E">
        <w:rPr>
          <w:color w:val="auto"/>
          <w:lang w:val="en-GB"/>
        </w:rPr>
        <w:t xml:space="preserve"> height.</w:t>
      </w:r>
    </w:p>
    <w:p w14:paraId="20E79C95" w14:textId="102C66DE" w:rsidR="009D369C" w:rsidRPr="00874C29" w:rsidRDefault="009D369C" w:rsidP="009D369C">
      <w:pPr>
        <w:pStyle w:val="MDPI31text"/>
        <w:rPr>
          <w:color w:val="auto"/>
          <w:lang w:val="en-GB"/>
        </w:rPr>
      </w:pPr>
      <w:r w:rsidRPr="00E34D0E">
        <w:rPr>
          <w:color w:val="auto"/>
          <w:lang w:val="en-GB"/>
        </w:rPr>
        <w:t xml:space="preserve">For the lap-splices, even if the available bond strength </w:t>
      </w:r>
      <w:proofErr w:type="spellStart"/>
      <w:r w:rsidRPr="00E34D0E">
        <w:rPr>
          <w:color w:val="auto"/>
          <w:lang w:val="en-GB"/>
        </w:rPr>
        <w:t>τ</w:t>
      </w:r>
      <w:r w:rsidR="006A30D3" w:rsidRPr="00E34D0E">
        <w:rPr>
          <w:color w:val="auto"/>
          <w:vertAlign w:val="subscript"/>
          <w:lang w:val="en-GB"/>
        </w:rPr>
        <w:t>b</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2</w:t>
      </w:r>
      <w:r w:rsidRPr="00E34D0E">
        <w:rPr>
          <w:color w:val="auto"/>
          <w:lang w:val="en-GB"/>
        </w:rPr>
        <w:t>.8</w:t>
      </w:r>
      <w:r w:rsidR="004814F9" w:rsidRPr="00E34D0E">
        <w:rPr>
          <w:color w:val="auto"/>
          <w:lang w:val="en-GB"/>
        </w:rPr>
        <w:t>2 M</w:t>
      </w:r>
      <w:r w:rsidRPr="00E34D0E">
        <w:rPr>
          <w:color w:val="auto"/>
          <w:lang w:val="en-GB"/>
        </w:rPr>
        <w:t xml:space="preserve">Pa [from </w:t>
      </w:r>
      <w:r w:rsidR="0011493F" w:rsidRPr="00E34D0E">
        <w:rPr>
          <w:color w:val="auto"/>
          <w:lang w:val="en-GB"/>
        </w:rPr>
        <w:t xml:space="preserve">Equation </w:t>
      </w:r>
      <w:r w:rsidRPr="00E34D0E">
        <w:rPr>
          <w:color w:val="auto"/>
          <w:lang w:val="en-GB"/>
        </w:rPr>
        <w:t>(7)] due to cover and stirrups contributions suffices for bar yielding [</w:t>
      </w:r>
      <w:proofErr w:type="spellStart"/>
      <w:r w:rsidRPr="00E34D0E">
        <w:rPr>
          <w:color w:val="auto"/>
          <w:lang w:val="en-GB"/>
        </w:rPr>
        <w:t>τ</w:t>
      </w:r>
      <w:r w:rsidR="006A30D3" w:rsidRPr="00E34D0E">
        <w:rPr>
          <w:color w:val="auto"/>
          <w:vertAlign w:val="subscript"/>
          <w:lang w:val="en-GB"/>
        </w:rPr>
        <w:t>b</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2</w:t>
      </w:r>
      <w:r w:rsidRPr="00E34D0E">
        <w:rPr>
          <w:color w:val="auto"/>
          <w:lang w:val="en-GB"/>
        </w:rPr>
        <w:t>.8</w:t>
      </w:r>
      <w:r w:rsidR="004814F9" w:rsidRPr="00E34D0E">
        <w:rPr>
          <w:color w:val="auto"/>
          <w:lang w:val="en-GB"/>
        </w:rPr>
        <w:t>2 M</w:t>
      </w:r>
      <w:r w:rsidRPr="00E34D0E">
        <w:rPr>
          <w:color w:val="auto"/>
          <w:lang w:val="en-GB"/>
        </w:rPr>
        <w:t>P</w:t>
      </w:r>
      <w:r w:rsidR="006A30D3" w:rsidRPr="00E34D0E">
        <w:rPr>
          <w:color w:val="auto"/>
          <w:lang w:val="en-GB"/>
        </w:rPr>
        <w:t xml:space="preserve">a &gt; </w:t>
      </w:r>
      <w:proofErr w:type="spellStart"/>
      <w:r w:rsidR="006A30D3" w:rsidRPr="00E34D0E">
        <w:rPr>
          <w:color w:val="auto"/>
          <w:lang w:val="en-GB"/>
        </w:rPr>
        <w:t>γ</w:t>
      </w:r>
      <w:r w:rsidRPr="00E34D0E">
        <w:rPr>
          <w:color w:val="auto"/>
          <w:vertAlign w:val="subscript"/>
          <w:lang w:val="en-GB"/>
        </w:rPr>
        <w:t>el</w:t>
      </w:r>
      <w:r w:rsidRPr="00E34D0E">
        <w:rPr>
          <w:color w:val="auto"/>
          <w:lang w:val="en-GB"/>
        </w:rPr>
        <w:t>D</w:t>
      </w:r>
      <w:r w:rsidRPr="00E34D0E">
        <w:rPr>
          <w:color w:val="auto"/>
          <w:vertAlign w:val="subscript"/>
          <w:lang w:val="en-GB"/>
        </w:rPr>
        <w:t>b</w:t>
      </w:r>
      <w:r w:rsidRPr="00E34D0E">
        <w:rPr>
          <w:color w:val="auto"/>
          <w:lang w:val="en-GB"/>
        </w:rPr>
        <w:t>f</w:t>
      </w:r>
      <w:r w:rsidRPr="00E34D0E">
        <w:rPr>
          <w:color w:val="auto"/>
          <w:vertAlign w:val="subscript"/>
          <w:lang w:val="en-GB"/>
        </w:rPr>
        <w:t>sy</w:t>
      </w:r>
      <w:proofErr w:type="spellEnd"/>
      <w:proofErr w:type="gramStart"/>
      <w:r w:rsidRPr="00E34D0E">
        <w:rPr>
          <w:color w:val="auto"/>
          <w:lang w:val="en-GB"/>
        </w:rPr>
        <w:t>/(</w:t>
      </w:r>
      <w:proofErr w:type="gramEnd"/>
      <w:r w:rsidRPr="00E34D0E">
        <w:rPr>
          <w:color w:val="auto"/>
          <w:lang w:val="en-GB"/>
        </w:rPr>
        <w:t>4l</w:t>
      </w:r>
      <w:r w:rsidRPr="00E34D0E">
        <w:rPr>
          <w:color w:val="auto"/>
          <w:vertAlign w:val="subscript"/>
          <w:lang w:val="en-GB"/>
        </w:rPr>
        <w:t>o</w:t>
      </w:r>
      <w:r w:rsidR="006A30D3" w:rsidRPr="00E34D0E">
        <w:rPr>
          <w:color w:val="auto"/>
          <w:lang w:val="en-GB"/>
        </w:rPr>
        <w:t>) = 2</w:t>
      </w:r>
      <w:r w:rsidRPr="00E34D0E">
        <w:rPr>
          <w:color w:val="auto"/>
          <w:lang w:val="en-GB"/>
        </w:rPr>
        <w:t>.</w:t>
      </w:r>
      <w:r w:rsidR="004814F9" w:rsidRPr="00E34D0E">
        <w:rPr>
          <w:color w:val="auto"/>
          <w:lang w:val="en-GB"/>
        </w:rPr>
        <w:t>3 M</w:t>
      </w:r>
      <w:r w:rsidRPr="00E34D0E">
        <w:rPr>
          <w:color w:val="auto"/>
          <w:lang w:val="en-GB"/>
        </w:rPr>
        <w:t xml:space="preserve">Pa], however it is reduced after </w:t>
      </w:r>
      <w:r w:rsidRPr="00874C29">
        <w:rPr>
          <w:color w:val="auto"/>
          <w:lang w:val="en-GB"/>
        </w:rPr>
        <w:t>that milestone because cover is cracked [term 2cf</w:t>
      </w:r>
      <w:r w:rsidRPr="00874C29">
        <w:rPr>
          <w:color w:val="auto"/>
          <w:vertAlign w:val="subscript"/>
          <w:lang w:val="en-GB"/>
        </w:rPr>
        <w:t>ctk</w:t>
      </w:r>
      <w:r w:rsidRPr="00874C29">
        <w:rPr>
          <w:color w:val="auto"/>
          <w:lang w:val="en-GB"/>
        </w:rPr>
        <w:t xml:space="preserve"> in </w:t>
      </w:r>
      <w:r w:rsidR="005D0659" w:rsidRPr="00874C29">
        <w:rPr>
          <w:color w:val="auto"/>
          <w:lang w:val="en-GB"/>
        </w:rPr>
        <w:t xml:space="preserve">Equation </w:t>
      </w:r>
      <w:r w:rsidRPr="00874C29">
        <w:rPr>
          <w:color w:val="auto"/>
          <w:lang w:val="en-GB"/>
        </w:rPr>
        <w:t xml:space="preserve">(7) is set equal to 0]. The contribution of FRP jacketing in restoring the bond strength to the yielding limit is given by </w:t>
      </w:r>
      <w:r w:rsidR="00E0392F" w:rsidRPr="00874C29">
        <w:rPr>
          <w:color w:val="auto"/>
          <w:lang w:val="en-GB"/>
        </w:rPr>
        <w:t>Equation</w:t>
      </w:r>
      <w:r w:rsidRPr="00874C29">
        <w:rPr>
          <w:color w:val="auto"/>
          <w:lang w:val="en-GB"/>
        </w:rPr>
        <w:t xml:space="preserve"> (10):</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FF6882" w:rsidRPr="00874C29" w14:paraId="4C1B0A06" w14:textId="77777777" w:rsidTr="00FF6882">
        <w:trPr>
          <w:trHeight w:val="340"/>
        </w:trPr>
        <w:tc>
          <w:tcPr>
            <w:tcW w:w="7426" w:type="dxa"/>
            <w:shd w:val="clear" w:color="auto" w:fill="auto"/>
            <w:vAlign w:val="center"/>
          </w:tcPr>
          <w:p w14:paraId="69274B55" w14:textId="7B962BD9" w:rsidR="00FF6882" w:rsidRPr="00874C29" w:rsidRDefault="00FF6882" w:rsidP="00FF6882">
            <w:pPr>
              <w:pStyle w:val="MDPI31text"/>
              <w:spacing w:before="120" w:after="120" w:line="260" w:lineRule="atLeast"/>
              <w:ind w:left="706" w:firstLine="0"/>
              <w:jc w:val="center"/>
              <w:rPr>
                <w:color w:val="auto"/>
                <w:lang w:val="en-GB"/>
              </w:rPr>
            </w:pPr>
            <w:proofErr w:type="spellStart"/>
            <w:r w:rsidRPr="00874C29">
              <w:rPr>
                <w:color w:val="auto"/>
                <w:lang w:val="en-GB"/>
              </w:rPr>
              <w:t>τ</w:t>
            </w:r>
            <w:r w:rsidRPr="00874C29">
              <w:rPr>
                <w:color w:val="auto"/>
                <w:vertAlign w:val="subscript"/>
                <w:lang w:val="en-GB"/>
              </w:rPr>
              <w:t>b</w:t>
            </w:r>
            <w:proofErr w:type="spellEnd"/>
            <w:r w:rsidRPr="00874C29">
              <w:rPr>
                <w:color w:val="auto"/>
                <w:vertAlign w:val="subscript"/>
                <w:lang w:val="en-GB"/>
              </w:rPr>
              <w:t xml:space="preserve"> </w:t>
            </w:r>
            <w:r w:rsidRPr="00874C29">
              <w:rPr>
                <w:color w:val="auto"/>
                <w:lang w:val="en-GB"/>
              </w:rPr>
              <w:t>=</w:t>
            </w:r>
            <w:r w:rsidRPr="00874C29">
              <w:rPr>
                <w:color w:val="auto"/>
                <w:vertAlign w:val="subscript"/>
                <w:lang w:val="en-GB"/>
              </w:rPr>
              <w:t xml:space="preserve"> </w:t>
            </w:r>
            <w:r w:rsidRPr="00874C29">
              <w:rPr>
                <w:color w:val="auto"/>
                <w:lang w:val="en-GB"/>
              </w:rPr>
              <w:t>2μ</w:t>
            </w:r>
            <w:r w:rsidRPr="00874C29">
              <w:rPr>
                <w:color w:val="auto"/>
                <w:vertAlign w:val="subscript"/>
                <w:lang w:val="en-GB"/>
              </w:rPr>
              <w:t>fr</w:t>
            </w:r>
            <w:r w:rsidRPr="00874C29">
              <w:rPr>
                <w:color w:val="auto"/>
                <w:lang w:val="en-GB"/>
              </w:rPr>
              <w:t>/(πD</w:t>
            </w:r>
            <w:r w:rsidRPr="00874C29">
              <w:rPr>
                <w:color w:val="auto"/>
                <w:vertAlign w:val="subscript"/>
                <w:lang w:val="en-GB"/>
              </w:rPr>
              <w:t>b</w:t>
            </w:r>
            <w:r w:rsidRPr="00874C29">
              <w:rPr>
                <w:color w:val="auto"/>
                <w:lang w:val="en-GB"/>
              </w:rPr>
              <w:t>)[0.33A</w:t>
            </w:r>
            <w:r w:rsidRPr="00874C29">
              <w:rPr>
                <w:color w:val="auto"/>
                <w:vertAlign w:val="subscript"/>
                <w:lang w:val="en-GB"/>
              </w:rPr>
              <w:t>st</w:t>
            </w:r>
            <w:r w:rsidRPr="00874C29">
              <w:rPr>
                <w:color w:val="auto"/>
                <w:lang w:val="en-GB"/>
              </w:rPr>
              <w:t>f</w:t>
            </w:r>
            <w:r w:rsidRPr="00874C29">
              <w:rPr>
                <w:color w:val="auto"/>
                <w:vertAlign w:val="subscript"/>
                <w:lang w:val="en-GB"/>
              </w:rPr>
              <w:t>y,st</w:t>
            </w:r>
            <w:r w:rsidRPr="00874C29">
              <w:rPr>
                <w:color w:val="auto"/>
                <w:lang w:val="en-GB"/>
              </w:rPr>
              <w:t>/(</w:t>
            </w:r>
            <w:proofErr w:type="spellStart"/>
            <w:r w:rsidRPr="00874C29">
              <w:rPr>
                <w:color w:val="auto"/>
                <w:lang w:val="en-GB"/>
              </w:rPr>
              <w:t>N</w:t>
            </w:r>
            <w:r w:rsidRPr="00874C29">
              <w:rPr>
                <w:color w:val="auto"/>
                <w:vertAlign w:val="subscript"/>
                <w:lang w:val="en-GB"/>
              </w:rPr>
              <w:t>b·</w:t>
            </w:r>
            <w:r w:rsidRPr="00874C29">
              <w:rPr>
                <w:color w:val="auto"/>
                <w:lang w:val="en-GB"/>
              </w:rPr>
              <w:t>s</w:t>
            </w:r>
            <w:proofErr w:type="spellEnd"/>
            <w:r w:rsidRPr="00874C29">
              <w:rPr>
                <w:color w:val="auto"/>
                <w:lang w:val="en-GB"/>
              </w:rPr>
              <w:t>) + 2t</w:t>
            </w:r>
            <w:r w:rsidRPr="00874C29">
              <w:rPr>
                <w:color w:val="auto"/>
                <w:vertAlign w:val="subscript"/>
                <w:lang w:val="en-GB"/>
              </w:rPr>
              <w:t>f</w:t>
            </w:r>
            <w:r w:rsidRPr="00874C29">
              <w:rPr>
                <w:color w:val="auto"/>
                <w:lang w:val="en-GB"/>
              </w:rPr>
              <w:t xml:space="preserve"> </w:t>
            </w:r>
            <w:proofErr w:type="spellStart"/>
            <w:r w:rsidRPr="00874C29">
              <w:rPr>
                <w:color w:val="auto"/>
                <w:lang w:val="en-GB"/>
              </w:rPr>
              <w:t>E</w:t>
            </w:r>
            <w:r w:rsidRPr="00874C29">
              <w:rPr>
                <w:color w:val="auto"/>
                <w:vertAlign w:val="subscript"/>
                <w:lang w:val="en-GB"/>
              </w:rPr>
              <w:t>f</w:t>
            </w:r>
            <w:r w:rsidRPr="00874C29">
              <w:rPr>
                <w:color w:val="auto"/>
                <w:lang w:val="en-GB"/>
              </w:rPr>
              <w:t>ε</w:t>
            </w:r>
            <w:r w:rsidRPr="00874C29">
              <w:rPr>
                <w:color w:val="auto"/>
                <w:vertAlign w:val="subscript"/>
                <w:lang w:val="en-GB"/>
              </w:rPr>
              <w:t>f,sl</w:t>
            </w:r>
            <w:proofErr w:type="spellEnd"/>
            <w:r w:rsidRPr="00874C29">
              <w:rPr>
                <w:color w:val="auto"/>
                <w:lang w:val="en-GB"/>
              </w:rPr>
              <w:t>)/</w:t>
            </w:r>
            <w:proofErr w:type="spellStart"/>
            <w:r w:rsidRPr="00874C29">
              <w:rPr>
                <w:color w:val="auto"/>
                <w:lang w:val="en-GB"/>
              </w:rPr>
              <w:t>N</w:t>
            </w:r>
            <w:r w:rsidRPr="00874C29">
              <w:rPr>
                <w:color w:val="auto"/>
                <w:vertAlign w:val="subscript"/>
                <w:lang w:val="en-GB"/>
              </w:rPr>
              <w:t>b</w:t>
            </w:r>
            <w:proofErr w:type="spellEnd"/>
            <w:r w:rsidRPr="00874C29">
              <w:rPr>
                <w:color w:val="auto"/>
                <w:lang w:val="en-GB"/>
              </w:rPr>
              <w:t>]</w:t>
            </w:r>
          </w:p>
        </w:tc>
        <w:tc>
          <w:tcPr>
            <w:tcW w:w="430" w:type="dxa"/>
            <w:shd w:val="clear" w:color="auto" w:fill="auto"/>
            <w:vAlign w:val="center"/>
          </w:tcPr>
          <w:p w14:paraId="2381F830" w14:textId="54074366" w:rsidR="00FF6882" w:rsidRPr="00874C29" w:rsidRDefault="00FF6882" w:rsidP="00FF6882">
            <w:pPr>
              <w:pStyle w:val="MDPI31text"/>
              <w:spacing w:before="120" w:after="120" w:line="260" w:lineRule="atLeast"/>
              <w:ind w:left="0" w:firstLine="0"/>
              <w:jc w:val="right"/>
              <w:rPr>
                <w:color w:val="auto"/>
                <w:lang w:val="en-GB"/>
              </w:rPr>
            </w:pPr>
            <w:r w:rsidRPr="00874C29">
              <w:rPr>
                <w:color w:val="auto"/>
                <w:lang w:val="en-GB"/>
              </w:rPr>
              <w:t>(</w:t>
            </w:r>
            <w:r w:rsidRPr="00874C29">
              <w:rPr>
                <w:color w:val="auto"/>
                <w:lang w:val="en-GB"/>
              </w:rPr>
              <w:fldChar w:fldCharType="begin"/>
            </w:r>
            <w:r w:rsidRPr="00874C29">
              <w:rPr>
                <w:color w:val="auto"/>
                <w:lang w:val="en-GB"/>
              </w:rPr>
              <w:instrText xml:space="preserve"> seq EquationSeq \* \Arabic </w:instrText>
            </w:r>
            <w:r w:rsidRPr="00874C29">
              <w:rPr>
                <w:color w:val="auto"/>
                <w:lang w:val="en-GB"/>
              </w:rPr>
              <w:fldChar w:fldCharType="separate"/>
            </w:r>
            <w:r w:rsidR="00D239EE">
              <w:rPr>
                <w:noProof/>
                <w:color w:val="auto"/>
                <w:lang w:val="en-GB"/>
              </w:rPr>
              <w:t>10</w:t>
            </w:r>
            <w:r w:rsidRPr="00874C29">
              <w:rPr>
                <w:color w:val="auto"/>
                <w:lang w:val="en-GB"/>
              </w:rPr>
              <w:fldChar w:fldCharType="end"/>
            </w:r>
            <w:r w:rsidRPr="00874C29">
              <w:rPr>
                <w:color w:val="auto"/>
                <w:lang w:val="en-GB"/>
              </w:rPr>
              <w:t>)</w:t>
            </w:r>
          </w:p>
        </w:tc>
      </w:tr>
    </w:tbl>
    <w:p w14:paraId="652BCD9A" w14:textId="371AE8F2" w:rsidR="009D369C" w:rsidRPr="00874C29" w:rsidRDefault="009D369C" w:rsidP="00FF6882">
      <w:pPr>
        <w:pStyle w:val="MDPI32textnoindent"/>
        <w:rPr>
          <w:lang w:val="en-GB"/>
        </w:rPr>
      </w:pPr>
      <w:r w:rsidRPr="00874C29">
        <w:rPr>
          <w:lang w:val="en-GB"/>
        </w:rPr>
        <w:lastRenderedPageBreak/>
        <w:t>thus, for D</w:t>
      </w:r>
      <w:r w:rsidR="006A30D3" w:rsidRPr="00874C29">
        <w:rPr>
          <w:vertAlign w:val="subscript"/>
          <w:lang w:val="en-GB"/>
        </w:rPr>
        <w:t xml:space="preserve">b </w:t>
      </w:r>
      <w:r w:rsidR="006A30D3" w:rsidRPr="00874C29">
        <w:rPr>
          <w:lang w:val="en-GB"/>
        </w:rPr>
        <w:t>=</w:t>
      </w:r>
      <w:r w:rsidR="006A30D3" w:rsidRPr="00874C29">
        <w:rPr>
          <w:vertAlign w:val="subscript"/>
          <w:lang w:val="en-GB"/>
        </w:rPr>
        <w:t xml:space="preserve"> </w:t>
      </w:r>
      <w:r w:rsidR="006A30D3" w:rsidRPr="00874C29">
        <w:rPr>
          <w:lang w:val="en-GB"/>
        </w:rPr>
        <w:t>1</w:t>
      </w:r>
      <w:r w:rsidR="004814F9" w:rsidRPr="00874C29">
        <w:rPr>
          <w:lang w:val="en-GB"/>
        </w:rPr>
        <w:t>4 m</w:t>
      </w:r>
      <w:r w:rsidRPr="00874C29">
        <w:rPr>
          <w:lang w:val="en-GB"/>
        </w:rPr>
        <w:t xml:space="preserve">m, </w:t>
      </w:r>
      <w:proofErr w:type="spellStart"/>
      <w:r w:rsidRPr="00874C29">
        <w:rPr>
          <w:lang w:val="en-GB"/>
        </w:rPr>
        <w:t>μ</w:t>
      </w:r>
      <w:r w:rsidRPr="00874C29">
        <w:rPr>
          <w:vertAlign w:val="subscript"/>
          <w:lang w:val="en-GB"/>
        </w:rPr>
        <w:t>f</w:t>
      </w:r>
      <w:r w:rsidR="006A30D3" w:rsidRPr="00874C29">
        <w:rPr>
          <w:vertAlign w:val="subscript"/>
          <w:lang w:val="en-GB"/>
        </w:rPr>
        <w:t>r</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1</w:t>
      </w:r>
      <w:r w:rsidRPr="00874C29">
        <w:rPr>
          <w:lang w:val="en-GB"/>
        </w:rPr>
        <w:t xml:space="preserve">, </w:t>
      </w:r>
      <w:proofErr w:type="spellStart"/>
      <w:r w:rsidRPr="00874C29">
        <w:rPr>
          <w:lang w:val="en-GB"/>
        </w:rPr>
        <w:t>N</w:t>
      </w:r>
      <w:r w:rsidR="006A30D3" w:rsidRPr="00874C29">
        <w:rPr>
          <w:vertAlign w:val="subscript"/>
          <w:lang w:val="en-GB"/>
        </w:rPr>
        <w:t>b</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3</w:t>
      </w:r>
      <w:r w:rsidRPr="00874C29">
        <w:rPr>
          <w:lang w:val="en-GB"/>
        </w:rPr>
        <w:t xml:space="preserve">, </w:t>
      </w:r>
      <w:proofErr w:type="spellStart"/>
      <w:r w:rsidRPr="00874C29">
        <w:rPr>
          <w:lang w:val="en-GB"/>
        </w:rPr>
        <w:t>ε</w:t>
      </w:r>
      <w:r w:rsidRPr="00874C29">
        <w:rPr>
          <w:vertAlign w:val="subscript"/>
          <w:lang w:val="en-GB"/>
        </w:rPr>
        <w:t>f</w:t>
      </w:r>
      <w:proofErr w:type="gramStart"/>
      <w:r w:rsidRPr="00874C29">
        <w:rPr>
          <w:vertAlign w:val="subscript"/>
          <w:lang w:val="en-GB"/>
        </w:rPr>
        <w:t>,s</w:t>
      </w:r>
      <w:r w:rsidR="006A30D3" w:rsidRPr="00874C29">
        <w:rPr>
          <w:vertAlign w:val="subscript"/>
          <w:lang w:val="en-GB"/>
        </w:rPr>
        <w:t>l</w:t>
      </w:r>
      <w:proofErr w:type="spellEnd"/>
      <w:proofErr w:type="gram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0</w:t>
      </w:r>
      <w:r w:rsidRPr="00874C29">
        <w:rPr>
          <w:lang w:val="en-GB"/>
        </w:rPr>
        <w:t xml:space="preserve">.0015, </w:t>
      </w:r>
      <w:proofErr w:type="spellStart"/>
      <w:r w:rsidRPr="00874C29">
        <w:rPr>
          <w:lang w:val="en-GB"/>
        </w:rPr>
        <w:t>t</w:t>
      </w:r>
      <w:r w:rsidR="006A30D3" w:rsidRPr="00874C29">
        <w:rPr>
          <w:vertAlign w:val="subscript"/>
          <w:lang w:val="en-GB"/>
        </w:rPr>
        <w:t>f</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proofErr w:type="spellStart"/>
      <w:r w:rsidR="006A30D3" w:rsidRPr="00874C29">
        <w:rPr>
          <w:lang w:val="en-GB"/>
        </w:rPr>
        <w:t>n</w:t>
      </w:r>
      <w:r w:rsidRPr="00874C29">
        <w:rPr>
          <w:lang w:val="en-GB"/>
        </w:rPr>
        <w:t>t</w:t>
      </w:r>
      <w:r w:rsidRPr="00874C29">
        <w:rPr>
          <w:vertAlign w:val="subscript"/>
          <w:lang w:val="en-GB"/>
        </w:rPr>
        <w:t>o</w:t>
      </w:r>
      <w:proofErr w:type="spellEnd"/>
      <w:r w:rsidRPr="00874C29">
        <w:rPr>
          <w:lang w:val="en-GB"/>
        </w:rPr>
        <w:t xml:space="preserve">, </w:t>
      </w:r>
      <w:proofErr w:type="spellStart"/>
      <w:r w:rsidRPr="00874C29">
        <w:rPr>
          <w:lang w:val="en-GB"/>
        </w:rPr>
        <w:t>A</w:t>
      </w:r>
      <w:r w:rsidRPr="00874C29">
        <w:rPr>
          <w:vertAlign w:val="subscript"/>
          <w:lang w:val="en-GB"/>
        </w:rPr>
        <w:t>s</w:t>
      </w:r>
      <w:r w:rsidR="006A30D3" w:rsidRPr="00874C29">
        <w:rPr>
          <w:vertAlign w:val="subscript"/>
          <w:lang w:val="en-GB"/>
        </w:rPr>
        <w:t>t</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2</w:t>
      </w:r>
      <w:r w:rsidR="00FF6882" w:rsidRPr="00874C29">
        <w:rPr>
          <w:lang w:val="en-GB"/>
        </w:rPr>
        <w:t xml:space="preserve"> </w:t>
      </w:r>
      <w:r w:rsidR="00FF6882" w:rsidRPr="00874C29">
        <w:rPr>
          <w:color w:val="auto"/>
          <w:lang w:val="en-GB"/>
        </w:rPr>
        <w:t xml:space="preserve">× </w:t>
      </w:r>
      <w:r w:rsidRPr="00874C29">
        <w:rPr>
          <w:lang w:val="en-GB"/>
        </w:rPr>
        <w:t>π</w:t>
      </w:r>
      <w:r w:rsidR="00FF6882" w:rsidRPr="00874C29">
        <w:rPr>
          <w:lang w:val="en-GB"/>
        </w:rPr>
        <w:t xml:space="preserve"> </w:t>
      </w:r>
      <w:r w:rsidR="00FF6882" w:rsidRPr="00874C29">
        <w:rPr>
          <w:color w:val="auto"/>
          <w:lang w:val="en-GB"/>
        </w:rPr>
        <w:t xml:space="preserve">× </w:t>
      </w:r>
      <w:r w:rsidRPr="00874C29">
        <w:rPr>
          <w:lang w:val="en-GB"/>
        </w:rPr>
        <w:t>6</w:t>
      </w:r>
      <w:r w:rsidRPr="00874C29">
        <w:rPr>
          <w:vertAlign w:val="superscript"/>
          <w:lang w:val="en-GB"/>
        </w:rPr>
        <w:t>2</w:t>
      </w:r>
      <w:r w:rsidRPr="00874C29">
        <w:rPr>
          <w:lang w:val="en-GB"/>
        </w:rPr>
        <w:t>/</w:t>
      </w:r>
      <w:r w:rsidR="006A30D3" w:rsidRPr="00874C29">
        <w:rPr>
          <w:lang w:val="en-GB"/>
        </w:rPr>
        <w:t>4 = 5</w:t>
      </w:r>
      <w:r w:rsidRPr="00874C29">
        <w:rPr>
          <w:lang w:val="en-GB"/>
        </w:rPr>
        <w:t>6.</w:t>
      </w:r>
      <w:r w:rsidR="004814F9" w:rsidRPr="00874C29">
        <w:rPr>
          <w:lang w:val="en-GB"/>
        </w:rPr>
        <w:t>5 m</w:t>
      </w:r>
      <w:r w:rsidRPr="00874C29">
        <w:rPr>
          <w:lang w:val="en-GB"/>
        </w:rPr>
        <w:t>m</w:t>
      </w:r>
      <w:r w:rsidRPr="00874C29">
        <w:rPr>
          <w:vertAlign w:val="superscript"/>
          <w:lang w:val="en-GB"/>
        </w:rPr>
        <w:t>2</w:t>
      </w:r>
      <w:r w:rsidRPr="00874C29">
        <w:rPr>
          <w:lang w:val="en-GB"/>
        </w:rPr>
        <w:t xml:space="preserve">, </w:t>
      </w:r>
      <w:proofErr w:type="spellStart"/>
      <w:r w:rsidRPr="00874C29">
        <w:rPr>
          <w:lang w:val="en-GB"/>
        </w:rPr>
        <w:t>f</w:t>
      </w:r>
      <w:r w:rsidRPr="00874C29">
        <w:rPr>
          <w:vertAlign w:val="subscript"/>
          <w:lang w:val="en-GB"/>
        </w:rPr>
        <w:t>y,s</w:t>
      </w:r>
      <w:r w:rsidR="006A30D3" w:rsidRPr="00874C29">
        <w:rPr>
          <w:vertAlign w:val="subscript"/>
          <w:lang w:val="en-GB"/>
        </w:rPr>
        <w:t>t</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2</w:t>
      </w:r>
      <w:r w:rsidRPr="00874C29">
        <w:rPr>
          <w:lang w:val="en-GB"/>
        </w:rPr>
        <w:t>4</w:t>
      </w:r>
      <w:r w:rsidR="004814F9" w:rsidRPr="00874C29">
        <w:rPr>
          <w:lang w:val="en-GB"/>
        </w:rPr>
        <w:t>0 M</w:t>
      </w:r>
      <w:r w:rsidRPr="00874C29">
        <w:rPr>
          <w:lang w:val="en-GB"/>
        </w:rPr>
        <w:t>Pa and</w:t>
      </w:r>
      <w:r w:rsidR="00886EF6" w:rsidRPr="00874C29">
        <w:rPr>
          <w:lang w:val="en-GB"/>
        </w:rPr>
        <w:t xml:space="preserve"> </w:t>
      </w:r>
      <w:r w:rsidR="006A30D3" w:rsidRPr="00874C29">
        <w:rPr>
          <w:lang w:val="en-GB"/>
        </w:rPr>
        <w:t>s = 1</w:t>
      </w:r>
      <w:r w:rsidRPr="00874C29">
        <w:rPr>
          <w:lang w:val="en-GB"/>
        </w:rPr>
        <w:t>5</w:t>
      </w:r>
      <w:r w:rsidR="004814F9" w:rsidRPr="00874C29">
        <w:rPr>
          <w:lang w:val="en-GB"/>
        </w:rPr>
        <w:t>0 m</w:t>
      </w:r>
      <w:r w:rsidRPr="00874C29">
        <w:rPr>
          <w:lang w:val="en-GB"/>
        </w:rPr>
        <w:t xml:space="preserve">m </w:t>
      </w:r>
      <w:r w:rsidR="00E0392F" w:rsidRPr="00874C29">
        <w:rPr>
          <w:lang w:val="en-GB"/>
        </w:rPr>
        <w:t>Equation</w:t>
      </w:r>
      <w:r w:rsidR="00E245F9" w:rsidRPr="00874C29">
        <w:rPr>
          <w:color w:val="auto"/>
          <w:lang w:val="en-GB"/>
        </w:rPr>
        <w:t xml:space="preserve"> </w:t>
      </w:r>
      <w:r w:rsidRPr="00874C29">
        <w:rPr>
          <w:lang w:val="en-GB"/>
        </w:rPr>
        <w:t xml:space="preserve">(10) results to </w:t>
      </w:r>
      <w:proofErr w:type="spellStart"/>
      <w:r w:rsidRPr="00874C29">
        <w:rPr>
          <w:lang w:val="en-GB"/>
        </w:rPr>
        <w:t>t</w:t>
      </w:r>
      <w:r w:rsidR="006A30D3" w:rsidRPr="00874C29">
        <w:rPr>
          <w:vertAlign w:val="subscript"/>
          <w:lang w:val="en-GB"/>
        </w:rPr>
        <w:t>f</w:t>
      </w:r>
      <w:proofErr w:type="spellEnd"/>
      <w:r w:rsidR="006A30D3" w:rsidRPr="00874C29">
        <w:rPr>
          <w:vertAlign w:val="subscript"/>
          <w:lang w:val="en-GB"/>
        </w:rPr>
        <w:t xml:space="preserve"> </w:t>
      </w:r>
      <w:r w:rsidR="006A30D3" w:rsidRPr="00874C29">
        <w:rPr>
          <w:lang w:val="en-GB"/>
        </w:rPr>
        <w:t>=</w:t>
      </w:r>
      <w:r w:rsidR="006A30D3" w:rsidRPr="00874C29">
        <w:rPr>
          <w:vertAlign w:val="subscript"/>
          <w:lang w:val="en-GB"/>
        </w:rPr>
        <w:t xml:space="preserve"> </w:t>
      </w:r>
      <w:r w:rsidR="006A30D3" w:rsidRPr="00874C29">
        <w:rPr>
          <w:lang w:val="en-GB"/>
        </w:rPr>
        <w:t>0</w:t>
      </w:r>
      <w:r w:rsidRPr="00874C29">
        <w:rPr>
          <w:lang w:val="en-GB"/>
        </w:rPr>
        <w:t>.2</w:t>
      </w:r>
      <w:r w:rsidR="006A30D3" w:rsidRPr="00874C29">
        <w:rPr>
          <w:lang w:val="en-GB"/>
        </w:rPr>
        <w:t xml:space="preserve">5 = </w:t>
      </w:r>
      <w:proofErr w:type="spellStart"/>
      <w:r w:rsidR="006A30D3" w:rsidRPr="00874C29">
        <w:rPr>
          <w:lang w:val="en-GB"/>
        </w:rPr>
        <w:t>n</w:t>
      </w:r>
      <w:r w:rsidRPr="00874C29">
        <w:rPr>
          <w:lang w:val="en-GB"/>
        </w:rPr>
        <w:t>t</w:t>
      </w:r>
      <w:r w:rsidRPr="00874C29">
        <w:rPr>
          <w:vertAlign w:val="subscript"/>
          <w:lang w:val="en-GB"/>
        </w:rPr>
        <w:t>o</w:t>
      </w:r>
      <w:proofErr w:type="spellEnd"/>
      <w:r w:rsidRPr="00874C29">
        <w:rPr>
          <w:vertAlign w:val="subscript"/>
          <w:lang w:val="en-GB"/>
        </w:rPr>
        <w:t xml:space="preserve"> </w:t>
      </w:r>
      <w:r w:rsidRPr="00874C29">
        <w:rPr>
          <w:lang w:val="en-GB"/>
        </w:rPr>
        <w:t>= n</w:t>
      </w:r>
      <w:r w:rsidR="001D52EA">
        <w:rPr>
          <w:lang w:val="en-GB"/>
        </w:rPr>
        <w:t xml:space="preserve"> </w:t>
      </w:r>
      <w:r w:rsidR="001D52EA" w:rsidRPr="001D52EA">
        <w:rPr>
          <w:color w:val="C00000"/>
          <w:lang w:val="en-GB"/>
        </w:rPr>
        <w:t>×</w:t>
      </w:r>
      <w:r w:rsidR="001D52EA">
        <w:rPr>
          <w:color w:val="C00000"/>
          <w:lang w:val="en-GB"/>
        </w:rPr>
        <w:t xml:space="preserve"> </w:t>
      </w:r>
      <w:r w:rsidRPr="00874C29">
        <w:rPr>
          <w:lang w:val="en-GB"/>
        </w:rPr>
        <w:t xml:space="preserve">0.12, or </w:t>
      </w:r>
      <w:r w:rsidR="006A30D3" w:rsidRPr="00874C29">
        <w:rPr>
          <w:lang w:val="en-GB"/>
        </w:rPr>
        <w:t>n = 2</w:t>
      </w:r>
      <w:r w:rsidRPr="00874C29">
        <w:rPr>
          <w:lang w:val="en-GB"/>
        </w:rPr>
        <w:t xml:space="preserve"> layers needed to wrap the splice region of l</w:t>
      </w:r>
      <w:r w:rsidR="006A30D3" w:rsidRPr="00874C29">
        <w:rPr>
          <w:vertAlign w:val="subscript"/>
          <w:lang w:val="en-GB"/>
        </w:rPr>
        <w:t xml:space="preserve">o </w:t>
      </w:r>
      <w:r w:rsidR="006A30D3" w:rsidRPr="00874C29">
        <w:rPr>
          <w:lang w:val="en-GB"/>
        </w:rPr>
        <w:t>=</w:t>
      </w:r>
      <w:r w:rsidR="006A30D3" w:rsidRPr="00874C29">
        <w:rPr>
          <w:vertAlign w:val="subscript"/>
          <w:lang w:val="en-GB"/>
        </w:rPr>
        <w:t xml:space="preserve"> </w:t>
      </w:r>
      <w:r w:rsidR="006A30D3" w:rsidRPr="00874C29">
        <w:rPr>
          <w:lang w:val="en-GB"/>
        </w:rPr>
        <w:t>7</w:t>
      </w:r>
      <w:r w:rsidRPr="00874C29">
        <w:rPr>
          <w:lang w:val="en-GB"/>
        </w:rPr>
        <w:t>0</w:t>
      </w:r>
      <w:r w:rsidR="004814F9" w:rsidRPr="00874C29">
        <w:rPr>
          <w:lang w:val="en-GB"/>
        </w:rPr>
        <w:t>0 m</w:t>
      </w:r>
      <w:r w:rsidRPr="00874C29">
        <w:rPr>
          <w:lang w:val="en-GB"/>
        </w:rPr>
        <w:t>m, that is developed at the bottom of the column.</w:t>
      </w:r>
    </w:p>
    <w:p w14:paraId="5C7B8B0C" w14:textId="07D1F8D6" w:rsidR="009D369C" w:rsidRPr="00E34D0E" w:rsidRDefault="009D369C" w:rsidP="009D369C">
      <w:pPr>
        <w:pStyle w:val="MDPI31text"/>
        <w:rPr>
          <w:color w:val="auto"/>
          <w:lang w:val="en-GB"/>
        </w:rPr>
      </w:pPr>
      <w:r w:rsidRPr="00874C29">
        <w:rPr>
          <w:color w:val="auto"/>
          <w:lang w:val="en-GB"/>
        </w:rPr>
        <w:t xml:space="preserve">To eliminate potential buckling of compressive bars, given the required curvature ductility, </w:t>
      </w:r>
      <w:proofErr w:type="spellStart"/>
      <w:r w:rsidRPr="00874C29">
        <w:rPr>
          <w:color w:val="auto"/>
          <w:lang w:val="en-GB"/>
        </w:rPr>
        <w:t>μ</w:t>
      </w:r>
      <w:r w:rsidR="006A30D3" w:rsidRPr="00874C29">
        <w:rPr>
          <w:color w:val="auto"/>
          <w:vertAlign w:val="subscript"/>
          <w:lang w:val="en-GB"/>
        </w:rPr>
        <w:t>ϕ</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1</w:t>
      </w:r>
      <w:r w:rsidRPr="00874C29">
        <w:rPr>
          <w:color w:val="auto"/>
          <w:lang w:val="en-GB"/>
        </w:rPr>
        <w:t xml:space="preserve">.5, the compression strain demand is </w:t>
      </w:r>
      <w:proofErr w:type="spellStart"/>
      <w:r w:rsidRPr="00874C29">
        <w:rPr>
          <w:color w:val="auto"/>
          <w:lang w:val="en-GB"/>
        </w:rPr>
        <w:t>ε</w:t>
      </w:r>
      <w:r w:rsidRPr="00874C29">
        <w:rPr>
          <w:color w:val="auto"/>
          <w:vertAlign w:val="subscript"/>
          <w:lang w:val="en-GB"/>
        </w:rPr>
        <w:t>cu</w:t>
      </w:r>
      <w:proofErr w:type="gramStart"/>
      <w:r w:rsidRPr="00874C29">
        <w:rPr>
          <w:color w:val="auto"/>
          <w:vertAlign w:val="subscript"/>
          <w:lang w:val="en-GB"/>
        </w:rPr>
        <w:t>,c</w:t>
      </w:r>
      <w:proofErr w:type="spellEnd"/>
      <w:proofErr w:type="gramEnd"/>
      <w:r w:rsidRPr="00874C29">
        <w:rPr>
          <w:color w:val="auto"/>
          <w:lang w:val="en-GB"/>
        </w:rPr>
        <w:t xml:space="preserve"> &lt;</w:t>
      </w:r>
      <w:r w:rsidR="00FF6882" w:rsidRPr="00874C29">
        <w:rPr>
          <w:color w:val="auto"/>
          <w:lang w:val="en-GB"/>
        </w:rPr>
        <w:t xml:space="preserve"> </w:t>
      </w:r>
      <w:r w:rsidRPr="00874C29">
        <w:rPr>
          <w:color w:val="auto"/>
          <w:lang w:val="en-GB"/>
        </w:rPr>
        <w:t>0.0035 for both</w:t>
      </w:r>
      <w:r w:rsidRPr="00E34D0E">
        <w:rPr>
          <w:color w:val="auto"/>
          <w:lang w:val="en-GB"/>
        </w:rPr>
        <w:t xml:space="preserve"> the corner and the peripheral columns (as previously was checked from </w:t>
      </w:r>
      <w:proofErr w:type="spellStart"/>
      <w:r w:rsidRPr="00E34D0E">
        <w:rPr>
          <w:color w:val="auto"/>
          <w:lang w:val="en-GB"/>
        </w:rPr>
        <w:t>ε</w:t>
      </w:r>
      <w:r w:rsidRPr="00E34D0E">
        <w:rPr>
          <w:color w:val="auto"/>
          <w:vertAlign w:val="subscript"/>
          <w:lang w:val="en-GB"/>
        </w:rPr>
        <w:t>cu,c</w:t>
      </w:r>
      <w:proofErr w:type="spellEnd"/>
      <w:r w:rsidRPr="00E34D0E">
        <w:rPr>
          <w:color w:val="auto"/>
          <w:lang w:val="en-GB"/>
        </w:rPr>
        <w:t xml:space="preserve"> =2.2μ</w:t>
      </w:r>
      <w:r w:rsidRPr="00E34D0E">
        <w:rPr>
          <w:color w:val="auto"/>
          <w:vertAlign w:val="subscript"/>
          <w:lang w:val="en-GB"/>
        </w:rPr>
        <w:t>ϕ</w:t>
      </w:r>
      <w:r w:rsidRPr="00E34D0E">
        <w:rPr>
          <w:color w:val="auto"/>
          <w:lang w:val="en-GB"/>
        </w:rPr>
        <w:t>ε</w:t>
      </w:r>
      <w:r w:rsidRPr="00E34D0E">
        <w:rPr>
          <w:color w:val="auto"/>
          <w:vertAlign w:val="subscript"/>
          <w:lang w:val="en-GB"/>
        </w:rPr>
        <w:t>sy</w:t>
      </w:r>
      <w:r w:rsidRPr="00E34D0E">
        <w:rPr>
          <w:color w:val="auto"/>
          <w:lang w:val="en-GB"/>
        </w:rPr>
        <w:t>ν</w:t>
      </w:r>
      <w:r w:rsidRPr="00E34D0E">
        <w:rPr>
          <w:color w:val="auto"/>
          <w:vertAlign w:val="subscript"/>
          <w:lang w:val="en-GB"/>
        </w:rPr>
        <w:t>Ed</w:t>
      </w:r>
      <w:r w:rsidRPr="00E34D0E">
        <w:rPr>
          <w:color w:val="auto"/>
          <w:lang w:val="en-GB"/>
        </w:rPr>
        <w:t xml:space="preserve">). From the buckling curve of Figure 5c (case </w:t>
      </w:r>
      <w:proofErr w:type="spellStart"/>
      <w:r w:rsidRPr="00E34D0E">
        <w:rPr>
          <w:color w:val="auto"/>
          <w:lang w:val="en-GB"/>
        </w:rPr>
        <w:t>StIV-f</w:t>
      </w:r>
      <w:r w:rsidR="006A30D3" w:rsidRPr="00E34D0E">
        <w:rPr>
          <w:color w:val="auto"/>
          <w:vertAlign w:val="subscript"/>
          <w:lang w:val="en-GB"/>
        </w:rPr>
        <w:t>y</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5</w:t>
      </w:r>
      <w:r w:rsidRPr="00E34D0E">
        <w:rPr>
          <w:color w:val="auto"/>
          <w:lang w:val="en-GB"/>
        </w:rPr>
        <w:t>0</w:t>
      </w:r>
      <w:r w:rsidR="004814F9" w:rsidRPr="00E34D0E">
        <w:rPr>
          <w:color w:val="auto"/>
          <w:lang w:val="en-GB"/>
        </w:rPr>
        <w:t>0 M</w:t>
      </w:r>
      <w:r w:rsidRPr="00E34D0E">
        <w:rPr>
          <w:color w:val="auto"/>
          <w:lang w:val="en-GB"/>
        </w:rPr>
        <w:t xml:space="preserve">Pa and sideway buckling) and </w:t>
      </w:r>
      <w:r w:rsidRPr="00874C29">
        <w:rPr>
          <w:color w:val="auto"/>
          <w:lang w:val="en-GB"/>
        </w:rPr>
        <w:t>for s/D</w:t>
      </w:r>
      <w:r w:rsidRPr="00874C29">
        <w:rPr>
          <w:color w:val="auto"/>
          <w:vertAlign w:val="subscript"/>
          <w:lang w:val="en-GB"/>
        </w:rPr>
        <w:t>b</w:t>
      </w:r>
      <w:r w:rsidRPr="00874C29">
        <w:rPr>
          <w:color w:val="auto"/>
          <w:lang w:val="en-GB"/>
        </w:rPr>
        <w:t xml:space="preserve"> =150/14</w:t>
      </w:r>
      <w:r w:rsidR="00FF6882" w:rsidRPr="00874C29">
        <w:rPr>
          <w:color w:val="auto"/>
          <w:lang w:val="en-GB"/>
        </w:rPr>
        <w:t xml:space="preserve"> </w:t>
      </w:r>
      <w:r w:rsidRPr="00874C29">
        <w:rPr>
          <w:color w:val="auto"/>
          <w:lang w:val="en-GB"/>
        </w:rPr>
        <w:t>≈</w:t>
      </w:r>
      <w:r w:rsidR="00FF6882" w:rsidRPr="00874C29">
        <w:rPr>
          <w:color w:val="auto"/>
          <w:lang w:val="en-GB"/>
        </w:rPr>
        <w:t xml:space="preserve"> </w:t>
      </w:r>
      <w:r w:rsidRPr="00874C29">
        <w:rPr>
          <w:color w:val="auto"/>
          <w:lang w:val="en-GB"/>
        </w:rPr>
        <w:t xml:space="preserve">11, the strain at which the bar will become unstable is </w:t>
      </w:r>
      <w:proofErr w:type="spellStart"/>
      <w:r w:rsidRPr="00874C29">
        <w:rPr>
          <w:color w:val="auto"/>
          <w:lang w:val="en-GB"/>
        </w:rPr>
        <w:t>μ</w:t>
      </w:r>
      <w:r w:rsidRPr="00874C29">
        <w:rPr>
          <w:color w:val="auto"/>
          <w:vertAlign w:val="subscript"/>
          <w:lang w:val="en-GB"/>
        </w:rPr>
        <w:t>εc</w:t>
      </w:r>
      <w:proofErr w:type="spellEnd"/>
      <w:r w:rsidR="00FF6882" w:rsidRPr="00874C29">
        <w:rPr>
          <w:color w:val="auto"/>
          <w:vertAlign w:val="subscript"/>
          <w:lang w:val="en-GB"/>
        </w:rPr>
        <w:t xml:space="preserve"> </w:t>
      </w:r>
      <w:r w:rsidRPr="00874C29">
        <w:rPr>
          <w:color w:val="auto"/>
          <w:lang w:val="en-GB"/>
        </w:rPr>
        <w:t>≈</w:t>
      </w:r>
      <w:r w:rsidR="00FF6882" w:rsidRPr="00874C29">
        <w:rPr>
          <w:color w:val="auto"/>
          <w:lang w:val="en-GB"/>
        </w:rPr>
        <w:t xml:space="preserve"> </w:t>
      </w:r>
      <w:r w:rsidR="006A30D3" w:rsidRPr="00874C29">
        <w:rPr>
          <w:color w:val="auto"/>
          <w:lang w:val="en-GB"/>
        </w:rPr>
        <w:t xml:space="preserve">2 = </w:t>
      </w:r>
      <w:proofErr w:type="spellStart"/>
      <w:r w:rsidR="006A30D3" w:rsidRPr="00874C29">
        <w:rPr>
          <w:color w:val="auto"/>
          <w:lang w:val="en-GB"/>
        </w:rPr>
        <w:t>ε</w:t>
      </w:r>
      <w:r w:rsidRPr="00874C29">
        <w:rPr>
          <w:color w:val="auto"/>
          <w:vertAlign w:val="subscript"/>
          <w:lang w:val="en-GB"/>
        </w:rPr>
        <w:t>s</w:t>
      </w:r>
      <w:proofErr w:type="gramStart"/>
      <w:r w:rsidRPr="00874C29">
        <w:rPr>
          <w:color w:val="auto"/>
          <w:vertAlign w:val="subscript"/>
          <w:lang w:val="en-GB"/>
        </w:rPr>
        <w:t>,crit</w:t>
      </w:r>
      <w:proofErr w:type="spellEnd"/>
      <w:proofErr w:type="gramEnd"/>
      <w:r w:rsidRPr="00874C29">
        <w:rPr>
          <w:color w:val="auto"/>
          <w:lang w:val="en-GB"/>
        </w:rPr>
        <w:t>/</w:t>
      </w:r>
      <w:proofErr w:type="spellStart"/>
      <w:r w:rsidRPr="00874C29">
        <w:rPr>
          <w:color w:val="auto"/>
          <w:lang w:val="en-GB"/>
        </w:rPr>
        <w:t>ε</w:t>
      </w:r>
      <w:r w:rsidRPr="00874C29">
        <w:rPr>
          <w:color w:val="auto"/>
          <w:vertAlign w:val="subscript"/>
          <w:lang w:val="en-GB"/>
        </w:rPr>
        <w:t>s,y</w:t>
      </w:r>
      <w:proofErr w:type="spellEnd"/>
      <w:r w:rsidRPr="00874C29">
        <w:rPr>
          <w:color w:val="auto"/>
          <w:lang w:val="en-GB"/>
        </w:rPr>
        <w:t xml:space="preserve"> thus </w:t>
      </w:r>
      <w:proofErr w:type="spellStart"/>
      <w:r w:rsidRPr="00874C29">
        <w:rPr>
          <w:color w:val="auto"/>
          <w:lang w:val="en-GB"/>
        </w:rPr>
        <w:t>ε</w:t>
      </w:r>
      <w:r w:rsidRPr="00874C29">
        <w:rPr>
          <w:color w:val="auto"/>
          <w:vertAlign w:val="subscript"/>
          <w:lang w:val="en-GB"/>
        </w:rPr>
        <w:t>s,cri</w:t>
      </w:r>
      <w:r w:rsidR="006A30D3" w:rsidRPr="00874C29">
        <w:rPr>
          <w:color w:val="auto"/>
          <w:vertAlign w:val="subscript"/>
          <w:lang w:val="en-GB"/>
        </w:rPr>
        <w:t>t</w:t>
      </w:r>
      <w:proofErr w:type="spellEnd"/>
      <w:r w:rsidR="006A30D3" w:rsidRPr="00874C29">
        <w:rPr>
          <w:color w:val="auto"/>
          <w:vertAlign w:val="subscript"/>
          <w:lang w:val="en-GB"/>
        </w:rPr>
        <w:t xml:space="preserve"> </w:t>
      </w:r>
      <w:r w:rsidR="006A30D3" w:rsidRPr="00874C29">
        <w:rPr>
          <w:color w:val="auto"/>
          <w:lang w:val="en-GB"/>
        </w:rPr>
        <w:t>=</w:t>
      </w:r>
      <w:r w:rsidR="006A30D3" w:rsidRPr="00874C29">
        <w:rPr>
          <w:color w:val="auto"/>
          <w:vertAlign w:val="subscript"/>
          <w:lang w:val="en-GB"/>
        </w:rPr>
        <w:t xml:space="preserve"> </w:t>
      </w:r>
      <w:r w:rsidR="006A30D3" w:rsidRPr="00874C29">
        <w:rPr>
          <w:color w:val="auto"/>
          <w:lang w:val="en-GB"/>
        </w:rPr>
        <w:t>2</w:t>
      </w:r>
      <w:r w:rsidR="00FF6882" w:rsidRPr="00874C29">
        <w:rPr>
          <w:lang w:val="en-GB"/>
        </w:rPr>
        <w:t xml:space="preserve"> </w:t>
      </w:r>
      <w:r w:rsidR="00FF6882" w:rsidRPr="00874C29">
        <w:rPr>
          <w:color w:val="auto"/>
          <w:lang w:val="en-GB"/>
        </w:rPr>
        <w:t xml:space="preserve">× </w:t>
      </w:r>
      <w:r w:rsidRPr="00874C29">
        <w:rPr>
          <w:color w:val="auto"/>
          <w:lang w:val="en-GB"/>
        </w:rPr>
        <w:t>0.002</w:t>
      </w:r>
      <w:r w:rsidR="006A30D3" w:rsidRPr="00874C29">
        <w:rPr>
          <w:color w:val="auto"/>
          <w:lang w:val="en-GB"/>
        </w:rPr>
        <w:t>5 = 0</w:t>
      </w:r>
      <w:r w:rsidRPr="00874C29">
        <w:rPr>
          <w:color w:val="auto"/>
          <w:lang w:val="en-GB"/>
        </w:rPr>
        <w:t>.005. Hence, for the estimation of the required jacket confinement, it must be</w:t>
      </w:r>
      <w:r w:rsidRPr="00E34D0E">
        <w:rPr>
          <w:color w:val="auto"/>
          <w:lang w:val="en-GB"/>
        </w:rPr>
        <w:t xml:space="preserve"> ensured that </w:t>
      </w:r>
      <w:proofErr w:type="spellStart"/>
      <w:r w:rsidRPr="00E34D0E">
        <w:rPr>
          <w:color w:val="auto"/>
          <w:lang w:val="en-GB"/>
        </w:rPr>
        <w:t>ε</w:t>
      </w:r>
      <w:r w:rsidRPr="00E34D0E">
        <w:rPr>
          <w:color w:val="auto"/>
          <w:vertAlign w:val="subscript"/>
          <w:lang w:val="en-GB"/>
        </w:rPr>
        <w:t>cu</w:t>
      </w:r>
      <w:proofErr w:type="gramStart"/>
      <w:r w:rsidRPr="00E34D0E">
        <w:rPr>
          <w:color w:val="auto"/>
          <w:vertAlign w:val="subscript"/>
          <w:lang w:val="en-GB"/>
        </w:rPr>
        <w:t>,</w:t>
      </w:r>
      <w:r w:rsidR="006A30D3" w:rsidRPr="00E34D0E">
        <w:rPr>
          <w:color w:val="auto"/>
          <w:vertAlign w:val="subscript"/>
          <w:lang w:val="en-GB"/>
        </w:rPr>
        <w:t>c</w:t>
      </w:r>
      <w:proofErr w:type="spellEnd"/>
      <w:proofErr w:type="gram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m</w:t>
      </w:r>
      <w:r w:rsidRPr="00E34D0E">
        <w:rPr>
          <w:color w:val="auto"/>
          <w:lang w:val="en-GB"/>
        </w:rPr>
        <w:t>ax(</w:t>
      </w:r>
      <w:proofErr w:type="spellStart"/>
      <w:r w:rsidRPr="00E34D0E">
        <w:rPr>
          <w:color w:val="auto"/>
          <w:lang w:val="en-GB"/>
        </w:rPr>
        <w:t>ε</w:t>
      </w:r>
      <w:r w:rsidRPr="00E34D0E">
        <w:rPr>
          <w:color w:val="auto"/>
          <w:vertAlign w:val="subscript"/>
          <w:lang w:val="en-GB"/>
        </w:rPr>
        <w:t>cu,c</w:t>
      </w:r>
      <w:proofErr w:type="spellEnd"/>
      <w:r w:rsidRPr="00E34D0E">
        <w:rPr>
          <w:color w:val="auto"/>
          <w:lang w:val="en-GB"/>
        </w:rPr>
        <w:t xml:space="preserve"> =0.0035, </w:t>
      </w:r>
      <w:proofErr w:type="spellStart"/>
      <w:r w:rsidRPr="00E34D0E">
        <w:rPr>
          <w:color w:val="auto"/>
          <w:lang w:val="en-GB"/>
        </w:rPr>
        <w:t>ε</w:t>
      </w:r>
      <w:r w:rsidRPr="00E34D0E">
        <w:rPr>
          <w:color w:val="auto"/>
          <w:vertAlign w:val="subscript"/>
          <w:lang w:val="en-GB"/>
        </w:rPr>
        <w:t>s,cri</w:t>
      </w:r>
      <w:r w:rsidR="006A30D3" w:rsidRPr="00E34D0E">
        <w:rPr>
          <w:color w:val="auto"/>
          <w:vertAlign w:val="subscript"/>
          <w:lang w:val="en-GB"/>
        </w:rPr>
        <w:t>t</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.005</w:t>
      </w:r>
      <w:r w:rsidR="006A30D3" w:rsidRPr="00E34D0E">
        <w:rPr>
          <w:color w:val="auto"/>
          <w:lang w:val="en-GB"/>
        </w:rPr>
        <w:t>) = 0</w:t>
      </w:r>
      <w:r w:rsidRPr="00E34D0E">
        <w:rPr>
          <w:color w:val="auto"/>
          <w:lang w:val="en-GB"/>
        </w:rPr>
        <w:t xml:space="preserve">.005. </w:t>
      </w:r>
      <w:r w:rsidR="00E0392F" w:rsidRPr="00E34D0E">
        <w:rPr>
          <w:color w:val="auto"/>
          <w:lang w:val="en-GB"/>
        </w:rPr>
        <w:t>Equation</w:t>
      </w:r>
      <w:r w:rsidR="00E245F9" w:rsidRPr="00E34D0E">
        <w:rPr>
          <w:color w:val="auto"/>
          <w:lang w:val="en-GB"/>
        </w:rPr>
        <w:t xml:space="preserve"> </w:t>
      </w:r>
      <w:r w:rsidRPr="00E34D0E">
        <w:rPr>
          <w:color w:val="auto"/>
          <w:lang w:val="en-GB"/>
        </w:rPr>
        <w:t>(</w:t>
      </w:r>
      <w:commentRangeStart w:id="4"/>
      <w:r w:rsidRPr="0060341B">
        <w:rPr>
          <w:color w:val="auto"/>
          <w:highlight w:val="yellow"/>
          <w:lang w:val="en-GB"/>
        </w:rPr>
        <w:t>11</w:t>
      </w:r>
      <w:r w:rsidR="0060341B" w:rsidRPr="0060341B">
        <w:rPr>
          <w:color w:val="auto"/>
          <w:highlight w:val="yellow"/>
          <w:lang w:val="en-GB"/>
        </w:rPr>
        <w:t>a</w:t>
      </w:r>
      <w:commentRangeEnd w:id="4"/>
      <w:r w:rsidR="007B58E5">
        <w:rPr>
          <w:rStyle w:val="aa"/>
          <w:rFonts w:eastAsia="SimSun"/>
          <w:noProof/>
          <w:snapToGrid/>
          <w:lang w:eastAsia="zh-CN" w:bidi="ar-SA"/>
        </w:rPr>
        <w:commentReference w:id="4"/>
      </w:r>
      <w:r w:rsidR="0060341B" w:rsidRPr="0060341B">
        <w:rPr>
          <w:color w:val="auto"/>
          <w:highlight w:val="yellow"/>
          <w:lang w:val="en-GB"/>
        </w:rPr>
        <w:t>–c</w:t>
      </w:r>
      <w:r w:rsidRPr="00E34D0E">
        <w:rPr>
          <w:color w:val="auto"/>
          <w:lang w:val="en-GB"/>
        </w:rPr>
        <w:t xml:space="preserve">) correlate term </w:t>
      </w:r>
      <w:proofErr w:type="spellStart"/>
      <w:r w:rsidRPr="00E34D0E">
        <w:rPr>
          <w:color w:val="auto"/>
          <w:lang w:val="en-GB"/>
        </w:rPr>
        <w:t>ε</w:t>
      </w:r>
      <w:r w:rsidRPr="00E34D0E">
        <w:rPr>
          <w:color w:val="auto"/>
          <w:vertAlign w:val="subscript"/>
          <w:lang w:val="en-GB"/>
        </w:rPr>
        <w:t>cu</w:t>
      </w:r>
      <w:proofErr w:type="gramStart"/>
      <w:r w:rsidRPr="00E34D0E">
        <w:rPr>
          <w:color w:val="auto"/>
          <w:vertAlign w:val="subscript"/>
          <w:lang w:val="en-GB"/>
        </w:rPr>
        <w:t>,c</w:t>
      </w:r>
      <w:proofErr w:type="spellEnd"/>
      <w:proofErr w:type="gramEnd"/>
      <w:r w:rsidR="00886EF6" w:rsidRPr="00E34D0E">
        <w:rPr>
          <w:color w:val="auto"/>
          <w:lang w:val="en-GB"/>
        </w:rPr>
        <w:t xml:space="preserve"> </w:t>
      </w:r>
      <w:r w:rsidRPr="00E34D0E">
        <w:rPr>
          <w:color w:val="auto"/>
          <w:lang w:val="en-GB"/>
        </w:rPr>
        <w:t>with the FRP jacketing:</w:t>
      </w:r>
    </w:p>
    <w:tbl>
      <w:tblPr>
        <w:tblW w:w="7856" w:type="dxa"/>
        <w:tblInd w:w="2608" w:type="dxa"/>
        <w:tblLayout w:type="fixed"/>
        <w:tblCellMar>
          <w:left w:w="0" w:type="dxa"/>
          <w:right w:w="0" w:type="dxa"/>
        </w:tblCellMar>
        <w:tblLook w:val="0000" w:firstRow="0" w:lastRow="0" w:firstColumn="0" w:lastColumn="0" w:noHBand="0" w:noVBand="0"/>
      </w:tblPr>
      <w:tblGrid>
        <w:gridCol w:w="7173"/>
        <w:gridCol w:w="683"/>
      </w:tblGrid>
      <w:tr w:rsidR="00E245F9" w:rsidRPr="0060341B" w14:paraId="6CA6C852" w14:textId="77777777" w:rsidTr="00E245F9">
        <w:trPr>
          <w:trHeight w:val="340"/>
        </w:trPr>
        <w:tc>
          <w:tcPr>
            <w:tcW w:w="7173" w:type="dxa"/>
            <w:shd w:val="clear" w:color="auto" w:fill="auto"/>
            <w:vAlign w:val="center"/>
          </w:tcPr>
          <w:p w14:paraId="77862DCC" w14:textId="1A7BD3C9" w:rsidR="00E245F9" w:rsidRPr="0060341B" w:rsidRDefault="00E245F9" w:rsidP="00847B12">
            <w:pPr>
              <w:pStyle w:val="MDPI31text"/>
              <w:spacing w:before="120" w:after="120" w:line="260" w:lineRule="atLeast"/>
              <w:ind w:left="706" w:firstLine="0"/>
              <w:jc w:val="center"/>
              <w:rPr>
                <w:color w:val="auto"/>
                <w:lang w:val="en-GB"/>
              </w:rPr>
            </w:pPr>
            <w:proofErr w:type="spellStart"/>
            <w:r w:rsidRPr="0060341B">
              <w:rPr>
                <w:color w:val="auto"/>
                <w:lang w:val="en-GB"/>
              </w:rPr>
              <w:t>ε</w:t>
            </w:r>
            <w:r w:rsidRPr="0060341B">
              <w:rPr>
                <w:color w:val="auto"/>
                <w:vertAlign w:val="subscript"/>
                <w:lang w:val="en-GB"/>
              </w:rPr>
              <w:t>cu,c</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proofErr w:type="spellStart"/>
            <w:r w:rsidRPr="0060341B">
              <w:rPr>
                <w:color w:val="auto"/>
                <w:lang w:val="en-GB"/>
              </w:rPr>
              <w:t>ε</w:t>
            </w:r>
            <w:r w:rsidRPr="0060341B">
              <w:rPr>
                <w:color w:val="auto"/>
                <w:vertAlign w:val="subscript"/>
                <w:lang w:val="en-GB"/>
              </w:rPr>
              <w:t>cu</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0.075[ζ</w:t>
            </w:r>
            <w:r w:rsidRPr="0060341B">
              <w:rPr>
                <w:lang w:val="en-GB"/>
              </w:rPr>
              <w:t xml:space="preserve"> </w:t>
            </w:r>
            <w:r w:rsidRPr="0060341B">
              <w:rPr>
                <w:color w:val="auto"/>
                <w:lang w:val="en-GB"/>
              </w:rPr>
              <w:t>× (α</w:t>
            </w:r>
            <w:r w:rsidRPr="0060341B">
              <w:rPr>
                <w:color w:val="auto"/>
                <w:vertAlign w:val="subscript"/>
                <w:lang w:val="en-GB"/>
              </w:rPr>
              <w:t>f</w:t>
            </w:r>
            <w:r w:rsidRPr="0060341B">
              <w:rPr>
                <w:color w:val="auto"/>
                <w:lang w:val="en-GB"/>
              </w:rPr>
              <w:t xml:space="preserve"> </w:t>
            </w:r>
            <w:proofErr w:type="spellStart"/>
            <w:r w:rsidRPr="0060341B">
              <w:rPr>
                <w:color w:val="auto"/>
                <w:lang w:val="en-GB"/>
              </w:rPr>
              <w:t>ρ</w:t>
            </w:r>
            <w:r w:rsidRPr="0060341B">
              <w:rPr>
                <w:color w:val="auto"/>
                <w:vertAlign w:val="subscript"/>
                <w:lang w:val="en-GB"/>
              </w:rPr>
              <w:t>fv</w:t>
            </w:r>
            <w:r w:rsidRPr="0060341B">
              <w:rPr>
                <w:color w:val="auto"/>
                <w:lang w:val="en-GB"/>
              </w:rPr>
              <w:t>E</w:t>
            </w:r>
            <w:r w:rsidRPr="0060341B">
              <w:rPr>
                <w:color w:val="auto"/>
                <w:vertAlign w:val="subscript"/>
                <w:lang w:val="en-GB"/>
              </w:rPr>
              <w:t>f</w:t>
            </w:r>
            <w:proofErr w:type="spellEnd"/>
            <w:r w:rsidRPr="0060341B">
              <w:rPr>
                <w:color w:val="auto"/>
                <w:lang w:val="en-GB"/>
              </w:rPr>
              <w:t xml:space="preserve"> </w:t>
            </w:r>
            <w:proofErr w:type="spellStart"/>
            <w:r w:rsidRPr="0060341B">
              <w:rPr>
                <w:color w:val="auto"/>
                <w:lang w:val="en-GB"/>
              </w:rPr>
              <w:t>ε</w:t>
            </w:r>
            <w:r w:rsidRPr="0060341B">
              <w:rPr>
                <w:color w:val="auto"/>
                <w:vertAlign w:val="subscript"/>
                <w:lang w:val="en-GB"/>
              </w:rPr>
              <w:t>fu,h</w:t>
            </w:r>
            <w:proofErr w:type="spellEnd"/>
            <w:r w:rsidRPr="0060341B">
              <w:rPr>
                <w:color w:val="auto"/>
                <w:vertAlign w:val="subscript"/>
                <w:lang w:val="en-GB"/>
              </w:rPr>
              <w:t xml:space="preserve"> </w:t>
            </w:r>
            <w:r w:rsidRPr="0060341B">
              <w:rPr>
                <w:color w:val="auto"/>
                <w:lang w:val="en-GB"/>
              </w:rPr>
              <w:t>+</w:t>
            </w:r>
            <w:r w:rsidRPr="0060341B">
              <w:rPr>
                <w:color w:val="auto"/>
                <w:vertAlign w:val="subscript"/>
                <w:lang w:val="en-GB"/>
              </w:rPr>
              <w:t xml:space="preserve"> </w:t>
            </w:r>
            <w:r w:rsidRPr="0060341B">
              <w:rPr>
                <w:color w:val="auto"/>
                <w:lang w:val="en-GB"/>
              </w:rPr>
              <w:t>α</w:t>
            </w:r>
            <w:proofErr w:type="spellStart"/>
            <w:r w:rsidRPr="0060341B">
              <w:rPr>
                <w:color w:val="auto"/>
                <w:vertAlign w:val="subscript"/>
                <w:lang w:val="en-GB"/>
              </w:rPr>
              <w:t>w</w:t>
            </w:r>
            <w:r w:rsidRPr="0060341B">
              <w:rPr>
                <w:color w:val="auto"/>
                <w:lang w:val="en-GB"/>
              </w:rPr>
              <w:t>ρ</w:t>
            </w:r>
            <w:r w:rsidRPr="0060341B">
              <w:rPr>
                <w:color w:val="auto"/>
                <w:vertAlign w:val="subscript"/>
                <w:lang w:val="en-GB"/>
              </w:rPr>
              <w:t>sv</w:t>
            </w:r>
            <w:r w:rsidRPr="0060341B">
              <w:rPr>
                <w:color w:val="auto"/>
                <w:lang w:val="en-GB"/>
              </w:rPr>
              <w:t>f</w:t>
            </w:r>
            <w:r w:rsidRPr="0060341B">
              <w:rPr>
                <w:color w:val="auto"/>
                <w:vertAlign w:val="subscript"/>
                <w:lang w:val="en-GB"/>
              </w:rPr>
              <w:t>y,st</w:t>
            </w:r>
            <w:proofErr w:type="spellEnd"/>
            <w:r w:rsidRPr="0060341B">
              <w:rPr>
                <w:color w:val="auto"/>
                <w:lang w:val="en-GB"/>
              </w:rPr>
              <w:t>)/f</w:t>
            </w:r>
            <w:r w:rsidRPr="0060341B">
              <w:rPr>
                <w:color w:val="auto"/>
                <w:vertAlign w:val="subscript"/>
                <w:lang w:val="en-GB"/>
              </w:rPr>
              <w:t>c</w:t>
            </w:r>
            <w:r w:rsidRPr="0060341B">
              <w:rPr>
                <w:color w:val="auto"/>
                <w:lang w:val="en-GB"/>
              </w:rPr>
              <w:t xml:space="preserve"> − 0.1</w:t>
            </w:r>
            <w:r w:rsidR="00847B12" w:rsidRPr="0060341B">
              <w:rPr>
                <w:color w:val="auto"/>
                <w:lang w:val="en-GB"/>
              </w:rPr>
              <w:t>]</w:t>
            </w:r>
            <w:r w:rsidRPr="0060341B">
              <w:rPr>
                <w:color w:val="auto"/>
                <w:lang w:val="en-GB"/>
              </w:rPr>
              <w:t xml:space="preserve"> ≥ </w:t>
            </w:r>
            <w:proofErr w:type="spellStart"/>
            <w:r w:rsidRPr="0060341B">
              <w:rPr>
                <w:color w:val="auto"/>
                <w:lang w:val="en-GB"/>
              </w:rPr>
              <w:t>ε</w:t>
            </w:r>
            <w:r w:rsidRPr="0060341B">
              <w:rPr>
                <w:color w:val="auto"/>
                <w:vertAlign w:val="subscript"/>
                <w:lang w:val="en-GB"/>
              </w:rPr>
              <w:t>cu</w:t>
            </w:r>
            <w:proofErr w:type="spellEnd"/>
          </w:p>
        </w:tc>
        <w:tc>
          <w:tcPr>
            <w:tcW w:w="683" w:type="dxa"/>
            <w:shd w:val="clear" w:color="auto" w:fill="auto"/>
            <w:vAlign w:val="center"/>
          </w:tcPr>
          <w:p w14:paraId="7197EE88" w14:textId="2D5C6124" w:rsidR="00E245F9" w:rsidRPr="0060341B" w:rsidRDefault="00E245F9" w:rsidP="00521DE6">
            <w:pPr>
              <w:pStyle w:val="MDPI31text"/>
              <w:spacing w:before="120" w:after="120" w:line="260" w:lineRule="atLeast"/>
              <w:ind w:left="0" w:firstLine="0"/>
              <w:jc w:val="right"/>
              <w:rPr>
                <w:color w:val="auto"/>
                <w:lang w:val="en-GB"/>
              </w:rPr>
            </w:pPr>
            <w:r w:rsidRPr="0060341B">
              <w:rPr>
                <w:color w:val="auto"/>
                <w:lang w:val="en-GB"/>
              </w:rPr>
              <w:t>(</w:t>
            </w:r>
            <w:r w:rsidRPr="0060341B">
              <w:rPr>
                <w:color w:val="auto"/>
                <w:lang w:val="en-GB"/>
              </w:rPr>
              <w:fldChar w:fldCharType="begin"/>
            </w:r>
            <w:r w:rsidRPr="0060341B">
              <w:rPr>
                <w:color w:val="auto"/>
                <w:lang w:val="en-GB"/>
              </w:rPr>
              <w:instrText xml:space="preserve"> seq EquationSeq \* \Arabic </w:instrText>
            </w:r>
            <w:r w:rsidRPr="0060341B">
              <w:rPr>
                <w:color w:val="auto"/>
                <w:lang w:val="en-GB"/>
              </w:rPr>
              <w:fldChar w:fldCharType="separate"/>
            </w:r>
            <w:r w:rsidR="00D239EE" w:rsidRPr="0060341B">
              <w:rPr>
                <w:noProof/>
                <w:color w:val="auto"/>
                <w:lang w:val="en-GB"/>
              </w:rPr>
              <w:t>11</w:t>
            </w:r>
            <w:r w:rsidRPr="0060341B">
              <w:rPr>
                <w:color w:val="auto"/>
                <w:lang w:val="en-GB"/>
              </w:rPr>
              <w:fldChar w:fldCharType="end"/>
            </w:r>
            <w:r w:rsidR="00521DE6" w:rsidRPr="0060341B">
              <w:rPr>
                <w:color w:val="auto"/>
                <w:lang w:val="en-GB"/>
              </w:rPr>
              <w:t>a</w:t>
            </w:r>
            <w:r w:rsidRPr="0060341B">
              <w:rPr>
                <w:color w:val="auto"/>
                <w:lang w:val="en-GB"/>
              </w:rPr>
              <w:t>)</w:t>
            </w:r>
          </w:p>
        </w:tc>
      </w:tr>
      <w:tr w:rsidR="00E245F9" w:rsidRPr="0060341B" w14:paraId="58EF1ACC" w14:textId="77777777" w:rsidTr="00E245F9">
        <w:trPr>
          <w:trHeight w:val="340"/>
        </w:trPr>
        <w:tc>
          <w:tcPr>
            <w:tcW w:w="7173" w:type="dxa"/>
            <w:shd w:val="clear" w:color="auto" w:fill="auto"/>
            <w:vAlign w:val="center"/>
          </w:tcPr>
          <w:p w14:paraId="007754AD" w14:textId="67E3D7CD" w:rsidR="00E245F9" w:rsidRPr="0060341B" w:rsidRDefault="00E245F9" w:rsidP="00E245F9">
            <w:pPr>
              <w:pStyle w:val="MDPI31text"/>
              <w:spacing w:after="120" w:line="260" w:lineRule="atLeast"/>
              <w:ind w:left="706" w:firstLine="0"/>
              <w:jc w:val="center"/>
              <w:rPr>
                <w:color w:val="auto"/>
                <w:lang w:val="en-GB"/>
              </w:rPr>
            </w:pPr>
            <w:r w:rsidRPr="0060341B">
              <w:rPr>
                <w:color w:val="auto"/>
                <w:lang w:val="en-GB"/>
              </w:rPr>
              <w:t>α</w:t>
            </w:r>
            <w:r w:rsidRPr="0060341B">
              <w:rPr>
                <w:color w:val="auto"/>
                <w:vertAlign w:val="subscript"/>
                <w:lang w:val="en-GB"/>
              </w:rPr>
              <w:t>f</w:t>
            </w:r>
            <w:r w:rsidRPr="0060341B">
              <w:rPr>
                <w:color w:val="auto"/>
                <w:lang w:val="en-GB"/>
              </w:rPr>
              <w:t>≈1 − ((b − 2R)</w:t>
            </w:r>
            <w:r w:rsidRPr="0060341B">
              <w:rPr>
                <w:color w:val="auto"/>
                <w:vertAlign w:val="superscript"/>
                <w:lang w:val="en-GB"/>
              </w:rPr>
              <w:t xml:space="preserve">2 </w:t>
            </w:r>
            <w:r w:rsidRPr="0060341B">
              <w:rPr>
                <w:color w:val="auto"/>
                <w:lang w:val="en-GB"/>
              </w:rPr>
              <w:t>+</w:t>
            </w:r>
            <w:r w:rsidRPr="0060341B">
              <w:rPr>
                <w:color w:val="auto"/>
                <w:vertAlign w:val="superscript"/>
                <w:lang w:val="en-GB"/>
              </w:rPr>
              <w:t xml:space="preserve"> </w:t>
            </w:r>
            <w:r w:rsidRPr="0060341B">
              <w:rPr>
                <w:color w:val="auto"/>
                <w:lang w:val="en-GB"/>
              </w:rPr>
              <w:t>(h − 2R)</w:t>
            </w:r>
            <w:r w:rsidRPr="0060341B">
              <w:rPr>
                <w:color w:val="auto"/>
                <w:vertAlign w:val="superscript"/>
                <w:lang w:val="en-GB"/>
              </w:rPr>
              <w:t>2</w:t>
            </w:r>
            <w:r w:rsidRPr="0060341B">
              <w:rPr>
                <w:color w:val="auto"/>
                <w:lang w:val="en-GB"/>
              </w:rPr>
              <w:t>)/(3bh)</w:t>
            </w:r>
          </w:p>
        </w:tc>
        <w:tc>
          <w:tcPr>
            <w:tcW w:w="683" w:type="dxa"/>
            <w:shd w:val="clear" w:color="auto" w:fill="auto"/>
            <w:vAlign w:val="center"/>
          </w:tcPr>
          <w:p w14:paraId="7CF833FB" w14:textId="4C077E2A" w:rsidR="00E245F9" w:rsidRPr="0060341B" w:rsidRDefault="00E245F9" w:rsidP="00521DE6">
            <w:pPr>
              <w:pStyle w:val="MDPI31text"/>
              <w:spacing w:after="120" w:line="260" w:lineRule="atLeast"/>
              <w:ind w:left="0" w:firstLine="0"/>
              <w:jc w:val="right"/>
              <w:rPr>
                <w:color w:val="auto"/>
                <w:lang w:val="en-GB"/>
              </w:rPr>
            </w:pPr>
            <w:r w:rsidRPr="0060341B">
              <w:rPr>
                <w:color w:val="auto"/>
                <w:lang w:val="en-GB"/>
              </w:rPr>
              <w:t>(11</w:t>
            </w:r>
            <w:r w:rsidR="00521DE6" w:rsidRPr="0060341B">
              <w:rPr>
                <w:color w:val="auto"/>
                <w:lang w:val="en-GB"/>
              </w:rPr>
              <w:t>b</w:t>
            </w:r>
            <w:r w:rsidRPr="0060341B">
              <w:rPr>
                <w:color w:val="auto"/>
                <w:lang w:val="en-GB"/>
              </w:rPr>
              <w:t>)</w:t>
            </w:r>
          </w:p>
        </w:tc>
      </w:tr>
      <w:tr w:rsidR="00E245F9" w:rsidRPr="0060341B" w14:paraId="0471EA31" w14:textId="77777777" w:rsidTr="00E245F9">
        <w:trPr>
          <w:trHeight w:val="340"/>
        </w:trPr>
        <w:tc>
          <w:tcPr>
            <w:tcW w:w="7173" w:type="dxa"/>
            <w:shd w:val="clear" w:color="auto" w:fill="auto"/>
            <w:vAlign w:val="center"/>
          </w:tcPr>
          <w:p w14:paraId="63233FA9" w14:textId="213202F0" w:rsidR="00E245F9" w:rsidRPr="0060341B" w:rsidRDefault="00E245F9" w:rsidP="00E245F9">
            <w:pPr>
              <w:pStyle w:val="MDPI31text"/>
              <w:spacing w:after="120" w:line="260" w:lineRule="atLeast"/>
              <w:ind w:left="706" w:firstLine="0"/>
              <w:jc w:val="center"/>
              <w:rPr>
                <w:color w:val="auto"/>
                <w:lang w:val="en-GB"/>
              </w:rPr>
            </w:pPr>
            <w:proofErr w:type="spellStart"/>
            <w:r w:rsidRPr="0060341B">
              <w:rPr>
                <w:color w:val="auto"/>
                <w:lang w:val="en-GB"/>
              </w:rPr>
              <w:t>ρ</w:t>
            </w:r>
            <w:r w:rsidRPr="0060341B">
              <w:rPr>
                <w:color w:val="auto"/>
                <w:vertAlign w:val="subscript"/>
                <w:lang w:val="en-GB"/>
              </w:rPr>
              <w:t>fv</w:t>
            </w:r>
            <w:proofErr w:type="spellEnd"/>
            <w:r w:rsidRPr="0060341B">
              <w:rPr>
                <w:color w:val="auto"/>
                <w:vertAlign w:val="subscript"/>
                <w:lang w:val="en-GB"/>
              </w:rPr>
              <w:t xml:space="preserve"> </w:t>
            </w:r>
            <w:r w:rsidRPr="0060341B">
              <w:rPr>
                <w:color w:val="auto"/>
                <w:lang w:val="en-GB"/>
              </w:rPr>
              <w:t>= 2t</w:t>
            </w:r>
            <w:r w:rsidRPr="0060341B">
              <w:rPr>
                <w:color w:val="auto"/>
                <w:vertAlign w:val="subscript"/>
                <w:lang w:val="en-GB"/>
              </w:rPr>
              <w:t>f</w:t>
            </w:r>
            <w:r w:rsidRPr="0060341B">
              <w:rPr>
                <w:color w:val="auto"/>
                <w:lang w:val="en-GB"/>
              </w:rPr>
              <w:t>(h + b))/(</w:t>
            </w:r>
            <w:proofErr w:type="spellStart"/>
            <w:r w:rsidRPr="0060341B">
              <w:rPr>
                <w:color w:val="auto"/>
                <w:lang w:val="en-GB"/>
              </w:rPr>
              <w:t>hb</w:t>
            </w:r>
            <w:proofErr w:type="spellEnd"/>
            <w:r w:rsidRPr="0060341B">
              <w:rPr>
                <w:color w:val="auto"/>
                <w:lang w:val="en-GB"/>
              </w:rPr>
              <w:t>)</w:t>
            </w:r>
          </w:p>
        </w:tc>
        <w:tc>
          <w:tcPr>
            <w:tcW w:w="683" w:type="dxa"/>
            <w:shd w:val="clear" w:color="auto" w:fill="auto"/>
            <w:vAlign w:val="center"/>
          </w:tcPr>
          <w:p w14:paraId="5A4E2F1A" w14:textId="567FF42A" w:rsidR="00E245F9" w:rsidRPr="0060341B" w:rsidRDefault="00E245F9" w:rsidP="00521DE6">
            <w:pPr>
              <w:pStyle w:val="MDPI31text"/>
              <w:spacing w:after="120" w:line="260" w:lineRule="atLeast"/>
              <w:ind w:left="0" w:firstLine="0"/>
              <w:jc w:val="right"/>
              <w:rPr>
                <w:color w:val="auto"/>
                <w:lang w:val="en-GB"/>
              </w:rPr>
            </w:pPr>
            <w:r w:rsidRPr="0060341B">
              <w:rPr>
                <w:color w:val="auto"/>
                <w:lang w:val="en-GB"/>
              </w:rPr>
              <w:t>(11</w:t>
            </w:r>
            <w:r w:rsidR="00521DE6" w:rsidRPr="0060341B">
              <w:rPr>
                <w:color w:val="auto"/>
                <w:lang w:val="en-GB"/>
              </w:rPr>
              <w:t>c</w:t>
            </w:r>
            <w:r w:rsidRPr="0060341B">
              <w:rPr>
                <w:color w:val="auto"/>
                <w:lang w:val="en-GB"/>
              </w:rPr>
              <w:t>)</w:t>
            </w:r>
          </w:p>
        </w:tc>
      </w:tr>
    </w:tbl>
    <w:p w14:paraId="65254663" w14:textId="05C6C01C" w:rsidR="009D369C" w:rsidRPr="00E34D0E" w:rsidRDefault="009D369C" w:rsidP="009D369C">
      <w:pPr>
        <w:pStyle w:val="MDPI31text"/>
        <w:ind w:firstLine="0"/>
        <w:rPr>
          <w:color w:val="auto"/>
          <w:lang w:val="en-GB"/>
        </w:rPr>
      </w:pPr>
      <w:r w:rsidRPr="0060341B">
        <w:rPr>
          <w:color w:val="auto"/>
          <w:lang w:val="en-GB"/>
        </w:rPr>
        <w:t xml:space="preserve">with </w:t>
      </w:r>
      <w:proofErr w:type="spellStart"/>
      <w:r w:rsidRPr="0060341B">
        <w:rPr>
          <w:color w:val="auto"/>
          <w:lang w:val="en-GB"/>
        </w:rPr>
        <w:t>ε</w:t>
      </w:r>
      <w:r w:rsidRPr="0060341B">
        <w:rPr>
          <w:color w:val="auto"/>
          <w:vertAlign w:val="subscript"/>
          <w:lang w:val="en-GB"/>
        </w:rPr>
        <w:t>c</w:t>
      </w:r>
      <w:r w:rsidR="006A30D3" w:rsidRPr="0060341B">
        <w:rPr>
          <w:color w:val="auto"/>
          <w:vertAlign w:val="subscript"/>
          <w:lang w:val="en-GB"/>
        </w:rPr>
        <w:t>u</w:t>
      </w:r>
      <w:proofErr w:type="spellEnd"/>
      <w:r w:rsidR="006A30D3" w:rsidRPr="0060341B">
        <w:rPr>
          <w:color w:val="auto"/>
          <w:vertAlign w:val="subscript"/>
          <w:lang w:val="en-GB"/>
        </w:rPr>
        <w:t xml:space="preserve">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 xml:space="preserve">.0035, </w:t>
      </w:r>
      <w:r w:rsidR="006A30D3" w:rsidRPr="0060341B">
        <w:rPr>
          <w:color w:val="auto"/>
          <w:lang w:val="en-GB"/>
        </w:rPr>
        <w:t>ζ = 1</w:t>
      </w:r>
      <w:r w:rsidRPr="0060341B">
        <w:rPr>
          <w:color w:val="auto"/>
          <w:lang w:val="en-GB"/>
        </w:rPr>
        <w:t xml:space="preserve"> (for </w:t>
      </w:r>
      <w:proofErr w:type="spellStart"/>
      <w:r w:rsidRPr="0060341B">
        <w:rPr>
          <w:color w:val="auto"/>
          <w:lang w:val="en-GB"/>
        </w:rPr>
        <w:t>ε</w:t>
      </w:r>
      <w:r w:rsidRPr="0060341B">
        <w:rPr>
          <w:color w:val="auto"/>
          <w:vertAlign w:val="subscript"/>
          <w:lang w:val="en-GB"/>
        </w:rPr>
        <w:t>cu,</w:t>
      </w:r>
      <w:r w:rsidR="006A30D3" w:rsidRPr="0060341B">
        <w:rPr>
          <w:color w:val="auto"/>
          <w:vertAlign w:val="subscript"/>
          <w:lang w:val="en-GB"/>
        </w:rPr>
        <w:t>c</w:t>
      </w:r>
      <w:proofErr w:type="spellEnd"/>
      <w:r w:rsidR="006A30D3" w:rsidRPr="0060341B">
        <w:rPr>
          <w:color w:val="auto"/>
          <w:vertAlign w:val="subscript"/>
          <w:lang w:val="en-GB"/>
        </w:rPr>
        <w:t xml:space="preserve">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.01), α</w:t>
      </w:r>
      <w:r w:rsidR="006A30D3" w:rsidRPr="0060341B">
        <w:rPr>
          <w:color w:val="auto"/>
          <w:vertAlign w:val="subscript"/>
          <w:lang w:val="en-GB"/>
        </w:rPr>
        <w:t xml:space="preserve">f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.56, α</w:t>
      </w:r>
      <w:r w:rsidR="006A30D3" w:rsidRPr="0060341B">
        <w:rPr>
          <w:color w:val="auto"/>
          <w:vertAlign w:val="subscript"/>
          <w:lang w:val="en-GB"/>
        </w:rPr>
        <w:t xml:space="preserve">w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 xml:space="preserve">.15, </w:t>
      </w:r>
      <w:proofErr w:type="spellStart"/>
      <w:r w:rsidRPr="0060341B">
        <w:rPr>
          <w:color w:val="auto"/>
          <w:lang w:val="en-GB"/>
        </w:rPr>
        <w:t>ρ</w:t>
      </w:r>
      <w:r w:rsidRPr="0060341B">
        <w:rPr>
          <w:color w:val="auto"/>
          <w:vertAlign w:val="subscript"/>
          <w:lang w:val="en-GB"/>
        </w:rPr>
        <w:t>s</w:t>
      </w:r>
      <w:r w:rsidR="006A30D3" w:rsidRPr="0060341B">
        <w:rPr>
          <w:color w:val="auto"/>
          <w:vertAlign w:val="subscript"/>
          <w:lang w:val="en-GB"/>
        </w:rPr>
        <w:t>v</w:t>
      </w:r>
      <w:proofErr w:type="spellEnd"/>
      <w:r w:rsidR="006A30D3" w:rsidRPr="0060341B">
        <w:rPr>
          <w:color w:val="auto"/>
          <w:vertAlign w:val="subscript"/>
          <w:lang w:val="en-GB"/>
        </w:rPr>
        <w:t xml:space="preserve">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 xml:space="preserve">.00314 and </w:t>
      </w:r>
      <w:proofErr w:type="spellStart"/>
      <w:r w:rsidRPr="0060341B">
        <w:rPr>
          <w:color w:val="auto"/>
          <w:lang w:val="en-GB"/>
        </w:rPr>
        <w:t>ε</w:t>
      </w:r>
      <w:r w:rsidRPr="0060341B">
        <w:rPr>
          <w:color w:val="auto"/>
          <w:vertAlign w:val="subscript"/>
          <w:lang w:val="en-GB"/>
        </w:rPr>
        <w:t>fu,</w:t>
      </w:r>
      <w:r w:rsidR="006A30D3" w:rsidRPr="0060341B">
        <w:rPr>
          <w:color w:val="auto"/>
          <w:vertAlign w:val="subscript"/>
          <w:lang w:val="en-GB"/>
        </w:rPr>
        <w:t>h</w:t>
      </w:r>
      <w:proofErr w:type="spellEnd"/>
      <w:r w:rsidR="006A30D3" w:rsidRPr="0060341B">
        <w:rPr>
          <w:color w:val="auto"/>
          <w:vertAlign w:val="subscript"/>
          <w:lang w:val="en-GB"/>
        </w:rPr>
        <w:t xml:space="preserve">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0</w:t>
      </w:r>
      <w:r w:rsidRPr="0060341B">
        <w:rPr>
          <w:color w:val="auto"/>
          <w:lang w:val="en-GB"/>
        </w:rPr>
        <w:t>.0085</w:t>
      </w:r>
      <w:r w:rsidRPr="00E34D0E">
        <w:rPr>
          <w:color w:val="auto"/>
          <w:lang w:val="en-GB"/>
        </w:rPr>
        <w:t xml:space="preserve"> (as previously calculated); thus </w:t>
      </w:r>
      <w:r w:rsidR="00431193" w:rsidRPr="00E34D0E">
        <w:rPr>
          <w:color w:val="auto"/>
          <w:lang w:val="en-GB"/>
        </w:rPr>
        <w:t>Equati</w:t>
      </w:r>
      <w:r w:rsidR="00431193" w:rsidRPr="00E71AA5">
        <w:rPr>
          <w:color w:val="auto"/>
          <w:lang w:val="en-GB"/>
        </w:rPr>
        <w:t xml:space="preserve">on </w:t>
      </w:r>
      <w:r w:rsidRPr="00E71AA5">
        <w:rPr>
          <w:color w:val="auto"/>
          <w:lang w:val="en-GB"/>
        </w:rPr>
        <w:t>(11</w:t>
      </w:r>
      <w:r w:rsidR="00521DE6" w:rsidRPr="00E71AA5">
        <w:rPr>
          <w:color w:val="auto"/>
          <w:lang w:val="en-GB"/>
        </w:rPr>
        <w:t>a</w:t>
      </w:r>
      <w:r w:rsidRPr="00E34D0E">
        <w:rPr>
          <w:color w:val="auto"/>
          <w:lang w:val="en-GB"/>
        </w:rPr>
        <w:t xml:space="preserve">) results to </w:t>
      </w:r>
      <w:proofErr w:type="spellStart"/>
      <w:r w:rsidRPr="00E34D0E">
        <w:rPr>
          <w:color w:val="auto"/>
          <w:lang w:val="en-GB"/>
        </w:rPr>
        <w:t>ρ</w:t>
      </w:r>
      <w:r w:rsidRPr="00E34D0E">
        <w:rPr>
          <w:color w:val="auto"/>
          <w:vertAlign w:val="subscript"/>
          <w:lang w:val="en-GB"/>
        </w:rPr>
        <w:t>fv</w:t>
      </w:r>
      <w:proofErr w:type="spellEnd"/>
      <w:r w:rsidRPr="00E34D0E">
        <w:rPr>
          <w:color w:val="auto"/>
          <w:vertAlign w:val="subscript"/>
          <w:lang w:val="en-GB"/>
        </w:rPr>
        <w:t xml:space="preserve"> </w:t>
      </w:r>
      <w:r w:rsidRPr="00E34D0E">
        <w:rPr>
          <w:color w:val="auto"/>
          <w:lang w:val="en-GB"/>
        </w:rPr>
        <w:t xml:space="preserve">= 0.0023 and </w:t>
      </w:r>
      <w:proofErr w:type="spellStart"/>
      <w:r w:rsidRPr="00E34D0E">
        <w:rPr>
          <w:color w:val="auto"/>
          <w:lang w:val="en-GB"/>
        </w:rPr>
        <w:t>ρ</w:t>
      </w:r>
      <w:r w:rsidRPr="00E34D0E">
        <w:rPr>
          <w:color w:val="auto"/>
          <w:vertAlign w:val="subscript"/>
          <w:lang w:val="en-GB"/>
        </w:rPr>
        <w:t>fv</w:t>
      </w:r>
      <w:proofErr w:type="spellEnd"/>
      <w:r w:rsidRPr="00E34D0E">
        <w:rPr>
          <w:color w:val="auto"/>
          <w:lang w:val="en-GB"/>
        </w:rPr>
        <w:t xml:space="preserve"> =2t</w:t>
      </w:r>
      <w:r w:rsidRPr="00E34D0E">
        <w:rPr>
          <w:color w:val="auto"/>
          <w:vertAlign w:val="subscript"/>
          <w:lang w:val="en-GB"/>
        </w:rPr>
        <w:t>f</w:t>
      </w:r>
      <w:r w:rsidRPr="00E34D0E">
        <w:rPr>
          <w:color w:val="auto"/>
          <w:lang w:val="en-GB"/>
        </w:rPr>
        <w:t xml:space="preserve"> (</w:t>
      </w:r>
      <w:r w:rsidR="006A30D3" w:rsidRPr="00E34D0E">
        <w:rPr>
          <w:color w:val="auto"/>
          <w:lang w:val="en-GB"/>
        </w:rPr>
        <w:t>b + h</w:t>
      </w:r>
      <w:r w:rsidRPr="00E34D0E">
        <w:rPr>
          <w:color w:val="auto"/>
          <w:lang w:val="en-GB"/>
        </w:rPr>
        <w:t>)/(</w:t>
      </w:r>
      <w:proofErr w:type="spellStart"/>
      <w:r w:rsidRPr="00E34D0E">
        <w:rPr>
          <w:color w:val="auto"/>
          <w:lang w:val="en-GB"/>
        </w:rPr>
        <w:t>bh</w:t>
      </w:r>
      <w:proofErr w:type="spellEnd"/>
      <w:r w:rsidRPr="00E34D0E">
        <w:rPr>
          <w:color w:val="auto"/>
          <w:lang w:val="en-GB"/>
        </w:rPr>
        <w:t xml:space="preserve">), which in turn corresponds to </w:t>
      </w:r>
      <w:r w:rsidR="006A30D3" w:rsidRPr="00874C29">
        <w:rPr>
          <w:color w:val="auto"/>
          <w:lang w:val="en-GB"/>
        </w:rPr>
        <w:t>n</w:t>
      </w:r>
      <w:r w:rsidR="006A30D3" w:rsidRPr="00E34D0E">
        <w:rPr>
          <w:color w:val="auto"/>
          <w:lang w:val="en-GB"/>
        </w:rPr>
        <w:t xml:space="preserve"> = 2</w:t>
      </w:r>
      <w:r w:rsidRPr="00E34D0E">
        <w:rPr>
          <w:color w:val="auto"/>
          <w:lang w:val="en-GB"/>
        </w:rPr>
        <w:t xml:space="preserve"> layers along the critical regions of all columns, top and bottom, of length </w:t>
      </w:r>
      <w:proofErr w:type="spellStart"/>
      <w:r w:rsidRPr="00E34D0E">
        <w:rPr>
          <w:color w:val="auto"/>
          <w:lang w:val="en-GB"/>
        </w:rPr>
        <w:t>l</w:t>
      </w:r>
      <w:r w:rsidRPr="00E34D0E">
        <w:rPr>
          <w:color w:val="auto"/>
          <w:vertAlign w:val="subscript"/>
          <w:lang w:val="en-GB"/>
        </w:rPr>
        <w:t>p</w:t>
      </w:r>
      <w:r w:rsidR="006A30D3" w:rsidRPr="00E34D0E">
        <w:rPr>
          <w:color w:val="auto"/>
          <w:vertAlign w:val="subscript"/>
          <w:lang w:val="en-GB"/>
        </w:rPr>
        <w:t>l</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6</w:t>
      </w:r>
      <w:r w:rsidRPr="00E34D0E">
        <w:rPr>
          <w:color w:val="auto"/>
          <w:lang w:val="en-GB"/>
        </w:rPr>
        <w:t>1</w:t>
      </w:r>
      <w:r w:rsidR="004814F9" w:rsidRPr="00E34D0E">
        <w:rPr>
          <w:color w:val="auto"/>
          <w:lang w:val="en-GB"/>
        </w:rPr>
        <w:t>5 m</w:t>
      </w:r>
      <w:r w:rsidRPr="00E34D0E">
        <w:rPr>
          <w:color w:val="auto"/>
          <w:lang w:val="en-GB"/>
        </w:rPr>
        <w:t>m (for simplicity of the intervention this length is rounded to 60</w:t>
      </w:r>
      <w:r w:rsidR="004814F9" w:rsidRPr="00E34D0E">
        <w:rPr>
          <w:color w:val="auto"/>
          <w:lang w:val="en-GB"/>
        </w:rPr>
        <w:t>0 m</w:t>
      </w:r>
      <w:r w:rsidRPr="00E34D0E">
        <w:rPr>
          <w:color w:val="auto"/>
          <w:lang w:val="en-GB"/>
        </w:rPr>
        <w:t>m).</w:t>
      </w:r>
    </w:p>
    <w:p w14:paraId="620A37E1" w14:textId="7ECDFE13" w:rsidR="009D369C" w:rsidRPr="00E71AA5" w:rsidRDefault="009D369C" w:rsidP="009D369C">
      <w:pPr>
        <w:pStyle w:val="MDPI31text"/>
        <w:rPr>
          <w:color w:val="auto"/>
          <w:lang w:val="en-GB"/>
        </w:rPr>
      </w:pPr>
      <w:r w:rsidRPr="00E34D0E">
        <w:rPr>
          <w:color w:val="auto"/>
          <w:lang w:val="en-GB"/>
        </w:rPr>
        <w:t xml:space="preserve">Given the above calculations for elimination </w:t>
      </w:r>
      <w:r w:rsidRPr="00E34D0E">
        <w:rPr>
          <w:snapToGrid/>
          <w:color w:val="auto"/>
          <w:lang w:val="en-GB"/>
        </w:rPr>
        <w:t>o</w:t>
      </w:r>
      <w:r w:rsidRPr="00E34D0E">
        <w:rPr>
          <w:color w:val="auto"/>
          <w:lang w:val="en-GB"/>
        </w:rPr>
        <w:t>f premature buckling and splice fai</w:t>
      </w:r>
      <w:r w:rsidRPr="00E34D0E">
        <w:rPr>
          <w:color w:val="auto"/>
          <w:lang w:val="en-GB"/>
        </w:rPr>
        <w:t>l</w:t>
      </w:r>
      <w:r w:rsidRPr="00E34D0E">
        <w:rPr>
          <w:color w:val="auto"/>
          <w:lang w:val="en-GB"/>
        </w:rPr>
        <w:t xml:space="preserve">ure, the applied jacketing (2 layers result to </w:t>
      </w:r>
      <w:proofErr w:type="spellStart"/>
      <w:r w:rsidRPr="00E34D0E">
        <w:rPr>
          <w:color w:val="auto"/>
          <w:lang w:val="en-GB"/>
        </w:rPr>
        <w:t>t</w:t>
      </w:r>
      <w:r w:rsidR="006A30D3" w:rsidRPr="00E34D0E">
        <w:rPr>
          <w:color w:val="auto"/>
          <w:vertAlign w:val="subscript"/>
          <w:lang w:val="en-GB"/>
        </w:rPr>
        <w:t>f</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.2</w:t>
      </w:r>
      <w:r w:rsidR="004814F9" w:rsidRPr="00E34D0E">
        <w:rPr>
          <w:color w:val="auto"/>
          <w:lang w:val="en-GB"/>
        </w:rPr>
        <w:t>4 m</w:t>
      </w:r>
      <w:r w:rsidRPr="00E34D0E">
        <w:rPr>
          <w:color w:val="auto"/>
          <w:lang w:val="en-GB"/>
        </w:rPr>
        <w:t xml:space="preserve">m and thus to </w:t>
      </w:r>
      <w:proofErr w:type="spellStart"/>
      <w:r w:rsidRPr="00E34D0E">
        <w:rPr>
          <w:color w:val="auto"/>
          <w:lang w:val="en-GB"/>
        </w:rPr>
        <w:t>ρ</w:t>
      </w:r>
      <w:r w:rsidRPr="00E34D0E">
        <w:rPr>
          <w:color w:val="auto"/>
          <w:vertAlign w:val="subscript"/>
          <w:lang w:val="en-GB"/>
        </w:rPr>
        <w:t>f</w:t>
      </w:r>
      <w:r w:rsidR="006A30D3" w:rsidRPr="00E34D0E">
        <w:rPr>
          <w:color w:val="auto"/>
          <w:vertAlign w:val="subscript"/>
          <w:lang w:val="en-GB"/>
        </w:rPr>
        <w:t>v</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 xml:space="preserve">.0033) offers a limited displacement ductility. This is </w:t>
      </w:r>
      <w:r w:rsidRPr="00E71AA5">
        <w:rPr>
          <w:color w:val="auto"/>
          <w:lang w:val="en-GB"/>
        </w:rPr>
        <w:t xml:space="preserve">testified through </w:t>
      </w:r>
      <w:r w:rsidR="00E0392F" w:rsidRPr="00E71AA5">
        <w:rPr>
          <w:color w:val="auto"/>
          <w:lang w:val="en-GB"/>
        </w:rPr>
        <w:t>Equation</w:t>
      </w:r>
      <w:r w:rsidR="00E11E20" w:rsidRPr="00E71AA5">
        <w:rPr>
          <w:color w:val="auto"/>
          <w:lang w:val="en-GB"/>
        </w:rPr>
        <w:t xml:space="preserve"> </w:t>
      </w:r>
      <w:r w:rsidRPr="00E71AA5">
        <w:rPr>
          <w:color w:val="auto"/>
          <w:lang w:val="en-GB"/>
        </w:rPr>
        <w:t>(12):</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E11E20" w:rsidRPr="00E34D0E" w14:paraId="4165054C" w14:textId="77777777" w:rsidTr="00E11E20">
        <w:trPr>
          <w:trHeight w:val="340"/>
        </w:trPr>
        <w:tc>
          <w:tcPr>
            <w:tcW w:w="7426" w:type="dxa"/>
            <w:shd w:val="clear" w:color="auto" w:fill="auto"/>
            <w:vAlign w:val="center"/>
          </w:tcPr>
          <w:p w14:paraId="780BB157" w14:textId="1FC09C91" w:rsidR="00E11E20" w:rsidRPr="00E71AA5" w:rsidRDefault="00E11E20" w:rsidP="00E11E20">
            <w:pPr>
              <w:pStyle w:val="MDPI31text"/>
              <w:spacing w:before="120" w:after="120" w:line="260" w:lineRule="atLeast"/>
              <w:ind w:left="706" w:firstLine="0"/>
              <w:jc w:val="center"/>
              <w:rPr>
                <w:color w:val="auto"/>
                <w:lang w:val="en-GB"/>
              </w:rPr>
            </w:pPr>
            <w:r w:rsidRPr="00E71AA5">
              <w:rPr>
                <w:color w:val="auto"/>
                <w:lang w:val="en-GB"/>
              </w:rPr>
              <w:t>µ</w:t>
            </w:r>
            <w:r w:rsidRPr="00E71AA5">
              <w:rPr>
                <w:color w:val="auto"/>
                <w:vertAlign w:val="subscript"/>
                <w:lang w:val="en-GB"/>
              </w:rPr>
              <w:t xml:space="preserve">Δ </w:t>
            </w:r>
            <w:r w:rsidRPr="00E71AA5">
              <w:rPr>
                <w:color w:val="auto"/>
                <w:lang w:val="en-GB"/>
              </w:rPr>
              <w:t>=</w:t>
            </w:r>
            <w:r w:rsidRPr="00E71AA5">
              <w:rPr>
                <w:color w:val="auto"/>
                <w:vertAlign w:val="subscript"/>
                <w:lang w:val="en-GB"/>
              </w:rPr>
              <w:t xml:space="preserve"> </w:t>
            </w:r>
            <w:r w:rsidRPr="00E71AA5">
              <w:rPr>
                <w:color w:val="auto"/>
                <w:lang w:val="en-GB"/>
              </w:rPr>
              <w:t>1.3 + 12.4</w:t>
            </w:r>
            <w:r w:rsidRPr="00E71AA5">
              <w:rPr>
                <w:lang w:val="en-GB"/>
              </w:rPr>
              <w:t xml:space="preserve"> </w:t>
            </w:r>
            <w:r w:rsidRPr="00E71AA5">
              <w:rPr>
                <w:color w:val="auto"/>
                <w:lang w:val="en-GB"/>
              </w:rPr>
              <w:t>× (0.5</w:t>
            </w:r>
            <w:r w:rsidRPr="00E71AA5">
              <w:rPr>
                <w:lang w:val="en-GB"/>
              </w:rPr>
              <w:t xml:space="preserve"> </w:t>
            </w:r>
            <w:r w:rsidRPr="00E71AA5">
              <w:rPr>
                <w:color w:val="auto"/>
                <w:lang w:val="en-GB"/>
              </w:rPr>
              <w:t>× α</w:t>
            </w:r>
            <w:proofErr w:type="spellStart"/>
            <w:r w:rsidRPr="00E71AA5">
              <w:rPr>
                <w:color w:val="auto"/>
                <w:vertAlign w:val="subscript"/>
                <w:lang w:val="en-GB"/>
              </w:rPr>
              <w:t>f</w:t>
            </w:r>
            <w:r w:rsidRPr="00E71AA5">
              <w:rPr>
                <w:color w:val="auto"/>
                <w:lang w:val="en-GB"/>
              </w:rPr>
              <w:t>ρ</w:t>
            </w:r>
            <w:r w:rsidRPr="00E71AA5">
              <w:rPr>
                <w:color w:val="auto"/>
                <w:vertAlign w:val="subscript"/>
                <w:lang w:val="en-GB"/>
              </w:rPr>
              <w:t>fv</w:t>
            </w:r>
            <w:r w:rsidRPr="00E71AA5">
              <w:rPr>
                <w:color w:val="auto"/>
                <w:lang w:val="en-GB"/>
              </w:rPr>
              <w:t>E</w:t>
            </w:r>
            <w:r w:rsidRPr="00E71AA5">
              <w:rPr>
                <w:color w:val="auto"/>
                <w:vertAlign w:val="subscript"/>
                <w:lang w:val="en-GB"/>
              </w:rPr>
              <w:t>f</w:t>
            </w:r>
            <w:r w:rsidRPr="00E71AA5">
              <w:rPr>
                <w:color w:val="auto"/>
                <w:lang w:val="en-GB"/>
              </w:rPr>
              <w:t>ε</w:t>
            </w:r>
            <w:r w:rsidRPr="00E71AA5">
              <w:rPr>
                <w:color w:val="auto"/>
                <w:vertAlign w:val="subscript"/>
                <w:lang w:val="en-GB"/>
              </w:rPr>
              <w:t>fu,h</w:t>
            </w:r>
            <w:proofErr w:type="spellEnd"/>
            <w:r w:rsidRPr="00E71AA5">
              <w:rPr>
                <w:color w:val="auto"/>
                <w:lang w:val="en-GB"/>
              </w:rPr>
              <w:t>/f</w:t>
            </w:r>
            <w:r w:rsidRPr="00E71AA5">
              <w:rPr>
                <w:color w:val="auto"/>
                <w:vertAlign w:val="subscript"/>
                <w:lang w:val="en-GB"/>
              </w:rPr>
              <w:t>c</w:t>
            </w:r>
            <w:r w:rsidRPr="00E71AA5">
              <w:rPr>
                <w:color w:val="auto"/>
                <w:lang w:val="en-GB"/>
              </w:rPr>
              <w:t xml:space="preserve"> − 0.1) ≥ 1.3</w:t>
            </w:r>
          </w:p>
        </w:tc>
        <w:tc>
          <w:tcPr>
            <w:tcW w:w="430" w:type="dxa"/>
            <w:shd w:val="clear" w:color="auto" w:fill="auto"/>
            <w:vAlign w:val="center"/>
          </w:tcPr>
          <w:p w14:paraId="739F4D4A" w14:textId="08161318" w:rsidR="00E11E20" w:rsidRPr="00E34D0E" w:rsidRDefault="00E11E20" w:rsidP="00E11E20">
            <w:pPr>
              <w:pStyle w:val="MDPI31text"/>
              <w:spacing w:before="120" w:after="120" w:line="260" w:lineRule="atLeast"/>
              <w:ind w:left="0" w:firstLine="0"/>
              <w:jc w:val="right"/>
              <w:rPr>
                <w:color w:val="auto"/>
                <w:lang w:val="en-GB"/>
              </w:rPr>
            </w:pPr>
            <w:r w:rsidRPr="00E71AA5">
              <w:rPr>
                <w:color w:val="auto"/>
                <w:lang w:val="en-GB"/>
              </w:rPr>
              <w:t>(</w:t>
            </w:r>
            <w:r w:rsidRPr="00E71AA5">
              <w:rPr>
                <w:color w:val="auto"/>
                <w:lang w:val="en-GB"/>
              </w:rPr>
              <w:fldChar w:fldCharType="begin"/>
            </w:r>
            <w:r w:rsidRPr="00E71AA5">
              <w:rPr>
                <w:color w:val="auto"/>
                <w:lang w:val="en-GB"/>
              </w:rPr>
              <w:instrText xml:space="preserve"> seq EquationSeq \* \Arabic </w:instrText>
            </w:r>
            <w:r w:rsidRPr="00E71AA5">
              <w:rPr>
                <w:color w:val="auto"/>
                <w:lang w:val="en-GB"/>
              </w:rPr>
              <w:fldChar w:fldCharType="separate"/>
            </w:r>
            <w:r w:rsidR="00D239EE" w:rsidRPr="00E71AA5">
              <w:rPr>
                <w:noProof/>
                <w:color w:val="auto"/>
                <w:lang w:val="en-GB"/>
              </w:rPr>
              <w:t>12</w:t>
            </w:r>
            <w:r w:rsidRPr="00E71AA5">
              <w:rPr>
                <w:color w:val="auto"/>
                <w:lang w:val="en-GB"/>
              </w:rPr>
              <w:fldChar w:fldCharType="end"/>
            </w:r>
            <w:r w:rsidRPr="00E71AA5">
              <w:rPr>
                <w:color w:val="auto"/>
                <w:lang w:val="en-GB"/>
              </w:rPr>
              <w:t>)</w:t>
            </w:r>
          </w:p>
        </w:tc>
      </w:tr>
    </w:tbl>
    <w:p w14:paraId="7230FB90" w14:textId="6B115529" w:rsidR="009D369C" w:rsidRPr="00E34D0E" w:rsidRDefault="009D369C" w:rsidP="00E11E20">
      <w:pPr>
        <w:pStyle w:val="MDPI31text"/>
        <w:rPr>
          <w:lang w:val="en-GB"/>
        </w:rPr>
      </w:pPr>
      <w:r w:rsidRPr="00E34D0E">
        <w:rPr>
          <w:lang w:val="en-GB"/>
        </w:rPr>
        <w:t xml:space="preserve">Its implementation results to </w:t>
      </w:r>
      <w:r w:rsidR="00E11E20" w:rsidRPr="00E34D0E">
        <w:rPr>
          <w:color w:val="auto"/>
          <w:lang w:val="en-GB"/>
        </w:rPr>
        <w:t>µ</w:t>
      </w:r>
      <w:r w:rsidR="006A30D3" w:rsidRPr="00E34D0E">
        <w:rPr>
          <w:vertAlign w:val="subscript"/>
          <w:lang w:val="en-GB"/>
        </w:rPr>
        <w:t xml:space="preserve">Δ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.0</w:t>
      </w:r>
      <w:r w:rsidR="006A30D3" w:rsidRPr="00E34D0E">
        <w:rPr>
          <w:lang w:val="en-GB"/>
        </w:rPr>
        <w:t>6 ≥ 1</w:t>
      </w:r>
      <w:r w:rsidRPr="00E34D0E">
        <w:rPr>
          <w:lang w:val="en-GB"/>
        </w:rPr>
        <w:t xml:space="preserve">.3 thus </w:t>
      </w:r>
      <w:r w:rsidR="00E11E20" w:rsidRPr="00E34D0E">
        <w:rPr>
          <w:color w:val="auto"/>
          <w:lang w:val="en-GB"/>
        </w:rPr>
        <w:t>µ</w:t>
      </w:r>
      <w:r w:rsidR="006A30D3" w:rsidRPr="00E34D0E">
        <w:rPr>
          <w:vertAlign w:val="subscript"/>
          <w:lang w:val="en-GB"/>
        </w:rPr>
        <w:t xml:space="preserve">Δ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 xml:space="preserve">.3. This supply suffices against the required value (as previously calculated </w:t>
      </w:r>
      <w:r w:rsidR="00E11E20" w:rsidRPr="00E34D0E">
        <w:rPr>
          <w:color w:val="auto"/>
          <w:lang w:val="en-GB"/>
        </w:rPr>
        <w:t>µ</w:t>
      </w:r>
      <w:r w:rsidR="006A30D3" w:rsidRPr="00E34D0E">
        <w:rPr>
          <w:vertAlign w:val="subscript"/>
          <w:lang w:val="en-GB"/>
        </w:rPr>
        <w:t xml:space="preserve">Δ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.25).</w:t>
      </w:r>
    </w:p>
    <w:p w14:paraId="5C2FC72F" w14:textId="5C44B391" w:rsidR="009D369C" w:rsidRPr="00E34D0E" w:rsidRDefault="009D369C" w:rsidP="009D369C">
      <w:pPr>
        <w:pStyle w:val="MDPI31text"/>
        <w:rPr>
          <w:color w:val="auto"/>
          <w:lang w:val="en-GB"/>
        </w:rPr>
      </w:pPr>
      <w:r w:rsidRPr="00E34D0E">
        <w:rPr>
          <w:color w:val="auto"/>
          <w:lang w:val="en-GB"/>
        </w:rPr>
        <w:t>The FRP strengthening of the ground storey columns (except C5) is summarized as follows: a single CFRP layer is wrapped along the height of each column to alleviate shear failure, one additional CFRP layer is wrapped at the lower 70</w:t>
      </w:r>
      <w:r w:rsidR="004814F9" w:rsidRPr="00E34D0E">
        <w:rPr>
          <w:color w:val="auto"/>
          <w:lang w:val="en-GB"/>
        </w:rPr>
        <w:t>0 m</w:t>
      </w:r>
      <w:r w:rsidRPr="00E34D0E">
        <w:rPr>
          <w:color w:val="auto"/>
          <w:lang w:val="en-GB"/>
        </w:rPr>
        <w:t>m of each column to strengthen the splice region, one additional CFRP layer is wrapped at the upper 60</w:t>
      </w:r>
      <w:r w:rsidR="004814F9" w:rsidRPr="00E34D0E">
        <w:rPr>
          <w:color w:val="auto"/>
          <w:lang w:val="en-GB"/>
        </w:rPr>
        <w:t>0 m</w:t>
      </w:r>
      <w:r w:rsidRPr="00E34D0E">
        <w:rPr>
          <w:color w:val="auto"/>
          <w:lang w:val="en-GB"/>
        </w:rPr>
        <w:t>m of each column to alleviate compressive bar buckling (Figure 6a). Column C5 does</w:t>
      </w:r>
      <w:r w:rsidR="00E0392F" w:rsidRPr="00E34D0E">
        <w:rPr>
          <w:color w:val="auto"/>
          <w:lang w:val="en-GB"/>
        </w:rPr>
        <w:t xml:space="preserve"> not</w:t>
      </w:r>
      <w:r w:rsidRPr="00E34D0E">
        <w:rPr>
          <w:color w:val="auto"/>
          <w:lang w:val="en-GB"/>
        </w:rPr>
        <w:t xml:space="preserve"> require any FRP intervention because the increase </w:t>
      </w:r>
      <w:r w:rsidR="006522F5" w:rsidRPr="00E34D0E">
        <w:rPr>
          <w:color w:val="auto"/>
          <w:lang w:val="en-GB"/>
        </w:rPr>
        <w:t>in</w:t>
      </w:r>
      <w:r w:rsidRPr="00E34D0E">
        <w:rPr>
          <w:color w:val="auto"/>
          <w:lang w:val="en-GB"/>
        </w:rPr>
        <w:t xml:space="preserve"> its </w:t>
      </w:r>
      <w:r w:rsidR="006522F5" w:rsidRPr="00E34D0E">
        <w:rPr>
          <w:color w:val="auto"/>
          <w:lang w:val="en-GB"/>
        </w:rPr>
        <w:t>cross-section</w:t>
      </w:r>
      <w:r w:rsidRPr="00E34D0E">
        <w:rPr>
          <w:color w:val="auto"/>
          <w:lang w:val="en-GB"/>
        </w:rPr>
        <w:t xml:space="preserve"> size is impl</w:t>
      </w:r>
      <w:r w:rsidRPr="00E34D0E">
        <w:rPr>
          <w:color w:val="auto"/>
          <w:lang w:val="en-GB"/>
        </w:rPr>
        <w:t>e</w:t>
      </w:r>
      <w:r w:rsidRPr="00E34D0E">
        <w:rPr>
          <w:color w:val="auto"/>
          <w:lang w:val="en-GB"/>
        </w:rPr>
        <w:t xml:space="preserve">mented through reinforced concrete jacketing. </w:t>
      </w:r>
      <w:r w:rsidR="002009D5" w:rsidRPr="00E34D0E">
        <w:rPr>
          <w:color w:val="auto"/>
          <w:lang w:val="en-GB"/>
        </w:rPr>
        <w:t>(</w:t>
      </w:r>
      <w:r w:rsidRPr="00E34D0E">
        <w:rPr>
          <w:color w:val="auto"/>
          <w:lang w:val="en-GB"/>
        </w:rPr>
        <w:t>Note: For beams, by following similar procedure, FRP U-shaped jacketing of two-layer strips of width 10</w:t>
      </w:r>
      <w:r w:rsidR="004814F9" w:rsidRPr="00E34D0E">
        <w:rPr>
          <w:color w:val="auto"/>
          <w:lang w:val="en-GB"/>
        </w:rPr>
        <w:t>0 m</w:t>
      </w:r>
      <w:r w:rsidRPr="00E34D0E">
        <w:rPr>
          <w:color w:val="auto"/>
          <w:lang w:val="en-GB"/>
        </w:rPr>
        <w:t>m and spacing 10</w:t>
      </w:r>
      <w:r w:rsidR="004814F9" w:rsidRPr="00E34D0E">
        <w:rPr>
          <w:color w:val="auto"/>
          <w:lang w:val="en-GB"/>
        </w:rPr>
        <w:t>0 m</w:t>
      </w:r>
      <w:r w:rsidRPr="00E34D0E">
        <w:rPr>
          <w:color w:val="auto"/>
          <w:lang w:val="en-GB"/>
        </w:rPr>
        <w:t xml:space="preserve">m along the element full length is required along with special details in the ends in order to secure the jacket against </w:t>
      </w:r>
      <w:proofErr w:type="spellStart"/>
      <w:r w:rsidRPr="00E34D0E">
        <w:rPr>
          <w:color w:val="auto"/>
          <w:lang w:val="en-GB"/>
        </w:rPr>
        <w:t>debonding</w:t>
      </w:r>
      <w:proofErr w:type="spellEnd"/>
      <w:r w:rsidRPr="00E34D0E">
        <w:rPr>
          <w:color w:val="auto"/>
          <w:lang w:val="en-GB"/>
        </w:rPr>
        <w:t>, e.g.</w:t>
      </w:r>
      <w:r w:rsidR="00886EF6" w:rsidRPr="00E34D0E">
        <w:rPr>
          <w:color w:val="auto"/>
          <w:lang w:val="en-GB"/>
        </w:rPr>
        <w:t>,</w:t>
      </w:r>
      <w:r w:rsidRPr="00E34D0E">
        <w:rPr>
          <w:color w:val="auto"/>
          <w:lang w:val="en-GB"/>
        </w:rPr>
        <w:t xml:space="preserve"> adhesive anchors, see Chapter 6 in [4], Figure 6a</w:t>
      </w:r>
      <w:r w:rsidR="002009D5" w:rsidRPr="00E34D0E">
        <w:rPr>
          <w:color w:val="auto"/>
          <w:lang w:val="en-GB"/>
        </w:rPr>
        <w:t>)</w:t>
      </w:r>
      <w:r w:rsidR="008D746C" w:rsidRPr="00E34D0E">
        <w:rPr>
          <w:color w:val="auto"/>
          <w:lang w:val="en-GB"/>
        </w:rPr>
        <w:t>.</w:t>
      </w:r>
    </w:p>
    <w:p w14:paraId="4C5A74D5" w14:textId="77777777" w:rsidR="00747FCA" w:rsidRPr="00E34D0E" w:rsidRDefault="00747FCA" w:rsidP="00747FCA">
      <w:pPr>
        <w:pStyle w:val="MDPI52figure"/>
        <w:rPr>
          <w:rFonts w:eastAsia="SimSun"/>
          <w:lang w:val="en-GB"/>
        </w:rPr>
      </w:pPr>
      <w:r w:rsidRPr="00E34D0E">
        <w:rPr>
          <w:rFonts w:eastAsia="SimSun"/>
          <w:noProof/>
          <w:lang w:val="el-GR" w:eastAsia="el-GR" w:bidi="ar-SA"/>
        </w:rPr>
        <w:lastRenderedPageBreak/>
        <w:drawing>
          <wp:inline distT="0" distB="0" distL="0" distR="0" wp14:anchorId="6559E55C" wp14:editId="44C0EA97">
            <wp:extent cx="6279087" cy="4269851"/>
            <wp:effectExtent l="0" t="0" r="7620" b="0"/>
            <wp:docPr id="485" name="Picture 4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80637" cy="4270905"/>
                    </a:xfrm>
                    <a:prstGeom prst="rect">
                      <a:avLst/>
                    </a:prstGeom>
                  </pic:spPr>
                </pic:pic>
              </a:graphicData>
            </a:graphic>
          </wp:inline>
        </w:drawing>
      </w:r>
    </w:p>
    <w:p w14:paraId="4540E339" w14:textId="77777777" w:rsidR="00747FCA" w:rsidRPr="00E34D0E" w:rsidRDefault="00747FCA" w:rsidP="00747FCA">
      <w:pPr>
        <w:pStyle w:val="MDPI51figurecaption"/>
        <w:jc w:val="both"/>
        <w:rPr>
          <w:lang w:val="en-GB"/>
        </w:rPr>
      </w:pPr>
      <w:proofErr w:type="gramStart"/>
      <w:r w:rsidRPr="000A651A">
        <w:rPr>
          <w:b/>
          <w:lang w:val="en-GB"/>
        </w:rPr>
        <w:t>Figure 6</w:t>
      </w:r>
      <w:r w:rsidRPr="00E34D0E">
        <w:rPr>
          <w:b/>
          <w:lang w:val="en-GB"/>
        </w:rPr>
        <w:t>.</w:t>
      </w:r>
      <w:proofErr w:type="gramEnd"/>
      <w:r w:rsidRPr="00E34D0E">
        <w:rPr>
          <w:b/>
          <w:lang w:val="en-GB"/>
        </w:rPr>
        <w:t xml:space="preserve"> </w:t>
      </w:r>
      <w:r w:rsidRPr="00E34D0E">
        <w:rPr>
          <w:lang w:val="en-GB"/>
        </w:rPr>
        <w:t>(</w:t>
      </w:r>
      <w:r w:rsidRPr="00E34D0E">
        <w:rPr>
          <w:b/>
          <w:bCs/>
          <w:lang w:val="en-GB"/>
        </w:rPr>
        <w:t>a</w:t>
      </w:r>
      <w:r w:rsidRPr="00E34D0E">
        <w:rPr>
          <w:lang w:val="en-GB"/>
        </w:rPr>
        <w:t>) FRP jacketing in ground floor columns and beam. (</w:t>
      </w:r>
      <w:r w:rsidRPr="00E34D0E">
        <w:rPr>
          <w:b/>
          <w:bCs/>
          <w:lang w:val="en-GB"/>
        </w:rPr>
        <w:t>b</w:t>
      </w:r>
      <w:r w:rsidRPr="00E34D0E">
        <w:rPr>
          <w:lang w:val="en-GB"/>
        </w:rPr>
        <w:t>) Strengthening of corner joint B1-C1-B7.</w:t>
      </w:r>
    </w:p>
    <w:p w14:paraId="2FF94A4A" w14:textId="5183F7AB" w:rsidR="009D369C" w:rsidRPr="00E34D0E" w:rsidRDefault="009D369C" w:rsidP="00D161C4">
      <w:pPr>
        <w:pStyle w:val="MDPI22heading2"/>
        <w:spacing w:before="240"/>
        <w:rPr>
          <w:noProof w:val="0"/>
          <w:lang w:val="en-GB"/>
        </w:rPr>
      </w:pPr>
      <w:r w:rsidRPr="00E71AA5">
        <w:rPr>
          <w:noProof w:val="0"/>
          <w:lang w:val="en-GB"/>
        </w:rPr>
        <w:t>Beam</w:t>
      </w:r>
      <w:r w:rsidRPr="00E34D0E">
        <w:rPr>
          <w:noProof w:val="0"/>
          <w:lang w:val="en-GB"/>
        </w:rPr>
        <w:t xml:space="preserve">-Column </w:t>
      </w:r>
      <w:r w:rsidR="002009D5" w:rsidRPr="00E34D0E">
        <w:rPr>
          <w:noProof w:val="0"/>
          <w:lang w:val="en-GB"/>
        </w:rPr>
        <w:t>Joint Strengthening</w:t>
      </w:r>
    </w:p>
    <w:p w14:paraId="09A3C829" w14:textId="77777777" w:rsidR="009D369C" w:rsidRPr="00E34D0E" w:rsidRDefault="009D369C" w:rsidP="00D161C4">
      <w:pPr>
        <w:pStyle w:val="MDPI31text"/>
        <w:rPr>
          <w:lang w:val="en-GB"/>
        </w:rPr>
      </w:pPr>
      <w:r w:rsidRPr="00E34D0E">
        <w:rPr>
          <w:lang w:val="en-GB"/>
        </w:rPr>
        <w:t xml:space="preserve">External beam-column joints are not laterally supported on four sides by </w:t>
      </w:r>
      <w:proofErr w:type="gramStart"/>
      <w:r w:rsidRPr="00E34D0E">
        <w:rPr>
          <w:lang w:val="en-GB"/>
        </w:rPr>
        <w:t>beams,</w:t>
      </w:r>
      <w:proofErr w:type="gramEnd"/>
      <w:r w:rsidRPr="00E34D0E">
        <w:rPr>
          <w:lang w:val="en-GB"/>
        </w:rPr>
        <w:t xml:space="preserve"> hence require horizontal shear reinforcement to prevent deterioration due to cracking induced by the high shear stress demand. This demand is the result of the steep moment gradients as they facilitate reversal of moment from one face of the member to the other. In old structures, </w:t>
      </w:r>
      <w:proofErr w:type="spellStart"/>
      <w:r w:rsidRPr="00E34D0E">
        <w:rPr>
          <w:lang w:val="en-GB"/>
        </w:rPr>
        <w:t>r.c</w:t>
      </w:r>
      <w:proofErr w:type="spellEnd"/>
      <w:r w:rsidRPr="00E34D0E">
        <w:rPr>
          <w:lang w:val="en-GB"/>
        </w:rPr>
        <w:t>. beam-column joints rarely had in their body horizontal stirrups. So, it is deemed necessary to retrofit such a critical element of the structure.</w:t>
      </w:r>
    </w:p>
    <w:p w14:paraId="6B42871D" w14:textId="6CCF2B33" w:rsidR="009D369C" w:rsidRPr="00E34D0E" w:rsidRDefault="009D369C" w:rsidP="009D369C">
      <w:pPr>
        <w:pStyle w:val="MDPI31text"/>
        <w:rPr>
          <w:color w:val="auto"/>
          <w:lang w:val="en-GB"/>
        </w:rPr>
      </w:pPr>
      <w:r w:rsidRPr="00E34D0E">
        <w:rPr>
          <w:color w:val="auto"/>
          <w:lang w:val="en-GB"/>
        </w:rPr>
        <w:t>As it is observed in the plan layout of Figure 1a, T- and L-shaped (knee or corner) joints exist. The strengthening design procedure is presented in detail for the L-shaped joint B1-C1-B7 of the ground storey; apparently all other L-shaped joints of the ground floor follow the same requirements. It is noted that in Chapter 8 of fib Bulletin 90 [4] two design approaches are presented. In this example, Approach 1 is implemented aiming to determine the required amount of horizontal FRP reinforcement through its function as added shear reinforcement in the joint panel. Approach 1 generally leads to significant amount of FRP reinforcement because, in the interest of conservatism, neglects any co</w:t>
      </w:r>
      <w:r w:rsidRPr="00E34D0E">
        <w:rPr>
          <w:color w:val="auto"/>
          <w:lang w:val="en-GB"/>
        </w:rPr>
        <w:t>n</w:t>
      </w:r>
      <w:r w:rsidRPr="00E34D0E">
        <w:rPr>
          <w:color w:val="auto"/>
          <w:lang w:val="en-GB"/>
        </w:rPr>
        <w:t>fining contribution, which could in turn lead to a retrofit inferior to expectations.</w:t>
      </w:r>
    </w:p>
    <w:p w14:paraId="7246428B" w14:textId="62B93A83" w:rsidR="009D369C" w:rsidRPr="00E71AA5" w:rsidRDefault="009D369C" w:rsidP="009D369C">
      <w:pPr>
        <w:pStyle w:val="MDPI31text"/>
        <w:rPr>
          <w:color w:val="auto"/>
          <w:lang w:val="en-GB"/>
        </w:rPr>
      </w:pPr>
      <w:r w:rsidRPr="00E34D0E">
        <w:rPr>
          <w:color w:val="auto"/>
          <w:lang w:val="en-GB"/>
        </w:rPr>
        <w:t xml:space="preserve">The first step is to calculate the sums of yield moments in the beams and in the columns framing into the joint. Hence, </w:t>
      </w:r>
      <w:proofErr w:type="spellStart"/>
      <w:r w:rsidRPr="00E34D0E">
        <w:rPr>
          <w:color w:val="auto"/>
          <w:lang w:val="en-GB"/>
        </w:rPr>
        <w:t>ΣM</w:t>
      </w:r>
      <w:r w:rsidRPr="00E34D0E">
        <w:rPr>
          <w:color w:val="auto"/>
          <w:vertAlign w:val="subscript"/>
          <w:lang w:val="en-GB"/>
        </w:rPr>
        <w:t>yb</w:t>
      </w:r>
      <w:proofErr w:type="spellEnd"/>
      <w:r w:rsidRPr="00E34D0E">
        <w:rPr>
          <w:color w:val="auto"/>
          <w:lang w:val="en-GB"/>
        </w:rPr>
        <w:t xml:space="preserve"> is the sum of yield moments of the beams that frame into the </w:t>
      </w:r>
      <w:r w:rsidRPr="00E71AA5">
        <w:rPr>
          <w:color w:val="auto"/>
          <w:lang w:val="en-GB"/>
        </w:rPr>
        <w:t xml:space="preserve">joint and </w:t>
      </w:r>
      <w:proofErr w:type="spellStart"/>
      <w:r w:rsidRPr="00E71AA5">
        <w:rPr>
          <w:color w:val="auto"/>
          <w:lang w:val="en-GB"/>
        </w:rPr>
        <w:t>ΣM</w:t>
      </w:r>
      <w:r w:rsidRPr="00E71AA5">
        <w:rPr>
          <w:color w:val="auto"/>
          <w:vertAlign w:val="subscript"/>
          <w:lang w:val="en-GB"/>
        </w:rPr>
        <w:t>yc</w:t>
      </w:r>
      <w:proofErr w:type="spellEnd"/>
      <w:r w:rsidRPr="00E71AA5">
        <w:rPr>
          <w:color w:val="auto"/>
          <w:lang w:val="en-GB"/>
        </w:rPr>
        <w:t xml:space="preserve"> is the sum of yield moments of the columns that frame into the joint:</w:t>
      </w:r>
    </w:p>
    <w:p w14:paraId="0C73B4A0" w14:textId="5DA42F04" w:rsidR="009D369C" w:rsidRPr="00E34D0E" w:rsidRDefault="009D369C" w:rsidP="00D161C4">
      <w:pPr>
        <w:pStyle w:val="MDPI31text"/>
        <w:rPr>
          <w:lang w:val="en-GB"/>
        </w:rPr>
      </w:pPr>
      <w:proofErr w:type="gramStart"/>
      <w:r w:rsidRPr="00E71AA5">
        <w:rPr>
          <w:lang w:val="en-GB"/>
        </w:rPr>
        <w:t>x-x</w:t>
      </w:r>
      <w:proofErr w:type="gramEnd"/>
      <w:r w:rsidRPr="00E71AA5">
        <w:rPr>
          <w:lang w:val="en-GB"/>
        </w:rPr>
        <w:t xml:space="preserve"> direction</w:t>
      </w:r>
      <w:r w:rsidR="00D161C4" w:rsidRPr="00E71AA5">
        <w:rPr>
          <w:lang w:val="en-GB"/>
        </w:rPr>
        <w:t>—</w:t>
      </w:r>
      <w:r w:rsidRPr="00E71AA5">
        <w:rPr>
          <w:lang w:val="en-GB"/>
        </w:rPr>
        <w:t>weak axis (C1</w:t>
      </w:r>
      <w:r w:rsidR="00D161C4" w:rsidRPr="00E71AA5">
        <w:rPr>
          <w:lang w:val="en-GB"/>
        </w:rPr>
        <w:t>–</w:t>
      </w:r>
      <w:r w:rsidRPr="00E71AA5">
        <w:rPr>
          <w:lang w:val="en-GB"/>
        </w:rPr>
        <w:t>B1): Beam B1-left has yield moment 13</w:t>
      </w:r>
      <w:r w:rsidR="004814F9" w:rsidRPr="00E71AA5">
        <w:rPr>
          <w:lang w:val="en-GB"/>
        </w:rPr>
        <w:t xml:space="preserve">4 </w:t>
      </w:r>
      <w:proofErr w:type="spellStart"/>
      <w:r w:rsidR="004814F9" w:rsidRPr="00E71AA5">
        <w:rPr>
          <w:lang w:val="en-GB"/>
        </w:rPr>
        <w:t>k</w:t>
      </w:r>
      <w:r w:rsidRPr="00E71AA5">
        <w:rPr>
          <w:lang w:val="en-GB"/>
        </w:rPr>
        <w:t>Nm</w:t>
      </w:r>
      <w:proofErr w:type="spellEnd"/>
      <w:r w:rsidRPr="00E71AA5">
        <w:rPr>
          <w:lang w:val="en-GB"/>
        </w:rPr>
        <w:t>. The yield moments of the column below and above</w:t>
      </w:r>
      <w:r w:rsidRPr="00E34D0E">
        <w:rPr>
          <w:lang w:val="en-GB"/>
        </w:rPr>
        <w:t xml:space="preserve"> the joint are 5</w:t>
      </w:r>
      <w:r w:rsidR="004814F9" w:rsidRPr="00E34D0E">
        <w:rPr>
          <w:lang w:val="en-GB"/>
        </w:rPr>
        <w:t xml:space="preserve">3 </w:t>
      </w:r>
      <w:proofErr w:type="spellStart"/>
      <w:r w:rsidR="004814F9" w:rsidRPr="00E34D0E">
        <w:rPr>
          <w:lang w:val="en-GB"/>
        </w:rPr>
        <w:t>k</w:t>
      </w:r>
      <w:r w:rsidRPr="00E34D0E">
        <w:rPr>
          <w:lang w:val="en-GB"/>
        </w:rPr>
        <w:t>Nm</w:t>
      </w:r>
      <w:proofErr w:type="spellEnd"/>
      <w:r w:rsidRPr="00E34D0E">
        <w:rPr>
          <w:lang w:val="en-GB"/>
        </w:rPr>
        <w:t xml:space="preserve"> (</w:t>
      </w:r>
      <w:proofErr w:type="spellStart"/>
      <w:r w:rsidRPr="00E34D0E">
        <w:rPr>
          <w:lang w:val="en-GB"/>
        </w:rPr>
        <w:t>N</w:t>
      </w:r>
      <w:r w:rsidRPr="00E34D0E">
        <w:rPr>
          <w:vertAlign w:val="subscript"/>
          <w:lang w:val="en-GB"/>
        </w:rPr>
        <w:t>E</w:t>
      </w:r>
      <w:r w:rsidR="006A30D3" w:rsidRPr="00E34D0E">
        <w:rPr>
          <w:vertAlign w:val="subscript"/>
          <w:lang w:val="en-GB"/>
        </w:rPr>
        <w:t>d</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81.</w:t>
      </w:r>
      <w:r w:rsidR="004814F9" w:rsidRPr="00E34D0E">
        <w:rPr>
          <w:lang w:val="en-GB"/>
        </w:rPr>
        <w:t xml:space="preserve">3 </w:t>
      </w:r>
      <w:proofErr w:type="spellStart"/>
      <w:proofErr w:type="gramStart"/>
      <w:r w:rsidR="004814F9" w:rsidRPr="00E34D0E">
        <w:rPr>
          <w:lang w:val="en-GB"/>
        </w:rPr>
        <w:t>k</w:t>
      </w:r>
      <w:r w:rsidRPr="00E34D0E">
        <w:rPr>
          <w:lang w:val="en-GB"/>
        </w:rPr>
        <w:t>N</w:t>
      </w:r>
      <w:proofErr w:type="spellEnd"/>
      <w:proofErr w:type="gramEnd"/>
      <w:r w:rsidRPr="00E34D0E">
        <w:rPr>
          <w:lang w:val="en-GB"/>
        </w:rPr>
        <w:t>) and 4</w:t>
      </w:r>
      <w:r w:rsidR="004814F9" w:rsidRPr="00E34D0E">
        <w:rPr>
          <w:lang w:val="en-GB"/>
        </w:rPr>
        <w:t xml:space="preserve">8 </w:t>
      </w:r>
      <w:proofErr w:type="spellStart"/>
      <w:r w:rsidR="004814F9" w:rsidRPr="00E34D0E">
        <w:rPr>
          <w:lang w:val="en-GB"/>
        </w:rPr>
        <w:t>k</w:t>
      </w:r>
      <w:r w:rsidRPr="00E34D0E">
        <w:rPr>
          <w:lang w:val="en-GB"/>
        </w:rPr>
        <w:t>Nm</w:t>
      </w:r>
      <w:proofErr w:type="spellEnd"/>
      <w:r w:rsidRPr="00E34D0E">
        <w:rPr>
          <w:lang w:val="en-GB"/>
        </w:rPr>
        <w:t xml:space="preserve"> (</w:t>
      </w:r>
      <w:proofErr w:type="spellStart"/>
      <w:r w:rsidRPr="00E34D0E">
        <w:rPr>
          <w:lang w:val="en-GB"/>
        </w:rPr>
        <w:t>N</w:t>
      </w:r>
      <w:r w:rsidRPr="00E34D0E">
        <w:rPr>
          <w:vertAlign w:val="subscript"/>
          <w:lang w:val="en-GB"/>
        </w:rPr>
        <w:t>E</w:t>
      </w:r>
      <w:r w:rsidR="006A30D3" w:rsidRPr="00E34D0E">
        <w:rPr>
          <w:vertAlign w:val="subscript"/>
          <w:lang w:val="en-GB"/>
        </w:rPr>
        <w:t>d</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20.</w:t>
      </w:r>
      <w:r w:rsidR="004814F9" w:rsidRPr="00E34D0E">
        <w:rPr>
          <w:lang w:val="en-GB"/>
        </w:rPr>
        <w:t xml:space="preserve">8 </w:t>
      </w:r>
      <w:proofErr w:type="spellStart"/>
      <w:r w:rsidR="004814F9" w:rsidRPr="00E34D0E">
        <w:rPr>
          <w:lang w:val="en-GB"/>
        </w:rPr>
        <w:t>k</w:t>
      </w:r>
      <w:r w:rsidRPr="00E34D0E">
        <w:rPr>
          <w:lang w:val="en-GB"/>
        </w:rPr>
        <w:t>N</w:t>
      </w:r>
      <w:proofErr w:type="spellEnd"/>
      <w:r w:rsidRPr="00E34D0E">
        <w:rPr>
          <w:lang w:val="en-GB"/>
        </w:rPr>
        <w:t xml:space="preserve">), respectively (the </w:t>
      </w:r>
      <w:r w:rsidR="006522F5" w:rsidRPr="00E34D0E">
        <w:rPr>
          <w:lang w:val="en-GB"/>
        </w:rPr>
        <w:t>cross-section</w:t>
      </w:r>
      <w:r w:rsidRPr="00E34D0E">
        <w:rPr>
          <w:lang w:val="en-GB"/>
        </w:rPr>
        <w:t xml:space="preserve"> analysis was performed using Response2000 [11]). </w:t>
      </w:r>
      <w:r w:rsidR="00E0392F" w:rsidRPr="00E34D0E">
        <w:rPr>
          <w:lang w:val="en-GB"/>
        </w:rPr>
        <w:t xml:space="preserve">Hence, </w:t>
      </w:r>
      <w:proofErr w:type="spellStart"/>
      <w:r w:rsidRPr="00E34D0E">
        <w:rPr>
          <w:lang w:val="en-GB"/>
        </w:rPr>
        <w:t>ΣM</w:t>
      </w:r>
      <w:r w:rsidRPr="00E34D0E">
        <w:rPr>
          <w:vertAlign w:val="subscript"/>
          <w:lang w:val="en-GB"/>
        </w:rPr>
        <w:t>y</w:t>
      </w:r>
      <w:r w:rsidR="006A30D3" w:rsidRPr="00E34D0E">
        <w:rPr>
          <w:vertAlign w:val="subscript"/>
          <w:lang w:val="en-GB"/>
        </w:rPr>
        <w:t>c</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53 + 48 = 1</w:t>
      </w:r>
      <w:r w:rsidRPr="00E34D0E">
        <w:rPr>
          <w:lang w:val="en-GB"/>
        </w:rPr>
        <w:t>0</w:t>
      </w:r>
      <w:r w:rsidR="004814F9" w:rsidRPr="00E34D0E">
        <w:rPr>
          <w:lang w:val="en-GB"/>
        </w:rPr>
        <w:t xml:space="preserve">1 </w:t>
      </w:r>
      <w:proofErr w:type="spellStart"/>
      <w:r w:rsidR="004814F9" w:rsidRPr="00E34D0E">
        <w:rPr>
          <w:lang w:val="en-GB"/>
        </w:rPr>
        <w:t>k</w:t>
      </w:r>
      <w:r w:rsidRPr="00E34D0E">
        <w:rPr>
          <w:lang w:val="en-GB"/>
        </w:rPr>
        <w:t>N</w:t>
      </w:r>
      <w:r w:rsidR="006A30D3" w:rsidRPr="00E34D0E">
        <w:rPr>
          <w:lang w:val="en-GB"/>
        </w:rPr>
        <w:t>m</w:t>
      </w:r>
      <w:proofErr w:type="spellEnd"/>
      <w:r w:rsidR="006A30D3" w:rsidRPr="00E34D0E">
        <w:rPr>
          <w:lang w:val="en-GB"/>
        </w:rPr>
        <w:t xml:space="preserve"> &lt; </w:t>
      </w:r>
      <w:proofErr w:type="spellStart"/>
      <w:r w:rsidR="006A30D3" w:rsidRPr="00E34D0E">
        <w:rPr>
          <w:lang w:val="en-GB"/>
        </w:rPr>
        <w:t>Σ</w:t>
      </w:r>
      <w:r w:rsidRPr="00E34D0E">
        <w:rPr>
          <w:lang w:val="en-GB"/>
        </w:rPr>
        <w:t>M</w:t>
      </w:r>
      <w:r w:rsidRPr="00E34D0E">
        <w:rPr>
          <w:vertAlign w:val="subscript"/>
          <w:lang w:val="en-GB"/>
        </w:rPr>
        <w:t>y</w:t>
      </w:r>
      <w:r w:rsidR="006A30D3" w:rsidRPr="00E34D0E">
        <w:rPr>
          <w:vertAlign w:val="subscript"/>
          <w:lang w:val="en-GB"/>
        </w:rPr>
        <w:t>b</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3</w:t>
      </w:r>
      <w:r w:rsidR="004814F9" w:rsidRPr="00E34D0E">
        <w:rPr>
          <w:lang w:val="en-GB"/>
        </w:rPr>
        <w:t xml:space="preserve">4 </w:t>
      </w:r>
      <w:proofErr w:type="spellStart"/>
      <w:r w:rsidR="004814F9" w:rsidRPr="00E34D0E">
        <w:rPr>
          <w:lang w:val="en-GB"/>
        </w:rPr>
        <w:t>k</w:t>
      </w:r>
      <w:r w:rsidRPr="00E34D0E">
        <w:rPr>
          <w:lang w:val="en-GB"/>
        </w:rPr>
        <w:t>Nm</w:t>
      </w:r>
      <w:proofErr w:type="spellEnd"/>
      <w:r w:rsidRPr="00E34D0E">
        <w:rPr>
          <w:lang w:val="en-GB"/>
        </w:rPr>
        <w:t>. By being co</w:t>
      </w:r>
      <w:r w:rsidRPr="00E34D0E">
        <w:rPr>
          <w:lang w:val="en-GB"/>
        </w:rPr>
        <w:t>l</w:t>
      </w:r>
      <w:r w:rsidRPr="00E34D0E">
        <w:rPr>
          <w:lang w:val="en-GB"/>
        </w:rPr>
        <w:lastRenderedPageBreak/>
        <w:t xml:space="preserve">umns weaker than beams, they define the magnitude of shear stress in the joint. Hence, the vertical shear force </w:t>
      </w:r>
      <w:proofErr w:type="spellStart"/>
      <w:r w:rsidRPr="00E34D0E">
        <w:rPr>
          <w:lang w:val="en-GB"/>
        </w:rPr>
        <w:t>V</w:t>
      </w:r>
      <w:r w:rsidRPr="00E34D0E">
        <w:rPr>
          <w:vertAlign w:val="subscript"/>
          <w:lang w:val="en-GB"/>
        </w:rPr>
        <w:t>j</w:t>
      </w:r>
      <w:proofErr w:type="gramStart"/>
      <w:r w:rsidRPr="00E34D0E">
        <w:rPr>
          <w:vertAlign w:val="subscript"/>
          <w:lang w:val="en-GB"/>
        </w:rPr>
        <w:t>,v</w:t>
      </w:r>
      <w:proofErr w:type="spellEnd"/>
      <w:proofErr w:type="gramEnd"/>
      <w:r w:rsidRPr="00E34D0E">
        <w:rPr>
          <w:lang w:val="en-GB"/>
        </w:rPr>
        <w:t xml:space="preserve"> is derived by following the Greek Code for Assessment and Retrofit [35], from Eq</w:t>
      </w:r>
      <w:r w:rsidR="00A53D20" w:rsidRPr="00E34D0E">
        <w:rPr>
          <w:lang w:val="en-GB"/>
        </w:rPr>
        <w:t>uation</w:t>
      </w:r>
      <w:r w:rsidRPr="00E34D0E">
        <w:rPr>
          <w:lang w:val="en-GB"/>
        </w:rPr>
        <w:t xml:space="preserve"> (13)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A53D20" w:rsidRPr="00E34D0E" w14:paraId="3BDD784A" w14:textId="77777777" w:rsidTr="00A53D20">
        <w:trPr>
          <w:trHeight w:val="340"/>
        </w:trPr>
        <w:tc>
          <w:tcPr>
            <w:tcW w:w="7426" w:type="dxa"/>
            <w:shd w:val="clear" w:color="auto" w:fill="auto"/>
            <w:vAlign w:val="center"/>
          </w:tcPr>
          <w:p w14:paraId="05F26E4B" w14:textId="3A5C8593" w:rsidR="00A53D20" w:rsidRPr="00E34D0E" w:rsidRDefault="00A53D20" w:rsidP="00A53D20">
            <w:pPr>
              <w:pStyle w:val="MDPI31text"/>
              <w:spacing w:before="120" w:after="120" w:line="260" w:lineRule="atLeast"/>
              <w:ind w:left="706" w:firstLine="0"/>
              <w:jc w:val="center"/>
              <w:rPr>
                <w:lang w:val="en-GB"/>
              </w:rPr>
            </w:pPr>
            <w:proofErr w:type="spellStart"/>
            <w:r w:rsidRPr="00E34D0E">
              <w:rPr>
                <w:color w:val="auto"/>
                <w:lang w:val="en-GB"/>
              </w:rPr>
              <w:t>V</w:t>
            </w:r>
            <w:r w:rsidRPr="00E34D0E">
              <w:rPr>
                <w:color w:val="auto"/>
                <w:vertAlign w:val="subscript"/>
                <w:lang w:val="en-GB"/>
              </w:rPr>
              <w:t>j,v</w:t>
            </w:r>
            <w:proofErr w:type="spellEnd"/>
            <w:r w:rsidRPr="00E34D0E">
              <w:rPr>
                <w:color w:val="auto"/>
                <w:lang w:val="en-GB"/>
              </w:rPr>
              <w:t xml:space="preserve"> = </w:t>
            </w:r>
            <w:proofErr w:type="spellStart"/>
            <w:r w:rsidRPr="00E34D0E">
              <w:rPr>
                <w:color w:val="auto"/>
                <w:lang w:val="en-GB"/>
              </w:rPr>
              <w:t>ΣM</w:t>
            </w:r>
            <w:r w:rsidRPr="00E34D0E">
              <w:rPr>
                <w:color w:val="auto"/>
                <w:vertAlign w:val="subscript"/>
                <w:lang w:val="en-GB"/>
              </w:rPr>
              <w:t>yc</w:t>
            </w:r>
            <w:proofErr w:type="spellEnd"/>
            <w:r w:rsidRPr="00E34D0E">
              <w:rPr>
                <w:color w:val="auto"/>
                <w:lang w:val="en-GB"/>
              </w:rPr>
              <w:t>(1/</w:t>
            </w:r>
            <w:proofErr w:type="spellStart"/>
            <w:r w:rsidRPr="00E34D0E">
              <w:rPr>
                <w:color w:val="auto"/>
                <w:lang w:val="en-GB"/>
              </w:rPr>
              <w:t>jd</w:t>
            </w:r>
            <w:r w:rsidRPr="00E34D0E">
              <w:rPr>
                <w:color w:val="auto"/>
                <w:vertAlign w:val="subscript"/>
                <w:lang w:val="en-GB"/>
              </w:rPr>
              <w:t>c</w:t>
            </w:r>
            <w:proofErr w:type="spellEnd"/>
            <w:r w:rsidRPr="00E34D0E">
              <w:rPr>
                <w:color w:val="auto"/>
                <w:lang w:val="en-GB"/>
              </w:rPr>
              <w:t xml:space="preserve"> </w:t>
            </w:r>
            <w:r w:rsidRPr="00033446">
              <w:rPr>
                <w:color w:val="auto"/>
                <w:lang w:val="en-GB"/>
              </w:rPr>
              <w:t>− 1/</w:t>
            </w:r>
            <w:proofErr w:type="spellStart"/>
            <w:r w:rsidRPr="00033446">
              <w:rPr>
                <w:color w:val="auto"/>
                <w:lang w:val="en-GB"/>
              </w:rPr>
              <w:t>L</w:t>
            </w:r>
            <w:r w:rsidRPr="00033446">
              <w:rPr>
                <w:color w:val="auto"/>
                <w:vertAlign w:val="subscript"/>
                <w:lang w:val="en-GB"/>
              </w:rPr>
              <w:t>b,n</w:t>
            </w:r>
            <w:r w:rsidRPr="00033446">
              <w:rPr>
                <w:color w:val="auto"/>
                <w:lang w:val="en-GB"/>
              </w:rPr>
              <w:t>·H</w:t>
            </w:r>
            <w:r w:rsidRPr="00033446">
              <w:rPr>
                <w:color w:val="auto"/>
                <w:vertAlign w:val="subscript"/>
                <w:lang w:val="en-GB"/>
              </w:rPr>
              <w:t>n</w:t>
            </w:r>
            <w:proofErr w:type="spellEnd"/>
            <w:r w:rsidRPr="00033446">
              <w:rPr>
                <w:color w:val="auto"/>
                <w:lang w:val="en-GB"/>
              </w:rPr>
              <w:t>/H) + 1/2|(</w:t>
            </w:r>
            <w:proofErr w:type="spellStart"/>
            <w:r w:rsidRPr="00033446">
              <w:rPr>
                <w:color w:val="auto"/>
                <w:lang w:val="en-GB"/>
              </w:rPr>
              <w:t>V</w:t>
            </w:r>
            <w:r w:rsidRPr="00033446">
              <w:rPr>
                <w:color w:val="auto"/>
                <w:vertAlign w:val="subscript"/>
                <w:lang w:val="en-GB"/>
              </w:rPr>
              <w:t>g+ψq,b</w:t>
            </w:r>
            <w:proofErr w:type="spellEnd"/>
            <w:r w:rsidRPr="00033446">
              <w:rPr>
                <w:color w:val="auto"/>
                <w:lang w:val="en-GB"/>
              </w:rPr>
              <w:t>)</w:t>
            </w:r>
            <w:r w:rsidRPr="00033446">
              <w:rPr>
                <w:color w:val="auto"/>
                <w:vertAlign w:val="subscript"/>
                <w:lang w:val="en-GB"/>
              </w:rPr>
              <w:t>l</w:t>
            </w:r>
            <w:r w:rsidRPr="00033446">
              <w:rPr>
                <w:color w:val="auto"/>
                <w:lang w:val="en-GB"/>
              </w:rPr>
              <w:t xml:space="preserve"> −</w:t>
            </w:r>
            <w:r w:rsidRPr="00E34D0E">
              <w:rPr>
                <w:color w:val="auto"/>
                <w:lang w:val="en-GB"/>
              </w:rPr>
              <w:t xml:space="preserve"> (</w:t>
            </w:r>
            <w:proofErr w:type="spellStart"/>
            <w:r w:rsidRPr="00E34D0E">
              <w:rPr>
                <w:color w:val="auto"/>
                <w:lang w:val="en-GB"/>
              </w:rPr>
              <w:t>V</w:t>
            </w:r>
            <w:r w:rsidRPr="00E34D0E">
              <w:rPr>
                <w:color w:val="auto"/>
                <w:vertAlign w:val="subscript"/>
                <w:lang w:val="en-GB"/>
              </w:rPr>
              <w:t>g+ψq,b</w:t>
            </w:r>
            <w:proofErr w:type="spellEnd"/>
            <w:r w:rsidRPr="00E34D0E">
              <w:rPr>
                <w:color w:val="auto"/>
                <w:lang w:val="en-GB"/>
              </w:rPr>
              <w:t>)</w:t>
            </w:r>
            <w:r w:rsidRPr="00E34D0E">
              <w:rPr>
                <w:color w:val="auto"/>
                <w:vertAlign w:val="subscript"/>
                <w:lang w:val="en-GB"/>
              </w:rPr>
              <w:t>r</w:t>
            </w:r>
            <w:r w:rsidRPr="00E34D0E">
              <w:rPr>
                <w:color w:val="auto"/>
                <w:lang w:val="en-GB"/>
              </w:rPr>
              <w:t>|</w:t>
            </w:r>
          </w:p>
        </w:tc>
        <w:tc>
          <w:tcPr>
            <w:tcW w:w="430" w:type="dxa"/>
            <w:shd w:val="clear" w:color="auto" w:fill="auto"/>
            <w:vAlign w:val="center"/>
          </w:tcPr>
          <w:p w14:paraId="407DF99B" w14:textId="4606CE07" w:rsidR="00A53D20" w:rsidRPr="00E34D0E" w:rsidRDefault="00A53D20" w:rsidP="00A53D20">
            <w:pPr>
              <w:pStyle w:val="MDPI31text"/>
              <w:spacing w:before="120" w:after="120" w:line="260" w:lineRule="atLeast"/>
              <w:ind w:left="0" w:firstLine="0"/>
              <w:jc w:val="right"/>
              <w:rPr>
                <w:lang w:val="en-GB"/>
              </w:rPr>
            </w:pPr>
            <w:r w:rsidRPr="00E34D0E">
              <w:rPr>
                <w:lang w:val="en-GB"/>
              </w:rPr>
              <w:t>(</w:t>
            </w:r>
            <w:r w:rsidR="00DF37E8" w:rsidRPr="00E34D0E">
              <w:rPr>
                <w:lang w:val="en-GB"/>
              </w:rPr>
              <w:fldChar w:fldCharType="begin"/>
            </w:r>
            <w:r w:rsidR="00DF37E8" w:rsidRPr="00E34D0E">
              <w:rPr>
                <w:lang w:val="en-GB"/>
              </w:rPr>
              <w:instrText xml:space="preserve"> seq EquationSeq \* \Arabic </w:instrText>
            </w:r>
            <w:r w:rsidR="00DF37E8" w:rsidRPr="00E34D0E">
              <w:rPr>
                <w:lang w:val="en-GB"/>
              </w:rPr>
              <w:fldChar w:fldCharType="separate"/>
            </w:r>
            <w:r w:rsidR="00D239EE">
              <w:rPr>
                <w:noProof/>
                <w:lang w:val="en-GB"/>
              </w:rPr>
              <w:t>13</w:t>
            </w:r>
            <w:r w:rsidR="00DF37E8" w:rsidRPr="00E34D0E">
              <w:rPr>
                <w:lang w:val="en-GB"/>
              </w:rPr>
              <w:fldChar w:fldCharType="end"/>
            </w:r>
            <w:r w:rsidRPr="00E34D0E">
              <w:rPr>
                <w:lang w:val="en-GB"/>
              </w:rPr>
              <w:t>)</w:t>
            </w:r>
          </w:p>
        </w:tc>
      </w:tr>
    </w:tbl>
    <w:p w14:paraId="6B33EC56" w14:textId="06F225F5" w:rsidR="009D369C" w:rsidRPr="00E34D0E" w:rsidRDefault="009D369C" w:rsidP="00A53D20">
      <w:pPr>
        <w:pStyle w:val="MDPI32textnoindent"/>
        <w:rPr>
          <w:lang w:val="en-GB"/>
        </w:rPr>
      </w:pPr>
      <w:proofErr w:type="gramStart"/>
      <w:r w:rsidRPr="00E34D0E">
        <w:rPr>
          <w:lang w:val="en-GB"/>
        </w:rPr>
        <w:t>where</w:t>
      </w:r>
      <w:proofErr w:type="gramEnd"/>
      <w:r w:rsidRPr="00E34D0E">
        <w:rPr>
          <w:lang w:val="en-GB"/>
        </w:rPr>
        <w:t xml:space="preserve"> </w:t>
      </w:r>
      <w:proofErr w:type="spellStart"/>
      <w:r w:rsidRPr="00E34D0E">
        <w:rPr>
          <w:lang w:val="en-GB"/>
        </w:rPr>
        <w:t>jd</w:t>
      </w:r>
      <w:r w:rsidRPr="00E34D0E">
        <w:rPr>
          <w:vertAlign w:val="subscript"/>
          <w:lang w:val="en-GB"/>
        </w:rPr>
        <w:t>c</w:t>
      </w:r>
      <w:proofErr w:type="spellEnd"/>
      <w:r w:rsidRPr="00E34D0E">
        <w:rPr>
          <w:lang w:val="en-GB"/>
        </w:rPr>
        <w:t xml:space="preserve"> is the internal lever arm of the column section, </w:t>
      </w:r>
      <w:proofErr w:type="spellStart"/>
      <w:r w:rsidRPr="00E34D0E">
        <w:rPr>
          <w:lang w:val="en-GB"/>
        </w:rPr>
        <w:t>H</w:t>
      </w:r>
      <w:r w:rsidRPr="00E34D0E">
        <w:rPr>
          <w:vertAlign w:val="subscript"/>
          <w:lang w:val="en-GB"/>
        </w:rPr>
        <w:t>n</w:t>
      </w:r>
      <w:proofErr w:type="spellEnd"/>
      <w:r w:rsidRPr="00E34D0E">
        <w:rPr>
          <w:lang w:val="en-GB"/>
        </w:rPr>
        <w:t xml:space="preserve"> and H are the theoretical and clear storey heights, and </w:t>
      </w:r>
      <w:proofErr w:type="spellStart"/>
      <w:r w:rsidRPr="00E34D0E">
        <w:rPr>
          <w:lang w:val="en-GB"/>
        </w:rPr>
        <w:t>L</w:t>
      </w:r>
      <w:r w:rsidRPr="00E34D0E">
        <w:rPr>
          <w:vertAlign w:val="subscript"/>
          <w:lang w:val="en-GB"/>
        </w:rPr>
        <w:t>b,n</w:t>
      </w:r>
      <w:proofErr w:type="spellEnd"/>
      <w:r w:rsidRPr="00E34D0E">
        <w:rPr>
          <w:lang w:val="en-GB"/>
        </w:rPr>
        <w:t xml:space="preserve"> is the theoretical half span of the beam. The beams are co</w:t>
      </w:r>
      <w:r w:rsidRPr="00E34D0E">
        <w:rPr>
          <w:lang w:val="en-GB"/>
        </w:rPr>
        <w:t>n</w:t>
      </w:r>
      <w:r w:rsidRPr="00E34D0E">
        <w:rPr>
          <w:lang w:val="en-GB"/>
        </w:rPr>
        <w:t xml:space="preserve">sidered as fully fixed at their ends. The load from the slabs is assumed to be transferred to beam B1. Conservatively, it is assumed that the loads transferred from the slab to B1 correspond to a quarter of the area of the slab. Hence, the total linear load for the seismic combination is estimated as </w:t>
      </w:r>
      <w:r w:rsidR="006A30D3" w:rsidRPr="00E34D0E">
        <w:rPr>
          <w:lang w:val="en-GB"/>
        </w:rPr>
        <w:t>g = 9</w:t>
      </w:r>
      <w:r w:rsidRPr="00E34D0E">
        <w:rPr>
          <w:lang w:val="en-GB"/>
        </w:rPr>
        <w:t>.7</w:t>
      </w:r>
      <w:r w:rsidR="004814F9" w:rsidRPr="00E34D0E">
        <w:rPr>
          <w:lang w:val="en-GB"/>
        </w:rPr>
        <w:t xml:space="preserve">5 </w:t>
      </w:r>
      <w:proofErr w:type="spellStart"/>
      <w:r w:rsidR="004814F9" w:rsidRPr="00E34D0E">
        <w:rPr>
          <w:lang w:val="en-GB"/>
        </w:rPr>
        <w:t>k</w:t>
      </w:r>
      <w:r w:rsidRPr="00E34D0E">
        <w:rPr>
          <w:lang w:val="en-GB"/>
        </w:rPr>
        <w:t>N⁄m</w:t>
      </w:r>
      <w:proofErr w:type="spellEnd"/>
      <w:r w:rsidRPr="00E34D0E">
        <w:rPr>
          <w:lang w:val="en-GB"/>
        </w:rPr>
        <w:t xml:space="preserve">, </w:t>
      </w:r>
      <w:r w:rsidR="006A30D3" w:rsidRPr="00E34D0E">
        <w:rPr>
          <w:lang w:val="en-GB"/>
        </w:rPr>
        <w:t>q = 4</w:t>
      </w:r>
      <w:r w:rsidRPr="00E34D0E">
        <w:rPr>
          <w:lang w:val="en-GB"/>
        </w:rPr>
        <w:t>.3</w:t>
      </w:r>
      <w:r w:rsidR="004814F9" w:rsidRPr="00E34D0E">
        <w:rPr>
          <w:lang w:val="en-GB"/>
        </w:rPr>
        <w:t xml:space="preserve">8 </w:t>
      </w:r>
      <w:proofErr w:type="spellStart"/>
      <w:r w:rsidR="004814F9" w:rsidRPr="00E34D0E">
        <w:rPr>
          <w:lang w:val="en-GB"/>
        </w:rPr>
        <w:t>k</w:t>
      </w:r>
      <w:r w:rsidRPr="00E34D0E">
        <w:rPr>
          <w:lang w:val="en-GB"/>
        </w:rPr>
        <w:t>N⁄m</w:t>
      </w:r>
      <w:proofErr w:type="spellEnd"/>
      <w:r w:rsidRPr="00E34D0E">
        <w:rPr>
          <w:lang w:val="en-GB"/>
        </w:rPr>
        <w:t xml:space="preserve"> and </w:t>
      </w:r>
      <w:r w:rsidR="006A30D3" w:rsidRPr="00E34D0E">
        <w:rPr>
          <w:lang w:val="en-GB"/>
        </w:rPr>
        <w:t>g + 0</w:t>
      </w:r>
      <w:r w:rsidRPr="00E34D0E">
        <w:rPr>
          <w:lang w:val="en-GB"/>
        </w:rPr>
        <w:t>.3</w:t>
      </w:r>
      <w:r w:rsidR="006A30D3" w:rsidRPr="00E34D0E">
        <w:rPr>
          <w:lang w:val="en-GB"/>
        </w:rPr>
        <w:t>q = 1</w:t>
      </w:r>
      <w:r w:rsidRPr="00E34D0E">
        <w:rPr>
          <w:lang w:val="en-GB"/>
        </w:rPr>
        <w:t>1.0</w:t>
      </w:r>
      <w:r w:rsidR="000C3A09" w:rsidRPr="00E34D0E">
        <w:rPr>
          <w:lang w:val="en-GB"/>
        </w:rPr>
        <w:t xml:space="preserve">6 </w:t>
      </w:r>
      <w:proofErr w:type="spellStart"/>
      <w:r w:rsidR="000C3A09" w:rsidRPr="00E34D0E">
        <w:rPr>
          <w:lang w:val="en-GB"/>
        </w:rPr>
        <w:t>k</w:t>
      </w:r>
      <w:r w:rsidRPr="00E34D0E">
        <w:rPr>
          <w:lang w:val="en-GB"/>
        </w:rPr>
        <w:t>N⁄m</w:t>
      </w:r>
      <w:proofErr w:type="spellEnd"/>
      <w:r w:rsidRPr="00E34D0E">
        <w:rPr>
          <w:lang w:val="en-GB"/>
        </w:rPr>
        <w:t>, hence (</w:t>
      </w:r>
      <w:proofErr w:type="spellStart"/>
      <w:r w:rsidRPr="00E34D0E">
        <w:rPr>
          <w:lang w:val="en-GB"/>
        </w:rPr>
        <w:t>V</w:t>
      </w:r>
      <w:r w:rsidRPr="00E34D0E">
        <w:rPr>
          <w:vertAlign w:val="subscript"/>
          <w:lang w:val="en-GB"/>
        </w:rPr>
        <w:t>g+ψq</w:t>
      </w:r>
      <w:proofErr w:type="gramStart"/>
      <w:r w:rsidRPr="00E34D0E">
        <w:rPr>
          <w:vertAlign w:val="subscript"/>
          <w:lang w:val="en-GB"/>
        </w:rPr>
        <w:t>,b</w:t>
      </w:r>
      <w:proofErr w:type="spellEnd"/>
      <w:proofErr w:type="gramEnd"/>
      <w:r w:rsidRPr="00E34D0E">
        <w:rPr>
          <w:lang w:val="en-GB"/>
        </w:rPr>
        <w:t>)</w:t>
      </w:r>
      <w:r w:rsidR="006A30D3" w:rsidRPr="00E34D0E">
        <w:rPr>
          <w:vertAlign w:val="subscript"/>
          <w:lang w:val="en-GB"/>
        </w:rPr>
        <w:t xml:space="preserve">l </w:t>
      </w:r>
      <w:r w:rsidR="006A30D3" w:rsidRPr="00E34D0E">
        <w:rPr>
          <w:lang w:val="en-GB"/>
        </w:rPr>
        <w:t>=</w:t>
      </w:r>
      <w:r w:rsidR="006A30D3" w:rsidRPr="00E34D0E">
        <w:rPr>
          <w:vertAlign w:val="subscript"/>
          <w:lang w:val="en-GB"/>
        </w:rPr>
        <w:t xml:space="preserve"> </w:t>
      </w:r>
      <w:r w:rsidR="006A30D3" w:rsidRPr="00E34D0E">
        <w:rPr>
          <w:lang w:val="en-GB"/>
        </w:rPr>
        <w:t>(g + 0</w:t>
      </w:r>
      <w:r w:rsidRPr="00E34D0E">
        <w:rPr>
          <w:lang w:val="en-GB"/>
        </w:rPr>
        <w:t>.3q)l/</w:t>
      </w:r>
      <w:r w:rsidR="006A30D3" w:rsidRPr="00E34D0E">
        <w:rPr>
          <w:lang w:val="en-GB"/>
        </w:rPr>
        <w:t>2 = 3</w:t>
      </w:r>
      <w:r w:rsidRPr="00E34D0E">
        <w:rPr>
          <w:lang w:val="en-GB"/>
        </w:rPr>
        <w:t>3.1</w:t>
      </w:r>
      <w:r w:rsidR="000C3A09" w:rsidRPr="00E34D0E">
        <w:rPr>
          <w:lang w:val="en-GB"/>
        </w:rPr>
        <w:t xml:space="preserve">9 </w:t>
      </w:r>
      <w:proofErr w:type="spellStart"/>
      <w:r w:rsidR="000C3A09" w:rsidRPr="00E34D0E">
        <w:rPr>
          <w:lang w:val="en-GB"/>
        </w:rPr>
        <w:t>k</w:t>
      </w:r>
      <w:r w:rsidRPr="00E34D0E">
        <w:rPr>
          <w:lang w:val="en-GB"/>
        </w:rPr>
        <w:t>N.</w:t>
      </w:r>
      <w:proofErr w:type="spellEnd"/>
      <w:r w:rsidRPr="00E34D0E">
        <w:rPr>
          <w:lang w:val="en-GB"/>
        </w:rPr>
        <w:t xml:space="preserve"> Then, by implementing Eq</w:t>
      </w:r>
      <w:r w:rsidR="00A53D20" w:rsidRPr="00E34D0E">
        <w:rPr>
          <w:lang w:val="en-GB"/>
        </w:rPr>
        <w:t>uation</w:t>
      </w:r>
      <w:r w:rsidRPr="00E34D0E">
        <w:rPr>
          <w:lang w:val="en-GB"/>
        </w:rPr>
        <w:t xml:space="preserve"> (13) results to </w:t>
      </w:r>
      <w:proofErr w:type="spellStart"/>
      <w:r w:rsidRPr="00E34D0E">
        <w:rPr>
          <w:lang w:val="en-GB"/>
        </w:rPr>
        <w:t>V</w:t>
      </w:r>
      <w:r w:rsidRPr="00E34D0E">
        <w:rPr>
          <w:vertAlign w:val="subscript"/>
          <w:lang w:val="en-GB"/>
        </w:rPr>
        <w:t>j</w:t>
      </w:r>
      <w:proofErr w:type="gramStart"/>
      <w:r w:rsidRPr="00E34D0E">
        <w:rPr>
          <w:vertAlign w:val="subscript"/>
          <w:lang w:val="en-GB"/>
        </w:rPr>
        <w:t>,</w:t>
      </w:r>
      <w:r w:rsidR="006A30D3" w:rsidRPr="00E34D0E">
        <w:rPr>
          <w:vertAlign w:val="subscript"/>
          <w:lang w:val="en-GB"/>
        </w:rPr>
        <w:t>v</w:t>
      </w:r>
      <w:proofErr w:type="spellEnd"/>
      <w:proofErr w:type="gram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5</w:t>
      </w:r>
      <w:r w:rsidRPr="00E34D0E">
        <w:rPr>
          <w:lang w:val="en-GB"/>
        </w:rPr>
        <w:t>10.</w:t>
      </w:r>
      <w:r w:rsidR="000C3A09" w:rsidRPr="00E34D0E">
        <w:rPr>
          <w:lang w:val="en-GB"/>
        </w:rPr>
        <w:t xml:space="preserve">8 </w:t>
      </w:r>
      <w:proofErr w:type="spellStart"/>
      <w:r w:rsidR="000C3A09" w:rsidRPr="00E34D0E">
        <w:rPr>
          <w:lang w:val="en-GB"/>
        </w:rPr>
        <w:t>k</w:t>
      </w:r>
      <w:r w:rsidRPr="00E34D0E">
        <w:rPr>
          <w:lang w:val="en-GB"/>
        </w:rPr>
        <w:t>N.</w:t>
      </w:r>
      <w:proofErr w:type="spellEnd"/>
      <w:r w:rsidRPr="00E34D0E">
        <w:rPr>
          <w:lang w:val="en-GB"/>
        </w:rPr>
        <w:t xml:space="preserve"> The </w:t>
      </w:r>
      <w:r w:rsidRPr="00033446">
        <w:rPr>
          <w:lang w:val="en-GB"/>
        </w:rPr>
        <w:t xml:space="preserve">horizontal shear force </w:t>
      </w:r>
      <w:proofErr w:type="spellStart"/>
      <w:r w:rsidRPr="00033446">
        <w:rPr>
          <w:lang w:val="en-GB"/>
        </w:rPr>
        <w:t>V</w:t>
      </w:r>
      <w:r w:rsidRPr="00033446">
        <w:rPr>
          <w:vertAlign w:val="subscript"/>
          <w:lang w:val="en-GB"/>
        </w:rPr>
        <w:t>j,h</w:t>
      </w:r>
      <w:proofErr w:type="spellEnd"/>
      <w:r w:rsidRPr="00033446">
        <w:rPr>
          <w:lang w:val="en-GB"/>
        </w:rPr>
        <w:t xml:space="preserve"> acting in the joint is obtained from: </w:t>
      </w:r>
      <w:proofErr w:type="spellStart"/>
      <w:r w:rsidRPr="00033446">
        <w:rPr>
          <w:lang w:val="en-GB"/>
        </w:rPr>
        <w:t>V</w:t>
      </w:r>
      <w:r w:rsidRPr="00033446">
        <w:rPr>
          <w:vertAlign w:val="subscript"/>
          <w:lang w:val="en-GB"/>
        </w:rPr>
        <w:t>j,</w:t>
      </w:r>
      <w:r w:rsidR="006A30D3" w:rsidRPr="00033446">
        <w:rPr>
          <w:vertAlign w:val="subscript"/>
          <w:lang w:val="en-GB"/>
        </w:rPr>
        <w:t>h</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proofErr w:type="spellStart"/>
      <w:r w:rsidR="006A30D3" w:rsidRPr="00033446">
        <w:rPr>
          <w:lang w:val="en-GB"/>
        </w:rPr>
        <w:t>V</w:t>
      </w:r>
      <w:r w:rsidRPr="00033446">
        <w:rPr>
          <w:vertAlign w:val="subscript"/>
          <w:lang w:val="en-GB"/>
        </w:rPr>
        <w:t>j,v</w:t>
      </w:r>
      <w:proofErr w:type="spellEnd"/>
      <w:r w:rsidR="002C3412" w:rsidRPr="00033446">
        <w:rPr>
          <w:lang w:val="en-GB"/>
        </w:rPr>
        <w:t xml:space="preserve"> </w:t>
      </w:r>
      <w:r w:rsidR="002C3412" w:rsidRPr="00033446">
        <w:rPr>
          <w:color w:val="auto"/>
          <w:lang w:val="en-GB"/>
        </w:rPr>
        <w:t xml:space="preserve">× </w:t>
      </w:r>
      <w:proofErr w:type="spellStart"/>
      <w:r w:rsidRPr="00033446">
        <w:rPr>
          <w:lang w:val="en-GB"/>
        </w:rPr>
        <w:t>h</w:t>
      </w:r>
      <w:r w:rsidRPr="00033446">
        <w:rPr>
          <w:vertAlign w:val="subscript"/>
          <w:lang w:val="en-GB"/>
        </w:rPr>
        <w:t>c</w:t>
      </w:r>
      <w:proofErr w:type="spellEnd"/>
      <w:r w:rsidRPr="00033446">
        <w:rPr>
          <w:lang w:val="en-GB"/>
        </w:rPr>
        <w:t>/</w:t>
      </w:r>
      <w:proofErr w:type="spellStart"/>
      <w:r w:rsidRPr="00033446">
        <w:rPr>
          <w:lang w:val="en-GB"/>
        </w:rPr>
        <w:t>h</w:t>
      </w:r>
      <w:r w:rsidRPr="00033446">
        <w:rPr>
          <w:vertAlign w:val="subscript"/>
          <w:lang w:val="en-GB"/>
        </w:rPr>
        <w:t>b</w:t>
      </w:r>
      <w:proofErr w:type="spellEnd"/>
      <w:r w:rsidRPr="00033446">
        <w:rPr>
          <w:lang w:val="en-GB"/>
        </w:rPr>
        <w:t xml:space="preserve"> =510.8</w:t>
      </w:r>
      <w:r w:rsidR="002C3412" w:rsidRPr="00033446">
        <w:rPr>
          <w:lang w:val="en-GB"/>
        </w:rPr>
        <w:t xml:space="preserve"> </w:t>
      </w:r>
      <w:r w:rsidR="002C3412" w:rsidRPr="00033446">
        <w:rPr>
          <w:color w:val="auto"/>
          <w:lang w:val="en-GB"/>
        </w:rPr>
        <w:t xml:space="preserve">× </w:t>
      </w:r>
      <w:r w:rsidRPr="00033446">
        <w:rPr>
          <w:lang w:val="en-GB"/>
        </w:rPr>
        <w:t>250/40</w:t>
      </w:r>
      <w:r w:rsidR="006A30D3" w:rsidRPr="00033446">
        <w:rPr>
          <w:lang w:val="en-GB"/>
        </w:rPr>
        <w:t>0 = 3</w:t>
      </w:r>
      <w:r w:rsidRPr="00033446">
        <w:rPr>
          <w:lang w:val="en-GB"/>
        </w:rPr>
        <w:t>19.</w:t>
      </w:r>
      <w:r w:rsidR="000C3A09" w:rsidRPr="00033446">
        <w:rPr>
          <w:lang w:val="en-GB"/>
        </w:rPr>
        <w:t xml:space="preserve">2 </w:t>
      </w:r>
      <w:proofErr w:type="spellStart"/>
      <w:r w:rsidR="000C3A09" w:rsidRPr="00033446">
        <w:rPr>
          <w:lang w:val="en-GB"/>
        </w:rPr>
        <w:t>k</w:t>
      </w:r>
      <w:r w:rsidRPr="00033446">
        <w:rPr>
          <w:lang w:val="en-GB"/>
        </w:rPr>
        <w:t>N</w:t>
      </w:r>
      <w:proofErr w:type="spellEnd"/>
      <w:r w:rsidRPr="00033446">
        <w:rPr>
          <w:lang w:val="en-GB"/>
        </w:rPr>
        <w:t xml:space="preserve"> with upper limit of: </w:t>
      </w:r>
      <w:proofErr w:type="spellStart"/>
      <w:r w:rsidRPr="00033446">
        <w:rPr>
          <w:lang w:val="en-GB"/>
        </w:rPr>
        <w:t>V</w:t>
      </w:r>
      <w:r w:rsidRPr="00033446">
        <w:rPr>
          <w:vertAlign w:val="subscript"/>
          <w:lang w:val="en-GB"/>
        </w:rPr>
        <w:t>j,</w:t>
      </w:r>
      <w:r w:rsidR="006A30D3" w:rsidRPr="00033446">
        <w:rPr>
          <w:vertAlign w:val="subscript"/>
          <w:lang w:val="en-GB"/>
        </w:rPr>
        <w:t>h</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8</w:t>
      </w:r>
      <w:r w:rsidRPr="00033446">
        <w:rPr>
          <w:lang w:val="en-GB"/>
        </w:rPr>
        <w:t>0%</w:t>
      </w:r>
      <w:r w:rsidR="002C3412" w:rsidRPr="00033446">
        <w:rPr>
          <w:lang w:val="en-GB"/>
        </w:rPr>
        <w:t xml:space="preserve"> </w:t>
      </w:r>
      <w:r w:rsidR="002C3412" w:rsidRPr="00033446">
        <w:rPr>
          <w:color w:val="auto"/>
          <w:lang w:val="en-GB"/>
        </w:rPr>
        <w:t xml:space="preserve">× </w:t>
      </w:r>
      <w:proofErr w:type="spellStart"/>
      <w:r w:rsidRPr="00033446">
        <w:rPr>
          <w:lang w:val="en-GB"/>
        </w:rPr>
        <w:t>ηf</w:t>
      </w:r>
      <w:r w:rsidRPr="00033446">
        <w:rPr>
          <w:vertAlign w:val="subscript"/>
          <w:lang w:val="en-GB"/>
        </w:rPr>
        <w:t>cm</w:t>
      </w:r>
      <w:proofErr w:type="spellEnd"/>
      <w:r w:rsidRPr="00033446">
        <w:rPr>
          <w:lang w:val="en-GB"/>
        </w:rPr>
        <w:t>√(1</w:t>
      </w:r>
      <w:r w:rsidR="002C3412" w:rsidRPr="00033446">
        <w:rPr>
          <w:color w:val="auto"/>
          <w:lang w:val="en-GB"/>
        </w:rPr>
        <w:t xml:space="preserve"> − </w:t>
      </w:r>
      <w:proofErr w:type="spellStart"/>
      <w:r w:rsidRPr="00033446">
        <w:rPr>
          <w:lang w:val="en-GB"/>
        </w:rPr>
        <w:t>v</w:t>
      </w:r>
      <w:r w:rsidRPr="00033446">
        <w:rPr>
          <w:vertAlign w:val="subscript"/>
          <w:lang w:val="en-GB"/>
        </w:rPr>
        <w:t>Ed</w:t>
      </w:r>
      <w:proofErr w:type="spellEnd"/>
      <w:r w:rsidRPr="00033446">
        <w:rPr>
          <w:lang w:val="en-GB"/>
        </w:rPr>
        <w:t>/η)·</w:t>
      </w:r>
      <w:proofErr w:type="spellStart"/>
      <w:r w:rsidRPr="00033446">
        <w:rPr>
          <w:lang w:val="en-GB"/>
        </w:rPr>
        <w:t>b</w:t>
      </w:r>
      <w:r w:rsidRPr="00033446">
        <w:rPr>
          <w:vertAlign w:val="subscript"/>
          <w:lang w:val="en-GB"/>
        </w:rPr>
        <w:t>j</w:t>
      </w:r>
      <w:r w:rsidRPr="00033446">
        <w:rPr>
          <w:lang w:val="en-GB"/>
        </w:rPr>
        <w:t>h</w:t>
      </w:r>
      <w:r w:rsidRPr="00033446">
        <w:rPr>
          <w:vertAlign w:val="subscript"/>
          <w:lang w:val="en-GB"/>
        </w:rPr>
        <w:t>jc</w:t>
      </w:r>
      <w:proofErr w:type="spellEnd"/>
      <w:r w:rsidRPr="00033446">
        <w:rPr>
          <w:lang w:val="en-GB"/>
        </w:rPr>
        <w:t xml:space="preserve"> where </w:t>
      </w:r>
      <w:r w:rsidR="006A30D3" w:rsidRPr="00033446">
        <w:rPr>
          <w:lang w:val="en-GB"/>
        </w:rPr>
        <w:t>η = 0</w:t>
      </w:r>
      <w:r w:rsidRPr="00033446">
        <w:rPr>
          <w:lang w:val="en-GB"/>
        </w:rPr>
        <w:t>.6(1</w:t>
      </w:r>
      <w:r w:rsidR="002C3412" w:rsidRPr="00033446">
        <w:rPr>
          <w:color w:val="auto"/>
          <w:lang w:val="en-GB"/>
        </w:rPr>
        <w:t xml:space="preserve"> − </w:t>
      </w:r>
      <w:proofErr w:type="spellStart"/>
      <w:r w:rsidRPr="00033446">
        <w:rPr>
          <w:lang w:val="en-GB"/>
        </w:rPr>
        <w:t>f</w:t>
      </w:r>
      <w:r w:rsidRPr="00033446">
        <w:rPr>
          <w:vertAlign w:val="subscript"/>
          <w:lang w:val="en-GB"/>
        </w:rPr>
        <w:t>ck</w:t>
      </w:r>
      <w:proofErr w:type="spellEnd"/>
      <w:r w:rsidRPr="00033446">
        <w:rPr>
          <w:lang w:val="en-GB"/>
        </w:rPr>
        <w:t>/250</w:t>
      </w:r>
      <w:r w:rsidR="006A30D3" w:rsidRPr="00033446">
        <w:rPr>
          <w:lang w:val="en-GB"/>
        </w:rPr>
        <w:t>) = 0</w:t>
      </w:r>
      <w:r w:rsidRPr="00033446">
        <w:rPr>
          <w:lang w:val="en-GB"/>
        </w:rPr>
        <w:t xml:space="preserve">.58, </w:t>
      </w:r>
      <w:proofErr w:type="spellStart"/>
      <w:r w:rsidRPr="00033446">
        <w:rPr>
          <w:lang w:val="en-GB"/>
        </w:rPr>
        <w:t>b</w:t>
      </w:r>
      <w:r w:rsidR="006A30D3" w:rsidRPr="00033446">
        <w:rPr>
          <w:vertAlign w:val="subscript"/>
          <w:lang w:val="en-GB"/>
        </w:rPr>
        <w:t>j</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m</w:t>
      </w:r>
      <w:r w:rsidRPr="00033446">
        <w:rPr>
          <w:lang w:val="en-GB"/>
        </w:rPr>
        <w:t>in[max(</w:t>
      </w:r>
      <w:proofErr w:type="spellStart"/>
      <w:r w:rsidRPr="00033446">
        <w:rPr>
          <w:lang w:val="en-GB"/>
        </w:rPr>
        <w:t>b</w:t>
      </w:r>
      <w:r w:rsidRPr="00033446">
        <w:rPr>
          <w:vertAlign w:val="subscript"/>
          <w:lang w:val="en-GB"/>
        </w:rPr>
        <w:t>c</w:t>
      </w:r>
      <w:proofErr w:type="spellEnd"/>
      <w:r w:rsidRPr="00033446">
        <w:rPr>
          <w:lang w:val="en-GB"/>
        </w:rPr>
        <w:t>, b</w:t>
      </w:r>
      <w:r w:rsidRPr="00033446">
        <w:rPr>
          <w:vertAlign w:val="subscript"/>
          <w:lang w:val="en-GB"/>
        </w:rPr>
        <w:t>b</w:t>
      </w:r>
      <w:r w:rsidRPr="00033446">
        <w:rPr>
          <w:lang w:val="en-GB"/>
        </w:rPr>
        <w:t>), min(</w:t>
      </w:r>
      <w:proofErr w:type="spellStart"/>
      <w:r w:rsidRPr="00033446">
        <w:rPr>
          <w:lang w:val="en-GB"/>
        </w:rPr>
        <w:t>b</w:t>
      </w:r>
      <w:r w:rsidRPr="00033446">
        <w:rPr>
          <w:vertAlign w:val="subscript"/>
          <w:lang w:val="en-GB"/>
        </w:rPr>
        <w:t>c</w:t>
      </w:r>
      <w:proofErr w:type="spellEnd"/>
      <w:r w:rsidRPr="00033446">
        <w:rPr>
          <w:lang w:val="en-GB"/>
        </w:rPr>
        <w:t>, b</w:t>
      </w:r>
      <w:r w:rsidRPr="00033446">
        <w:rPr>
          <w:vertAlign w:val="subscript"/>
          <w:lang w:val="en-GB"/>
        </w:rPr>
        <w:t>b</w:t>
      </w:r>
      <w:r w:rsidR="006A30D3" w:rsidRPr="00033446">
        <w:rPr>
          <w:lang w:val="en-GB"/>
        </w:rPr>
        <w:t xml:space="preserve">) + </w:t>
      </w:r>
      <w:proofErr w:type="spellStart"/>
      <w:r w:rsidR="006A30D3" w:rsidRPr="00033446">
        <w:rPr>
          <w:lang w:val="en-GB"/>
        </w:rPr>
        <w:t>h</w:t>
      </w:r>
      <w:r w:rsidRPr="00033446">
        <w:rPr>
          <w:vertAlign w:val="subscript"/>
          <w:lang w:val="en-GB"/>
        </w:rPr>
        <w:t>c</w:t>
      </w:r>
      <w:proofErr w:type="spellEnd"/>
      <w:r w:rsidRPr="00033446">
        <w:rPr>
          <w:lang w:val="en-GB"/>
        </w:rPr>
        <w:t>/2</w:t>
      </w:r>
      <w:r w:rsidR="006A30D3" w:rsidRPr="00033446">
        <w:rPr>
          <w:lang w:val="en-GB"/>
        </w:rPr>
        <w:t>] = 2</w:t>
      </w:r>
      <w:r w:rsidRPr="00033446">
        <w:rPr>
          <w:lang w:val="en-GB"/>
        </w:rPr>
        <w:t>5</w:t>
      </w:r>
      <w:r w:rsidR="000C3A09" w:rsidRPr="00033446">
        <w:rPr>
          <w:lang w:val="en-GB"/>
        </w:rPr>
        <w:t>0 m</w:t>
      </w:r>
      <w:r w:rsidRPr="00033446">
        <w:rPr>
          <w:lang w:val="en-GB"/>
        </w:rPr>
        <w:t xml:space="preserve">m and </w:t>
      </w:r>
      <w:proofErr w:type="spellStart"/>
      <w:r w:rsidRPr="00033446">
        <w:rPr>
          <w:lang w:val="en-GB"/>
        </w:rPr>
        <w:t>h</w:t>
      </w:r>
      <w:r w:rsidRPr="00033446">
        <w:rPr>
          <w:vertAlign w:val="subscript"/>
          <w:lang w:val="en-GB"/>
        </w:rPr>
        <w:t>j</w:t>
      </w:r>
      <w:r w:rsidR="006A30D3" w:rsidRPr="00033446">
        <w:rPr>
          <w:vertAlign w:val="subscript"/>
          <w:lang w:val="en-GB"/>
        </w:rPr>
        <w:t>c</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2</w:t>
      </w:r>
      <w:r w:rsidRPr="00033446">
        <w:rPr>
          <w:lang w:val="en-GB"/>
        </w:rPr>
        <w:t>50</w:t>
      </w:r>
      <w:r w:rsidR="002C3412" w:rsidRPr="00033446">
        <w:rPr>
          <w:color w:val="auto"/>
          <w:lang w:val="en-GB"/>
        </w:rPr>
        <w:t xml:space="preserve"> − </w:t>
      </w:r>
      <w:r w:rsidRPr="00033446">
        <w:rPr>
          <w:lang w:val="en-GB"/>
        </w:rPr>
        <w:t>2∙d</w:t>
      </w:r>
      <w:r w:rsidRPr="00033446">
        <w:rPr>
          <w:vertAlign w:val="subscript"/>
          <w:lang w:val="en-GB"/>
        </w:rPr>
        <w:t>2</w:t>
      </w:r>
      <w:r w:rsidRPr="00033446">
        <w:rPr>
          <w:lang w:val="en-GB"/>
        </w:rPr>
        <w:t>= 250</w:t>
      </w:r>
      <w:r w:rsidR="002C3412" w:rsidRPr="00033446">
        <w:rPr>
          <w:color w:val="auto"/>
          <w:lang w:val="en-GB"/>
        </w:rPr>
        <w:t xml:space="preserve"> − </w:t>
      </w:r>
      <w:r w:rsidRPr="00033446">
        <w:rPr>
          <w:lang w:val="en-GB"/>
        </w:rPr>
        <w:t>2</w:t>
      </w:r>
      <w:r w:rsidR="002C3412" w:rsidRPr="00033446">
        <w:rPr>
          <w:lang w:val="en-GB"/>
        </w:rPr>
        <w:t xml:space="preserve"> </w:t>
      </w:r>
      <w:r w:rsidR="002C3412" w:rsidRPr="00033446">
        <w:rPr>
          <w:color w:val="auto"/>
          <w:lang w:val="en-GB"/>
        </w:rPr>
        <w:t xml:space="preserve">× </w:t>
      </w:r>
      <w:r w:rsidRPr="00033446">
        <w:rPr>
          <w:lang w:val="en-GB"/>
        </w:rPr>
        <w:t>27 =19</w:t>
      </w:r>
      <w:r w:rsidR="000C3A09" w:rsidRPr="00033446">
        <w:rPr>
          <w:lang w:val="en-GB"/>
        </w:rPr>
        <w:t>6 m</w:t>
      </w:r>
      <w:r w:rsidRPr="00033446">
        <w:rPr>
          <w:lang w:val="en-GB"/>
        </w:rPr>
        <w:t xml:space="preserve">m. Thus </w:t>
      </w:r>
      <w:proofErr w:type="spellStart"/>
      <w:r w:rsidRPr="00033446">
        <w:rPr>
          <w:lang w:val="en-GB"/>
        </w:rPr>
        <w:t>V</w:t>
      </w:r>
      <w:r w:rsidRPr="00033446">
        <w:rPr>
          <w:vertAlign w:val="subscript"/>
          <w:lang w:val="en-GB"/>
        </w:rPr>
        <w:t>j</w:t>
      </w:r>
      <w:proofErr w:type="gramStart"/>
      <w:r w:rsidRPr="00033446">
        <w:rPr>
          <w:vertAlign w:val="subscript"/>
          <w:lang w:val="en-GB"/>
        </w:rPr>
        <w:t>,</w:t>
      </w:r>
      <w:r w:rsidR="006A30D3" w:rsidRPr="00033446">
        <w:rPr>
          <w:vertAlign w:val="subscript"/>
          <w:lang w:val="en-GB"/>
        </w:rPr>
        <w:t>h</w:t>
      </w:r>
      <w:proofErr w:type="spellEnd"/>
      <w:proofErr w:type="gram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3</w:t>
      </w:r>
      <w:r w:rsidRPr="00033446">
        <w:rPr>
          <w:lang w:val="en-GB"/>
        </w:rPr>
        <w:t>19.</w:t>
      </w:r>
      <w:r w:rsidR="000C3A09" w:rsidRPr="00033446">
        <w:rPr>
          <w:lang w:val="en-GB"/>
        </w:rPr>
        <w:t xml:space="preserve">2 </w:t>
      </w:r>
      <w:proofErr w:type="spellStart"/>
      <w:r w:rsidR="000C3A09" w:rsidRPr="00033446">
        <w:rPr>
          <w:lang w:val="en-GB"/>
        </w:rPr>
        <w:t>k</w:t>
      </w:r>
      <w:r w:rsidR="006A30D3" w:rsidRPr="00033446">
        <w:rPr>
          <w:lang w:val="en-GB"/>
        </w:rPr>
        <w:t>N</w:t>
      </w:r>
      <w:proofErr w:type="spellEnd"/>
      <w:r w:rsidR="006A30D3" w:rsidRPr="00033446">
        <w:rPr>
          <w:lang w:val="en-GB"/>
        </w:rPr>
        <w:t xml:space="preserve"> &lt; 3</w:t>
      </w:r>
      <w:r w:rsidRPr="00033446">
        <w:rPr>
          <w:lang w:val="en-GB"/>
        </w:rPr>
        <w:t>34.</w:t>
      </w:r>
      <w:r w:rsidR="000C3A09" w:rsidRPr="00033446">
        <w:rPr>
          <w:lang w:val="en-GB"/>
        </w:rPr>
        <w:t xml:space="preserve">4 </w:t>
      </w:r>
      <w:proofErr w:type="spellStart"/>
      <w:r w:rsidR="000C3A09" w:rsidRPr="00033446">
        <w:rPr>
          <w:lang w:val="en-GB"/>
        </w:rPr>
        <w:t>k</w:t>
      </w:r>
      <w:r w:rsidRPr="00033446">
        <w:rPr>
          <w:lang w:val="en-GB"/>
        </w:rPr>
        <w:t>N</w:t>
      </w:r>
      <w:r w:rsidRPr="00E34D0E">
        <w:rPr>
          <w:lang w:val="en-GB"/>
        </w:rPr>
        <w:t>.</w:t>
      </w:r>
      <w:proofErr w:type="spellEnd"/>
    </w:p>
    <w:p w14:paraId="41FE806D" w14:textId="68D4FA92" w:rsidR="009D369C" w:rsidRPr="00033446" w:rsidRDefault="009D369C" w:rsidP="002C3412">
      <w:pPr>
        <w:pStyle w:val="MDPI31text"/>
        <w:rPr>
          <w:lang w:val="en-GB"/>
        </w:rPr>
      </w:pPr>
      <w:proofErr w:type="gramStart"/>
      <w:r w:rsidRPr="00EB6264">
        <w:rPr>
          <w:lang w:val="en-GB"/>
        </w:rPr>
        <w:t>y-y</w:t>
      </w:r>
      <w:proofErr w:type="gramEnd"/>
      <w:r w:rsidRPr="00EB6264">
        <w:rPr>
          <w:lang w:val="en-GB"/>
        </w:rPr>
        <w:t xml:space="preserve"> direction</w:t>
      </w:r>
      <w:r w:rsidR="002C3412" w:rsidRPr="00EB6264">
        <w:rPr>
          <w:lang w:val="en-GB"/>
        </w:rPr>
        <w:t>—</w:t>
      </w:r>
      <w:r w:rsidRPr="00EB6264">
        <w:rPr>
          <w:lang w:val="en-GB"/>
        </w:rPr>
        <w:t>strong axis (C1</w:t>
      </w:r>
      <w:r w:rsidR="002C3412" w:rsidRPr="00EB6264">
        <w:rPr>
          <w:lang w:val="en-GB"/>
        </w:rPr>
        <w:t>–</w:t>
      </w:r>
      <w:r w:rsidRPr="00EB6264">
        <w:rPr>
          <w:lang w:val="en-GB"/>
        </w:rPr>
        <w:t>B7):</w:t>
      </w:r>
      <w:r w:rsidRPr="00E34D0E">
        <w:rPr>
          <w:lang w:val="en-GB"/>
        </w:rPr>
        <w:t xml:space="preserve"> The yield moment of beam B7-right is 13</w:t>
      </w:r>
      <w:r w:rsidR="000C3A09" w:rsidRPr="00E34D0E">
        <w:rPr>
          <w:lang w:val="en-GB"/>
        </w:rPr>
        <w:t xml:space="preserve">4 </w:t>
      </w:r>
      <w:proofErr w:type="spellStart"/>
      <w:r w:rsidR="000C3A09" w:rsidRPr="00E34D0E">
        <w:rPr>
          <w:lang w:val="en-GB"/>
        </w:rPr>
        <w:t>k</w:t>
      </w:r>
      <w:r w:rsidRPr="00E34D0E">
        <w:rPr>
          <w:lang w:val="en-GB"/>
        </w:rPr>
        <w:t>Nm</w:t>
      </w:r>
      <w:proofErr w:type="spellEnd"/>
      <w:r w:rsidRPr="00E34D0E">
        <w:rPr>
          <w:lang w:val="en-GB"/>
        </w:rPr>
        <w:t xml:space="preserve">. The yield moments of the column below and above the joint are </w:t>
      </w:r>
      <w:r w:rsidR="002C3412" w:rsidRPr="00E34D0E">
        <w:rPr>
          <w:lang w:val="en-GB"/>
        </w:rPr>
        <w:t>~</w:t>
      </w:r>
      <w:r w:rsidRPr="00E34D0E">
        <w:rPr>
          <w:lang w:val="en-GB"/>
        </w:rPr>
        <w:t>9</w:t>
      </w:r>
      <w:r w:rsidR="000C3A09" w:rsidRPr="00E34D0E">
        <w:rPr>
          <w:lang w:val="en-GB"/>
        </w:rPr>
        <w:t xml:space="preserve">0 </w:t>
      </w:r>
      <w:proofErr w:type="spellStart"/>
      <w:r w:rsidR="000C3A09" w:rsidRPr="00E34D0E">
        <w:rPr>
          <w:lang w:val="en-GB"/>
        </w:rPr>
        <w:t>k</w:t>
      </w:r>
      <w:r w:rsidRPr="00E34D0E">
        <w:rPr>
          <w:lang w:val="en-GB"/>
        </w:rPr>
        <w:t>Nm</w:t>
      </w:r>
      <w:proofErr w:type="spellEnd"/>
      <w:r w:rsidRPr="00E34D0E">
        <w:rPr>
          <w:lang w:val="en-GB"/>
        </w:rPr>
        <w:t xml:space="preserve"> and 8</w:t>
      </w:r>
      <w:r w:rsidR="000C3A09" w:rsidRPr="00E34D0E">
        <w:rPr>
          <w:lang w:val="en-GB"/>
        </w:rPr>
        <w:t xml:space="preserve">3 </w:t>
      </w:r>
      <w:proofErr w:type="spellStart"/>
      <w:r w:rsidR="000C3A09" w:rsidRPr="00E34D0E">
        <w:rPr>
          <w:lang w:val="en-GB"/>
        </w:rPr>
        <w:t>k</w:t>
      </w:r>
      <w:r w:rsidRPr="00E34D0E">
        <w:rPr>
          <w:lang w:val="en-GB"/>
        </w:rPr>
        <w:t>Nm</w:t>
      </w:r>
      <w:proofErr w:type="spellEnd"/>
      <w:r w:rsidRPr="00E34D0E">
        <w:rPr>
          <w:lang w:val="en-GB"/>
        </w:rPr>
        <w:t xml:space="preserve">: </w:t>
      </w:r>
      <w:proofErr w:type="spellStart"/>
      <w:r w:rsidRPr="00E34D0E">
        <w:rPr>
          <w:lang w:val="en-GB"/>
        </w:rPr>
        <w:t>ΣM</w:t>
      </w:r>
      <w:r w:rsidRPr="00E34D0E">
        <w:rPr>
          <w:vertAlign w:val="subscript"/>
          <w:lang w:val="en-GB"/>
        </w:rPr>
        <w:t>y</w:t>
      </w:r>
      <w:r w:rsidR="006A30D3" w:rsidRPr="00E34D0E">
        <w:rPr>
          <w:vertAlign w:val="subscript"/>
          <w:lang w:val="en-GB"/>
        </w:rPr>
        <w:t>c</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83 + 90 = 1</w:t>
      </w:r>
      <w:r w:rsidRPr="00E34D0E">
        <w:rPr>
          <w:lang w:val="en-GB"/>
        </w:rPr>
        <w:t>7</w:t>
      </w:r>
      <w:r w:rsidR="000C3A09" w:rsidRPr="00E34D0E">
        <w:rPr>
          <w:lang w:val="en-GB"/>
        </w:rPr>
        <w:t xml:space="preserve">3 </w:t>
      </w:r>
      <w:proofErr w:type="spellStart"/>
      <w:r w:rsidR="000C3A09" w:rsidRPr="00E34D0E">
        <w:rPr>
          <w:lang w:val="en-GB"/>
        </w:rPr>
        <w:t>k</w:t>
      </w:r>
      <w:r w:rsidRPr="00E34D0E">
        <w:rPr>
          <w:lang w:val="en-GB"/>
        </w:rPr>
        <w:t>N</w:t>
      </w:r>
      <w:r w:rsidR="006A30D3" w:rsidRPr="00E34D0E">
        <w:rPr>
          <w:lang w:val="en-GB"/>
        </w:rPr>
        <w:t>m</w:t>
      </w:r>
      <w:proofErr w:type="spellEnd"/>
      <w:r w:rsidR="006A30D3" w:rsidRPr="00E34D0E">
        <w:rPr>
          <w:lang w:val="en-GB"/>
        </w:rPr>
        <w:t xml:space="preserve"> &gt; </w:t>
      </w:r>
      <w:proofErr w:type="spellStart"/>
      <w:r w:rsidR="006A30D3" w:rsidRPr="00E34D0E">
        <w:rPr>
          <w:lang w:val="en-GB"/>
        </w:rPr>
        <w:t>Σ</w:t>
      </w:r>
      <w:r w:rsidRPr="00E34D0E">
        <w:rPr>
          <w:lang w:val="en-GB"/>
        </w:rPr>
        <w:t>M</w:t>
      </w:r>
      <w:r w:rsidRPr="00E34D0E">
        <w:rPr>
          <w:vertAlign w:val="subscript"/>
          <w:lang w:val="en-GB"/>
        </w:rPr>
        <w:t>y</w:t>
      </w:r>
      <w:r w:rsidR="006A30D3" w:rsidRPr="00E34D0E">
        <w:rPr>
          <w:vertAlign w:val="subscript"/>
          <w:lang w:val="en-GB"/>
        </w:rPr>
        <w:t>b</w:t>
      </w:r>
      <w:proofErr w:type="spellEnd"/>
      <w:r w:rsidR="006A30D3" w:rsidRPr="00E34D0E">
        <w:rPr>
          <w:vertAlign w:val="subscript"/>
          <w:lang w:val="en-GB"/>
        </w:rPr>
        <w:t xml:space="preserve"> </w:t>
      </w:r>
      <w:r w:rsidR="006A30D3" w:rsidRPr="00E34D0E">
        <w:rPr>
          <w:lang w:val="en-GB"/>
        </w:rPr>
        <w:t>=</w:t>
      </w:r>
      <w:r w:rsidR="006A30D3" w:rsidRPr="00E34D0E">
        <w:rPr>
          <w:vertAlign w:val="subscript"/>
          <w:lang w:val="en-GB"/>
        </w:rPr>
        <w:t xml:space="preserve"> </w:t>
      </w:r>
      <w:r w:rsidR="006A30D3" w:rsidRPr="00E34D0E">
        <w:rPr>
          <w:lang w:val="en-GB"/>
        </w:rPr>
        <w:t>1</w:t>
      </w:r>
      <w:r w:rsidRPr="00E34D0E">
        <w:rPr>
          <w:lang w:val="en-GB"/>
        </w:rPr>
        <w:t>3</w:t>
      </w:r>
      <w:r w:rsidR="000C3A09" w:rsidRPr="00E34D0E">
        <w:rPr>
          <w:lang w:val="en-GB"/>
        </w:rPr>
        <w:t xml:space="preserve">4 </w:t>
      </w:r>
      <w:proofErr w:type="spellStart"/>
      <w:r w:rsidR="000C3A09" w:rsidRPr="00E34D0E">
        <w:rPr>
          <w:lang w:val="en-GB"/>
        </w:rPr>
        <w:t>k</w:t>
      </w:r>
      <w:r w:rsidRPr="00E34D0E">
        <w:rPr>
          <w:lang w:val="en-GB"/>
        </w:rPr>
        <w:t>Nm</w:t>
      </w:r>
      <w:proofErr w:type="spellEnd"/>
      <w:r w:rsidRPr="00E34D0E">
        <w:rPr>
          <w:lang w:val="en-GB"/>
        </w:rPr>
        <w:t xml:space="preserve">. By being beams weaker than columns, they define the magnitude of shear stress </w:t>
      </w:r>
      <w:r w:rsidRPr="00033446">
        <w:rPr>
          <w:lang w:val="en-GB"/>
        </w:rPr>
        <w:t xml:space="preserve">in the joint. The horizontal shear force </w:t>
      </w:r>
      <w:proofErr w:type="spellStart"/>
      <w:r w:rsidRPr="00033446">
        <w:rPr>
          <w:lang w:val="en-GB"/>
        </w:rPr>
        <w:t>V</w:t>
      </w:r>
      <w:r w:rsidRPr="00033446">
        <w:rPr>
          <w:vertAlign w:val="subscript"/>
          <w:lang w:val="en-GB"/>
        </w:rPr>
        <w:t>j</w:t>
      </w:r>
      <w:proofErr w:type="gramStart"/>
      <w:r w:rsidRPr="00033446">
        <w:rPr>
          <w:vertAlign w:val="subscript"/>
          <w:lang w:val="en-GB"/>
        </w:rPr>
        <w:t>,h</w:t>
      </w:r>
      <w:proofErr w:type="spellEnd"/>
      <w:proofErr w:type="gramEnd"/>
      <w:r w:rsidRPr="00033446">
        <w:rPr>
          <w:lang w:val="en-GB"/>
        </w:rPr>
        <w:t xml:space="preserve"> is derived by following the Greek Code for Assessment and Retrofit [35], from Eq</w:t>
      </w:r>
      <w:r w:rsidR="002C3412" w:rsidRPr="00033446">
        <w:rPr>
          <w:lang w:val="en-GB"/>
        </w:rPr>
        <w:t>uation</w:t>
      </w:r>
      <w:r w:rsidRPr="00033446">
        <w:rPr>
          <w:lang w:val="en-GB"/>
        </w:rPr>
        <w:t xml:space="preserve"> (14)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C3412" w:rsidRPr="00033446" w14:paraId="08980502" w14:textId="77777777" w:rsidTr="002C3412">
        <w:trPr>
          <w:trHeight w:val="340"/>
        </w:trPr>
        <w:tc>
          <w:tcPr>
            <w:tcW w:w="7426" w:type="dxa"/>
            <w:shd w:val="clear" w:color="auto" w:fill="auto"/>
            <w:vAlign w:val="center"/>
          </w:tcPr>
          <w:p w14:paraId="196D52AC" w14:textId="4B04D626" w:rsidR="002C3412" w:rsidRPr="00033446" w:rsidRDefault="002C3412" w:rsidP="002C3412">
            <w:pPr>
              <w:pStyle w:val="MDPI31text"/>
              <w:spacing w:before="120" w:after="120" w:line="260" w:lineRule="atLeast"/>
              <w:ind w:left="706" w:firstLine="0"/>
              <w:jc w:val="center"/>
              <w:rPr>
                <w:lang w:val="en-GB"/>
              </w:rPr>
            </w:pPr>
            <w:proofErr w:type="spellStart"/>
            <w:r w:rsidRPr="00033446">
              <w:rPr>
                <w:color w:val="auto"/>
                <w:lang w:val="en-GB"/>
              </w:rPr>
              <w:t>V</w:t>
            </w:r>
            <w:r w:rsidRPr="00033446">
              <w:rPr>
                <w:color w:val="auto"/>
                <w:vertAlign w:val="subscript"/>
                <w:lang w:val="en-GB"/>
              </w:rPr>
              <w:t>j,h</w:t>
            </w:r>
            <w:proofErr w:type="spellEnd"/>
            <w:r w:rsidRPr="00033446">
              <w:rPr>
                <w:color w:val="auto"/>
                <w:vertAlign w:val="subscript"/>
                <w:lang w:val="en-GB"/>
              </w:rPr>
              <w:t xml:space="preserve"> </w:t>
            </w:r>
            <w:r w:rsidRPr="00033446">
              <w:rPr>
                <w:color w:val="auto"/>
                <w:lang w:val="en-GB"/>
              </w:rPr>
              <w:t>=</w:t>
            </w:r>
            <w:r w:rsidRPr="00033446">
              <w:rPr>
                <w:color w:val="auto"/>
                <w:vertAlign w:val="subscript"/>
                <w:lang w:val="en-GB"/>
              </w:rPr>
              <w:t xml:space="preserve"> </w:t>
            </w:r>
            <w:proofErr w:type="spellStart"/>
            <w:r w:rsidRPr="00033446">
              <w:rPr>
                <w:color w:val="auto"/>
                <w:lang w:val="en-GB"/>
              </w:rPr>
              <w:t>ΣM</w:t>
            </w:r>
            <w:r w:rsidRPr="00033446">
              <w:rPr>
                <w:color w:val="auto"/>
                <w:vertAlign w:val="subscript"/>
                <w:lang w:val="en-GB"/>
              </w:rPr>
              <w:t>yb</w:t>
            </w:r>
            <w:proofErr w:type="spellEnd"/>
            <w:r w:rsidRPr="00033446">
              <w:rPr>
                <w:color w:val="auto"/>
                <w:lang w:val="en-GB"/>
              </w:rPr>
              <w:t>(1/</w:t>
            </w:r>
            <w:proofErr w:type="spellStart"/>
            <w:r w:rsidRPr="00033446">
              <w:rPr>
                <w:color w:val="auto"/>
                <w:lang w:val="en-GB"/>
              </w:rPr>
              <w:t>jd</w:t>
            </w:r>
            <w:r w:rsidRPr="00033446">
              <w:rPr>
                <w:color w:val="auto"/>
                <w:vertAlign w:val="subscript"/>
                <w:lang w:val="en-GB"/>
              </w:rPr>
              <w:t>b</w:t>
            </w:r>
            <w:proofErr w:type="spellEnd"/>
            <w:r w:rsidRPr="00033446">
              <w:rPr>
                <w:color w:val="auto"/>
                <w:lang w:val="en-GB"/>
              </w:rPr>
              <w:t xml:space="preserve"> − 1/</w:t>
            </w:r>
            <w:proofErr w:type="spellStart"/>
            <w:r w:rsidRPr="00033446">
              <w:rPr>
                <w:color w:val="auto"/>
                <w:lang w:val="en-GB"/>
              </w:rPr>
              <w:t>H</w:t>
            </w:r>
            <w:r w:rsidRPr="00033446">
              <w:rPr>
                <w:color w:val="auto"/>
                <w:vertAlign w:val="subscript"/>
                <w:lang w:val="en-GB"/>
              </w:rPr>
              <w:t>n</w:t>
            </w:r>
            <w:proofErr w:type="spellEnd"/>
            <w:r w:rsidRPr="00033446">
              <w:rPr>
                <w:lang w:val="en-GB"/>
              </w:rPr>
              <w:t xml:space="preserve"> </w:t>
            </w:r>
            <w:r w:rsidRPr="00033446">
              <w:rPr>
                <w:color w:val="auto"/>
                <w:lang w:val="en-GB"/>
              </w:rPr>
              <w:t xml:space="preserve">× </w:t>
            </w:r>
            <w:proofErr w:type="spellStart"/>
            <w:r w:rsidRPr="00033446">
              <w:rPr>
                <w:color w:val="auto"/>
                <w:lang w:val="en-GB"/>
              </w:rPr>
              <w:t>L</w:t>
            </w:r>
            <w:r w:rsidRPr="00033446">
              <w:rPr>
                <w:color w:val="auto"/>
                <w:vertAlign w:val="subscript"/>
                <w:lang w:val="en-GB"/>
              </w:rPr>
              <w:t>b,n</w:t>
            </w:r>
            <w:proofErr w:type="spellEnd"/>
            <w:r w:rsidRPr="00033446">
              <w:rPr>
                <w:color w:val="auto"/>
                <w:lang w:val="en-GB"/>
              </w:rPr>
              <w:t>/L</w:t>
            </w:r>
            <w:r w:rsidRPr="00033446">
              <w:rPr>
                <w:color w:val="auto"/>
                <w:vertAlign w:val="subscript"/>
                <w:lang w:val="en-GB"/>
              </w:rPr>
              <w:t>b</w:t>
            </w:r>
            <w:r w:rsidRPr="00033446">
              <w:rPr>
                <w:color w:val="auto"/>
                <w:lang w:val="en-GB"/>
              </w:rPr>
              <w:t>)</w:t>
            </w:r>
          </w:p>
        </w:tc>
        <w:tc>
          <w:tcPr>
            <w:tcW w:w="430" w:type="dxa"/>
            <w:shd w:val="clear" w:color="auto" w:fill="auto"/>
            <w:vAlign w:val="center"/>
          </w:tcPr>
          <w:p w14:paraId="12094490" w14:textId="34464683" w:rsidR="002C3412" w:rsidRPr="00033446" w:rsidRDefault="002C3412" w:rsidP="002C3412">
            <w:pPr>
              <w:pStyle w:val="MDPI31text"/>
              <w:spacing w:before="120" w:after="120" w:line="260" w:lineRule="atLeast"/>
              <w:ind w:left="0" w:firstLine="0"/>
              <w:jc w:val="right"/>
              <w:rPr>
                <w:lang w:val="en-GB"/>
              </w:rPr>
            </w:pPr>
            <w:r w:rsidRPr="00033446">
              <w:rPr>
                <w:lang w:val="en-GB"/>
              </w:rPr>
              <w:t>(</w:t>
            </w:r>
            <w:r w:rsidR="00DF37E8" w:rsidRPr="00033446">
              <w:rPr>
                <w:lang w:val="en-GB"/>
              </w:rPr>
              <w:fldChar w:fldCharType="begin"/>
            </w:r>
            <w:r w:rsidR="00DF37E8" w:rsidRPr="00033446">
              <w:rPr>
                <w:lang w:val="en-GB"/>
              </w:rPr>
              <w:instrText xml:space="preserve"> seq EquationSeq \* \Arabic </w:instrText>
            </w:r>
            <w:r w:rsidR="00DF37E8" w:rsidRPr="00033446">
              <w:rPr>
                <w:lang w:val="en-GB"/>
              </w:rPr>
              <w:fldChar w:fldCharType="separate"/>
            </w:r>
            <w:r w:rsidR="00D239EE">
              <w:rPr>
                <w:noProof/>
                <w:lang w:val="en-GB"/>
              </w:rPr>
              <w:t>14</w:t>
            </w:r>
            <w:r w:rsidR="00DF37E8" w:rsidRPr="00033446">
              <w:rPr>
                <w:lang w:val="en-GB"/>
              </w:rPr>
              <w:fldChar w:fldCharType="end"/>
            </w:r>
            <w:r w:rsidRPr="00033446">
              <w:rPr>
                <w:lang w:val="en-GB"/>
              </w:rPr>
              <w:t>)</w:t>
            </w:r>
          </w:p>
        </w:tc>
      </w:tr>
    </w:tbl>
    <w:p w14:paraId="7CA88884" w14:textId="21640FCB" w:rsidR="009D369C" w:rsidRPr="00033446" w:rsidRDefault="009D369C" w:rsidP="002C3412">
      <w:pPr>
        <w:pStyle w:val="MDPI32textnoindent"/>
        <w:rPr>
          <w:lang w:val="en-GB"/>
        </w:rPr>
      </w:pPr>
      <w:r w:rsidRPr="00033446">
        <w:rPr>
          <w:lang w:val="en-GB"/>
        </w:rPr>
        <w:t xml:space="preserve">where </w:t>
      </w:r>
      <w:proofErr w:type="spellStart"/>
      <w:r w:rsidRPr="00033446">
        <w:rPr>
          <w:lang w:val="en-GB"/>
        </w:rPr>
        <w:t>jd</w:t>
      </w:r>
      <w:r w:rsidRPr="00033446">
        <w:rPr>
          <w:vertAlign w:val="subscript"/>
          <w:lang w:val="en-GB"/>
        </w:rPr>
        <w:t>b</w:t>
      </w:r>
      <w:proofErr w:type="spellEnd"/>
      <w:r w:rsidRPr="00033446">
        <w:rPr>
          <w:lang w:val="en-GB"/>
        </w:rPr>
        <w:t>(=0.</w:t>
      </w:r>
      <w:r w:rsidR="000C3A09" w:rsidRPr="00033446">
        <w:rPr>
          <w:lang w:val="en-GB"/>
        </w:rPr>
        <w:t>9 d</w:t>
      </w:r>
      <w:r w:rsidRPr="00033446">
        <w:rPr>
          <w:lang w:val="en-GB"/>
        </w:rPr>
        <w:t>;</w:t>
      </w:r>
      <w:r w:rsidR="002C3412" w:rsidRPr="00033446">
        <w:rPr>
          <w:lang w:val="en-GB"/>
        </w:rPr>
        <w:t xml:space="preserve"> </w:t>
      </w:r>
      <w:r w:rsidR="006A30D3" w:rsidRPr="00033446">
        <w:rPr>
          <w:lang w:val="en-GB"/>
        </w:rPr>
        <w:t>d = 3</w:t>
      </w:r>
      <w:r w:rsidRPr="00033446">
        <w:rPr>
          <w:lang w:val="en-GB"/>
        </w:rPr>
        <w:t>7</w:t>
      </w:r>
      <w:r w:rsidR="000C3A09" w:rsidRPr="00033446">
        <w:rPr>
          <w:lang w:val="en-GB"/>
        </w:rPr>
        <w:t>0 m</w:t>
      </w:r>
      <w:r w:rsidRPr="00033446">
        <w:rPr>
          <w:lang w:val="en-GB"/>
        </w:rPr>
        <w:t xml:space="preserve">m) is the internal lever arm of the beam section, </w:t>
      </w:r>
      <w:proofErr w:type="spellStart"/>
      <w:r w:rsidRPr="00033446">
        <w:rPr>
          <w:lang w:val="en-GB"/>
        </w:rPr>
        <w:t>H</w:t>
      </w:r>
      <w:r w:rsidRPr="00033446">
        <w:rPr>
          <w:vertAlign w:val="subscript"/>
          <w:lang w:val="en-GB"/>
        </w:rPr>
        <w:t>n</w:t>
      </w:r>
      <w:proofErr w:type="spellEnd"/>
      <w:r w:rsidRPr="00033446">
        <w:rPr>
          <w:lang w:val="en-GB"/>
        </w:rPr>
        <w:t xml:space="preserve"> is the th</w:t>
      </w:r>
      <w:r w:rsidRPr="00033446">
        <w:rPr>
          <w:lang w:val="en-GB"/>
        </w:rPr>
        <w:t>e</w:t>
      </w:r>
      <w:r w:rsidRPr="00033446">
        <w:rPr>
          <w:lang w:val="en-GB"/>
        </w:rPr>
        <w:t xml:space="preserve">oretical storey height, </w:t>
      </w:r>
      <w:proofErr w:type="spellStart"/>
      <w:r w:rsidRPr="00033446">
        <w:rPr>
          <w:lang w:val="en-GB"/>
        </w:rPr>
        <w:t>L</w:t>
      </w:r>
      <w:r w:rsidRPr="00033446">
        <w:rPr>
          <w:vertAlign w:val="subscript"/>
          <w:lang w:val="en-GB"/>
        </w:rPr>
        <w:t>b,n</w:t>
      </w:r>
      <w:proofErr w:type="spellEnd"/>
      <w:r w:rsidRPr="00033446">
        <w:rPr>
          <w:lang w:val="en-GB"/>
        </w:rPr>
        <w:t xml:space="preserve"> and L</w:t>
      </w:r>
      <w:r w:rsidRPr="00033446">
        <w:rPr>
          <w:vertAlign w:val="subscript"/>
          <w:lang w:val="en-GB"/>
        </w:rPr>
        <w:t>b</w:t>
      </w:r>
      <w:r w:rsidRPr="00033446">
        <w:rPr>
          <w:lang w:val="en-GB"/>
        </w:rPr>
        <w:t xml:space="preserve"> are the theoretical and clear half span of the beams, thus</w:t>
      </w:r>
      <w:r w:rsidR="00886EF6" w:rsidRPr="00033446">
        <w:rPr>
          <w:lang w:val="en-GB"/>
        </w:rPr>
        <w:t xml:space="preserve"> </w:t>
      </w:r>
      <w:proofErr w:type="spellStart"/>
      <w:r w:rsidRPr="00033446">
        <w:rPr>
          <w:lang w:val="en-GB"/>
        </w:rPr>
        <w:t>V</w:t>
      </w:r>
      <w:r w:rsidRPr="00033446">
        <w:rPr>
          <w:vertAlign w:val="subscript"/>
          <w:lang w:val="en-GB"/>
        </w:rPr>
        <w:t>j,h</w:t>
      </w:r>
      <w:proofErr w:type="spellEnd"/>
      <w:r w:rsidRPr="00033446">
        <w:rPr>
          <w:lang w:val="en-GB"/>
        </w:rPr>
        <w:t xml:space="preserve"> =354.</w:t>
      </w:r>
      <w:r w:rsidR="000C3A09" w:rsidRPr="00033446">
        <w:rPr>
          <w:lang w:val="en-GB"/>
        </w:rPr>
        <w:t xml:space="preserve">4 </w:t>
      </w:r>
      <w:proofErr w:type="spellStart"/>
      <w:r w:rsidR="000C3A09" w:rsidRPr="00033446">
        <w:rPr>
          <w:lang w:val="en-GB"/>
        </w:rPr>
        <w:t>k</w:t>
      </w:r>
      <w:r w:rsidRPr="00033446">
        <w:rPr>
          <w:lang w:val="en-GB"/>
        </w:rPr>
        <w:t>N</w:t>
      </w:r>
      <w:proofErr w:type="spellEnd"/>
      <w:r w:rsidRPr="00033446">
        <w:rPr>
          <w:lang w:val="en-GB"/>
        </w:rPr>
        <w:t xml:space="preserve"> with upper limit of </w:t>
      </w:r>
      <w:proofErr w:type="spellStart"/>
      <w:r w:rsidRPr="00033446">
        <w:rPr>
          <w:lang w:val="en-GB"/>
        </w:rPr>
        <w:t>V</w:t>
      </w:r>
      <w:r w:rsidRPr="00033446">
        <w:rPr>
          <w:vertAlign w:val="subscript"/>
          <w:lang w:val="en-GB"/>
        </w:rPr>
        <w:t>j,</w:t>
      </w:r>
      <w:r w:rsidR="006A30D3" w:rsidRPr="00033446">
        <w:rPr>
          <w:vertAlign w:val="subscript"/>
          <w:lang w:val="en-GB"/>
        </w:rPr>
        <w:t>h</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8</w:t>
      </w:r>
      <w:r w:rsidRPr="00033446">
        <w:rPr>
          <w:lang w:val="en-GB"/>
        </w:rPr>
        <w:t>0%∙</w:t>
      </w:r>
      <w:proofErr w:type="spellStart"/>
      <w:r w:rsidRPr="00033446">
        <w:rPr>
          <w:lang w:val="en-GB"/>
        </w:rPr>
        <w:t>ηf</w:t>
      </w:r>
      <w:r w:rsidRPr="00033446">
        <w:rPr>
          <w:vertAlign w:val="subscript"/>
          <w:lang w:val="en-GB"/>
        </w:rPr>
        <w:t>cm</w:t>
      </w:r>
      <w:proofErr w:type="spellEnd"/>
      <w:r w:rsidRPr="00033446">
        <w:rPr>
          <w:lang w:val="en-GB"/>
        </w:rPr>
        <w:t xml:space="preserve"> √(1</w:t>
      </w:r>
      <w:r w:rsidR="00FB5EF9" w:rsidRPr="00033446">
        <w:rPr>
          <w:color w:val="auto"/>
          <w:lang w:val="en-GB"/>
        </w:rPr>
        <w:t xml:space="preserve"> − </w:t>
      </w:r>
      <w:proofErr w:type="spellStart"/>
      <w:r w:rsidRPr="00033446">
        <w:rPr>
          <w:lang w:val="en-GB"/>
        </w:rPr>
        <w:t>v</w:t>
      </w:r>
      <w:r w:rsidRPr="00033446">
        <w:rPr>
          <w:vertAlign w:val="subscript"/>
          <w:lang w:val="en-GB"/>
        </w:rPr>
        <w:t>Ed</w:t>
      </w:r>
      <w:proofErr w:type="spellEnd"/>
      <w:r w:rsidRPr="00033446">
        <w:rPr>
          <w:lang w:val="en-GB"/>
        </w:rPr>
        <w:t>/η)</w:t>
      </w:r>
      <w:r w:rsidR="00FB5EF9" w:rsidRPr="00033446">
        <w:rPr>
          <w:lang w:val="en-GB"/>
        </w:rPr>
        <w:t xml:space="preserve"> </w:t>
      </w:r>
      <w:r w:rsidR="00FB5EF9" w:rsidRPr="00033446">
        <w:rPr>
          <w:color w:val="auto"/>
          <w:lang w:val="en-GB"/>
        </w:rPr>
        <w:t xml:space="preserve">× </w:t>
      </w:r>
      <w:proofErr w:type="spellStart"/>
      <w:r w:rsidRPr="00033446">
        <w:rPr>
          <w:lang w:val="en-GB"/>
        </w:rPr>
        <w:t>b</w:t>
      </w:r>
      <w:r w:rsidRPr="00033446">
        <w:rPr>
          <w:vertAlign w:val="subscript"/>
          <w:lang w:val="en-GB"/>
        </w:rPr>
        <w:t>j</w:t>
      </w:r>
      <w:proofErr w:type="spellEnd"/>
      <w:r w:rsidR="00FB5EF9" w:rsidRPr="00033446">
        <w:rPr>
          <w:lang w:val="en-GB"/>
        </w:rPr>
        <w:t xml:space="preserve"> </w:t>
      </w:r>
      <w:proofErr w:type="spellStart"/>
      <w:r w:rsidRPr="00033446">
        <w:rPr>
          <w:lang w:val="en-GB"/>
        </w:rPr>
        <w:t>h</w:t>
      </w:r>
      <w:r w:rsidRPr="00033446">
        <w:rPr>
          <w:vertAlign w:val="subscript"/>
          <w:lang w:val="en-GB"/>
        </w:rPr>
        <w:t>jc</w:t>
      </w:r>
      <w:proofErr w:type="spellEnd"/>
      <w:r w:rsidRPr="00033446">
        <w:rPr>
          <w:lang w:val="en-GB"/>
        </w:rPr>
        <w:t xml:space="preserve">, </w:t>
      </w:r>
      <w:r w:rsidR="006A30D3" w:rsidRPr="00033446">
        <w:rPr>
          <w:lang w:val="en-GB"/>
        </w:rPr>
        <w:t>η = 0</w:t>
      </w:r>
      <w:r w:rsidRPr="00033446">
        <w:rPr>
          <w:lang w:val="en-GB"/>
        </w:rPr>
        <w:t>.6(1</w:t>
      </w:r>
      <w:r w:rsidR="00FB5EF9" w:rsidRPr="00033446">
        <w:rPr>
          <w:color w:val="auto"/>
          <w:lang w:val="en-GB"/>
        </w:rPr>
        <w:t xml:space="preserve"> − </w:t>
      </w:r>
      <w:proofErr w:type="spellStart"/>
      <w:r w:rsidRPr="00033446">
        <w:rPr>
          <w:lang w:val="en-GB"/>
        </w:rPr>
        <w:t>f</w:t>
      </w:r>
      <w:r w:rsidRPr="00033446">
        <w:rPr>
          <w:vertAlign w:val="subscript"/>
          <w:lang w:val="en-GB"/>
        </w:rPr>
        <w:t>ck</w:t>
      </w:r>
      <w:proofErr w:type="spellEnd"/>
      <w:r w:rsidRPr="00033446">
        <w:rPr>
          <w:lang w:val="en-GB"/>
        </w:rPr>
        <w:t xml:space="preserve">/250), where </w:t>
      </w:r>
      <w:proofErr w:type="spellStart"/>
      <w:r w:rsidRPr="00033446">
        <w:rPr>
          <w:lang w:val="en-GB"/>
        </w:rPr>
        <w:t>b</w:t>
      </w:r>
      <w:r w:rsidR="006A30D3" w:rsidRPr="00033446">
        <w:rPr>
          <w:vertAlign w:val="subscript"/>
          <w:lang w:val="en-GB"/>
        </w:rPr>
        <w:t>j</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2</w:t>
      </w:r>
      <w:r w:rsidRPr="00033446">
        <w:rPr>
          <w:lang w:val="en-GB"/>
        </w:rPr>
        <w:t>5</w:t>
      </w:r>
      <w:r w:rsidR="000C3A09" w:rsidRPr="00033446">
        <w:rPr>
          <w:lang w:val="en-GB"/>
        </w:rPr>
        <w:t>0 m</w:t>
      </w:r>
      <w:r w:rsidRPr="00033446">
        <w:rPr>
          <w:lang w:val="en-GB"/>
        </w:rPr>
        <w:t xml:space="preserve">m, </w:t>
      </w:r>
      <w:r w:rsidR="006A30D3" w:rsidRPr="00033446">
        <w:rPr>
          <w:lang w:val="en-GB"/>
        </w:rPr>
        <w:t>η = 0</w:t>
      </w:r>
      <w:r w:rsidRPr="00033446">
        <w:rPr>
          <w:lang w:val="en-GB"/>
        </w:rPr>
        <w:t xml:space="preserve">.58, </w:t>
      </w:r>
      <w:proofErr w:type="spellStart"/>
      <w:r w:rsidRPr="00033446">
        <w:rPr>
          <w:lang w:val="en-GB"/>
        </w:rPr>
        <w:t>h</w:t>
      </w:r>
      <w:r w:rsidRPr="00033446">
        <w:rPr>
          <w:vertAlign w:val="subscript"/>
          <w:lang w:val="en-GB"/>
        </w:rPr>
        <w:t>j</w:t>
      </w:r>
      <w:r w:rsidR="006A30D3" w:rsidRPr="00033446">
        <w:rPr>
          <w:vertAlign w:val="subscript"/>
          <w:lang w:val="en-GB"/>
        </w:rPr>
        <w:t>c</w:t>
      </w:r>
      <w:proofErr w:type="spell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3</w:t>
      </w:r>
      <w:r w:rsidRPr="00033446">
        <w:rPr>
          <w:lang w:val="en-GB"/>
        </w:rPr>
        <w:t>50</w:t>
      </w:r>
      <w:r w:rsidR="00FB5EF9" w:rsidRPr="00033446">
        <w:rPr>
          <w:color w:val="auto"/>
          <w:lang w:val="en-GB"/>
        </w:rPr>
        <w:t xml:space="preserve"> − </w:t>
      </w:r>
      <w:r w:rsidRPr="00033446">
        <w:rPr>
          <w:lang w:val="en-GB"/>
        </w:rPr>
        <w:t>2∙d</w:t>
      </w:r>
      <w:r w:rsidR="006A30D3" w:rsidRPr="00033446">
        <w:rPr>
          <w:vertAlign w:val="subscript"/>
          <w:lang w:val="en-GB"/>
        </w:rPr>
        <w:t xml:space="preserve">2 </w:t>
      </w:r>
      <w:r w:rsidR="006A30D3" w:rsidRPr="00033446">
        <w:rPr>
          <w:lang w:val="en-GB"/>
        </w:rPr>
        <w:t>=</w:t>
      </w:r>
      <w:r w:rsidR="006A30D3" w:rsidRPr="00033446">
        <w:rPr>
          <w:vertAlign w:val="subscript"/>
          <w:lang w:val="en-GB"/>
        </w:rPr>
        <w:t xml:space="preserve"> </w:t>
      </w:r>
      <w:r w:rsidR="006A30D3" w:rsidRPr="00033446">
        <w:rPr>
          <w:lang w:val="en-GB"/>
        </w:rPr>
        <w:t>3</w:t>
      </w:r>
      <w:r w:rsidRPr="00033446">
        <w:rPr>
          <w:lang w:val="en-GB"/>
        </w:rPr>
        <w:t>50</w:t>
      </w:r>
      <w:r w:rsidR="00FB5EF9" w:rsidRPr="00033446">
        <w:rPr>
          <w:color w:val="auto"/>
          <w:lang w:val="en-GB"/>
        </w:rPr>
        <w:t xml:space="preserve"> − </w:t>
      </w:r>
      <w:r w:rsidRPr="00033446">
        <w:rPr>
          <w:lang w:val="en-GB"/>
        </w:rPr>
        <w:t>2</w:t>
      </w:r>
      <w:r w:rsidR="00FB5EF9" w:rsidRPr="00033446">
        <w:rPr>
          <w:lang w:val="en-GB"/>
        </w:rPr>
        <w:t xml:space="preserve"> </w:t>
      </w:r>
      <w:r w:rsidR="00FB5EF9" w:rsidRPr="00033446">
        <w:rPr>
          <w:color w:val="auto"/>
          <w:lang w:val="en-GB"/>
        </w:rPr>
        <w:t xml:space="preserve">× </w:t>
      </w:r>
      <w:r w:rsidRPr="00033446">
        <w:rPr>
          <w:lang w:val="en-GB"/>
        </w:rPr>
        <w:t>2</w:t>
      </w:r>
      <w:r w:rsidR="006A30D3" w:rsidRPr="00033446">
        <w:rPr>
          <w:lang w:val="en-GB"/>
        </w:rPr>
        <w:t>7 = 2</w:t>
      </w:r>
      <w:r w:rsidRPr="00033446">
        <w:rPr>
          <w:lang w:val="en-GB"/>
        </w:rPr>
        <w:t>9</w:t>
      </w:r>
      <w:r w:rsidR="000C3A09" w:rsidRPr="00033446">
        <w:rPr>
          <w:lang w:val="en-GB"/>
        </w:rPr>
        <w:t>6 m</w:t>
      </w:r>
      <w:r w:rsidRPr="00033446">
        <w:rPr>
          <w:lang w:val="en-GB"/>
        </w:rPr>
        <w:t xml:space="preserve">m. Thus, </w:t>
      </w:r>
      <w:proofErr w:type="spellStart"/>
      <w:r w:rsidRPr="00033446">
        <w:rPr>
          <w:lang w:val="en-GB"/>
        </w:rPr>
        <w:t>V</w:t>
      </w:r>
      <w:r w:rsidRPr="00033446">
        <w:rPr>
          <w:vertAlign w:val="subscript"/>
          <w:lang w:val="en-GB"/>
        </w:rPr>
        <w:t>j</w:t>
      </w:r>
      <w:proofErr w:type="gramStart"/>
      <w:r w:rsidRPr="00033446">
        <w:rPr>
          <w:vertAlign w:val="subscript"/>
          <w:lang w:val="en-GB"/>
        </w:rPr>
        <w:t>,</w:t>
      </w:r>
      <w:r w:rsidR="006A30D3" w:rsidRPr="00033446">
        <w:rPr>
          <w:vertAlign w:val="subscript"/>
          <w:lang w:val="en-GB"/>
        </w:rPr>
        <w:t>h</w:t>
      </w:r>
      <w:proofErr w:type="spellEnd"/>
      <w:proofErr w:type="gramEnd"/>
      <w:r w:rsidR="006A30D3" w:rsidRPr="00033446">
        <w:rPr>
          <w:vertAlign w:val="subscript"/>
          <w:lang w:val="en-GB"/>
        </w:rPr>
        <w:t xml:space="preserve"> </w:t>
      </w:r>
      <w:r w:rsidR="006A30D3" w:rsidRPr="00033446">
        <w:rPr>
          <w:lang w:val="en-GB"/>
        </w:rPr>
        <w:t>=</w:t>
      </w:r>
      <w:r w:rsidR="006A30D3" w:rsidRPr="00033446">
        <w:rPr>
          <w:vertAlign w:val="subscript"/>
          <w:lang w:val="en-GB"/>
        </w:rPr>
        <w:t xml:space="preserve"> </w:t>
      </w:r>
      <w:r w:rsidR="006A30D3" w:rsidRPr="00033446">
        <w:rPr>
          <w:lang w:val="en-GB"/>
        </w:rPr>
        <w:t>3</w:t>
      </w:r>
      <w:r w:rsidRPr="00033446">
        <w:rPr>
          <w:lang w:val="en-GB"/>
        </w:rPr>
        <w:t>54.</w:t>
      </w:r>
      <w:r w:rsidR="000C3A09" w:rsidRPr="00033446">
        <w:rPr>
          <w:lang w:val="en-GB"/>
        </w:rPr>
        <w:t xml:space="preserve">4 </w:t>
      </w:r>
      <w:proofErr w:type="spellStart"/>
      <w:r w:rsidR="000C3A09" w:rsidRPr="00033446">
        <w:rPr>
          <w:lang w:val="en-GB"/>
        </w:rPr>
        <w:t>k</w:t>
      </w:r>
      <w:r w:rsidR="006A30D3" w:rsidRPr="00033446">
        <w:rPr>
          <w:lang w:val="en-GB"/>
        </w:rPr>
        <w:t>N</w:t>
      </w:r>
      <w:proofErr w:type="spellEnd"/>
      <w:r w:rsidR="006A30D3" w:rsidRPr="00033446">
        <w:rPr>
          <w:lang w:val="en-GB"/>
        </w:rPr>
        <w:t xml:space="preserve"> &lt; 5</w:t>
      </w:r>
      <w:r w:rsidRPr="00033446">
        <w:rPr>
          <w:lang w:val="en-GB"/>
        </w:rPr>
        <w:t>0</w:t>
      </w:r>
      <w:r w:rsidR="000C3A09" w:rsidRPr="00033446">
        <w:rPr>
          <w:lang w:val="en-GB"/>
        </w:rPr>
        <w:t xml:space="preserve">5 </w:t>
      </w:r>
      <w:proofErr w:type="spellStart"/>
      <w:r w:rsidR="000C3A09" w:rsidRPr="00033446">
        <w:rPr>
          <w:lang w:val="en-GB"/>
        </w:rPr>
        <w:t>k</w:t>
      </w:r>
      <w:r w:rsidRPr="00033446">
        <w:rPr>
          <w:lang w:val="en-GB"/>
        </w:rPr>
        <w:t>N.</w:t>
      </w:r>
      <w:proofErr w:type="spellEnd"/>
    </w:p>
    <w:p w14:paraId="5617A6D9" w14:textId="182C38DD" w:rsidR="00886EF6" w:rsidRPr="0060341B" w:rsidRDefault="009D369C" w:rsidP="009D369C">
      <w:pPr>
        <w:pStyle w:val="MDPI31text"/>
        <w:rPr>
          <w:color w:val="auto"/>
          <w:lang w:val="en-GB"/>
        </w:rPr>
      </w:pPr>
      <w:r w:rsidRPr="00033446">
        <w:rPr>
          <w:color w:val="auto"/>
          <w:lang w:val="en-GB"/>
        </w:rPr>
        <w:t>The horizontal shear force used for the calculation of the required</w:t>
      </w:r>
      <w:r w:rsidRPr="00E34D0E">
        <w:rPr>
          <w:color w:val="auto"/>
          <w:lang w:val="en-GB"/>
        </w:rPr>
        <w:t xml:space="preserve"> FRP reinforc</w:t>
      </w:r>
      <w:r w:rsidRPr="00E34D0E">
        <w:rPr>
          <w:color w:val="auto"/>
          <w:lang w:val="en-GB"/>
        </w:rPr>
        <w:t>e</w:t>
      </w:r>
      <w:r w:rsidRPr="00E34D0E">
        <w:rPr>
          <w:color w:val="auto"/>
          <w:lang w:val="en-GB"/>
        </w:rPr>
        <w:t xml:space="preserve">ment, where </w:t>
      </w:r>
      <w:proofErr w:type="spellStart"/>
      <w:r w:rsidRPr="00E34D0E">
        <w:rPr>
          <w:color w:val="auto"/>
          <w:lang w:val="en-GB"/>
        </w:rPr>
        <w:t>fibers</w:t>
      </w:r>
      <w:proofErr w:type="spellEnd"/>
      <w:r w:rsidRPr="00E34D0E">
        <w:rPr>
          <w:color w:val="auto"/>
          <w:lang w:val="en-GB"/>
        </w:rPr>
        <w:t xml:space="preserve"> are oriented in the horizontal direction, is the maximum among 319.</w:t>
      </w:r>
      <w:r w:rsidR="000C3A09" w:rsidRPr="00E34D0E">
        <w:rPr>
          <w:color w:val="auto"/>
          <w:lang w:val="en-GB"/>
        </w:rPr>
        <w:t xml:space="preserve">2 </w:t>
      </w:r>
      <w:proofErr w:type="spellStart"/>
      <w:proofErr w:type="gramStart"/>
      <w:r w:rsidR="000C3A09" w:rsidRPr="00E34D0E">
        <w:rPr>
          <w:color w:val="auto"/>
          <w:lang w:val="en-GB"/>
        </w:rPr>
        <w:t>k</w:t>
      </w:r>
      <w:r w:rsidRPr="00E34D0E">
        <w:rPr>
          <w:color w:val="auto"/>
          <w:lang w:val="en-GB"/>
        </w:rPr>
        <w:t>N</w:t>
      </w:r>
      <w:proofErr w:type="spellEnd"/>
      <w:proofErr w:type="gramEnd"/>
      <w:r w:rsidRPr="00E34D0E">
        <w:rPr>
          <w:color w:val="auto"/>
          <w:lang w:val="en-GB"/>
        </w:rPr>
        <w:t xml:space="preserve"> and 354.</w:t>
      </w:r>
      <w:r w:rsidR="000C3A09" w:rsidRPr="00E34D0E">
        <w:rPr>
          <w:color w:val="auto"/>
          <w:lang w:val="en-GB"/>
        </w:rPr>
        <w:t xml:space="preserve">4 </w:t>
      </w:r>
      <w:proofErr w:type="spellStart"/>
      <w:r w:rsidR="000C3A09" w:rsidRPr="00E34D0E">
        <w:rPr>
          <w:color w:val="auto"/>
          <w:lang w:val="en-GB"/>
        </w:rPr>
        <w:t>k</w:t>
      </w:r>
      <w:r w:rsidRPr="00E34D0E">
        <w:rPr>
          <w:color w:val="auto"/>
          <w:lang w:val="en-GB"/>
        </w:rPr>
        <w:t>N.</w:t>
      </w:r>
      <w:proofErr w:type="spellEnd"/>
      <w:r w:rsidRPr="00E34D0E">
        <w:rPr>
          <w:color w:val="auto"/>
          <w:lang w:val="en-GB"/>
        </w:rPr>
        <w:t xml:space="preserve"> For such a simple plan view of a building, one could deduce that the strong axis horizontal shear </w:t>
      </w:r>
      <w:r w:rsidRPr="00033446">
        <w:rPr>
          <w:color w:val="auto"/>
          <w:lang w:val="en-GB"/>
        </w:rPr>
        <w:t xml:space="preserve">force apparently prevails. [Note: Alternatively, and with respect to the strong axis, the EN 1998-1 [34] for exterior beam-column joints proposes the simplified expression </w:t>
      </w:r>
      <w:proofErr w:type="spellStart"/>
      <w:r w:rsidRPr="00033446">
        <w:rPr>
          <w:color w:val="auto"/>
          <w:lang w:val="en-GB"/>
        </w:rPr>
        <w:t>V</w:t>
      </w:r>
      <w:r w:rsidRPr="00033446">
        <w:rPr>
          <w:color w:val="auto"/>
          <w:vertAlign w:val="subscript"/>
          <w:lang w:val="en-GB"/>
        </w:rPr>
        <w:t>j,</w:t>
      </w:r>
      <w:r w:rsidR="006A30D3" w:rsidRPr="00033446">
        <w:rPr>
          <w:color w:val="auto"/>
          <w:vertAlign w:val="subscript"/>
          <w:lang w:val="en-GB"/>
        </w:rPr>
        <w:t>h</w:t>
      </w:r>
      <w:proofErr w:type="spellEnd"/>
      <w:r w:rsidR="006A30D3" w:rsidRPr="00033446">
        <w:rPr>
          <w:color w:val="auto"/>
          <w:vertAlign w:val="subscript"/>
          <w:lang w:val="en-GB"/>
        </w:rPr>
        <w:t xml:space="preserve"> </w:t>
      </w:r>
      <w:r w:rsidR="006A30D3" w:rsidRPr="00033446">
        <w:rPr>
          <w:color w:val="auto"/>
          <w:lang w:val="en-GB"/>
        </w:rPr>
        <w:t>=</w:t>
      </w:r>
      <w:r w:rsidR="006A30D3" w:rsidRPr="00033446">
        <w:rPr>
          <w:color w:val="auto"/>
          <w:vertAlign w:val="subscript"/>
          <w:lang w:val="en-GB"/>
        </w:rPr>
        <w:t xml:space="preserve"> </w:t>
      </w:r>
      <w:r w:rsidR="006A30D3" w:rsidRPr="00033446">
        <w:rPr>
          <w:color w:val="auto"/>
          <w:lang w:val="en-GB"/>
        </w:rPr>
        <w:t>1</w:t>
      </w:r>
      <w:r w:rsidRPr="00033446">
        <w:rPr>
          <w:color w:val="auto"/>
          <w:lang w:val="en-GB"/>
        </w:rPr>
        <w:t>.20A</w:t>
      </w:r>
      <w:r w:rsidRPr="00033446">
        <w:rPr>
          <w:color w:val="auto"/>
          <w:vertAlign w:val="subscript"/>
          <w:lang w:val="en-GB"/>
        </w:rPr>
        <w:t>s1</w:t>
      </w:r>
      <w:r w:rsidRPr="00033446">
        <w:rPr>
          <w:color w:val="auto"/>
          <w:lang w:val="en-GB"/>
        </w:rPr>
        <w:t>f</w:t>
      </w:r>
      <w:r w:rsidRPr="00033446">
        <w:rPr>
          <w:color w:val="auto"/>
          <w:vertAlign w:val="subscript"/>
          <w:lang w:val="en-GB"/>
        </w:rPr>
        <w:t>y</w:t>
      </w:r>
      <w:r w:rsidR="00FB5EF9" w:rsidRPr="00033446">
        <w:rPr>
          <w:color w:val="auto"/>
          <w:lang w:val="en-GB"/>
        </w:rPr>
        <w:t xml:space="preserve"> − </w:t>
      </w:r>
      <w:proofErr w:type="spellStart"/>
      <w:r w:rsidRPr="00033446">
        <w:rPr>
          <w:color w:val="auto"/>
          <w:lang w:val="en-GB"/>
        </w:rPr>
        <w:t>V</w:t>
      </w:r>
      <w:r w:rsidRPr="00033446">
        <w:rPr>
          <w:color w:val="auto"/>
          <w:vertAlign w:val="subscript"/>
          <w:lang w:val="en-GB"/>
        </w:rPr>
        <w:t>col</w:t>
      </w:r>
      <w:proofErr w:type="spellEnd"/>
      <w:r w:rsidRPr="00033446">
        <w:rPr>
          <w:color w:val="auto"/>
          <w:lang w:val="en-GB"/>
        </w:rPr>
        <w:t>, where A</w:t>
      </w:r>
      <w:r w:rsidRPr="00033446">
        <w:rPr>
          <w:color w:val="auto"/>
          <w:vertAlign w:val="subscript"/>
          <w:lang w:val="en-GB"/>
        </w:rPr>
        <w:t xml:space="preserve">s1 </w:t>
      </w:r>
      <w:r w:rsidRPr="00033446">
        <w:rPr>
          <w:color w:val="auto"/>
          <w:lang w:val="en-GB"/>
        </w:rPr>
        <w:t>is the top reinforcement of beam as A</w:t>
      </w:r>
      <w:r w:rsidRPr="00033446">
        <w:rPr>
          <w:color w:val="auto"/>
          <w:vertAlign w:val="subscript"/>
          <w:lang w:val="en-GB"/>
        </w:rPr>
        <w:t>s</w:t>
      </w:r>
      <w:r w:rsidR="006A30D3" w:rsidRPr="00033446">
        <w:rPr>
          <w:color w:val="auto"/>
          <w:vertAlign w:val="subscript"/>
          <w:lang w:val="en-GB"/>
        </w:rPr>
        <w:t xml:space="preserve">1 </w:t>
      </w:r>
      <w:r w:rsidR="006A30D3" w:rsidRPr="00033446">
        <w:rPr>
          <w:color w:val="auto"/>
          <w:lang w:val="en-GB"/>
        </w:rPr>
        <w:t>=</w:t>
      </w:r>
      <w:r w:rsidR="006A30D3" w:rsidRPr="00033446">
        <w:rPr>
          <w:color w:val="auto"/>
          <w:vertAlign w:val="subscript"/>
          <w:lang w:val="en-GB"/>
        </w:rPr>
        <w:t xml:space="preserve"> </w:t>
      </w:r>
      <w:r w:rsidR="006A30D3" w:rsidRPr="00033446">
        <w:rPr>
          <w:color w:val="auto"/>
          <w:lang w:val="en-GB"/>
        </w:rPr>
        <w:t>2</w:t>
      </w:r>
      <w:r w:rsidR="003A0C6F" w:rsidRPr="00033446">
        <w:rPr>
          <w:lang w:val="en-GB"/>
        </w:rPr>
        <w:t xml:space="preserve"> </w:t>
      </w:r>
      <w:r w:rsidR="003A0C6F" w:rsidRPr="00033446">
        <w:rPr>
          <w:color w:val="auto"/>
          <w:lang w:val="en-GB"/>
        </w:rPr>
        <w:t>× π</w:t>
      </w:r>
      <w:r w:rsidR="003A0C6F" w:rsidRPr="00033446">
        <w:rPr>
          <w:lang w:val="en-GB"/>
        </w:rPr>
        <w:t xml:space="preserve"> </w:t>
      </w:r>
      <w:r w:rsidR="003A0C6F" w:rsidRPr="00033446">
        <w:rPr>
          <w:color w:val="auto"/>
          <w:lang w:val="en-GB"/>
        </w:rPr>
        <w:t xml:space="preserve">× </w:t>
      </w:r>
      <w:r w:rsidRPr="00033446">
        <w:rPr>
          <w:color w:val="auto"/>
          <w:lang w:val="en-GB"/>
        </w:rPr>
        <w:t>10</w:t>
      </w:r>
      <w:r w:rsidRPr="00033446">
        <w:rPr>
          <w:color w:val="auto"/>
          <w:vertAlign w:val="superscript"/>
          <w:lang w:val="en-GB"/>
        </w:rPr>
        <w:t>2</w:t>
      </w:r>
      <w:r w:rsidRPr="00033446">
        <w:rPr>
          <w:color w:val="auto"/>
          <w:lang w:val="en-GB"/>
        </w:rPr>
        <w:t>/</w:t>
      </w:r>
      <w:r w:rsidR="006A30D3" w:rsidRPr="00033446">
        <w:rPr>
          <w:color w:val="auto"/>
          <w:lang w:val="en-GB"/>
        </w:rPr>
        <w:t>4 + 2</w:t>
      </w:r>
      <w:r w:rsidR="003A0C6F" w:rsidRPr="00033446">
        <w:rPr>
          <w:lang w:val="en-GB"/>
        </w:rPr>
        <w:t xml:space="preserve"> </w:t>
      </w:r>
      <w:r w:rsidR="003A0C6F" w:rsidRPr="00033446">
        <w:rPr>
          <w:color w:val="auto"/>
          <w:lang w:val="en-GB"/>
        </w:rPr>
        <w:t>× π</w:t>
      </w:r>
      <w:r w:rsidR="003A0C6F" w:rsidRPr="00033446">
        <w:rPr>
          <w:lang w:val="en-GB"/>
        </w:rPr>
        <w:t xml:space="preserve"> </w:t>
      </w:r>
      <w:r w:rsidR="003A0C6F" w:rsidRPr="00033446">
        <w:rPr>
          <w:color w:val="auto"/>
          <w:lang w:val="en-GB"/>
        </w:rPr>
        <w:t xml:space="preserve">× </w:t>
      </w:r>
      <w:r w:rsidRPr="00033446">
        <w:rPr>
          <w:color w:val="auto"/>
          <w:lang w:val="en-GB"/>
        </w:rPr>
        <w:t>20</w:t>
      </w:r>
      <w:r w:rsidRPr="00033446">
        <w:rPr>
          <w:color w:val="auto"/>
          <w:vertAlign w:val="superscript"/>
          <w:lang w:val="en-GB"/>
        </w:rPr>
        <w:t>2</w:t>
      </w:r>
      <w:r w:rsidRPr="00033446">
        <w:rPr>
          <w:color w:val="auto"/>
          <w:lang w:val="en-GB"/>
        </w:rPr>
        <w:t>/4</w:t>
      </w:r>
      <w:r w:rsidR="00AF33BA" w:rsidRPr="00033446">
        <w:rPr>
          <w:color w:val="auto"/>
          <w:lang w:val="en-GB"/>
        </w:rPr>
        <w:t xml:space="preserve"> ≈ </w:t>
      </w:r>
      <w:r w:rsidRPr="00033446">
        <w:rPr>
          <w:color w:val="auto"/>
          <w:lang w:val="en-GB"/>
        </w:rPr>
        <w:t>78</w:t>
      </w:r>
      <w:r w:rsidR="000C3A09" w:rsidRPr="00033446">
        <w:rPr>
          <w:color w:val="auto"/>
          <w:lang w:val="en-GB"/>
        </w:rPr>
        <w:t>5 m</w:t>
      </w:r>
      <w:r w:rsidRPr="00033446">
        <w:rPr>
          <w:color w:val="auto"/>
          <w:lang w:val="en-GB"/>
        </w:rPr>
        <w:t>m</w:t>
      </w:r>
      <w:r w:rsidRPr="00033446">
        <w:rPr>
          <w:color w:val="auto"/>
          <w:vertAlign w:val="superscript"/>
          <w:lang w:val="en-GB"/>
        </w:rPr>
        <w:t>2</w:t>
      </w:r>
      <w:r w:rsidRPr="00033446">
        <w:rPr>
          <w:color w:val="auto"/>
          <w:lang w:val="en-GB"/>
        </w:rPr>
        <w:t xml:space="preserve"> (see Figure 2b)</w:t>
      </w:r>
      <w:r w:rsidRPr="00E34D0E">
        <w:rPr>
          <w:color w:val="auto"/>
          <w:lang w:val="en-GB"/>
        </w:rPr>
        <w:t xml:space="preserve"> </w:t>
      </w:r>
      <w:proofErr w:type="spellStart"/>
      <w:r w:rsidRPr="00E34D0E">
        <w:rPr>
          <w:color w:val="auto"/>
          <w:lang w:val="en-GB"/>
        </w:rPr>
        <w:t>f</w:t>
      </w:r>
      <w:r w:rsidR="006A30D3" w:rsidRPr="00E34D0E">
        <w:rPr>
          <w:color w:val="auto"/>
          <w:vertAlign w:val="subscript"/>
          <w:lang w:val="en-GB"/>
        </w:rPr>
        <w:t>y</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5</w:t>
      </w:r>
      <w:r w:rsidRPr="00E34D0E">
        <w:rPr>
          <w:color w:val="auto"/>
          <w:lang w:val="en-GB"/>
        </w:rPr>
        <w:t>0</w:t>
      </w:r>
      <w:r w:rsidR="000C3A09" w:rsidRPr="00E34D0E">
        <w:rPr>
          <w:color w:val="auto"/>
          <w:lang w:val="en-GB"/>
        </w:rPr>
        <w:t>0 M</w:t>
      </w:r>
      <w:r w:rsidRPr="00E34D0E">
        <w:rPr>
          <w:color w:val="auto"/>
          <w:lang w:val="en-GB"/>
        </w:rPr>
        <w:t xml:space="preserve">Pa and </w:t>
      </w:r>
      <w:proofErr w:type="spellStart"/>
      <w:r w:rsidRPr="00E34D0E">
        <w:rPr>
          <w:color w:val="auto"/>
          <w:lang w:val="en-GB"/>
        </w:rPr>
        <w:t>V</w:t>
      </w:r>
      <w:r w:rsidRPr="00E34D0E">
        <w:rPr>
          <w:color w:val="auto"/>
          <w:vertAlign w:val="subscript"/>
          <w:lang w:val="en-GB"/>
        </w:rPr>
        <w:t>col</w:t>
      </w:r>
      <w:proofErr w:type="spellEnd"/>
      <w:r w:rsidRPr="00E34D0E">
        <w:rPr>
          <w:color w:val="auto"/>
          <w:lang w:val="en-GB"/>
        </w:rPr>
        <w:t xml:space="preserve"> the shear force in the column above the joint as </w:t>
      </w:r>
      <w:proofErr w:type="spellStart"/>
      <w:r w:rsidRPr="00E34D0E">
        <w:rPr>
          <w:color w:val="auto"/>
          <w:lang w:val="en-GB"/>
        </w:rPr>
        <w:t>V</w:t>
      </w:r>
      <w:r w:rsidRPr="00E34D0E">
        <w:rPr>
          <w:color w:val="auto"/>
          <w:vertAlign w:val="subscript"/>
          <w:lang w:val="en-GB"/>
        </w:rPr>
        <w:t>co</w:t>
      </w:r>
      <w:r w:rsidR="006A30D3" w:rsidRPr="00E34D0E">
        <w:rPr>
          <w:color w:val="auto"/>
          <w:vertAlign w:val="subscript"/>
          <w:lang w:val="en-GB"/>
        </w:rPr>
        <w:t>l</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M</w:t>
      </w:r>
      <w:r w:rsidRPr="00E34D0E">
        <w:rPr>
          <w:color w:val="auto"/>
          <w:vertAlign w:val="subscript"/>
          <w:lang w:val="en-GB"/>
        </w:rPr>
        <w:t>y</w:t>
      </w:r>
      <w:r w:rsidRPr="00E34D0E">
        <w:rPr>
          <w:color w:val="auto"/>
          <w:lang w:val="en-GB"/>
        </w:rPr>
        <w:t>/L</w:t>
      </w:r>
      <w:r w:rsidR="006A30D3" w:rsidRPr="00E34D0E">
        <w:rPr>
          <w:color w:val="auto"/>
          <w:vertAlign w:val="subscript"/>
          <w:lang w:val="en-GB"/>
        </w:rPr>
        <w:t xml:space="preserve">V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8</w:t>
      </w:r>
      <w:r w:rsidRPr="00E34D0E">
        <w:rPr>
          <w:color w:val="auto"/>
          <w:lang w:val="en-GB"/>
        </w:rPr>
        <w:t>3/1.35</w:t>
      </w:r>
      <w:r w:rsidR="00AF33BA" w:rsidRPr="00E34D0E">
        <w:rPr>
          <w:color w:val="auto"/>
          <w:lang w:val="en-GB"/>
        </w:rPr>
        <w:t xml:space="preserve"> ≈ </w:t>
      </w:r>
      <w:r w:rsidRPr="00E34D0E">
        <w:rPr>
          <w:color w:val="auto"/>
          <w:lang w:val="en-GB"/>
        </w:rPr>
        <w:t>6</w:t>
      </w:r>
      <w:r w:rsidR="000C3A09" w:rsidRPr="00E34D0E">
        <w:rPr>
          <w:color w:val="auto"/>
          <w:lang w:val="en-GB"/>
        </w:rPr>
        <w:t xml:space="preserve">2 </w:t>
      </w:r>
      <w:proofErr w:type="spellStart"/>
      <w:r w:rsidR="000C3A09" w:rsidRPr="00E34D0E">
        <w:rPr>
          <w:color w:val="auto"/>
          <w:lang w:val="en-GB"/>
        </w:rPr>
        <w:t>k</w:t>
      </w:r>
      <w:r w:rsidRPr="00E34D0E">
        <w:rPr>
          <w:color w:val="auto"/>
          <w:lang w:val="en-GB"/>
        </w:rPr>
        <w:t>N</w:t>
      </w:r>
      <w:proofErr w:type="spellEnd"/>
      <w:r w:rsidRPr="00E34D0E">
        <w:rPr>
          <w:color w:val="auto"/>
          <w:lang w:val="en-GB"/>
        </w:rPr>
        <w:t xml:space="preserve"> </w:t>
      </w:r>
      <w:r w:rsidRPr="0060341B">
        <w:rPr>
          <w:color w:val="auto"/>
          <w:lang w:val="en-GB"/>
        </w:rPr>
        <w:t xml:space="preserve">hence </w:t>
      </w:r>
      <w:proofErr w:type="spellStart"/>
      <w:r w:rsidRPr="0060341B">
        <w:rPr>
          <w:color w:val="auto"/>
          <w:lang w:val="en-GB"/>
        </w:rPr>
        <w:t>V</w:t>
      </w:r>
      <w:r w:rsidRPr="0060341B">
        <w:rPr>
          <w:color w:val="auto"/>
          <w:vertAlign w:val="subscript"/>
          <w:lang w:val="en-GB"/>
        </w:rPr>
        <w:t>j,</w:t>
      </w:r>
      <w:r w:rsidR="006A30D3" w:rsidRPr="0060341B">
        <w:rPr>
          <w:color w:val="auto"/>
          <w:vertAlign w:val="subscript"/>
          <w:lang w:val="en-GB"/>
        </w:rPr>
        <w:t>h</w:t>
      </w:r>
      <w:proofErr w:type="spellEnd"/>
      <w:r w:rsidR="006A30D3" w:rsidRPr="0060341B">
        <w:rPr>
          <w:color w:val="auto"/>
          <w:vertAlign w:val="subscript"/>
          <w:lang w:val="en-GB"/>
        </w:rPr>
        <w:t xml:space="preserve"> </w:t>
      </w:r>
      <w:r w:rsidR="00AF33BA" w:rsidRPr="0060341B">
        <w:rPr>
          <w:color w:val="auto"/>
          <w:lang w:val="en-GB"/>
        </w:rPr>
        <w:t xml:space="preserve">≈ </w:t>
      </w:r>
      <w:r w:rsidRPr="0060341B">
        <w:rPr>
          <w:color w:val="auto"/>
          <w:lang w:val="en-GB"/>
        </w:rPr>
        <w:t>41</w:t>
      </w:r>
      <w:r w:rsidR="000C3A09" w:rsidRPr="0060341B">
        <w:rPr>
          <w:color w:val="auto"/>
          <w:lang w:val="en-GB"/>
        </w:rPr>
        <w:t xml:space="preserve">0 </w:t>
      </w:r>
      <w:proofErr w:type="spellStart"/>
      <w:r w:rsidR="000C3A09" w:rsidRPr="0060341B">
        <w:rPr>
          <w:color w:val="auto"/>
          <w:lang w:val="en-GB"/>
        </w:rPr>
        <w:t>k</w:t>
      </w:r>
      <w:r w:rsidRPr="0060341B">
        <w:rPr>
          <w:color w:val="auto"/>
          <w:lang w:val="en-GB"/>
        </w:rPr>
        <w:t>N</w:t>
      </w:r>
      <w:proofErr w:type="spellEnd"/>
      <w:r w:rsidRPr="0060341B">
        <w:rPr>
          <w:color w:val="auto"/>
          <w:lang w:val="en-GB"/>
        </w:rPr>
        <w:t>, which should be lower than 80%∙</w:t>
      </w:r>
      <w:proofErr w:type="spellStart"/>
      <w:r w:rsidRPr="0060341B">
        <w:rPr>
          <w:color w:val="auto"/>
          <w:lang w:val="en-GB"/>
        </w:rPr>
        <w:t>ηf</w:t>
      </w:r>
      <w:r w:rsidRPr="0060341B">
        <w:rPr>
          <w:color w:val="auto"/>
          <w:vertAlign w:val="subscript"/>
          <w:lang w:val="en-GB"/>
        </w:rPr>
        <w:t>cm</w:t>
      </w:r>
      <w:proofErr w:type="spellEnd"/>
      <w:r w:rsidRPr="0060341B">
        <w:rPr>
          <w:color w:val="auto"/>
          <w:lang w:val="en-GB"/>
        </w:rPr>
        <w:t>√(1</w:t>
      </w:r>
      <w:r w:rsidR="00FB5EF9" w:rsidRPr="0060341B">
        <w:rPr>
          <w:color w:val="auto"/>
          <w:lang w:val="en-GB"/>
        </w:rPr>
        <w:t xml:space="preserve"> − </w:t>
      </w:r>
      <w:proofErr w:type="spellStart"/>
      <w:r w:rsidRPr="0060341B">
        <w:rPr>
          <w:color w:val="auto"/>
          <w:lang w:val="en-GB"/>
        </w:rPr>
        <w:t>v</w:t>
      </w:r>
      <w:r w:rsidRPr="0060341B">
        <w:rPr>
          <w:color w:val="auto"/>
          <w:vertAlign w:val="subscript"/>
          <w:lang w:val="en-GB"/>
        </w:rPr>
        <w:t>Ed</w:t>
      </w:r>
      <w:proofErr w:type="spellEnd"/>
      <w:r w:rsidRPr="0060341B">
        <w:rPr>
          <w:color w:val="auto"/>
          <w:lang w:val="en-GB"/>
        </w:rPr>
        <w:t>/η)·</w:t>
      </w:r>
      <w:proofErr w:type="spellStart"/>
      <w:r w:rsidRPr="0060341B">
        <w:rPr>
          <w:color w:val="auto"/>
          <w:lang w:val="en-GB"/>
        </w:rPr>
        <w:t>b</w:t>
      </w:r>
      <w:r w:rsidRPr="0060341B">
        <w:rPr>
          <w:color w:val="auto"/>
          <w:vertAlign w:val="subscript"/>
          <w:lang w:val="en-GB"/>
        </w:rPr>
        <w:t>j</w:t>
      </w:r>
      <w:r w:rsidRPr="0060341B">
        <w:rPr>
          <w:color w:val="auto"/>
          <w:lang w:val="en-GB"/>
        </w:rPr>
        <w:t>h</w:t>
      </w:r>
      <w:r w:rsidRPr="0060341B">
        <w:rPr>
          <w:color w:val="auto"/>
          <w:vertAlign w:val="subscript"/>
          <w:lang w:val="en-GB"/>
        </w:rPr>
        <w:t>j</w:t>
      </w:r>
      <w:r w:rsidR="006A30D3" w:rsidRPr="0060341B">
        <w:rPr>
          <w:color w:val="auto"/>
          <w:vertAlign w:val="subscript"/>
          <w:lang w:val="en-GB"/>
        </w:rPr>
        <w:t>c</w:t>
      </w:r>
      <w:proofErr w:type="spellEnd"/>
      <w:r w:rsidR="006A30D3" w:rsidRPr="0060341B">
        <w:rPr>
          <w:color w:val="auto"/>
          <w:vertAlign w:val="subscript"/>
          <w:lang w:val="en-GB"/>
        </w:rPr>
        <w:t xml:space="preserve"> </w:t>
      </w:r>
      <w:r w:rsidR="006A30D3" w:rsidRPr="0060341B">
        <w:rPr>
          <w:color w:val="auto"/>
          <w:lang w:val="en-GB"/>
        </w:rPr>
        <w:t>=</w:t>
      </w:r>
      <w:r w:rsidR="006A30D3" w:rsidRPr="0060341B">
        <w:rPr>
          <w:color w:val="auto"/>
          <w:vertAlign w:val="subscript"/>
          <w:lang w:val="en-GB"/>
        </w:rPr>
        <w:t xml:space="preserve"> </w:t>
      </w:r>
      <w:r w:rsidR="006A30D3" w:rsidRPr="0060341B">
        <w:rPr>
          <w:color w:val="auto"/>
          <w:lang w:val="en-GB"/>
        </w:rPr>
        <w:t>5</w:t>
      </w:r>
      <w:r w:rsidRPr="0060341B">
        <w:rPr>
          <w:color w:val="auto"/>
          <w:lang w:val="en-GB"/>
        </w:rPr>
        <w:t>0</w:t>
      </w:r>
      <w:r w:rsidR="000C3A09" w:rsidRPr="0060341B">
        <w:rPr>
          <w:color w:val="auto"/>
          <w:lang w:val="en-GB"/>
        </w:rPr>
        <w:t xml:space="preserve">5 </w:t>
      </w:r>
      <w:proofErr w:type="spellStart"/>
      <w:r w:rsidR="000C3A09" w:rsidRPr="0060341B">
        <w:rPr>
          <w:color w:val="auto"/>
          <w:lang w:val="en-GB"/>
        </w:rPr>
        <w:t>k</w:t>
      </w:r>
      <w:r w:rsidRPr="0060341B">
        <w:rPr>
          <w:color w:val="auto"/>
          <w:lang w:val="en-GB"/>
        </w:rPr>
        <w:t>N.</w:t>
      </w:r>
      <w:proofErr w:type="spellEnd"/>
      <w:r w:rsidRPr="0060341B">
        <w:rPr>
          <w:color w:val="auto"/>
          <w:lang w:val="en-GB"/>
        </w:rPr>
        <w:t xml:space="preserve"> This approach increases the demand for FRP by almost 5</w:t>
      </w:r>
      <w:r w:rsidR="000C3A09" w:rsidRPr="0060341B">
        <w:rPr>
          <w:color w:val="auto"/>
          <w:lang w:val="en-GB"/>
        </w:rPr>
        <w:t xml:space="preserve">5 </w:t>
      </w:r>
      <w:proofErr w:type="spellStart"/>
      <w:proofErr w:type="gramStart"/>
      <w:r w:rsidR="000C3A09" w:rsidRPr="0060341B">
        <w:rPr>
          <w:color w:val="auto"/>
          <w:lang w:val="en-GB"/>
        </w:rPr>
        <w:t>k</w:t>
      </w:r>
      <w:r w:rsidRPr="0060341B">
        <w:rPr>
          <w:color w:val="auto"/>
          <w:lang w:val="en-GB"/>
        </w:rPr>
        <w:t>N</w:t>
      </w:r>
      <w:proofErr w:type="spellEnd"/>
      <w:proofErr w:type="gramEnd"/>
      <w:r w:rsidRPr="0060341B">
        <w:rPr>
          <w:color w:val="auto"/>
          <w:lang w:val="en-GB"/>
        </w:rPr>
        <w:t xml:space="preserve"> in comparison with what the most recent Code [35] deduces</w:t>
      </w:r>
      <w:r w:rsidR="00FB5EF9" w:rsidRPr="0060341B">
        <w:rPr>
          <w:color w:val="auto"/>
          <w:lang w:val="en-GB"/>
        </w:rPr>
        <w:t>].</w:t>
      </w:r>
    </w:p>
    <w:p w14:paraId="15CB5E49" w14:textId="2ACC8DA0" w:rsidR="009D369C" w:rsidRPr="00E34D0E" w:rsidRDefault="009D369C" w:rsidP="009D369C">
      <w:pPr>
        <w:pStyle w:val="MDPI31text"/>
        <w:rPr>
          <w:color w:val="auto"/>
          <w:lang w:val="en-GB"/>
        </w:rPr>
      </w:pPr>
      <w:r w:rsidRPr="0060341B">
        <w:rPr>
          <w:color w:val="auto"/>
          <w:lang w:val="en-GB"/>
        </w:rPr>
        <w:t xml:space="preserve">Prefabricated Carbon </w:t>
      </w:r>
      <w:proofErr w:type="spellStart"/>
      <w:r w:rsidRPr="0060341B">
        <w:rPr>
          <w:color w:val="auto"/>
          <w:lang w:val="en-GB"/>
        </w:rPr>
        <w:t>Fiber</w:t>
      </w:r>
      <w:proofErr w:type="spellEnd"/>
      <w:r w:rsidRPr="0060341B">
        <w:rPr>
          <w:color w:val="auto"/>
          <w:lang w:val="en-GB"/>
        </w:rPr>
        <w:t xml:space="preserve"> Reinforced Polymer (CFRP) plates will be used for the beam-column joint strengthening. An essential requirement is the proper anchorage of the FRP plates, otherwise FRP strengthening should not be considered effective. Fib Bulletin 90 [2] in</w:t>
      </w:r>
      <w:r w:rsidR="00EB6264" w:rsidRPr="0060341B">
        <w:rPr>
          <w:color w:val="auto"/>
          <w:lang w:val="en-GB"/>
        </w:rPr>
        <w:t xml:space="preserve"> its</w:t>
      </w:r>
      <w:r w:rsidRPr="0060341B">
        <w:rPr>
          <w:color w:val="auto"/>
          <w:lang w:val="en-GB"/>
        </w:rPr>
        <w:t xml:space="preserve"> </w:t>
      </w:r>
      <w:r w:rsidR="00886EF6" w:rsidRPr="0060341B">
        <w:rPr>
          <w:color w:val="auto"/>
          <w:lang w:val="en-GB"/>
        </w:rPr>
        <w:t>Section 9</w:t>
      </w:r>
      <w:r w:rsidRPr="0060341B">
        <w:rPr>
          <w:color w:val="auto"/>
          <w:lang w:val="en-GB"/>
        </w:rPr>
        <w:t>.2.3 provi</w:t>
      </w:r>
      <w:r w:rsidRPr="00E34D0E">
        <w:rPr>
          <w:color w:val="auto"/>
          <w:lang w:val="en-GB"/>
        </w:rPr>
        <w:t xml:space="preserve">des details about anchorage of FRP strengthening in beam-column joints. The plates selected to be used have a thickness of </w:t>
      </w:r>
      <w:proofErr w:type="spellStart"/>
      <w:r w:rsidRPr="00E34D0E">
        <w:rPr>
          <w:color w:val="auto"/>
          <w:lang w:val="en-GB"/>
        </w:rPr>
        <w:t>t</w:t>
      </w:r>
      <w:r w:rsidR="006A30D3" w:rsidRPr="00E34D0E">
        <w:rPr>
          <w:color w:val="auto"/>
          <w:vertAlign w:val="subscript"/>
          <w:lang w:val="en-GB"/>
        </w:rPr>
        <w:t>o</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1</w:t>
      </w:r>
      <w:r w:rsidRPr="00E34D0E">
        <w:rPr>
          <w:color w:val="auto"/>
          <w:lang w:val="en-GB"/>
        </w:rPr>
        <w:t>.</w:t>
      </w:r>
      <w:r w:rsidR="000C3A09" w:rsidRPr="00E34D0E">
        <w:rPr>
          <w:color w:val="auto"/>
          <w:lang w:val="en-GB"/>
        </w:rPr>
        <w:t>4 m</w:t>
      </w:r>
      <w:r w:rsidRPr="00E34D0E">
        <w:rPr>
          <w:color w:val="auto"/>
          <w:lang w:val="en-GB"/>
        </w:rPr>
        <w:t xml:space="preserve">m, modulus of elasticity </w:t>
      </w:r>
      <w:proofErr w:type="spellStart"/>
      <w:r w:rsidRPr="00E34D0E">
        <w:rPr>
          <w:color w:val="auto"/>
          <w:lang w:val="en-GB"/>
        </w:rPr>
        <w:t>E</w:t>
      </w:r>
      <w:r w:rsidR="006A30D3" w:rsidRPr="00E34D0E">
        <w:rPr>
          <w:color w:val="auto"/>
          <w:vertAlign w:val="subscript"/>
          <w:lang w:val="en-GB"/>
        </w:rPr>
        <w:t>f</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2</w:t>
      </w:r>
      <w:r w:rsidRPr="00E34D0E">
        <w:rPr>
          <w:color w:val="auto"/>
          <w:lang w:val="en-GB"/>
        </w:rPr>
        <w:t>05</w:t>
      </w:r>
      <w:r w:rsidR="005D6D8A" w:rsidRPr="00E34D0E">
        <w:rPr>
          <w:color w:val="auto"/>
          <w:lang w:val="en-GB"/>
        </w:rPr>
        <w:t>,</w:t>
      </w:r>
      <w:r w:rsidRPr="00E34D0E">
        <w:rPr>
          <w:color w:val="auto"/>
          <w:lang w:val="en-GB"/>
        </w:rPr>
        <w:t xml:space="preserve">000 MPa, ultimate tensile stress </w:t>
      </w:r>
      <w:proofErr w:type="spellStart"/>
      <w:r w:rsidRPr="00E34D0E">
        <w:rPr>
          <w:color w:val="auto"/>
          <w:lang w:val="en-GB"/>
        </w:rPr>
        <w:t>f</w:t>
      </w:r>
      <w:r w:rsidRPr="00E34D0E">
        <w:rPr>
          <w:color w:val="auto"/>
          <w:vertAlign w:val="subscript"/>
          <w:lang w:val="en-GB"/>
        </w:rPr>
        <w:t>f</w:t>
      </w:r>
      <w:r w:rsidR="006A30D3" w:rsidRPr="00E34D0E">
        <w:rPr>
          <w:color w:val="auto"/>
          <w:vertAlign w:val="subscript"/>
          <w:lang w:val="en-GB"/>
        </w:rPr>
        <w:t>u</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3</w:t>
      </w:r>
      <w:r w:rsidRPr="00E34D0E">
        <w:rPr>
          <w:color w:val="auto"/>
          <w:lang w:val="en-GB"/>
        </w:rPr>
        <w:t xml:space="preserve">200 MPa and ultimate strain </w:t>
      </w:r>
      <w:proofErr w:type="spellStart"/>
      <w:r w:rsidRPr="00E34D0E">
        <w:rPr>
          <w:color w:val="auto"/>
          <w:lang w:val="en-GB"/>
        </w:rPr>
        <w:t>ε</w:t>
      </w:r>
      <w:r w:rsidRPr="00E34D0E">
        <w:rPr>
          <w:color w:val="auto"/>
          <w:vertAlign w:val="subscript"/>
          <w:lang w:val="en-GB"/>
        </w:rPr>
        <w:t>fu</w:t>
      </w:r>
      <w:r w:rsidR="006A30D3" w:rsidRPr="00E34D0E">
        <w:rPr>
          <w:color w:val="auto"/>
          <w:vertAlign w:val="subscript"/>
          <w:lang w:val="en-GB"/>
        </w:rPr>
        <w:t>k</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 xml:space="preserve">.017. The design tensile strain </w:t>
      </w:r>
      <w:proofErr w:type="spellStart"/>
      <w:r w:rsidRPr="00E34D0E">
        <w:rPr>
          <w:color w:val="auto"/>
          <w:lang w:val="en-GB"/>
        </w:rPr>
        <w:t>ε</w:t>
      </w:r>
      <w:r w:rsidRPr="00E34D0E">
        <w:rPr>
          <w:color w:val="auto"/>
          <w:vertAlign w:val="subscript"/>
          <w:lang w:val="en-GB"/>
        </w:rPr>
        <w:t>fd</w:t>
      </w:r>
      <w:proofErr w:type="spellEnd"/>
      <w:r w:rsidRPr="00E34D0E">
        <w:rPr>
          <w:color w:val="auto"/>
          <w:lang w:val="en-GB"/>
        </w:rPr>
        <w:t xml:space="preserve"> in the FRP layer shall not exceed the limit: </w:t>
      </w:r>
      <w:proofErr w:type="spellStart"/>
      <w:r w:rsidRPr="00E34D0E">
        <w:rPr>
          <w:color w:val="auto"/>
          <w:lang w:val="en-GB"/>
        </w:rPr>
        <w:t>ε</w:t>
      </w:r>
      <w:r w:rsidRPr="00E34D0E">
        <w:rPr>
          <w:color w:val="auto"/>
          <w:vertAlign w:val="subscript"/>
          <w:lang w:val="en-GB"/>
        </w:rPr>
        <w:t>f</w:t>
      </w:r>
      <w:r w:rsidR="006A30D3" w:rsidRPr="00E34D0E">
        <w:rPr>
          <w:color w:val="auto"/>
          <w:vertAlign w:val="subscript"/>
          <w:lang w:val="en-GB"/>
        </w:rPr>
        <w:t>d</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proofErr w:type="spellStart"/>
      <w:r w:rsidR="006A30D3" w:rsidRPr="00E34D0E">
        <w:rPr>
          <w:color w:val="auto"/>
          <w:lang w:val="en-GB"/>
        </w:rPr>
        <w:t>ε</w:t>
      </w:r>
      <w:r w:rsidRPr="00E34D0E">
        <w:rPr>
          <w:color w:val="auto"/>
          <w:vertAlign w:val="subscript"/>
          <w:lang w:val="en-GB"/>
        </w:rPr>
        <w:t>fuk</w:t>
      </w:r>
      <w:proofErr w:type="spellEnd"/>
      <w:r w:rsidRPr="00E34D0E">
        <w:rPr>
          <w:color w:val="auto"/>
          <w:lang w:val="en-GB"/>
        </w:rPr>
        <w:t>/</w:t>
      </w:r>
      <w:proofErr w:type="spellStart"/>
      <w:r w:rsidRPr="00E34D0E">
        <w:rPr>
          <w:color w:val="auto"/>
          <w:lang w:val="en-GB"/>
        </w:rPr>
        <w:t>γ</w:t>
      </w:r>
      <w:r w:rsidRPr="00E34D0E">
        <w:rPr>
          <w:color w:val="auto"/>
          <w:vertAlign w:val="subscript"/>
          <w:lang w:val="en-GB"/>
        </w:rPr>
        <w:t>f</w:t>
      </w:r>
      <w:proofErr w:type="spellEnd"/>
      <w:r w:rsidRPr="00E34D0E">
        <w:rPr>
          <w:color w:val="auto"/>
          <w:lang w:val="en-GB"/>
        </w:rPr>
        <w:t xml:space="preserve"> =0.017/</w:t>
      </w:r>
      <w:r w:rsidR="006A30D3" w:rsidRPr="00E34D0E">
        <w:rPr>
          <w:color w:val="auto"/>
          <w:lang w:val="en-GB"/>
        </w:rPr>
        <w:t>3 = 0</w:t>
      </w:r>
      <w:r w:rsidRPr="00E34D0E">
        <w:rPr>
          <w:color w:val="auto"/>
          <w:lang w:val="en-GB"/>
        </w:rPr>
        <w:t xml:space="preserve">.0056 where </w:t>
      </w:r>
      <w:proofErr w:type="spellStart"/>
      <w:r w:rsidRPr="00E34D0E">
        <w:rPr>
          <w:color w:val="auto"/>
          <w:lang w:val="en-GB"/>
        </w:rPr>
        <w:t>γ</w:t>
      </w:r>
      <w:r w:rsidR="006A30D3" w:rsidRPr="00E34D0E">
        <w:rPr>
          <w:color w:val="auto"/>
          <w:vertAlign w:val="subscript"/>
          <w:lang w:val="en-GB"/>
        </w:rPr>
        <w:t>f</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3</w:t>
      </w:r>
      <w:r w:rsidRPr="00E34D0E">
        <w:rPr>
          <w:color w:val="auto"/>
          <w:lang w:val="en-GB"/>
        </w:rPr>
        <w:t xml:space="preserve"> for FRP anchored on brittle substrate. According to fib Bulletin 90 [4] the allowable design value of FRP tensile strain shall not be taken higher than 0.004. Hence, </w:t>
      </w:r>
      <w:proofErr w:type="spellStart"/>
      <w:r w:rsidRPr="00E34D0E">
        <w:rPr>
          <w:color w:val="auto"/>
          <w:lang w:val="en-GB"/>
        </w:rPr>
        <w:t>ε</w:t>
      </w:r>
      <w:r w:rsidRPr="00E34D0E">
        <w:rPr>
          <w:color w:val="auto"/>
          <w:vertAlign w:val="subscript"/>
          <w:lang w:val="en-GB"/>
        </w:rPr>
        <w:t>f</w:t>
      </w:r>
      <w:r w:rsidR="006A30D3" w:rsidRPr="00E34D0E">
        <w:rPr>
          <w:color w:val="auto"/>
          <w:vertAlign w:val="subscript"/>
          <w:lang w:val="en-GB"/>
        </w:rPr>
        <w:t>d</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0</w:t>
      </w:r>
      <w:r w:rsidRPr="00E34D0E">
        <w:rPr>
          <w:color w:val="auto"/>
          <w:lang w:val="en-GB"/>
        </w:rPr>
        <w:t xml:space="preserve">.004. The thickness, </w:t>
      </w:r>
      <w:proofErr w:type="spellStart"/>
      <w:r w:rsidRPr="00E34D0E">
        <w:rPr>
          <w:color w:val="auto"/>
          <w:lang w:val="en-GB"/>
        </w:rPr>
        <w:t>t</w:t>
      </w:r>
      <w:r w:rsidRPr="00E34D0E">
        <w:rPr>
          <w:color w:val="auto"/>
          <w:vertAlign w:val="subscript"/>
          <w:lang w:val="en-GB"/>
        </w:rPr>
        <w:t>f</w:t>
      </w:r>
      <w:proofErr w:type="gramStart"/>
      <w:r w:rsidRPr="00E34D0E">
        <w:rPr>
          <w:color w:val="auto"/>
          <w:vertAlign w:val="subscript"/>
          <w:lang w:val="en-GB"/>
        </w:rPr>
        <w:t>,h</w:t>
      </w:r>
      <w:proofErr w:type="spellEnd"/>
      <w:proofErr w:type="gramEnd"/>
      <w:r w:rsidRPr="00E34D0E">
        <w:rPr>
          <w:color w:val="auto"/>
          <w:lang w:val="en-GB"/>
        </w:rPr>
        <w:t xml:space="preserve">, is estimated from </w:t>
      </w:r>
      <w:proofErr w:type="spellStart"/>
      <w:r w:rsidRPr="00E34D0E">
        <w:rPr>
          <w:color w:val="auto"/>
          <w:lang w:val="en-GB"/>
        </w:rPr>
        <w:t>t</w:t>
      </w:r>
      <w:r w:rsidRPr="00E34D0E">
        <w:rPr>
          <w:color w:val="auto"/>
          <w:vertAlign w:val="subscript"/>
          <w:lang w:val="en-GB"/>
        </w:rPr>
        <w:t>f,</w:t>
      </w:r>
      <w:r w:rsidR="006A30D3" w:rsidRPr="00E34D0E">
        <w:rPr>
          <w:color w:val="auto"/>
          <w:vertAlign w:val="subscript"/>
          <w:lang w:val="en-GB"/>
        </w:rPr>
        <w:t>h</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proofErr w:type="spellStart"/>
      <w:r w:rsidR="006A30D3" w:rsidRPr="00E34D0E">
        <w:rPr>
          <w:color w:val="auto"/>
          <w:lang w:val="en-GB"/>
        </w:rPr>
        <w:t>γ</w:t>
      </w:r>
      <w:r w:rsidRPr="00033446">
        <w:rPr>
          <w:color w:val="auto"/>
          <w:vertAlign w:val="subscript"/>
          <w:lang w:val="en-GB"/>
        </w:rPr>
        <w:t>Rd</w:t>
      </w:r>
      <w:proofErr w:type="spellEnd"/>
      <w:r w:rsidR="005D6D8A" w:rsidRPr="00033446">
        <w:rPr>
          <w:lang w:val="en-GB"/>
        </w:rPr>
        <w:t xml:space="preserve"> </w:t>
      </w:r>
      <w:r w:rsidR="005D6D8A" w:rsidRPr="00033446">
        <w:rPr>
          <w:color w:val="auto"/>
          <w:lang w:val="en-GB"/>
        </w:rPr>
        <w:t xml:space="preserve">× </w:t>
      </w:r>
      <w:proofErr w:type="spellStart"/>
      <w:r w:rsidRPr="00033446">
        <w:rPr>
          <w:color w:val="auto"/>
          <w:lang w:val="en-GB"/>
        </w:rPr>
        <w:t>V</w:t>
      </w:r>
      <w:r w:rsidRPr="00033446">
        <w:rPr>
          <w:color w:val="auto"/>
          <w:vertAlign w:val="subscript"/>
          <w:lang w:val="en-GB"/>
        </w:rPr>
        <w:t>j</w:t>
      </w:r>
      <w:r w:rsidRPr="00E34D0E">
        <w:rPr>
          <w:color w:val="auto"/>
          <w:vertAlign w:val="subscript"/>
          <w:lang w:val="en-GB"/>
        </w:rPr>
        <w:t>,h</w:t>
      </w:r>
      <w:proofErr w:type="spellEnd"/>
      <w:r w:rsidRPr="00E34D0E">
        <w:rPr>
          <w:color w:val="auto"/>
          <w:lang w:val="en-GB"/>
        </w:rPr>
        <w:t>/(</w:t>
      </w:r>
      <w:proofErr w:type="spellStart"/>
      <w:r w:rsidRPr="00E34D0E">
        <w:rPr>
          <w:color w:val="auto"/>
          <w:lang w:val="en-GB"/>
        </w:rPr>
        <w:t>h</w:t>
      </w:r>
      <w:r w:rsidRPr="00E34D0E">
        <w:rPr>
          <w:color w:val="auto"/>
          <w:vertAlign w:val="subscript"/>
          <w:lang w:val="en-GB"/>
        </w:rPr>
        <w:t>b</w:t>
      </w:r>
      <w:r w:rsidRPr="00E34D0E">
        <w:rPr>
          <w:color w:val="auto"/>
          <w:lang w:val="en-GB"/>
        </w:rPr>
        <w:t>∙E</w:t>
      </w:r>
      <w:r w:rsidRPr="00E34D0E">
        <w:rPr>
          <w:color w:val="auto"/>
          <w:vertAlign w:val="subscript"/>
          <w:lang w:val="en-GB"/>
        </w:rPr>
        <w:t>f</w:t>
      </w:r>
      <w:r w:rsidRPr="00E34D0E">
        <w:rPr>
          <w:color w:val="auto"/>
          <w:lang w:val="en-GB"/>
        </w:rPr>
        <w:t>∙ε</w:t>
      </w:r>
      <w:r w:rsidRPr="00E34D0E">
        <w:rPr>
          <w:color w:val="auto"/>
          <w:vertAlign w:val="subscript"/>
          <w:lang w:val="en-GB"/>
        </w:rPr>
        <w:t>fd</w:t>
      </w:r>
      <w:proofErr w:type="spellEnd"/>
      <w:r w:rsidRPr="00E34D0E">
        <w:rPr>
          <w:color w:val="auto"/>
          <w:lang w:val="en-GB"/>
        </w:rPr>
        <w:t xml:space="preserve">) as </w:t>
      </w:r>
      <w:proofErr w:type="spellStart"/>
      <w:r w:rsidRPr="00E34D0E">
        <w:rPr>
          <w:color w:val="auto"/>
          <w:lang w:val="en-GB"/>
        </w:rPr>
        <w:t>t</w:t>
      </w:r>
      <w:r w:rsidRPr="00E34D0E">
        <w:rPr>
          <w:color w:val="auto"/>
          <w:vertAlign w:val="subscript"/>
          <w:lang w:val="en-GB"/>
        </w:rPr>
        <w:t>f,</w:t>
      </w:r>
      <w:r w:rsidR="006A30D3" w:rsidRPr="00E34D0E">
        <w:rPr>
          <w:color w:val="auto"/>
          <w:vertAlign w:val="subscript"/>
          <w:lang w:val="en-GB"/>
        </w:rPr>
        <w:t>h</w:t>
      </w:r>
      <w:proofErr w:type="spellEnd"/>
      <w:r w:rsidR="006A30D3" w:rsidRPr="00E34D0E">
        <w:rPr>
          <w:color w:val="auto"/>
          <w:vertAlign w:val="subscript"/>
          <w:lang w:val="en-GB"/>
        </w:rPr>
        <w:t xml:space="preserve">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1</w:t>
      </w:r>
      <w:r w:rsidRPr="00E34D0E">
        <w:rPr>
          <w:color w:val="auto"/>
          <w:lang w:val="en-GB"/>
        </w:rPr>
        <w:t>.</w:t>
      </w:r>
      <w:r w:rsidR="000C3A09" w:rsidRPr="00E34D0E">
        <w:rPr>
          <w:color w:val="auto"/>
          <w:lang w:val="en-GB"/>
        </w:rPr>
        <w:t>6 m</w:t>
      </w:r>
      <w:r w:rsidR="006A30D3" w:rsidRPr="00E34D0E">
        <w:rPr>
          <w:color w:val="auto"/>
          <w:lang w:val="en-GB"/>
        </w:rPr>
        <w:t>m &gt; t</w:t>
      </w:r>
      <w:r w:rsidR="006A30D3" w:rsidRPr="00E34D0E">
        <w:rPr>
          <w:color w:val="auto"/>
          <w:vertAlign w:val="subscript"/>
          <w:lang w:val="en-GB"/>
        </w:rPr>
        <w:t xml:space="preserve">o </w:t>
      </w:r>
      <w:r w:rsidR="006A30D3" w:rsidRPr="00E34D0E">
        <w:rPr>
          <w:color w:val="auto"/>
          <w:lang w:val="en-GB"/>
        </w:rPr>
        <w:t>=</w:t>
      </w:r>
      <w:r w:rsidR="006A30D3" w:rsidRPr="00E34D0E">
        <w:rPr>
          <w:color w:val="auto"/>
          <w:vertAlign w:val="subscript"/>
          <w:lang w:val="en-GB"/>
        </w:rPr>
        <w:t xml:space="preserve"> </w:t>
      </w:r>
      <w:r w:rsidR="006A30D3" w:rsidRPr="00E34D0E">
        <w:rPr>
          <w:color w:val="auto"/>
          <w:lang w:val="en-GB"/>
        </w:rPr>
        <w:t>1</w:t>
      </w:r>
      <w:r w:rsidRPr="00E34D0E">
        <w:rPr>
          <w:color w:val="auto"/>
          <w:lang w:val="en-GB"/>
        </w:rPr>
        <w:t>.</w:t>
      </w:r>
      <w:r w:rsidR="000C3A09" w:rsidRPr="00E34D0E">
        <w:rPr>
          <w:color w:val="auto"/>
          <w:lang w:val="en-GB"/>
        </w:rPr>
        <w:t>4 m</w:t>
      </w:r>
      <w:r w:rsidRPr="00E34D0E">
        <w:rPr>
          <w:color w:val="auto"/>
          <w:lang w:val="en-GB"/>
        </w:rPr>
        <w:t xml:space="preserve">m. Because the calculated value is very close to </w:t>
      </w:r>
      <w:proofErr w:type="spellStart"/>
      <w:r w:rsidRPr="00E34D0E">
        <w:rPr>
          <w:color w:val="auto"/>
          <w:lang w:val="en-GB"/>
        </w:rPr>
        <w:t>t</w:t>
      </w:r>
      <w:r w:rsidRPr="00E34D0E">
        <w:rPr>
          <w:color w:val="auto"/>
          <w:vertAlign w:val="subscript"/>
          <w:lang w:val="en-GB"/>
        </w:rPr>
        <w:t>o</w:t>
      </w:r>
      <w:proofErr w:type="spellEnd"/>
      <w:r w:rsidRPr="00E34D0E">
        <w:rPr>
          <w:color w:val="auto"/>
          <w:lang w:val="en-GB"/>
        </w:rPr>
        <w:t>, given the increased conservatism the Approach 1 has, one layer of CFRP L-shaped plate is required by covering the full height of the beams (detailing as shown in Figure 6b).</w:t>
      </w:r>
    </w:p>
    <w:p w14:paraId="5895273B" w14:textId="6C372B90" w:rsidR="009D369C" w:rsidRPr="00E34D0E" w:rsidRDefault="009E0FB7" w:rsidP="009E0FB7">
      <w:pPr>
        <w:pStyle w:val="MDPI21heading1"/>
        <w:rPr>
          <w:lang w:val="en-GB"/>
        </w:rPr>
      </w:pPr>
      <w:r w:rsidRPr="00E34D0E">
        <w:rPr>
          <w:lang w:val="en-GB"/>
        </w:rPr>
        <w:t xml:space="preserve">6. </w:t>
      </w:r>
      <w:r w:rsidR="009D369C" w:rsidRPr="00E34D0E">
        <w:rPr>
          <w:lang w:val="en-GB"/>
        </w:rPr>
        <w:t>Conclusions</w:t>
      </w:r>
    </w:p>
    <w:p w14:paraId="6D0ED9F3" w14:textId="1B8F2DAC" w:rsidR="009D369C" w:rsidRPr="00E34D0E" w:rsidRDefault="009D369C" w:rsidP="009E0FB7">
      <w:pPr>
        <w:pStyle w:val="MDPI31text"/>
        <w:rPr>
          <w:lang w:val="en-GB"/>
        </w:rPr>
      </w:pPr>
      <w:r w:rsidRPr="00E34D0E">
        <w:rPr>
          <w:lang w:val="en-GB"/>
        </w:rPr>
        <w:lastRenderedPageBreak/>
        <w:t>The methodology [4</w:t>
      </w:r>
      <w:proofErr w:type="gramStart"/>
      <w:r w:rsidR="002D0D55" w:rsidRPr="00E34D0E">
        <w:rPr>
          <w:lang w:val="en-GB"/>
        </w:rPr>
        <w:t>,</w:t>
      </w:r>
      <w:r w:rsidRPr="00E34D0E">
        <w:rPr>
          <w:lang w:val="en-GB"/>
        </w:rPr>
        <w:t>5</w:t>
      </w:r>
      <w:proofErr w:type="gramEnd"/>
      <w:r w:rsidRPr="00E34D0E">
        <w:rPr>
          <w:lang w:val="en-GB"/>
        </w:rPr>
        <w:t>] implemented for the development of the detailed example –guide uses performance-based design criteria for the assessment and retrofitting at both local and global level. Damage is identified when the displacement demand due to earthquake excitation exceeds the displacement capacity of the individual members. The addition of externally bonded FRP reinforcement aims to remedy any deficiencies in the response of existing structural members due to the lack of seismic detailing (i.e.</w:t>
      </w:r>
      <w:r w:rsidR="00886EF6" w:rsidRPr="00E34D0E">
        <w:rPr>
          <w:lang w:val="en-GB"/>
        </w:rPr>
        <w:t>,</w:t>
      </w:r>
      <w:r w:rsidRPr="00E34D0E">
        <w:rPr>
          <w:lang w:val="en-GB"/>
        </w:rPr>
        <w:t xml:space="preserve"> sparse shear reinforcement, short anchorage/splices). Global measures are adopted to modify the lateral response shape of the building and control </w:t>
      </w:r>
      <w:proofErr w:type="spellStart"/>
      <w:r w:rsidRPr="00E34D0E">
        <w:rPr>
          <w:lang w:val="en-GB"/>
        </w:rPr>
        <w:t>interstorey</w:t>
      </w:r>
      <w:proofErr w:type="spellEnd"/>
      <w:r w:rsidRPr="00E34D0E">
        <w:rPr>
          <w:lang w:val="en-GB"/>
        </w:rPr>
        <w:t xml:space="preserve"> drift.</w:t>
      </w:r>
    </w:p>
    <w:p w14:paraId="6DCC1F1C" w14:textId="5ED7EAC9" w:rsidR="009D369C" w:rsidRPr="00E34D0E" w:rsidRDefault="009D369C" w:rsidP="009D369C">
      <w:pPr>
        <w:pStyle w:val="MDPI31text"/>
        <w:rPr>
          <w:color w:val="auto"/>
          <w:lang w:val="en-GB"/>
        </w:rPr>
      </w:pPr>
      <w:r w:rsidRPr="00E34D0E">
        <w:rPr>
          <w:color w:val="auto"/>
          <w:lang w:val="en-GB"/>
        </w:rPr>
        <w:t>The conceptual framework [4</w:t>
      </w:r>
      <w:proofErr w:type="gramStart"/>
      <w:r w:rsidR="002D0D55" w:rsidRPr="00E34D0E">
        <w:rPr>
          <w:color w:val="auto"/>
          <w:lang w:val="en-GB"/>
        </w:rPr>
        <w:t>,</w:t>
      </w:r>
      <w:r w:rsidRPr="00E34D0E">
        <w:rPr>
          <w:color w:val="auto"/>
          <w:lang w:val="en-GB"/>
        </w:rPr>
        <w:t>5</w:t>
      </w:r>
      <w:proofErr w:type="gramEnd"/>
      <w:r w:rsidRPr="00E34D0E">
        <w:rPr>
          <w:color w:val="auto"/>
          <w:lang w:val="en-GB"/>
        </w:rPr>
        <w:t xml:space="preserve">] is applied to a case study of a </w:t>
      </w:r>
      <w:proofErr w:type="spellStart"/>
      <w:r w:rsidRPr="00E34D0E">
        <w:rPr>
          <w:color w:val="auto"/>
          <w:lang w:val="en-GB"/>
        </w:rPr>
        <w:t>pilotis</w:t>
      </w:r>
      <w:proofErr w:type="spellEnd"/>
      <w:r w:rsidRPr="00E34D0E">
        <w:rPr>
          <w:color w:val="auto"/>
          <w:lang w:val="en-GB"/>
        </w:rPr>
        <w:t>-type mu</w:t>
      </w:r>
      <w:r w:rsidRPr="00E34D0E">
        <w:rPr>
          <w:color w:val="auto"/>
          <w:lang w:val="en-GB"/>
        </w:rPr>
        <w:t>l</w:t>
      </w:r>
      <w:r w:rsidRPr="00E34D0E">
        <w:rPr>
          <w:color w:val="auto"/>
          <w:lang w:val="en-GB"/>
        </w:rPr>
        <w:t xml:space="preserve">ti-story </w:t>
      </w:r>
      <w:proofErr w:type="spellStart"/>
      <w:r w:rsidRPr="00E34D0E">
        <w:rPr>
          <w:color w:val="auto"/>
          <w:lang w:val="en-GB"/>
        </w:rPr>
        <w:t>r.c</w:t>
      </w:r>
      <w:proofErr w:type="spellEnd"/>
      <w:r w:rsidRPr="00E34D0E">
        <w:rPr>
          <w:color w:val="auto"/>
          <w:lang w:val="en-GB"/>
        </w:rPr>
        <w:t>. building, representative of the older construction practice in Southern Europe in the ‘70s. The building is assessed and retrofitted using externally applied FRP jacke</w:t>
      </w:r>
      <w:r w:rsidRPr="00E34D0E">
        <w:rPr>
          <w:color w:val="auto"/>
          <w:lang w:val="en-GB"/>
        </w:rPr>
        <w:t>t</w:t>
      </w:r>
      <w:r w:rsidRPr="00E34D0E">
        <w:rPr>
          <w:color w:val="auto"/>
          <w:lang w:val="en-GB"/>
        </w:rPr>
        <w:t>ing. Hand calculations are provided which cover in detail all the steps required for a</w:t>
      </w:r>
      <w:r w:rsidRPr="00E34D0E">
        <w:rPr>
          <w:color w:val="auto"/>
          <w:lang w:val="en-GB"/>
        </w:rPr>
        <w:t>s</w:t>
      </w:r>
      <w:r w:rsidRPr="00E34D0E">
        <w:rPr>
          <w:color w:val="auto"/>
          <w:lang w:val="en-GB"/>
        </w:rPr>
        <w:t>sessment and retrofitting.</w:t>
      </w:r>
    </w:p>
    <w:p w14:paraId="4AD25B4C" w14:textId="7458AB05" w:rsidR="009D369C" w:rsidRPr="00E34D0E" w:rsidRDefault="009D369C" w:rsidP="00FE6FB8">
      <w:pPr>
        <w:pStyle w:val="MDPI31text"/>
        <w:rPr>
          <w:lang w:val="en-GB"/>
        </w:rPr>
      </w:pPr>
      <w:r w:rsidRPr="00E34D0E">
        <w:rPr>
          <w:lang w:val="en-GB"/>
        </w:rPr>
        <w:t>The implementation of the methodology, as it is outlined in Section 2, revealed the following: as per the assessment stage (</w:t>
      </w:r>
      <w:proofErr w:type="spellStart"/>
      <w:r w:rsidRPr="00E34D0E">
        <w:rPr>
          <w:lang w:val="en-GB"/>
        </w:rPr>
        <w:t>i</w:t>
      </w:r>
      <w:proofErr w:type="spellEnd"/>
      <w:r w:rsidRPr="00E34D0E">
        <w:rPr>
          <w:lang w:val="en-GB"/>
        </w:rPr>
        <w:t>) the order of magnitude of the error for the translational stiffness when cracked cross section (789</w:t>
      </w:r>
      <w:r w:rsidR="000C3A09" w:rsidRPr="00E34D0E">
        <w:rPr>
          <w:lang w:val="en-GB"/>
        </w:rPr>
        <w:t>5 k</w:t>
      </w:r>
      <w:r w:rsidRPr="00E34D0E">
        <w:rPr>
          <w:lang w:val="en-GB"/>
        </w:rPr>
        <w:t>Nm</w:t>
      </w:r>
      <w:r w:rsidR="00886EF6" w:rsidRPr="00E34D0E">
        <w:rPr>
          <w:vertAlign w:val="superscript"/>
          <w:lang w:val="en-GB"/>
        </w:rPr>
        <w:t>−1</w:t>
      </w:r>
      <w:r w:rsidRPr="00E34D0E">
        <w:rPr>
          <w:lang w:val="en-GB"/>
        </w:rPr>
        <w:t>) or secant to yield (381</w:t>
      </w:r>
      <w:r w:rsidR="000C3A09" w:rsidRPr="00E34D0E">
        <w:rPr>
          <w:lang w:val="en-GB"/>
        </w:rPr>
        <w:t>0 k</w:t>
      </w:r>
      <w:r w:rsidRPr="00E34D0E">
        <w:rPr>
          <w:lang w:val="en-GB"/>
        </w:rPr>
        <w:t>Nm</w:t>
      </w:r>
      <w:r w:rsidR="00886EF6" w:rsidRPr="00E34D0E">
        <w:rPr>
          <w:vertAlign w:val="superscript"/>
          <w:lang w:val="en-GB"/>
        </w:rPr>
        <w:t>−1</w:t>
      </w:r>
      <w:r w:rsidRPr="00E34D0E">
        <w:rPr>
          <w:lang w:val="en-GB"/>
        </w:rPr>
        <w:t>) definition is adopted may be large; this difference (here 100%) has a great impact on the estimation of the structure’s period of vibration, and thus on the maximum di</w:t>
      </w:r>
      <w:r w:rsidRPr="00E34D0E">
        <w:rPr>
          <w:lang w:val="en-GB"/>
        </w:rPr>
        <w:t>s</w:t>
      </w:r>
      <w:r w:rsidRPr="00E34D0E">
        <w:rPr>
          <w:lang w:val="en-GB"/>
        </w:rPr>
        <w:t>placement reached during the seismic excitation; (ii) the estimated values of the defo</w:t>
      </w:r>
      <w:r w:rsidRPr="00E34D0E">
        <w:rPr>
          <w:lang w:val="en-GB"/>
        </w:rPr>
        <w:t>r</w:t>
      </w:r>
      <w:r w:rsidRPr="00E34D0E">
        <w:rPr>
          <w:lang w:val="en-GB"/>
        </w:rPr>
        <w:t>mation indices defined by using the alternative formulae included in [4</w:t>
      </w:r>
      <w:r w:rsidR="002D0D55" w:rsidRPr="00E34D0E">
        <w:rPr>
          <w:lang w:val="en-GB"/>
        </w:rPr>
        <w:t>,</w:t>
      </w:r>
      <w:r w:rsidRPr="00E34D0E">
        <w:rPr>
          <w:lang w:val="en-GB"/>
        </w:rPr>
        <w:t xml:space="preserve">5] do not always agree with observations made on relevant experimental (the simplest formulae seem to estimate effectively the deformation indices); and iii) the calculations of the deformation indices related to flexural response will not be realised when brittle failure modes are anticipated such as shear and lap splice which are repeatedly reported after a strong seismic event. At global level, interventions aim to lower the structure’s period close to the code reference value and to re-design the lateral response shape of the building in response to a more uniform distribution of the </w:t>
      </w:r>
      <w:proofErr w:type="spellStart"/>
      <w:r w:rsidRPr="00E34D0E">
        <w:rPr>
          <w:lang w:val="en-GB"/>
        </w:rPr>
        <w:t>interstorey</w:t>
      </w:r>
      <w:proofErr w:type="spellEnd"/>
      <w:r w:rsidRPr="00E34D0E">
        <w:rPr>
          <w:lang w:val="en-GB"/>
        </w:rPr>
        <w:t xml:space="preserve"> drift. For local interventions FRP jacketing is applied. The FRP plies required are calculated firstly to suppress all possible premature modes of failure (shear, bond, compression reinforcement buckling, exterior joints disintegration) and promote flexural response, and secondly to increase the ductility capacity in response to the seismic demand. Special attention needs to be given to the execution of the FRP application (i.e.</w:t>
      </w:r>
      <w:r w:rsidR="00886EF6" w:rsidRPr="00E34D0E">
        <w:rPr>
          <w:lang w:val="en-GB"/>
        </w:rPr>
        <w:t>,</w:t>
      </w:r>
      <w:r w:rsidRPr="00E34D0E">
        <w:rPr>
          <w:lang w:val="en-GB"/>
        </w:rPr>
        <w:t xml:space="preserve"> corner rounding, special anchoring).</w:t>
      </w:r>
    </w:p>
    <w:p w14:paraId="5276656D" w14:textId="628204CE" w:rsidR="009D369C" w:rsidRPr="00E34D0E" w:rsidRDefault="00FE6FB8" w:rsidP="00FE6FB8">
      <w:pPr>
        <w:pStyle w:val="MDPI62BackMatter"/>
        <w:spacing w:before="240"/>
        <w:rPr>
          <w:lang w:val="en-GB"/>
        </w:rPr>
      </w:pPr>
      <w:proofErr w:type="gramStart"/>
      <w:r w:rsidRPr="00E34D0E">
        <w:rPr>
          <w:b/>
          <w:lang w:val="en-GB"/>
        </w:rPr>
        <w:t>Author Contribution</w:t>
      </w:r>
      <w:r w:rsidR="009D369C" w:rsidRPr="00E34D0E">
        <w:rPr>
          <w:b/>
          <w:lang w:val="en-GB"/>
        </w:rPr>
        <w:t xml:space="preserve">s: </w:t>
      </w:r>
      <w:r w:rsidR="009D369C" w:rsidRPr="00033446">
        <w:rPr>
          <w:lang w:val="en-GB"/>
        </w:rPr>
        <w:t>Equal contribution by the two authors</w:t>
      </w:r>
      <w:r w:rsidR="009D369C" w:rsidRPr="00E34D0E">
        <w:rPr>
          <w:lang w:val="en-GB"/>
        </w:rPr>
        <w:t>.</w:t>
      </w:r>
      <w:proofErr w:type="gramEnd"/>
      <w:r w:rsidR="008421C7" w:rsidRPr="00E34D0E">
        <w:rPr>
          <w:lang w:val="en-GB"/>
        </w:rPr>
        <w:t xml:space="preserve"> All authors have read and agreed to the published version of the manuscript.</w:t>
      </w:r>
    </w:p>
    <w:p w14:paraId="231DE636" w14:textId="533A12D6" w:rsidR="009D369C" w:rsidRPr="00E34D0E" w:rsidRDefault="009D369C" w:rsidP="00FE6FB8">
      <w:pPr>
        <w:pStyle w:val="MDPI62BackMatter"/>
        <w:rPr>
          <w:lang w:val="en-GB"/>
        </w:rPr>
      </w:pPr>
      <w:r w:rsidRPr="00E34D0E">
        <w:rPr>
          <w:b/>
          <w:lang w:val="en-GB"/>
        </w:rPr>
        <w:t xml:space="preserve">Funding: </w:t>
      </w:r>
      <w:r w:rsidRPr="00E34D0E">
        <w:rPr>
          <w:lang w:val="en-GB"/>
        </w:rPr>
        <w:t>This research received no external funding.</w:t>
      </w:r>
    </w:p>
    <w:p w14:paraId="4D156767" w14:textId="4C43FAC6" w:rsidR="009D369C" w:rsidRPr="00E34D0E" w:rsidRDefault="009D369C" w:rsidP="00FE6FB8">
      <w:pPr>
        <w:pStyle w:val="MDPI62BackMatter"/>
        <w:rPr>
          <w:lang w:val="en-GB"/>
        </w:rPr>
      </w:pPr>
      <w:bookmarkStart w:id="5" w:name="_Hlk89945590"/>
      <w:bookmarkStart w:id="6" w:name="_Hlk60054323"/>
      <w:r w:rsidRPr="00E34D0E">
        <w:rPr>
          <w:b/>
          <w:lang w:val="en-GB"/>
        </w:rPr>
        <w:t xml:space="preserve">Institutional Review Board Statement: </w:t>
      </w:r>
      <w:r w:rsidRPr="00E34D0E">
        <w:rPr>
          <w:lang w:val="en-GB"/>
        </w:rPr>
        <w:t>Not applicable</w:t>
      </w:r>
      <w:r w:rsidR="008421C7" w:rsidRPr="00E34D0E">
        <w:rPr>
          <w:lang w:val="en-GB"/>
        </w:rPr>
        <w:t>.</w:t>
      </w:r>
    </w:p>
    <w:bookmarkEnd w:id="5"/>
    <w:p w14:paraId="492CC6B0" w14:textId="77777777" w:rsidR="009D369C" w:rsidRPr="00E34D0E" w:rsidRDefault="009D369C" w:rsidP="00FE6FB8">
      <w:pPr>
        <w:pStyle w:val="MDPI62BackMatter"/>
        <w:rPr>
          <w:lang w:val="en-GB"/>
        </w:rPr>
      </w:pPr>
      <w:r w:rsidRPr="00E34D0E">
        <w:rPr>
          <w:b/>
          <w:lang w:val="en-GB"/>
        </w:rPr>
        <w:t xml:space="preserve">Informed Consent Statement: </w:t>
      </w:r>
      <w:r w:rsidRPr="00E34D0E">
        <w:rPr>
          <w:lang w:val="en-GB"/>
        </w:rPr>
        <w:t>Not applicable.</w:t>
      </w:r>
    </w:p>
    <w:p w14:paraId="55CF39D5" w14:textId="77777777" w:rsidR="009D369C" w:rsidRPr="00E34D0E" w:rsidRDefault="009D369C" w:rsidP="00FE6FB8">
      <w:pPr>
        <w:pStyle w:val="MDPI62BackMatter"/>
        <w:rPr>
          <w:lang w:val="en-GB"/>
        </w:rPr>
      </w:pPr>
      <w:r w:rsidRPr="00E34D0E">
        <w:rPr>
          <w:b/>
          <w:lang w:val="en-GB"/>
        </w:rPr>
        <w:t xml:space="preserve">Data Availability Statement: </w:t>
      </w:r>
      <w:r w:rsidRPr="00E34D0E">
        <w:rPr>
          <w:lang w:val="en-GB"/>
        </w:rPr>
        <w:t>Not applicable.</w:t>
      </w:r>
    </w:p>
    <w:bookmarkEnd w:id="6"/>
    <w:p w14:paraId="069B62C6" w14:textId="77777777" w:rsidR="009D369C" w:rsidRPr="00E34D0E" w:rsidRDefault="009D369C" w:rsidP="00FE6FB8">
      <w:pPr>
        <w:pStyle w:val="MDPI62BackMatter"/>
        <w:rPr>
          <w:lang w:val="en-GB"/>
        </w:rPr>
      </w:pPr>
      <w:r w:rsidRPr="00E34D0E">
        <w:rPr>
          <w:b/>
          <w:lang w:val="en-GB"/>
        </w:rPr>
        <w:t xml:space="preserve">Conflicts of Interest: </w:t>
      </w:r>
      <w:r w:rsidRPr="00E34D0E">
        <w:rPr>
          <w:lang w:val="en-GB"/>
        </w:rPr>
        <w:t>The authors declare no conflict of interest.</w:t>
      </w:r>
    </w:p>
    <w:p w14:paraId="269680A8" w14:textId="73F5B267" w:rsidR="00FE6FB8" w:rsidRPr="00033446" w:rsidRDefault="00FE6FB8" w:rsidP="00FE6FB8">
      <w:pPr>
        <w:pStyle w:val="MDPI21heading1"/>
        <w:rPr>
          <w:lang w:val="en-GB"/>
        </w:rPr>
      </w:pPr>
      <w:r w:rsidRPr="00033446">
        <w:rPr>
          <w:lang w:val="en-GB"/>
        </w:rPr>
        <w:t>Notation</w:t>
      </w:r>
    </w:p>
    <w:tbl>
      <w:tblPr>
        <w:tblStyle w:val="a7"/>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FE6FB8" w:rsidRPr="00E34D0E" w14:paraId="786F829A" w14:textId="77777777" w:rsidTr="005B7A11">
        <w:tc>
          <w:tcPr>
            <w:tcW w:w="936" w:type="dxa"/>
            <w:shd w:val="clear" w:color="auto" w:fill="auto"/>
            <w:vAlign w:val="center"/>
          </w:tcPr>
          <w:p w14:paraId="4B60C52D" w14:textId="72509A20" w:rsidR="00FE6FB8" w:rsidRPr="00E34D0E" w:rsidRDefault="00FE6FB8" w:rsidP="005B7A11">
            <w:pPr>
              <w:tabs>
                <w:tab w:val="left" w:pos="567"/>
              </w:tabs>
              <w:autoSpaceDE w:val="0"/>
              <w:autoSpaceDN w:val="0"/>
              <w:adjustRightInd w:val="0"/>
              <w:snapToGrid w:val="0"/>
              <w:spacing w:line="240" w:lineRule="auto"/>
              <w:jc w:val="left"/>
              <w:rPr>
                <w:rFonts w:cs="Arial"/>
                <w:noProof w:val="0"/>
                <w:sz w:val="18"/>
                <w:szCs w:val="18"/>
                <w:lang w:val="en-GB"/>
              </w:rPr>
            </w:pPr>
            <w:r w:rsidRPr="00E34D0E">
              <w:rPr>
                <w:rFonts w:cs="Arial"/>
                <w:noProof w:val="0"/>
                <w:color w:val="auto"/>
                <w:sz w:val="18"/>
                <w:lang w:val="en-GB"/>
              </w:rPr>
              <w:t>A</w:t>
            </w:r>
            <w:r w:rsidRPr="00E34D0E">
              <w:rPr>
                <w:rFonts w:cs="Arial"/>
                <w:noProof w:val="0"/>
                <w:color w:val="auto"/>
                <w:sz w:val="18"/>
                <w:vertAlign w:val="subscript"/>
                <w:lang w:val="en-GB"/>
              </w:rPr>
              <w:t>g</w:t>
            </w:r>
          </w:p>
        </w:tc>
        <w:tc>
          <w:tcPr>
            <w:tcW w:w="6921" w:type="dxa"/>
            <w:shd w:val="clear" w:color="auto" w:fill="auto"/>
            <w:vAlign w:val="center"/>
          </w:tcPr>
          <w:p w14:paraId="5A793EEA" w14:textId="6CB74E40" w:rsidR="00FE6FB8" w:rsidRPr="00E34D0E" w:rsidRDefault="00FE6FB8" w:rsidP="005B7A11">
            <w:pPr>
              <w:tabs>
                <w:tab w:val="left" w:pos="567"/>
              </w:tabs>
              <w:autoSpaceDE w:val="0"/>
              <w:autoSpaceDN w:val="0"/>
              <w:adjustRightInd w:val="0"/>
              <w:snapToGrid w:val="0"/>
              <w:spacing w:line="240" w:lineRule="auto"/>
              <w:jc w:val="left"/>
              <w:rPr>
                <w:rFonts w:cs="Arial"/>
                <w:noProof w:val="0"/>
                <w:sz w:val="18"/>
                <w:szCs w:val="18"/>
                <w:lang w:val="en-GB"/>
              </w:rPr>
            </w:pPr>
            <w:r w:rsidRPr="00E34D0E">
              <w:rPr>
                <w:rFonts w:cs="Arial"/>
                <w:noProof w:val="0"/>
                <w:color w:val="auto"/>
                <w:sz w:val="18"/>
                <w:lang w:val="en-GB"/>
              </w:rPr>
              <w:t>gross area of concrete</w:t>
            </w:r>
          </w:p>
        </w:tc>
      </w:tr>
      <w:tr w:rsidR="00FE6FB8" w:rsidRPr="00E34D0E" w14:paraId="7D0817C3" w14:textId="77777777" w:rsidTr="005B7A11">
        <w:tc>
          <w:tcPr>
            <w:tcW w:w="936" w:type="dxa"/>
            <w:shd w:val="clear" w:color="auto" w:fill="auto"/>
            <w:vAlign w:val="center"/>
          </w:tcPr>
          <w:p w14:paraId="68F247DA" w14:textId="5571260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A</w:t>
            </w:r>
            <w:r w:rsidRPr="00E34D0E">
              <w:rPr>
                <w:rFonts w:cs="Arial"/>
                <w:b w:val="0"/>
                <w:color w:val="auto"/>
                <w:sz w:val="18"/>
                <w:vertAlign w:val="subscript"/>
                <w:lang w:val="en-GB"/>
              </w:rPr>
              <w:t>s</w:t>
            </w:r>
          </w:p>
        </w:tc>
        <w:tc>
          <w:tcPr>
            <w:tcW w:w="6921" w:type="dxa"/>
            <w:shd w:val="clear" w:color="auto" w:fill="auto"/>
            <w:vAlign w:val="center"/>
          </w:tcPr>
          <w:p w14:paraId="31BB646B" w14:textId="1FDF3A6A"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total area of longitudinal steel reinforcement</w:t>
            </w:r>
          </w:p>
        </w:tc>
      </w:tr>
      <w:tr w:rsidR="00FE6FB8" w:rsidRPr="00E34D0E" w14:paraId="7FFBF948" w14:textId="77777777" w:rsidTr="005B7A11">
        <w:tc>
          <w:tcPr>
            <w:tcW w:w="936" w:type="dxa"/>
            <w:shd w:val="clear" w:color="auto" w:fill="auto"/>
            <w:vAlign w:val="center"/>
          </w:tcPr>
          <w:p w14:paraId="3A848B34" w14:textId="37A3D45D"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w:t>
            </w:r>
            <w:r w:rsidRPr="00E34D0E">
              <w:rPr>
                <w:rFonts w:cs="Arial"/>
                <w:b w:val="0"/>
                <w:color w:val="auto"/>
                <w:sz w:val="18"/>
                <w:vertAlign w:val="subscript"/>
                <w:lang w:val="en-GB"/>
              </w:rPr>
              <w:t>b</w:t>
            </w:r>
          </w:p>
        </w:tc>
        <w:tc>
          <w:tcPr>
            <w:tcW w:w="6921" w:type="dxa"/>
            <w:shd w:val="clear" w:color="auto" w:fill="auto"/>
            <w:vAlign w:val="center"/>
          </w:tcPr>
          <w:p w14:paraId="09DD0B02" w14:textId="19412AF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diameter of longitudinal steel reinforcement</w:t>
            </w:r>
          </w:p>
        </w:tc>
      </w:tr>
      <w:tr w:rsidR="00FE6FB8" w:rsidRPr="00E34D0E" w14:paraId="78CBF777" w14:textId="77777777" w:rsidTr="005B7A11">
        <w:tc>
          <w:tcPr>
            <w:tcW w:w="936" w:type="dxa"/>
            <w:shd w:val="clear" w:color="auto" w:fill="auto"/>
            <w:vAlign w:val="center"/>
          </w:tcPr>
          <w:p w14:paraId="009729C9" w14:textId="4A2EAF5D"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D</w:t>
            </w:r>
            <w:r w:rsidRPr="00E34D0E">
              <w:rPr>
                <w:rFonts w:cs="Arial"/>
                <w:b w:val="0"/>
                <w:color w:val="auto"/>
                <w:sz w:val="18"/>
                <w:vertAlign w:val="subscript"/>
                <w:lang w:val="en-GB"/>
              </w:rPr>
              <w:t>b,st</w:t>
            </w:r>
            <w:proofErr w:type="spellEnd"/>
          </w:p>
        </w:tc>
        <w:tc>
          <w:tcPr>
            <w:tcW w:w="6921" w:type="dxa"/>
            <w:shd w:val="clear" w:color="auto" w:fill="auto"/>
            <w:vAlign w:val="center"/>
          </w:tcPr>
          <w:p w14:paraId="422AA36A" w14:textId="4377F9E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diameter of transverse steel reinforcement</w:t>
            </w:r>
          </w:p>
        </w:tc>
      </w:tr>
      <w:tr w:rsidR="00FE6FB8" w:rsidRPr="00E34D0E" w14:paraId="6421C880" w14:textId="77777777" w:rsidTr="005B7A11">
        <w:tc>
          <w:tcPr>
            <w:tcW w:w="936" w:type="dxa"/>
            <w:shd w:val="clear" w:color="auto" w:fill="auto"/>
            <w:vAlign w:val="center"/>
          </w:tcPr>
          <w:p w14:paraId="43E1935B" w14:textId="20EB9839"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E</w:t>
            </w:r>
            <w:r w:rsidRPr="00E34D0E">
              <w:rPr>
                <w:rFonts w:cs="Arial"/>
                <w:b w:val="0"/>
                <w:color w:val="auto"/>
                <w:sz w:val="18"/>
                <w:vertAlign w:val="subscript"/>
                <w:lang w:val="en-GB"/>
              </w:rPr>
              <w:t>c</w:t>
            </w:r>
            <w:proofErr w:type="spellEnd"/>
          </w:p>
        </w:tc>
        <w:tc>
          <w:tcPr>
            <w:tcW w:w="6921" w:type="dxa"/>
            <w:shd w:val="clear" w:color="auto" w:fill="auto"/>
            <w:vAlign w:val="center"/>
          </w:tcPr>
          <w:p w14:paraId="3FDEDF1A" w14:textId="6B58DB0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modulus of elasticity of concrete</w:t>
            </w:r>
          </w:p>
        </w:tc>
      </w:tr>
      <w:tr w:rsidR="00FE6FB8" w:rsidRPr="00E34D0E" w14:paraId="4A880FDB" w14:textId="77777777" w:rsidTr="005B7A11">
        <w:tc>
          <w:tcPr>
            <w:tcW w:w="936" w:type="dxa"/>
            <w:shd w:val="clear" w:color="auto" w:fill="auto"/>
            <w:vAlign w:val="center"/>
          </w:tcPr>
          <w:p w14:paraId="7F15D174" w14:textId="2FD23573"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E</w:t>
            </w:r>
            <w:r w:rsidRPr="00E34D0E">
              <w:rPr>
                <w:rFonts w:cs="Arial"/>
                <w:b w:val="0"/>
                <w:color w:val="auto"/>
                <w:sz w:val="18"/>
                <w:vertAlign w:val="subscript"/>
                <w:lang w:val="en-GB"/>
              </w:rPr>
              <w:t>f</w:t>
            </w:r>
            <w:proofErr w:type="spellEnd"/>
          </w:p>
        </w:tc>
        <w:tc>
          <w:tcPr>
            <w:tcW w:w="6921" w:type="dxa"/>
            <w:shd w:val="clear" w:color="auto" w:fill="auto"/>
            <w:vAlign w:val="center"/>
          </w:tcPr>
          <w:p w14:paraId="0311521F" w14:textId="0FCD2161"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modulus of elasticity of FRP</w:t>
            </w:r>
          </w:p>
        </w:tc>
      </w:tr>
      <w:tr w:rsidR="00FE6FB8" w:rsidRPr="00E34D0E" w14:paraId="6814167D" w14:textId="77777777" w:rsidTr="005B7A11">
        <w:tc>
          <w:tcPr>
            <w:tcW w:w="936" w:type="dxa"/>
            <w:shd w:val="clear" w:color="auto" w:fill="auto"/>
            <w:vAlign w:val="center"/>
          </w:tcPr>
          <w:p w14:paraId="60D51EEC" w14:textId="69FEBD7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E</w:t>
            </w:r>
            <w:r w:rsidRPr="00E34D0E">
              <w:rPr>
                <w:rFonts w:cs="Arial"/>
                <w:b w:val="0"/>
                <w:color w:val="auto"/>
                <w:sz w:val="18"/>
                <w:vertAlign w:val="subscript"/>
                <w:lang w:val="en-GB"/>
              </w:rPr>
              <w:t>s</w:t>
            </w:r>
            <w:proofErr w:type="spellEnd"/>
          </w:p>
        </w:tc>
        <w:tc>
          <w:tcPr>
            <w:tcW w:w="6921" w:type="dxa"/>
            <w:shd w:val="clear" w:color="auto" w:fill="auto"/>
            <w:vAlign w:val="center"/>
          </w:tcPr>
          <w:p w14:paraId="6B1036D2" w14:textId="789F67AE"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modulus of elasticity of steel</w:t>
            </w:r>
          </w:p>
        </w:tc>
      </w:tr>
      <w:tr w:rsidR="00FE6FB8" w:rsidRPr="00E34D0E" w14:paraId="704485F3" w14:textId="77777777" w:rsidTr="005B7A11">
        <w:tc>
          <w:tcPr>
            <w:tcW w:w="936" w:type="dxa"/>
            <w:shd w:val="clear" w:color="auto" w:fill="auto"/>
            <w:vAlign w:val="center"/>
          </w:tcPr>
          <w:p w14:paraId="65AFB185" w14:textId="06676E7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H</w:t>
            </w:r>
          </w:p>
        </w:tc>
        <w:tc>
          <w:tcPr>
            <w:tcW w:w="6921" w:type="dxa"/>
            <w:shd w:val="clear" w:color="auto" w:fill="auto"/>
            <w:vAlign w:val="center"/>
          </w:tcPr>
          <w:p w14:paraId="203A1BAD" w14:textId="26F73470"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clear height of column</w:t>
            </w:r>
          </w:p>
        </w:tc>
      </w:tr>
      <w:tr w:rsidR="00FE6FB8" w:rsidRPr="00E34D0E" w14:paraId="07EBDD76" w14:textId="77777777" w:rsidTr="005B7A11">
        <w:tc>
          <w:tcPr>
            <w:tcW w:w="936" w:type="dxa"/>
            <w:shd w:val="clear" w:color="auto" w:fill="auto"/>
            <w:vAlign w:val="center"/>
          </w:tcPr>
          <w:p w14:paraId="0FD3ADC5" w14:textId="4F54F0F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H</w:t>
            </w:r>
            <w:r w:rsidRPr="00E34D0E">
              <w:rPr>
                <w:rFonts w:cs="Arial"/>
                <w:b w:val="0"/>
                <w:color w:val="auto"/>
                <w:sz w:val="18"/>
                <w:vertAlign w:val="subscript"/>
                <w:lang w:val="en-GB"/>
              </w:rPr>
              <w:t>tot</w:t>
            </w:r>
            <w:proofErr w:type="spellEnd"/>
          </w:p>
        </w:tc>
        <w:tc>
          <w:tcPr>
            <w:tcW w:w="6921" w:type="dxa"/>
            <w:shd w:val="clear" w:color="auto" w:fill="auto"/>
            <w:vAlign w:val="center"/>
          </w:tcPr>
          <w:p w14:paraId="46BE2706" w14:textId="32206D41"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Height of building</w:t>
            </w:r>
          </w:p>
        </w:tc>
      </w:tr>
      <w:tr w:rsidR="00FE6FB8" w:rsidRPr="00E34D0E" w14:paraId="698F05FF" w14:textId="77777777" w:rsidTr="005B7A11">
        <w:tc>
          <w:tcPr>
            <w:tcW w:w="936" w:type="dxa"/>
            <w:shd w:val="clear" w:color="auto" w:fill="auto"/>
            <w:vAlign w:val="center"/>
          </w:tcPr>
          <w:p w14:paraId="7E9BA7E5" w14:textId="1C5BCBB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K</w:t>
            </w:r>
            <w:r w:rsidRPr="00E34D0E">
              <w:rPr>
                <w:rFonts w:cs="Arial"/>
                <w:b w:val="0"/>
                <w:color w:val="auto"/>
                <w:sz w:val="18"/>
                <w:vertAlign w:val="subscript"/>
                <w:lang w:val="en-GB"/>
              </w:rPr>
              <w:t>j</w:t>
            </w:r>
            <w:proofErr w:type="spellEnd"/>
          </w:p>
        </w:tc>
        <w:tc>
          <w:tcPr>
            <w:tcW w:w="6921" w:type="dxa"/>
            <w:shd w:val="clear" w:color="auto" w:fill="auto"/>
            <w:vAlign w:val="center"/>
          </w:tcPr>
          <w:p w14:paraId="3484E697" w14:textId="3582F222"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translational stiffness of the column</w:t>
            </w:r>
          </w:p>
        </w:tc>
      </w:tr>
      <w:tr w:rsidR="00FE6FB8" w:rsidRPr="00E34D0E" w14:paraId="30BE2FC7" w14:textId="77777777" w:rsidTr="005B7A11">
        <w:tc>
          <w:tcPr>
            <w:tcW w:w="936" w:type="dxa"/>
            <w:shd w:val="clear" w:color="auto" w:fill="auto"/>
            <w:vAlign w:val="center"/>
          </w:tcPr>
          <w:p w14:paraId="2EE5EAFE" w14:textId="059DAA7F"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L</w:t>
            </w:r>
            <w:r w:rsidRPr="00E34D0E">
              <w:rPr>
                <w:rFonts w:cs="Arial"/>
                <w:b w:val="0"/>
                <w:color w:val="auto"/>
                <w:sz w:val="18"/>
                <w:vertAlign w:val="subscript"/>
                <w:lang w:val="en-GB"/>
              </w:rPr>
              <w:t>v</w:t>
            </w:r>
            <w:proofErr w:type="spellEnd"/>
          </w:p>
        </w:tc>
        <w:tc>
          <w:tcPr>
            <w:tcW w:w="6921" w:type="dxa"/>
            <w:shd w:val="clear" w:color="auto" w:fill="auto"/>
            <w:vAlign w:val="center"/>
          </w:tcPr>
          <w:p w14:paraId="4574E691" w14:textId="73F2FEF8"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shear span</w:t>
            </w:r>
          </w:p>
        </w:tc>
      </w:tr>
      <w:tr w:rsidR="00FE6FB8" w:rsidRPr="00E34D0E" w14:paraId="3F6A7C11" w14:textId="77777777" w:rsidTr="005B7A11">
        <w:tc>
          <w:tcPr>
            <w:tcW w:w="936" w:type="dxa"/>
            <w:shd w:val="clear" w:color="auto" w:fill="auto"/>
            <w:vAlign w:val="center"/>
          </w:tcPr>
          <w:p w14:paraId="0B3BBCBD" w14:textId="1568DA41"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lastRenderedPageBreak/>
              <w:t>N</w:t>
            </w:r>
            <w:r w:rsidRPr="00E34D0E">
              <w:rPr>
                <w:rFonts w:cs="Arial"/>
                <w:b w:val="0"/>
                <w:color w:val="auto"/>
                <w:sz w:val="18"/>
                <w:vertAlign w:val="subscript"/>
                <w:lang w:val="en-GB"/>
              </w:rPr>
              <w:t>Ed</w:t>
            </w:r>
            <w:proofErr w:type="spellEnd"/>
          </w:p>
        </w:tc>
        <w:tc>
          <w:tcPr>
            <w:tcW w:w="6921" w:type="dxa"/>
            <w:shd w:val="clear" w:color="auto" w:fill="auto"/>
            <w:vAlign w:val="center"/>
          </w:tcPr>
          <w:p w14:paraId="0DC4512A" w14:textId="51F5D54A" w:rsidR="00FE6FB8" w:rsidRPr="00E34D0E" w:rsidRDefault="00420E2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Axial load of column</w:t>
            </w:r>
          </w:p>
        </w:tc>
      </w:tr>
      <w:tr w:rsidR="00FE6FB8" w:rsidRPr="00E34D0E" w14:paraId="225C828D" w14:textId="77777777" w:rsidTr="005B7A11">
        <w:tc>
          <w:tcPr>
            <w:tcW w:w="936" w:type="dxa"/>
            <w:shd w:val="clear" w:color="auto" w:fill="auto"/>
            <w:vAlign w:val="center"/>
          </w:tcPr>
          <w:p w14:paraId="732680C6" w14:textId="4D7A14E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w:t>
            </w:r>
            <w:r w:rsidRPr="00E34D0E">
              <w:rPr>
                <w:rFonts w:cs="Arial"/>
                <w:b w:val="0"/>
                <w:color w:val="auto"/>
                <w:sz w:val="18"/>
                <w:vertAlign w:val="subscript"/>
                <w:lang w:val="en-GB"/>
              </w:rPr>
              <w:t>y</w:t>
            </w:r>
          </w:p>
        </w:tc>
        <w:tc>
          <w:tcPr>
            <w:tcW w:w="6921" w:type="dxa"/>
            <w:shd w:val="clear" w:color="auto" w:fill="auto"/>
            <w:vAlign w:val="center"/>
          </w:tcPr>
          <w:p w14:paraId="27271BA6" w14:textId="3C400E36" w:rsidR="00FE6FB8" w:rsidRPr="00E34D0E" w:rsidRDefault="00E47ED7"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moment at yielding</w:t>
            </w:r>
          </w:p>
        </w:tc>
      </w:tr>
      <w:tr w:rsidR="00FE6FB8" w:rsidRPr="00E34D0E" w14:paraId="70643F7A" w14:textId="77777777" w:rsidTr="005B7A11">
        <w:tc>
          <w:tcPr>
            <w:tcW w:w="936" w:type="dxa"/>
            <w:shd w:val="clear" w:color="auto" w:fill="auto"/>
            <w:vAlign w:val="center"/>
          </w:tcPr>
          <w:p w14:paraId="52092D7E" w14:textId="1D2DE27A"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M</w:t>
            </w:r>
            <w:r w:rsidRPr="00E34D0E">
              <w:rPr>
                <w:rFonts w:cs="Arial"/>
                <w:b w:val="0"/>
                <w:color w:val="auto"/>
                <w:sz w:val="18"/>
                <w:vertAlign w:val="subscript"/>
                <w:lang w:val="en-GB"/>
              </w:rPr>
              <w:t>Rd</w:t>
            </w:r>
            <w:r w:rsidRPr="00E34D0E">
              <w:rPr>
                <w:rFonts w:cs="Arial"/>
                <w:b w:val="0"/>
                <w:color w:val="auto"/>
                <w:sz w:val="18"/>
                <w:vertAlign w:val="superscript"/>
                <w:lang w:val="en-GB"/>
              </w:rPr>
              <w:t>o</w:t>
            </w:r>
            <w:proofErr w:type="spellEnd"/>
          </w:p>
        </w:tc>
        <w:tc>
          <w:tcPr>
            <w:tcW w:w="6921" w:type="dxa"/>
            <w:shd w:val="clear" w:color="auto" w:fill="auto"/>
            <w:vAlign w:val="center"/>
          </w:tcPr>
          <w:p w14:paraId="4523258C" w14:textId="6BAAA7F1"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flexural strength</w:t>
            </w:r>
          </w:p>
        </w:tc>
      </w:tr>
      <w:tr w:rsidR="00FE6FB8" w:rsidRPr="00E34D0E" w14:paraId="23644F24" w14:textId="77777777" w:rsidTr="005B7A11">
        <w:tc>
          <w:tcPr>
            <w:tcW w:w="936" w:type="dxa"/>
            <w:shd w:val="clear" w:color="auto" w:fill="auto"/>
            <w:vAlign w:val="center"/>
          </w:tcPr>
          <w:p w14:paraId="50E4206F" w14:textId="0B73E59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N</w:t>
            </w:r>
            <w:r w:rsidRPr="00E34D0E">
              <w:rPr>
                <w:rFonts w:cs="Arial"/>
                <w:b w:val="0"/>
                <w:color w:val="auto"/>
                <w:sz w:val="18"/>
                <w:vertAlign w:val="subscript"/>
                <w:lang w:val="en-GB"/>
              </w:rPr>
              <w:t>b</w:t>
            </w:r>
            <w:proofErr w:type="spellEnd"/>
          </w:p>
        </w:tc>
        <w:tc>
          <w:tcPr>
            <w:tcW w:w="6921" w:type="dxa"/>
            <w:shd w:val="clear" w:color="auto" w:fill="auto"/>
            <w:vAlign w:val="center"/>
          </w:tcPr>
          <w:p w14:paraId="5ABD1891" w14:textId="2C5C5B7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number of tensile splice pairs</w:t>
            </w:r>
          </w:p>
        </w:tc>
      </w:tr>
      <w:tr w:rsidR="00FE6FB8" w:rsidRPr="00E34D0E" w14:paraId="1724D147" w14:textId="77777777" w:rsidTr="005B7A11">
        <w:tc>
          <w:tcPr>
            <w:tcW w:w="936" w:type="dxa"/>
            <w:shd w:val="clear" w:color="auto" w:fill="auto"/>
            <w:vAlign w:val="center"/>
          </w:tcPr>
          <w:p w14:paraId="5A3CD119" w14:textId="2A2EF5FB"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L</w:t>
            </w:r>
            <w:r w:rsidRPr="00E34D0E">
              <w:rPr>
                <w:rFonts w:cs="Arial"/>
                <w:b w:val="0"/>
                <w:color w:val="auto"/>
                <w:sz w:val="18"/>
                <w:vertAlign w:val="subscript"/>
                <w:lang w:val="en-GB"/>
              </w:rPr>
              <w:t>prov</w:t>
            </w:r>
            <w:proofErr w:type="spellEnd"/>
          </w:p>
        </w:tc>
        <w:tc>
          <w:tcPr>
            <w:tcW w:w="6921" w:type="dxa"/>
            <w:shd w:val="clear" w:color="auto" w:fill="auto"/>
            <w:vAlign w:val="center"/>
          </w:tcPr>
          <w:p w14:paraId="6A2E8EAF" w14:textId="7C88B85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provided anchorage length of beam longitudinal reinforcement</w:t>
            </w:r>
          </w:p>
        </w:tc>
      </w:tr>
      <w:tr w:rsidR="00FE6FB8" w:rsidRPr="00E34D0E" w14:paraId="6334069E" w14:textId="77777777" w:rsidTr="005B7A11">
        <w:tc>
          <w:tcPr>
            <w:tcW w:w="936" w:type="dxa"/>
            <w:shd w:val="clear" w:color="auto" w:fill="auto"/>
            <w:vAlign w:val="center"/>
          </w:tcPr>
          <w:p w14:paraId="7A7D5460" w14:textId="6D352CA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R</w:t>
            </w:r>
          </w:p>
        </w:tc>
        <w:tc>
          <w:tcPr>
            <w:tcW w:w="6921" w:type="dxa"/>
            <w:shd w:val="clear" w:color="auto" w:fill="auto"/>
            <w:vAlign w:val="center"/>
          </w:tcPr>
          <w:p w14:paraId="351AE0EF" w14:textId="738B1A4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radius of rounded corner</w:t>
            </w:r>
          </w:p>
        </w:tc>
      </w:tr>
      <w:tr w:rsidR="00FE6FB8" w:rsidRPr="00E34D0E" w14:paraId="7E8B55F8" w14:textId="77777777" w:rsidTr="005B7A11">
        <w:tc>
          <w:tcPr>
            <w:tcW w:w="936" w:type="dxa"/>
            <w:shd w:val="clear" w:color="auto" w:fill="auto"/>
            <w:vAlign w:val="center"/>
          </w:tcPr>
          <w:p w14:paraId="5DEEB469" w14:textId="75FEE709"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T</w:t>
            </w:r>
            <w:r w:rsidRPr="00E34D0E">
              <w:rPr>
                <w:rFonts w:cs="Arial"/>
                <w:b w:val="0"/>
                <w:color w:val="auto"/>
                <w:sz w:val="18"/>
                <w:vertAlign w:val="subscript"/>
                <w:lang w:val="en-GB"/>
              </w:rPr>
              <w:t>ref</w:t>
            </w:r>
            <w:proofErr w:type="spellEnd"/>
            <w:r w:rsidRPr="00E34D0E">
              <w:rPr>
                <w:rFonts w:cs="Arial"/>
                <w:b w:val="0"/>
                <w:color w:val="auto"/>
                <w:sz w:val="18"/>
                <w:lang w:val="en-GB"/>
              </w:rPr>
              <w:t>/</w:t>
            </w:r>
            <w:r w:rsidRPr="00E34D0E">
              <w:rPr>
                <w:rFonts w:cs="Arial"/>
                <w:b w:val="0"/>
                <w:color w:val="auto"/>
                <w:sz w:val="18"/>
                <w:vertAlign w:val="subscript"/>
                <w:lang w:val="en-GB"/>
              </w:rPr>
              <w:t>eff</w:t>
            </w:r>
            <w:r w:rsidRPr="00E34D0E">
              <w:rPr>
                <w:rFonts w:cs="Arial"/>
                <w:b w:val="0"/>
                <w:color w:val="auto"/>
                <w:sz w:val="18"/>
                <w:lang w:val="en-GB"/>
              </w:rPr>
              <w:t>/</w:t>
            </w:r>
            <w:proofErr w:type="spellStart"/>
            <w:r w:rsidRPr="00E34D0E">
              <w:rPr>
                <w:rFonts w:cs="Arial"/>
                <w:b w:val="0"/>
                <w:color w:val="auto"/>
                <w:sz w:val="18"/>
                <w:vertAlign w:val="subscript"/>
                <w:lang w:val="en-GB"/>
              </w:rPr>
              <w:t>trg</w:t>
            </w:r>
            <w:proofErr w:type="spellEnd"/>
          </w:p>
        </w:tc>
        <w:tc>
          <w:tcPr>
            <w:tcW w:w="6921" w:type="dxa"/>
            <w:shd w:val="clear" w:color="auto" w:fill="auto"/>
            <w:vAlign w:val="center"/>
          </w:tcPr>
          <w:p w14:paraId="298C1842" w14:textId="433897EE"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reference, effective or target period</w:t>
            </w:r>
          </w:p>
        </w:tc>
      </w:tr>
      <w:tr w:rsidR="00FE6FB8" w:rsidRPr="00E34D0E" w14:paraId="30868A61" w14:textId="77777777" w:rsidTr="005B7A11">
        <w:tc>
          <w:tcPr>
            <w:tcW w:w="936" w:type="dxa"/>
            <w:shd w:val="clear" w:color="auto" w:fill="auto"/>
            <w:vAlign w:val="center"/>
          </w:tcPr>
          <w:p w14:paraId="426DFB90" w14:textId="7B42D97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Rd</w:t>
            </w:r>
            <w:proofErr w:type="spellEnd"/>
          </w:p>
        </w:tc>
        <w:tc>
          <w:tcPr>
            <w:tcW w:w="6921" w:type="dxa"/>
            <w:shd w:val="clear" w:color="auto" w:fill="auto"/>
            <w:vAlign w:val="center"/>
          </w:tcPr>
          <w:p w14:paraId="10588F85" w14:textId="57FC4649"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design shear resistance</w:t>
            </w:r>
          </w:p>
        </w:tc>
      </w:tr>
      <w:tr w:rsidR="00FE6FB8" w:rsidRPr="00E34D0E" w14:paraId="49EE2F61" w14:textId="77777777" w:rsidTr="005B7A11">
        <w:tc>
          <w:tcPr>
            <w:tcW w:w="936" w:type="dxa"/>
            <w:shd w:val="clear" w:color="auto" w:fill="auto"/>
            <w:vAlign w:val="center"/>
          </w:tcPr>
          <w:p w14:paraId="34777365" w14:textId="7707F0C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Rd,c</w:t>
            </w:r>
            <w:proofErr w:type="spellEnd"/>
          </w:p>
        </w:tc>
        <w:tc>
          <w:tcPr>
            <w:tcW w:w="6921" w:type="dxa"/>
            <w:shd w:val="clear" w:color="auto" w:fill="auto"/>
            <w:vAlign w:val="center"/>
          </w:tcPr>
          <w:p w14:paraId="6592C075" w14:textId="18423875"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contribution of the concrete compression zone to the shear strength of the original member</w:t>
            </w:r>
          </w:p>
        </w:tc>
      </w:tr>
      <w:tr w:rsidR="00FE6FB8" w:rsidRPr="00E34D0E" w14:paraId="7F0F2A99" w14:textId="77777777" w:rsidTr="005B7A11">
        <w:tc>
          <w:tcPr>
            <w:tcW w:w="936" w:type="dxa"/>
            <w:shd w:val="clear" w:color="auto" w:fill="auto"/>
            <w:vAlign w:val="center"/>
          </w:tcPr>
          <w:p w14:paraId="519C8523" w14:textId="66063C7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Rd,f</w:t>
            </w:r>
            <w:proofErr w:type="spellEnd"/>
          </w:p>
        </w:tc>
        <w:tc>
          <w:tcPr>
            <w:tcW w:w="6921" w:type="dxa"/>
            <w:shd w:val="clear" w:color="auto" w:fill="auto"/>
            <w:vAlign w:val="center"/>
          </w:tcPr>
          <w:p w14:paraId="7CAC74F1" w14:textId="157ABD81"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shear strength of the FRP jacket</w:t>
            </w:r>
          </w:p>
        </w:tc>
      </w:tr>
      <w:tr w:rsidR="00FE6FB8" w:rsidRPr="00E34D0E" w14:paraId="5C5E315E" w14:textId="77777777" w:rsidTr="005B7A11">
        <w:tc>
          <w:tcPr>
            <w:tcW w:w="936" w:type="dxa"/>
            <w:shd w:val="clear" w:color="auto" w:fill="auto"/>
            <w:vAlign w:val="center"/>
          </w:tcPr>
          <w:p w14:paraId="03E222E7" w14:textId="16DCD11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Rd,o</w:t>
            </w:r>
            <w:proofErr w:type="spellEnd"/>
          </w:p>
        </w:tc>
        <w:tc>
          <w:tcPr>
            <w:tcW w:w="6921" w:type="dxa"/>
            <w:shd w:val="clear" w:color="auto" w:fill="auto"/>
            <w:vAlign w:val="center"/>
          </w:tcPr>
          <w:p w14:paraId="15619A03" w14:textId="5FD5C6A6"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shear strength of the original member</w:t>
            </w:r>
          </w:p>
        </w:tc>
      </w:tr>
      <w:tr w:rsidR="00FE6FB8" w:rsidRPr="00E34D0E" w14:paraId="7663B18B" w14:textId="77777777" w:rsidTr="005B7A11">
        <w:tc>
          <w:tcPr>
            <w:tcW w:w="936" w:type="dxa"/>
            <w:shd w:val="clear" w:color="auto" w:fill="auto"/>
            <w:vAlign w:val="center"/>
          </w:tcPr>
          <w:p w14:paraId="2498B98B" w14:textId="3EF94020"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Rd,s</w:t>
            </w:r>
            <w:proofErr w:type="spellEnd"/>
          </w:p>
        </w:tc>
        <w:tc>
          <w:tcPr>
            <w:tcW w:w="6921" w:type="dxa"/>
            <w:shd w:val="clear" w:color="auto" w:fill="auto"/>
            <w:vAlign w:val="center"/>
          </w:tcPr>
          <w:p w14:paraId="1212CD89" w14:textId="348223D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contribution of the web reinforcement to the shear strength of the original member</w:t>
            </w:r>
          </w:p>
        </w:tc>
      </w:tr>
      <w:tr w:rsidR="00FE6FB8" w:rsidRPr="00E34D0E" w14:paraId="18287146" w14:textId="77777777" w:rsidTr="005B7A11">
        <w:tc>
          <w:tcPr>
            <w:tcW w:w="936" w:type="dxa"/>
            <w:shd w:val="clear" w:color="auto" w:fill="auto"/>
            <w:vAlign w:val="center"/>
          </w:tcPr>
          <w:p w14:paraId="699F2B36" w14:textId="1D5DC94A"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fl</w:t>
            </w:r>
            <w:proofErr w:type="spellEnd"/>
          </w:p>
        </w:tc>
        <w:tc>
          <w:tcPr>
            <w:tcW w:w="6921" w:type="dxa"/>
            <w:shd w:val="clear" w:color="auto" w:fill="auto"/>
            <w:vAlign w:val="center"/>
          </w:tcPr>
          <w:p w14:paraId="1A49B16D" w14:textId="4474CC4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lateral force at flexural strength (=</w:t>
            </w:r>
            <w:proofErr w:type="spellStart"/>
            <w:r w:rsidRPr="00E34D0E">
              <w:rPr>
                <w:rFonts w:cs="Arial"/>
                <w:b w:val="0"/>
                <w:color w:val="auto"/>
                <w:sz w:val="18"/>
                <w:lang w:val="en-GB"/>
              </w:rPr>
              <w:t>M</w:t>
            </w:r>
            <w:r w:rsidRPr="00E34D0E">
              <w:rPr>
                <w:rFonts w:cs="Arial"/>
                <w:b w:val="0"/>
                <w:color w:val="auto"/>
                <w:sz w:val="18"/>
                <w:vertAlign w:val="subscript"/>
                <w:lang w:val="en-GB"/>
              </w:rPr>
              <w:t>Rd</w:t>
            </w:r>
            <w:r w:rsidRPr="00E34D0E">
              <w:rPr>
                <w:rFonts w:cs="Arial"/>
                <w:b w:val="0"/>
                <w:color w:val="auto"/>
                <w:sz w:val="18"/>
                <w:vertAlign w:val="superscript"/>
                <w:lang w:val="en-GB"/>
              </w:rPr>
              <w:t>o</w:t>
            </w:r>
            <w:proofErr w:type="spellEnd"/>
            <w:r w:rsidRPr="00E34D0E">
              <w:rPr>
                <w:rFonts w:cs="Arial"/>
                <w:b w:val="0"/>
                <w:color w:val="auto"/>
                <w:sz w:val="18"/>
                <w:lang w:val="en-GB"/>
              </w:rPr>
              <w:t>/</w:t>
            </w:r>
            <w:proofErr w:type="spellStart"/>
            <w:r w:rsidRPr="00E34D0E">
              <w:rPr>
                <w:rFonts w:cs="Arial"/>
                <w:b w:val="0"/>
                <w:color w:val="auto"/>
                <w:sz w:val="18"/>
                <w:lang w:val="en-GB"/>
              </w:rPr>
              <w:t>L</w:t>
            </w:r>
            <w:r w:rsidRPr="00E34D0E">
              <w:rPr>
                <w:rFonts w:cs="Arial"/>
                <w:b w:val="0"/>
                <w:color w:val="auto"/>
                <w:sz w:val="18"/>
                <w:vertAlign w:val="subscript"/>
                <w:lang w:val="en-GB"/>
              </w:rPr>
              <w:t>v</w:t>
            </w:r>
            <w:proofErr w:type="spellEnd"/>
            <w:r w:rsidRPr="00E34D0E">
              <w:rPr>
                <w:rFonts w:cs="Arial"/>
                <w:b w:val="0"/>
                <w:color w:val="auto"/>
                <w:sz w:val="18"/>
                <w:lang w:val="en-GB"/>
              </w:rPr>
              <w:t>)</w:t>
            </w:r>
          </w:p>
        </w:tc>
      </w:tr>
      <w:tr w:rsidR="00FE6FB8" w:rsidRPr="00E34D0E" w14:paraId="55147B93" w14:textId="77777777" w:rsidTr="005B7A11">
        <w:tc>
          <w:tcPr>
            <w:tcW w:w="936" w:type="dxa"/>
            <w:shd w:val="clear" w:color="auto" w:fill="auto"/>
            <w:vAlign w:val="center"/>
          </w:tcPr>
          <w:p w14:paraId="628E59A1" w14:textId="237EAE19"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W</w:t>
            </w:r>
            <w:r w:rsidRPr="00E34D0E">
              <w:rPr>
                <w:rFonts w:cs="Arial"/>
                <w:b w:val="0"/>
                <w:color w:val="auto"/>
                <w:sz w:val="18"/>
                <w:vertAlign w:val="subscript"/>
                <w:lang w:val="en-GB"/>
              </w:rPr>
              <w:t>tot</w:t>
            </w:r>
            <w:proofErr w:type="spellEnd"/>
          </w:p>
        </w:tc>
        <w:tc>
          <w:tcPr>
            <w:tcW w:w="6921" w:type="dxa"/>
            <w:shd w:val="clear" w:color="auto" w:fill="auto"/>
            <w:vAlign w:val="center"/>
          </w:tcPr>
          <w:p w14:paraId="0A114F1B" w14:textId="21F565AC"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total weight of the building due to the seismic combination G + 0.3Q</w:t>
            </w:r>
          </w:p>
        </w:tc>
      </w:tr>
      <w:tr w:rsidR="00FE6FB8" w:rsidRPr="00E34D0E" w14:paraId="2FFE582C" w14:textId="77777777" w:rsidTr="005B7A11">
        <w:tc>
          <w:tcPr>
            <w:tcW w:w="936" w:type="dxa"/>
            <w:shd w:val="clear" w:color="auto" w:fill="auto"/>
            <w:vAlign w:val="center"/>
          </w:tcPr>
          <w:p w14:paraId="0DD59C29" w14:textId="237052AD"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a</w:t>
            </w:r>
            <w:r w:rsidRPr="00E34D0E">
              <w:rPr>
                <w:rFonts w:cs="Arial"/>
                <w:b w:val="0"/>
                <w:color w:val="auto"/>
                <w:sz w:val="18"/>
                <w:vertAlign w:val="subscript"/>
                <w:lang w:val="en-GB"/>
              </w:rPr>
              <w:t>v</w:t>
            </w:r>
            <w:r w:rsidRPr="00E34D0E">
              <w:rPr>
                <w:rFonts w:cs="Arial"/>
                <w:b w:val="0"/>
                <w:color w:val="auto"/>
                <w:sz w:val="18"/>
                <w:lang w:val="en-GB"/>
              </w:rPr>
              <w:t>z</w:t>
            </w:r>
            <w:proofErr w:type="spellEnd"/>
          </w:p>
        </w:tc>
        <w:tc>
          <w:tcPr>
            <w:tcW w:w="6921" w:type="dxa"/>
            <w:shd w:val="clear" w:color="auto" w:fill="auto"/>
            <w:vAlign w:val="center"/>
          </w:tcPr>
          <w:p w14:paraId="56D477A2" w14:textId="47D3C935"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tension shift of the bending moment diagram</w:t>
            </w:r>
          </w:p>
        </w:tc>
      </w:tr>
      <w:tr w:rsidR="00FE6FB8" w:rsidRPr="00E34D0E" w14:paraId="41A79487" w14:textId="77777777" w:rsidTr="005B7A11">
        <w:tc>
          <w:tcPr>
            <w:tcW w:w="936" w:type="dxa"/>
            <w:shd w:val="clear" w:color="auto" w:fill="auto"/>
            <w:vAlign w:val="center"/>
          </w:tcPr>
          <w:p w14:paraId="4B894D0D" w14:textId="394C099A"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b</w:t>
            </w:r>
          </w:p>
        </w:tc>
        <w:tc>
          <w:tcPr>
            <w:tcW w:w="6921" w:type="dxa"/>
            <w:shd w:val="clear" w:color="auto" w:fill="auto"/>
            <w:vAlign w:val="center"/>
          </w:tcPr>
          <w:p w14:paraId="6D5DC6FC" w14:textId="5799338A"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width of cross section (b’ after chambering)</w:t>
            </w:r>
          </w:p>
        </w:tc>
      </w:tr>
      <w:tr w:rsidR="00FE6FB8" w:rsidRPr="00E34D0E" w14:paraId="0A95EF2A" w14:textId="77777777" w:rsidTr="005B7A11">
        <w:tc>
          <w:tcPr>
            <w:tcW w:w="936" w:type="dxa"/>
            <w:shd w:val="clear" w:color="auto" w:fill="auto"/>
            <w:vAlign w:val="center"/>
          </w:tcPr>
          <w:p w14:paraId="54F9D6EF" w14:textId="17BC552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b</w:t>
            </w:r>
            <w:r w:rsidRPr="00E34D0E">
              <w:rPr>
                <w:rFonts w:cs="Arial"/>
                <w:b w:val="0"/>
                <w:color w:val="auto"/>
                <w:sz w:val="18"/>
                <w:vertAlign w:val="subscript"/>
                <w:lang w:val="en-GB"/>
              </w:rPr>
              <w:t>f</w:t>
            </w:r>
          </w:p>
        </w:tc>
        <w:tc>
          <w:tcPr>
            <w:tcW w:w="6921" w:type="dxa"/>
            <w:shd w:val="clear" w:color="auto" w:fill="auto"/>
            <w:vAlign w:val="center"/>
          </w:tcPr>
          <w:p w14:paraId="0FB76B24" w14:textId="3FF4AD6A"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width of FRP strip</w:t>
            </w:r>
          </w:p>
        </w:tc>
      </w:tr>
      <w:tr w:rsidR="00FE6FB8" w:rsidRPr="00E34D0E" w14:paraId="7528EAA9" w14:textId="77777777" w:rsidTr="005B7A11">
        <w:tc>
          <w:tcPr>
            <w:tcW w:w="936" w:type="dxa"/>
            <w:shd w:val="clear" w:color="auto" w:fill="auto"/>
            <w:vAlign w:val="center"/>
          </w:tcPr>
          <w:p w14:paraId="3504E2BE" w14:textId="4078DBF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b</w:t>
            </w:r>
            <w:r w:rsidRPr="00E34D0E">
              <w:rPr>
                <w:rFonts w:cs="Arial"/>
                <w:b w:val="0"/>
                <w:color w:val="auto"/>
                <w:sz w:val="18"/>
                <w:vertAlign w:val="subscript"/>
                <w:lang w:val="en-GB"/>
              </w:rPr>
              <w:t>o</w:t>
            </w:r>
            <w:proofErr w:type="spellEnd"/>
          </w:p>
        </w:tc>
        <w:tc>
          <w:tcPr>
            <w:tcW w:w="6921" w:type="dxa"/>
            <w:shd w:val="clear" w:color="auto" w:fill="auto"/>
            <w:vAlign w:val="center"/>
          </w:tcPr>
          <w:p w14:paraId="177B6D9D" w14:textId="3DF7B2C8"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 xml:space="preserve">width of confined core in a column (to </w:t>
            </w:r>
            <w:proofErr w:type="spellStart"/>
            <w:r w:rsidRPr="00E34D0E">
              <w:rPr>
                <w:rFonts w:cs="Arial"/>
                <w:b w:val="0"/>
                <w:color w:val="auto"/>
                <w:sz w:val="18"/>
                <w:lang w:val="en-GB"/>
              </w:rPr>
              <w:t>centerline</w:t>
            </w:r>
            <w:proofErr w:type="spellEnd"/>
            <w:r w:rsidRPr="00E34D0E">
              <w:rPr>
                <w:rFonts w:cs="Arial"/>
                <w:b w:val="0"/>
                <w:color w:val="auto"/>
                <w:sz w:val="18"/>
                <w:lang w:val="en-GB"/>
              </w:rPr>
              <w:t xml:space="preserve"> of hoops)</w:t>
            </w:r>
          </w:p>
        </w:tc>
      </w:tr>
      <w:tr w:rsidR="00FE6FB8" w:rsidRPr="00E34D0E" w14:paraId="795063AE" w14:textId="77777777" w:rsidTr="005B7A11">
        <w:tc>
          <w:tcPr>
            <w:tcW w:w="936" w:type="dxa"/>
            <w:shd w:val="clear" w:color="auto" w:fill="auto"/>
            <w:vAlign w:val="center"/>
          </w:tcPr>
          <w:p w14:paraId="3DBF524D" w14:textId="1A3196AB"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w:t>
            </w:r>
          </w:p>
        </w:tc>
        <w:tc>
          <w:tcPr>
            <w:tcW w:w="6921" w:type="dxa"/>
            <w:shd w:val="clear" w:color="auto" w:fill="auto"/>
            <w:vAlign w:val="center"/>
          </w:tcPr>
          <w:p w14:paraId="6FC52604" w14:textId="300B0C5D"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clear cover</w:t>
            </w:r>
          </w:p>
        </w:tc>
      </w:tr>
      <w:tr w:rsidR="00FE6FB8" w:rsidRPr="00E34D0E" w14:paraId="02F59ACA" w14:textId="77777777" w:rsidTr="005B7A11">
        <w:tc>
          <w:tcPr>
            <w:tcW w:w="936" w:type="dxa"/>
            <w:shd w:val="clear" w:color="auto" w:fill="auto"/>
            <w:vAlign w:val="center"/>
          </w:tcPr>
          <w:p w14:paraId="1C0D10B6" w14:textId="5ECA1F4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w:t>
            </w:r>
          </w:p>
        </w:tc>
        <w:tc>
          <w:tcPr>
            <w:tcW w:w="6921" w:type="dxa"/>
            <w:shd w:val="clear" w:color="auto" w:fill="auto"/>
            <w:vAlign w:val="center"/>
          </w:tcPr>
          <w:p w14:paraId="3C46CB64" w14:textId="65177CFF"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effective depth of the member</w:t>
            </w:r>
          </w:p>
        </w:tc>
      </w:tr>
      <w:tr w:rsidR="00FE6FB8" w:rsidRPr="00E34D0E" w14:paraId="2F4F53A7" w14:textId="77777777" w:rsidTr="005B7A11">
        <w:tc>
          <w:tcPr>
            <w:tcW w:w="936" w:type="dxa"/>
            <w:shd w:val="clear" w:color="auto" w:fill="auto"/>
            <w:vAlign w:val="center"/>
          </w:tcPr>
          <w:p w14:paraId="233FFA98" w14:textId="5DBEE3A1"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f</w:t>
            </w:r>
            <w:r w:rsidRPr="00E34D0E">
              <w:rPr>
                <w:rFonts w:cs="Arial"/>
                <w:b w:val="0"/>
                <w:color w:val="auto"/>
                <w:sz w:val="18"/>
                <w:vertAlign w:val="subscript"/>
                <w:lang w:val="en-GB"/>
              </w:rPr>
              <w:t>c</w:t>
            </w:r>
          </w:p>
        </w:tc>
        <w:tc>
          <w:tcPr>
            <w:tcW w:w="6921" w:type="dxa"/>
            <w:shd w:val="clear" w:color="auto" w:fill="auto"/>
            <w:vAlign w:val="center"/>
          </w:tcPr>
          <w:p w14:paraId="687D706F" w14:textId="565EFD4D"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concrete strength</w:t>
            </w:r>
          </w:p>
        </w:tc>
      </w:tr>
      <w:tr w:rsidR="00FE6FB8" w:rsidRPr="00E34D0E" w14:paraId="45F10347" w14:textId="77777777" w:rsidTr="005B7A11">
        <w:tc>
          <w:tcPr>
            <w:tcW w:w="936" w:type="dxa"/>
            <w:shd w:val="clear" w:color="auto" w:fill="auto"/>
            <w:vAlign w:val="center"/>
          </w:tcPr>
          <w:p w14:paraId="1148F4C7" w14:textId="779D1078"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f</w:t>
            </w:r>
            <w:r w:rsidRPr="00E34D0E">
              <w:rPr>
                <w:rFonts w:cs="Arial"/>
                <w:b w:val="0"/>
                <w:color w:val="auto"/>
                <w:sz w:val="18"/>
                <w:vertAlign w:val="subscript"/>
                <w:lang w:val="en-GB"/>
              </w:rPr>
              <w:t>cm</w:t>
            </w:r>
            <w:proofErr w:type="spellEnd"/>
          </w:p>
        </w:tc>
        <w:tc>
          <w:tcPr>
            <w:tcW w:w="6921" w:type="dxa"/>
            <w:shd w:val="clear" w:color="auto" w:fill="auto"/>
            <w:vAlign w:val="center"/>
          </w:tcPr>
          <w:p w14:paraId="36E3383B" w14:textId="53B9EC9C"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mean value of the concrete compressive strength</w:t>
            </w:r>
          </w:p>
        </w:tc>
      </w:tr>
      <w:tr w:rsidR="00FE6FB8" w:rsidRPr="00E34D0E" w14:paraId="67FA09BE" w14:textId="77777777" w:rsidTr="005B7A11">
        <w:tc>
          <w:tcPr>
            <w:tcW w:w="936" w:type="dxa"/>
            <w:shd w:val="clear" w:color="auto" w:fill="auto"/>
            <w:vAlign w:val="center"/>
          </w:tcPr>
          <w:p w14:paraId="4A179E73" w14:textId="4F92952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f</w:t>
            </w:r>
            <w:r w:rsidRPr="00E34D0E">
              <w:rPr>
                <w:rFonts w:cs="Arial"/>
                <w:b w:val="0"/>
                <w:color w:val="auto"/>
                <w:sz w:val="18"/>
                <w:vertAlign w:val="subscript"/>
                <w:lang w:val="en-GB"/>
              </w:rPr>
              <w:t>ctk</w:t>
            </w:r>
            <w:proofErr w:type="spellEnd"/>
          </w:p>
        </w:tc>
        <w:tc>
          <w:tcPr>
            <w:tcW w:w="6921" w:type="dxa"/>
            <w:shd w:val="clear" w:color="auto" w:fill="auto"/>
            <w:vAlign w:val="center"/>
          </w:tcPr>
          <w:p w14:paraId="07266B96" w14:textId="49AD8A3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concrete tensile strength</w:t>
            </w:r>
          </w:p>
        </w:tc>
      </w:tr>
      <w:tr w:rsidR="00FE6FB8" w:rsidRPr="00E34D0E" w14:paraId="7AC7C3DF" w14:textId="77777777" w:rsidTr="005B7A11">
        <w:tc>
          <w:tcPr>
            <w:tcW w:w="936" w:type="dxa"/>
            <w:shd w:val="clear" w:color="auto" w:fill="auto"/>
            <w:vAlign w:val="center"/>
          </w:tcPr>
          <w:p w14:paraId="7E54BD53" w14:textId="7970DFDA"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f</w:t>
            </w:r>
            <w:r w:rsidRPr="00E34D0E">
              <w:rPr>
                <w:rFonts w:cs="Arial"/>
                <w:b w:val="0"/>
                <w:color w:val="auto"/>
                <w:sz w:val="18"/>
                <w:vertAlign w:val="subscript"/>
                <w:lang w:val="en-GB"/>
              </w:rPr>
              <w:t>fd</w:t>
            </w:r>
            <w:proofErr w:type="spellEnd"/>
          </w:p>
        </w:tc>
        <w:tc>
          <w:tcPr>
            <w:tcW w:w="6921" w:type="dxa"/>
            <w:shd w:val="clear" w:color="auto" w:fill="auto"/>
            <w:vAlign w:val="center"/>
          </w:tcPr>
          <w:p w14:paraId="13F00A4C" w14:textId="01FEF4CD"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design value of the FRP tensile strength</w:t>
            </w:r>
          </w:p>
        </w:tc>
      </w:tr>
      <w:tr w:rsidR="00FE6FB8" w:rsidRPr="00E34D0E" w14:paraId="34C1E5F8" w14:textId="77777777" w:rsidTr="005B7A11">
        <w:tc>
          <w:tcPr>
            <w:tcW w:w="936" w:type="dxa"/>
            <w:shd w:val="clear" w:color="auto" w:fill="auto"/>
            <w:vAlign w:val="center"/>
          </w:tcPr>
          <w:p w14:paraId="5CB2400A" w14:textId="2A33A99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f</w:t>
            </w:r>
            <w:r w:rsidRPr="00E34D0E">
              <w:rPr>
                <w:rFonts w:cs="Arial"/>
                <w:b w:val="0"/>
                <w:color w:val="auto"/>
                <w:sz w:val="18"/>
                <w:vertAlign w:val="subscript"/>
                <w:lang w:val="en-GB"/>
              </w:rPr>
              <w:t>ym</w:t>
            </w:r>
            <w:proofErr w:type="spellEnd"/>
          </w:p>
        </w:tc>
        <w:tc>
          <w:tcPr>
            <w:tcW w:w="6921" w:type="dxa"/>
            <w:shd w:val="clear" w:color="auto" w:fill="auto"/>
            <w:vAlign w:val="center"/>
          </w:tcPr>
          <w:p w14:paraId="3D4FAD8E" w14:textId="008B7B61"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 xml:space="preserve">mean value of the longitudinal steel yield strength, also referred as </w:t>
            </w:r>
            <w:proofErr w:type="spellStart"/>
            <w:r w:rsidRPr="00E34D0E">
              <w:rPr>
                <w:rFonts w:cs="Arial"/>
                <w:b w:val="0"/>
                <w:color w:val="auto"/>
                <w:sz w:val="18"/>
                <w:lang w:val="en-GB"/>
              </w:rPr>
              <w:t>f</w:t>
            </w:r>
            <w:r w:rsidRPr="00E34D0E">
              <w:rPr>
                <w:rFonts w:cs="Arial"/>
                <w:b w:val="0"/>
                <w:color w:val="auto"/>
                <w:sz w:val="18"/>
                <w:vertAlign w:val="subscript"/>
                <w:lang w:val="en-GB"/>
              </w:rPr>
              <w:t>sy</w:t>
            </w:r>
            <w:proofErr w:type="spellEnd"/>
          </w:p>
        </w:tc>
      </w:tr>
      <w:tr w:rsidR="00FE6FB8" w:rsidRPr="00E34D0E" w14:paraId="6911C05F" w14:textId="77777777" w:rsidTr="005B7A11">
        <w:tc>
          <w:tcPr>
            <w:tcW w:w="936" w:type="dxa"/>
            <w:shd w:val="clear" w:color="auto" w:fill="auto"/>
            <w:vAlign w:val="center"/>
          </w:tcPr>
          <w:p w14:paraId="0DA03C94" w14:textId="7FE751C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f</w:t>
            </w:r>
            <w:r w:rsidRPr="00E34D0E">
              <w:rPr>
                <w:rFonts w:cs="Arial"/>
                <w:b w:val="0"/>
                <w:color w:val="auto"/>
                <w:sz w:val="18"/>
                <w:vertAlign w:val="subscript"/>
                <w:lang w:val="en-GB"/>
              </w:rPr>
              <w:t>yw</w:t>
            </w:r>
            <w:proofErr w:type="spellEnd"/>
          </w:p>
        </w:tc>
        <w:tc>
          <w:tcPr>
            <w:tcW w:w="6921" w:type="dxa"/>
            <w:shd w:val="clear" w:color="auto" w:fill="auto"/>
            <w:vAlign w:val="center"/>
          </w:tcPr>
          <w:p w14:paraId="5740B94E" w14:textId="5B22B712"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 xml:space="preserve">the mean yield strength of the shear reinforcement, also referred as </w:t>
            </w:r>
            <w:proofErr w:type="spellStart"/>
            <w:r w:rsidRPr="00E34D0E">
              <w:rPr>
                <w:rFonts w:cs="Arial"/>
                <w:b w:val="0"/>
                <w:color w:val="auto"/>
                <w:sz w:val="18"/>
                <w:lang w:val="en-GB"/>
              </w:rPr>
              <w:t>f</w:t>
            </w:r>
            <w:r w:rsidRPr="00E34D0E">
              <w:rPr>
                <w:rFonts w:cs="Arial"/>
                <w:b w:val="0"/>
                <w:color w:val="auto"/>
                <w:sz w:val="18"/>
                <w:vertAlign w:val="subscript"/>
                <w:lang w:val="en-GB"/>
              </w:rPr>
              <w:t>y,st</w:t>
            </w:r>
            <w:proofErr w:type="spellEnd"/>
          </w:p>
        </w:tc>
      </w:tr>
      <w:tr w:rsidR="00FE6FB8" w:rsidRPr="00E34D0E" w14:paraId="23BD22BA" w14:textId="77777777" w:rsidTr="005B7A11">
        <w:tc>
          <w:tcPr>
            <w:tcW w:w="936" w:type="dxa"/>
            <w:shd w:val="clear" w:color="auto" w:fill="auto"/>
            <w:vAlign w:val="center"/>
          </w:tcPr>
          <w:p w14:paraId="690DF0F3" w14:textId="02F6D0B0"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h</w:t>
            </w:r>
          </w:p>
        </w:tc>
        <w:tc>
          <w:tcPr>
            <w:tcW w:w="6921" w:type="dxa"/>
            <w:shd w:val="clear" w:color="auto" w:fill="auto"/>
            <w:vAlign w:val="center"/>
          </w:tcPr>
          <w:p w14:paraId="56E17E75" w14:textId="55E55B67"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total depth of the member (h’ after chamfering)</w:t>
            </w:r>
          </w:p>
        </w:tc>
      </w:tr>
      <w:tr w:rsidR="00FE6FB8" w:rsidRPr="00E34D0E" w14:paraId="3990461D" w14:textId="77777777" w:rsidTr="005B7A11">
        <w:tc>
          <w:tcPr>
            <w:tcW w:w="936" w:type="dxa"/>
            <w:shd w:val="clear" w:color="auto" w:fill="auto"/>
            <w:vAlign w:val="center"/>
          </w:tcPr>
          <w:p w14:paraId="29E9F357" w14:textId="3FEABED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h</w:t>
            </w:r>
            <w:r w:rsidRPr="00E34D0E">
              <w:rPr>
                <w:rFonts w:cs="Arial"/>
                <w:b w:val="0"/>
                <w:color w:val="auto"/>
                <w:sz w:val="18"/>
                <w:vertAlign w:val="subscript"/>
                <w:lang w:val="en-GB"/>
              </w:rPr>
              <w:t>slab</w:t>
            </w:r>
            <w:proofErr w:type="spellEnd"/>
          </w:p>
        </w:tc>
        <w:tc>
          <w:tcPr>
            <w:tcW w:w="6921" w:type="dxa"/>
            <w:shd w:val="clear" w:color="auto" w:fill="auto"/>
            <w:vAlign w:val="center"/>
          </w:tcPr>
          <w:p w14:paraId="0F292C2C" w14:textId="285C5A0D"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total depth of the slab</w:t>
            </w:r>
          </w:p>
        </w:tc>
      </w:tr>
      <w:tr w:rsidR="00FE6FB8" w:rsidRPr="00E34D0E" w14:paraId="60B72D54" w14:textId="77777777" w:rsidTr="005B7A11">
        <w:tc>
          <w:tcPr>
            <w:tcW w:w="936" w:type="dxa"/>
            <w:shd w:val="clear" w:color="auto" w:fill="auto"/>
            <w:vAlign w:val="center"/>
          </w:tcPr>
          <w:p w14:paraId="6EDE8DDD" w14:textId="514EB2E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l</w:t>
            </w:r>
            <w:r w:rsidRPr="00E34D0E">
              <w:rPr>
                <w:rFonts w:cs="Arial"/>
                <w:b w:val="0"/>
                <w:color w:val="auto"/>
                <w:sz w:val="18"/>
                <w:vertAlign w:val="subscript"/>
                <w:lang w:val="en-GB"/>
              </w:rPr>
              <w:t>pl</w:t>
            </w:r>
            <w:proofErr w:type="spellEnd"/>
          </w:p>
        </w:tc>
        <w:tc>
          <w:tcPr>
            <w:tcW w:w="6921" w:type="dxa"/>
            <w:shd w:val="clear" w:color="auto" w:fill="auto"/>
            <w:vAlign w:val="center"/>
          </w:tcPr>
          <w:p w14:paraId="6AF5547D" w14:textId="6976F50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plastic hinge length</w:t>
            </w:r>
          </w:p>
        </w:tc>
      </w:tr>
      <w:tr w:rsidR="00FE6FB8" w:rsidRPr="00E34D0E" w14:paraId="77651A3B" w14:textId="77777777" w:rsidTr="005B7A11">
        <w:tc>
          <w:tcPr>
            <w:tcW w:w="936" w:type="dxa"/>
            <w:shd w:val="clear" w:color="auto" w:fill="auto"/>
            <w:vAlign w:val="center"/>
          </w:tcPr>
          <w:p w14:paraId="6E52DB56" w14:textId="7E0B4208"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l</w:t>
            </w:r>
            <w:r w:rsidRPr="00E34D0E">
              <w:rPr>
                <w:rFonts w:cs="Arial"/>
                <w:b w:val="0"/>
                <w:color w:val="auto"/>
                <w:sz w:val="18"/>
                <w:vertAlign w:val="subscript"/>
                <w:lang w:val="en-GB"/>
              </w:rPr>
              <w:t>o</w:t>
            </w:r>
          </w:p>
        </w:tc>
        <w:tc>
          <w:tcPr>
            <w:tcW w:w="6921" w:type="dxa"/>
            <w:shd w:val="clear" w:color="auto" w:fill="auto"/>
            <w:vAlign w:val="center"/>
          </w:tcPr>
          <w:p w14:paraId="7BB55AB0" w14:textId="5345EA8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splice length</w:t>
            </w:r>
          </w:p>
        </w:tc>
      </w:tr>
      <w:tr w:rsidR="00FE6FB8" w:rsidRPr="00E34D0E" w14:paraId="1779D60B" w14:textId="77777777" w:rsidTr="005B7A11">
        <w:tc>
          <w:tcPr>
            <w:tcW w:w="936" w:type="dxa"/>
            <w:shd w:val="clear" w:color="auto" w:fill="auto"/>
            <w:vAlign w:val="center"/>
          </w:tcPr>
          <w:p w14:paraId="7CAC32DB" w14:textId="0692E35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i</w:t>
            </w:r>
            <w:proofErr w:type="spellEnd"/>
          </w:p>
        </w:tc>
        <w:tc>
          <w:tcPr>
            <w:tcW w:w="6921" w:type="dxa"/>
            <w:shd w:val="clear" w:color="auto" w:fill="auto"/>
            <w:vAlign w:val="center"/>
          </w:tcPr>
          <w:p w14:paraId="7527EB46" w14:textId="1BCD1C3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radius of gyration for the cross section</w:t>
            </w:r>
          </w:p>
        </w:tc>
      </w:tr>
      <w:tr w:rsidR="00FE6FB8" w:rsidRPr="00E34D0E" w14:paraId="3D7DF2D0" w14:textId="77777777" w:rsidTr="005B7A11">
        <w:tc>
          <w:tcPr>
            <w:tcW w:w="936" w:type="dxa"/>
            <w:shd w:val="clear" w:color="auto" w:fill="auto"/>
            <w:vAlign w:val="center"/>
          </w:tcPr>
          <w:p w14:paraId="38150FFB" w14:textId="4FAC64D6"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n</w:t>
            </w:r>
          </w:p>
        </w:tc>
        <w:tc>
          <w:tcPr>
            <w:tcW w:w="6921" w:type="dxa"/>
            <w:shd w:val="clear" w:color="auto" w:fill="auto"/>
            <w:vAlign w:val="center"/>
          </w:tcPr>
          <w:p w14:paraId="1B12DB90" w14:textId="2AFABB41"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number of FRP layers placed in the jacket</w:t>
            </w:r>
          </w:p>
        </w:tc>
      </w:tr>
      <w:tr w:rsidR="00FE6FB8" w:rsidRPr="00E34D0E" w14:paraId="2B6B6962" w14:textId="77777777" w:rsidTr="005B7A11">
        <w:tc>
          <w:tcPr>
            <w:tcW w:w="936" w:type="dxa"/>
            <w:shd w:val="clear" w:color="auto" w:fill="auto"/>
            <w:vAlign w:val="center"/>
          </w:tcPr>
          <w:p w14:paraId="23D8E4B0" w14:textId="192EF8B8"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n</w:t>
            </w:r>
            <w:r w:rsidRPr="00E34D0E">
              <w:rPr>
                <w:rFonts w:cs="Arial"/>
                <w:b w:val="0"/>
                <w:color w:val="auto"/>
                <w:sz w:val="18"/>
                <w:vertAlign w:val="subscript"/>
                <w:lang w:val="en-GB"/>
              </w:rPr>
              <w:t>l</w:t>
            </w:r>
            <w:proofErr w:type="spellEnd"/>
          </w:p>
        </w:tc>
        <w:tc>
          <w:tcPr>
            <w:tcW w:w="6921" w:type="dxa"/>
            <w:shd w:val="clear" w:color="auto" w:fill="auto"/>
            <w:vAlign w:val="center"/>
          </w:tcPr>
          <w:p w14:paraId="52CA0695" w14:textId="3BED0E2C"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number of longitudinal reinforcing bars in the cross section</w:t>
            </w:r>
          </w:p>
        </w:tc>
      </w:tr>
      <w:tr w:rsidR="00FE6FB8" w:rsidRPr="00E34D0E" w14:paraId="4AE3DBBD" w14:textId="77777777" w:rsidTr="005B7A11">
        <w:tc>
          <w:tcPr>
            <w:tcW w:w="936" w:type="dxa"/>
            <w:shd w:val="clear" w:color="auto" w:fill="auto"/>
            <w:vAlign w:val="center"/>
          </w:tcPr>
          <w:p w14:paraId="52B6939E" w14:textId="6E929A39"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n</w:t>
            </w:r>
            <w:r w:rsidRPr="00E34D0E">
              <w:rPr>
                <w:rFonts w:cs="Arial"/>
                <w:b w:val="0"/>
                <w:color w:val="auto"/>
                <w:sz w:val="18"/>
                <w:vertAlign w:val="subscript"/>
                <w:lang w:val="en-GB"/>
              </w:rPr>
              <w:t>floor</w:t>
            </w:r>
            <w:proofErr w:type="spellEnd"/>
          </w:p>
        </w:tc>
        <w:tc>
          <w:tcPr>
            <w:tcW w:w="6921" w:type="dxa"/>
            <w:shd w:val="clear" w:color="auto" w:fill="auto"/>
            <w:vAlign w:val="center"/>
          </w:tcPr>
          <w:p w14:paraId="4149E506" w14:textId="088C59B0"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total number of floors of the building</w:t>
            </w:r>
          </w:p>
        </w:tc>
      </w:tr>
      <w:tr w:rsidR="00FE6FB8" w:rsidRPr="00E34D0E" w14:paraId="1B62DF1D" w14:textId="77777777" w:rsidTr="005B7A11">
        <w:tc>
          <w:tcPr>
            <w:tcW w:w="936" w:type="dxa"/>
            <w:shd w:val="clear" w:color="auto" w:fill="auto"/>
            <w:vAlign w:val="center"/>
          </w:tcPr>
          <w:p w14:paraId="2271C338" w14:textId="0275EB5B"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w:t>
            </w:r>
          </w:p>
        </w:tc>
        <w:tc>
          <w:tcPr>
            <w:tcW w:w="6921" w:type="dxa"/>
            <w:shd w:val="clear" w:color="auto" w:fill="auto"/>
            <w:vAlign w:val="center"/>
          </w:tcPr>
          <w:p w14:paraId="015B01DB" w14:textId="17C53350"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spacing of hoops/stirrups</w:t>
            </w:r>
          </w:p>
        </w:tc>
      </w:tr>
      <w:tr w:rsidR="00FE6FB8" w:rsidRPr="00E34D0E" w14:paraId="5A36B1FA" w14:textId="77777777" w:rsidTr="005B7A11">
        <w:tc>
          <w:tcPr>
            <w:tcW w:w="936" w:type="dxa"/>
            <w:shd w:val="clear" w:color="auto" w:fill="auto"/>
            <w:vAlign w:val="center"/>
          </w:tcPr>
          <w:p w14:paraId="3B1629FD" w14:textId="777B55EC"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t</w:t>
            </w:r>
            <w:r w:rsidRPr="00E34D0E">
              <w:rPr>
                <w:rFonts w:cs="Arial"/>
                <w:b w:val="0"/>
                <w:color w:val="auto"/>
                <w:sz w:val="18"/>
                <w:vertAlign w:val="subscript"/>
                <w:lang w:val="en-GB"/>
              </w:rPr>
              <w:t>f</w:t>
            </w:r>
            <w:proofErr w:type="spellEnd"/>
          </w:p>
        </w:tc>
        <w:tc>
          <w:tcPr>
            <w:tcW w:w="6921" w:type="dxa"/>
            <w:shd w:val="clear" w:color="auto" w:fill="auto"/>
            <w:vAlign w:val="center"/>
          </w:tcPr>
          <w:p w14:paraId="5C5594B4" w14:textId="6CA38D32"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thickness of FRP</w:t>
            </w:r>
          </w:p>
        </w:tc>
      </w:tr>
      <w:tr w:rsidR="00FE6FB8" w:rsidRPr="00E34D0E" w14:paraId="4271204A" w14:textId="77777777" w:rsidTr="005B7A11">
        <w:tc>
          <w:tcPr>
            <w:tcW w:w="936" w:type="dxa"/>
            <w:shd w:val="clear" w:color="auto" w:fill="auto"/>
            <w:vAlign w:val="center"/>
          </w:tcPr>
          <w:p w14:paraId="7F56B5EF" w14:textId="43D3944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w:t>
            </w:r>
            <w:r w:rsidRPr="00E34D0E">
              <w:rPr>
                <w:rFonts w:cs="Arial"/>
                <w:b w:val="0"/>
                <w:color w:val="auto"/>
                <w:sz w:val="18"/>
                <w:vertAlign w:val="subscript"/>
                <w:lang w:val="en-GB"/>
              </w:rPr>
              <w:t>o</w:t>
            </w:r>
          </w:p>
        </w:tc>
        <w:tc>
          <w:tcPr>
            <w:tcW w:w="6921" w:type="dxa"/>
            <w:shd w:val="clear" w:color="auto" w:fill="auto"/>
            <w:vAlign w:val="center"/>
          </w:tcPr>
          <w:p w14:paraId="3C8E842A" w14:textId="4298D8E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thickness of a single layer</w:t>
            </w:r>
          </w:p>
        </w:tc>
      </w:tr>
      <w:tr w:rsidR="00FE6FB8" w:rsidRPr="00E34D0E" w14:paraId="1637548F" w14:textId="77777777" w:rsidTr="005B7A11">
        <w:tc>
          <w:tcPr>
            <w:tcW w:w="936" w:type="dxa"/>
            <w:shd w:val="clear" w:color="auto" w:fill="auto"/>
            <w:vAlign w:val="center"/>
          </w:tcPr>
          <w:p w14:paraId="08F09958" w14:textId="680199C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Ed</w:t>
            </w:r>
            <w:proofErr w:type="spellEnd"/>
          </w:p>
        </w:tc>
        <w:tc>
          <w:tcPr>
            <w:tcW w:w="6921" w:type="dxa"/>
            <w:shd w:val="clear" w:color="auto" w:fill="auto"/>
            <w:vAlign w:val="center"/>
          </w:tcPr>
          <w:p w14:paraId="11376C02" w14:textId="4273D25E"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axial load ratio</w:t>
            </w:r>
          </w:p>
        </w:tc>
      </w:tr>
      <w:tr w:rsidR="00FE6FB8" w:rsidRPr="00E34D0E" w14:paraId="2B07DA84" w14:textId="77777777" w:rsidTr="005B7A11">
        <w:tc>
          <w:tcPr>
            <w:tcW w:w="936" w:type="dxa"/>
            <w:shd w:val="clear" w:color="auto" w:fill="auto"/>
            <w:vAlign w:val="center"/>
          </w:tcPr>
          <w:p w14:paraId="63B39E88" w14:textId="4352C480"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x</w:t>
            </w:r>
          </w:p>
        </w:tc>
        <w:tc>
          <w:tcPr>
            <w:tcW w:w="6921" w:type="dxa"/>
            <w:shd w:val="clear" w:color="auto" w:fill="auto"/>
            <w:vAlign w:val="center"/>
          </w:tcPr>
          <w:p w14:paraId="7CD5A42A" w14:textId="66A84A17"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depth of the compression zone</w:t>
            </w:r>
          </w:p>
        </w:tc>
      </w:tr>
      <w:tr w:rsidR="00FE6FB8" w:rsidRPr="00E34D0E" w14:paraId="1EC4856A" w14:textId="77777777" w:rsidTr="005B7A11">
        <w:tc>
          <w:tcPr>
            <w:tcW w:w="936" w:type="dxa"/>
            <w:shd w:val="clear" w:color="auto" w:fill="auto"/>
            <w:vAlign w:val="center"/>
          </w:tcPr>
          <w:p w14:paraId="6756CC26" w14:textId="46DA6C2B"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z</w:t>
            </w:r>
          </w:p>
        </w:tc>
        <w:tc>
          <w:tcPr>
            <w:tcW w:w="6921" w:type="dxa"/>
            <w:shd w:val="clear" w:color="auto" w:fill="auto"/>
            <w:vAlign w:val="center"/>
          </w:tcPr>
          <w:p w14:paraId="07E2B19D" w14:textId="0626B919"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internal lever arm</w:t>
            </w:r>
          </w:p>
        </w:tc>
      </w:tr>
      <w:tr w:rsidR="00FE6FB8" w:rsidRPr="00E34D0E" w14:paraId="7282738E" w14:textId="77777777" w:rsidTr="005B7A11">
        <w:tc>
          <w:tcPr>
            <w:tcW w:w="936" w:type="dxa"/>
            <w:shd w:val="clear" w:color="auto" w:fill="auto"/>
            <w:vAlign w:val="center"/>
          </w:tcPr>
          <w:p w14:paraId="743F01E1" w14:textId="2E664EF3" w:rsidR="00FE6FB8" w:rsidRPr="00EB6264" w:rsidRDefault="009626CC"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B6264">
              <w:rPr>
                <w:b w:val="0"/>
                <w:sz w:val="18"/>
                <w:szCs w:val="18"/>
                <w:lang w:val="en-GB"/>
              </w:rPr>
              <w:t>ϕ</w:t>
            </w:r>
            <w:r w:rsidR="00FE6FB8" w:rsidRPr="00EB6264">
              <w:rPr>
                <w:rFonts w:cs="Arial"/>
                <w:b w:val="0"/>
                <w:color w:val="auto"/>
                <w:sz w:val="18"/>
                <w:szCs w:val="18"/>
                <w:vertAlign w:val="subscript"/>
                <w:lang w:val="en-GB"/>
              </w:rPr>
              <w:t>u</w:t>
            </w:r>
            <w:proofErr w:type="spellEnd"/>
          </w:p>
        </w:tc>
        <w:tc>
          <w:tcPr>
            <w:tcW w:w="6921" w:type="dxa"/>
            <w:shd w:val="clear" w:color="auto" w:fill="auto"/>
            <w:vAlign w:val="center"/>
          </w:tcPr>
          <w:p w14:paraId="303814CB" w14:textId="4F770F1A"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curvature at ultimate</w:t>
            </w:r>
          </w:p>
        </w:tc>
      </w:tr>
      <w:tr w:rsidR="00FE6FB8" w:rsidRPr="00E34D0E" w14:paraId="3334FFEB" w14:textId="77777777" w:rsidTr="005B7A11">
        <w:tc>
          <w:tcPr>
            <w:tcW w:w="936" w:type="dxa"/>
            <w:shd w:val="clear" w:color="auto" w:fill="auto"/>
            <w:vAlign w:val="center"/>
          </w:tcPr>
          <w:p w14:paraId="1197F730" w14:textId="38355710" w:rsidR="00FE6FB8" w:rsidRPr="00EB6264" w:rsidRDefault="009626CC"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B6264">
              <w:rPr>
                <w:b w:val="0"/>
                <w:sz w:val="18"/>
                <w:szCs w:val="18"/>
                <w:lang w:val="en-GB"/>
              </w:rPr>
              <w:t>ϕ</w:t>
            </w:r>
            <w:r w:rsidR="00FE6FB8" w:rsidRPr="00EB6264">
              <w:rPr>
                <w:rFonts w:cs="Arial"/>
                <w:b w:val="0"/>
                <w:color w:val="auto"/>
                <w:sz w:val="18"/>
                <w:szCs w:val="18"/>
                <w:vertAlign w:val="subscript"/>
                <w:lang w:val="en-GB"/>
              </w:rPr>
              <w:t>y</w:t>
            </w:r>
            <w:proofErr w:type="spellEnd"/>
          </w:p>
        </w:tc>
        <w:tc>
          <w:tcPr>
            <w:tcW w:w="6921" w:type="dxa"/>
            <w:shd w:val="clear" w:color="auto" w:fill="auto"/>
            <w:vAlign w:val="center"/>
          </w:tcPr>
          <w:p w14:paraId="0DF2B5CC" w14:textId="525346A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yield curvature</w:t>
            </w:r>
          </w:p>
        </w:tc>
      </w:tr>
      <w:tr w:rsidR="00FE6FB8" w:rsidRPr="00E34D0E" w14:paraId="1375AA7D" w14:textId="77777777" w:rsidTr="005B7A11">
        <w:tc>
          <w:tcPr>
            <w:tcW w:w="936" w:type="dxa"/>
            <w:shd w:val="clear" w:color="auto" w:fill="auto"/>
            <w:vAlign w:val="center"/>
          </w:tcPr>
          <w:p w14:paraId="134AA5AD" w14:textId="40429075"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α</w:t>
            </w:r>
          </w:p>
        </w:tc>
        <w:tc>
          <w:tcPr>
            <w:tcW w:w="6921" w:type="dxa"/>
            <w:shd w:val="clear" w:color="auto" w:fill="auto"/>
            <w:vAlign w:val="center"/>
          </w:tcPr>
          <w:p w14:paraId="31C2A661" w14:textId="3515F458"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angle between fibres and the member axis perpendicular to the shear force</w:t>
            </w:r>
          </w:p>
        </w:tc>
      </w:tr>
      <w:tr w:rsidR="00FE6FB8" w:rsidRPr="00E34D0E" w14:paraId="6B11BF25" w14:textId="77777777" w:rsidTr="005B7A11">
        <w:tc>
          <w:tcPr>
            <w:tcW w:w="936" w:type="dxa"/>
            <w:shd w:val="clear" w:color="auto" w:fill="auto"/>
            <w:vAlign w:val="center"/>
          </w:tcPr>
          <w:p w14:paraId="241A2952" w14:textId="520B2028"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α</w:t>
            </w:r>
            <w:r w:rsidRPr="00E34D0E">
              <w:rPr>
                <w:rFonts w:cs="Arial"/>
                <w:b w:val="0"/>
                <w:color w:val="auto"/>
                <w:sz w:val="18"/>
                <w:vertAlign w:val="subscript"/>
                <w:lang w:val="en-GB"/>
              </w:rPr>
              <w:t>f</w:t>
            </w:r>
          </w:p>
        </w:tc>
        <w:tc>
          <w:tcPr>
            <w:tcW w:w="6921" w:type="dxa"/>
            <w:shd w:val="clear" w:color="auto" w:fill="auto"/>
            <w:vAlign w:val="center"/>
          </w:tcPr>
          <w:p w14:paraId="1AAFF334" w14:textId="46D0766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confinement effectiveness factor defined for FRP</w:t>
            </w:r>
          </w:p>
        </w:tc>
      </w:tr>
      <w:tr w:rsidR="00FE6FB8" w:rsidRPr="00E34D0E" w14:paraId="5276657A" w14:textId="77777777" w:rsidTr="005B7A11">
        <w:tc>
          <w:tcPr>
            <w:tcW w:w="936" w:type="dxa"/>
            <w:shd w:val="clear" w:color="auto" w:fill="auto"/>
            <w:vAlign w:val="center"/>
          </w:tcPr>
          <w:p w14:paraId="22DEE38E" w14:textId="07B65E4B"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α</w:t>
            </w:r>
            <w:r w:rsidRPr="00E34D0E">
              <w:rPr>
                <w:rFonts w:cs="Arial"/>
                <w:b w:val="0"/>
                <w:color w:val="auto"/>
                <w:sz w:val="18"/>
                <w:vertAlign w:val="subscript"/>
                <w:lang w:val="en-GB"/>
              </w:rPr>
              <w:t>w</w:t>
            </w:r>
          </w:p>
        </w:tc>
        <w:tc>
          <w:tcPr>
            <w:tcW w:w="6921" w:type="dxa"/>
            <w:shd w:val="clear" w:color="auto" w:fill="auto"/>
            <w:vAlign w:val="center"/>
          </w:tcPr>
          <w:p w14:paraId="5BCC94D4" w14:textId="64A5E17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confinement effectiveness factor defined for stirrups</w:t>
            </w:r>
          </w:p>
        </w:tc>
      </w:tr>
      <w:tr w:rsidR="00FE6FB8" w:rsidRPr="00E34D0E" w14:paraId="21A838FA" w14:textId="77777777" w:rsidTr="005B7A11">
        <w:tc>
          <w:tcPr>
            <w:tcW w:w="936" w:type="dxa"/>
            <w:shd w:val="clear" w:color="auto" w:fill="auto"/>
            <w:vAlign w:val="center"/>
          </w:tcPr>
          <w:p w14:paraId="231FD8B5" w14:textId="09D4E28F"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γ</w:t>
            </w:r>
            <w:r w:rsidRPr="00E34D0E">
              <w:rPr>
                <w:rFonts w:cs="Arial"/>
                <w:b w:val="0"/>
                <w:color w:val="auto"/>
                <w:sz w:val="18"/>
                <w:vertAlign w:val="subscript"/>
                <w:lang w:val="en-GB"/>
              </w:rPr>
              <w:t>el</w:t>
            </w:r>
            <w:proofErr w:type="spellEnd"/>
          </w:p>
        </w:tc>
        <w:tc>
          <w:tcPr>
            <w:tcW w:w="6921" w:type="dxa"/>
            <w:shd w:val="clear" w:color="auto" w:fill="auto"/>
            <w:vAlign w:val="center"/>
          </w:tcPr>
          <w:p w14:paraId="17C95400" w14:textId="6B9D6CE1"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factor, greater than 1.00 for primary seismic members</w:t>
            </w:r>
          </w:p>
        </w:tc>
      </w:tr>
      <w:tr w:rsidR="00FE6FB8" w:rsidRPr="00E34D0E" w14:paraId="1D51E50A" w14:textId="77777777" w:rsidTr="005B7A11">
        <w:tc>
          <w:tcPr>
            <w:tcW w:w="936" w:type="dxa"/>
            <w:shd w:val="clear" w:color="auto" w:fill="auto"/>
            <w:vAlign w:val="center"/>
          </w:tcPr>
          <w:p w14:paraId="4D9E9268" w14:textId="34FB4B32"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γ</w:t>
            </w:r>
            <w:r w:rsidRPr="00E34D0E">
              <w:rPr>
                <w:rFonts w:cs="Arial"/>
                <w:b w:val="0"/>
                <w:color w:val="auto"/>
                <w:sz w:val="18"/>
                <w:vertAlign w:val="subscript"/>
                <w:lang w:val="en-GB"/>
              </w:rPr>
              <w:t>f</w:t>
            </w:r>
            <w:proofErr w:type="spellEnd"/>
          </w:p>
        </w:tc>
        <w:tc>
          <w:tcPr>
            <w:tcW w:w="6921" w:type="dxa"/>
            <w:shd w:val="clear" w:color="auto" w:fill="auto"/>
            <w:vAlign w:val="center"/>
          </w:tcPr>
          <w:p w14:paraId="5763737A" w14:textId="6C2769EB"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material safety factor for the FRP</w:t>
            </w:r>
          </w:p>
        </w:tc>
      </w:tr>
      <w:tr w:rsidR="00FE6FB8" w:rsidRPr="00E34D0E" w14:paraId="4A549640" w14:textId="77777777" w:rsidTr="005B7A11">
        <w:tc>
          <w:tcPr>
            <w:tcW w:w="936" w:type="dxa"/>
            <w:shd w:val="clear" w:color="auto" w:fill="auto"/>
            <w:vAlign w:val="center"/>
          </w:tcPr>
          <w:p w14:paraId="69CC82AD" w14:textId="18B3E3ED"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ε</w:t>
            </w:r>
            <w:r w:rsidRPr="00E34D0E">
              <w:rPr>
                <w:rFonts w:cs="Arial"/>
                <w:b w:val="0"/>
                <w:color w:val="auto"/>
                <w:sz w:val="18"/>
                <w:vertAlign w:val="subscript"/>
                <w:lang w:val="en-GB"/>
              </w:rPr>
              <w:t>cu,c</w:t>
            </w:r>
            <w:proofErr w:type="spellEnd"/>
          </w:p>
        </w:tc>
        <w:tc>
          <w:tcPr>
            <w:tcW w:w="6921" w:type="dxa"/>
            <w:shd w:val="clear" w:color="auto" w:fill="auto"/>
            <w:vAlign w:val="center"/>
          </w:tcPr>
          <w:p w14:paraId="65BE2314" w14:textId="78D199E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maximum compression strain demand</w:t>
            </w:r>
          </w:p>
        </w:tc>
      </w:tr>
      <w:tr w:rsidR="00FE6FB8" w:rsidRPr="00E34D0E" w14:paraId="026ACF31" w14:textId="77777777" w:rsidTr="005B7A11">
        <w:tc>
          <w:tcPr>
            <w:tcW w:w="936" w:type="dxa"/>
            <w:shd w:val="clear" w:color="auto" w:fill="auto"/>
            <w:vAlign w:val="center"/>
          </w:tcPr>
          <w:p w14:paraId="1C800A94" w14:textId="4AF86F1D"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ε</w:t>
            </w:r>
            <w:r w:rsidRPr="00E34D0E">
              <w:rPr>
                <w:rFonts w:cs="Arial"/>
                <w:b w:val="0"/>
                <w:color w:val="auto"/>
                <w:sz w:val="18"/>
                <w:vertAlign w:val="subscript"/>
                <w:lang w:val="en-GB"/>
              </w:rPr>
              <w:t>cu</w:t>
            </w:r>
            <w:proofErr w:type="spellEnd"/>
          </w:p>
        </w:tc>
        <w:tc>
          <w:tcPr>
            <w:tcW w:w="6921" w:type="dxa"/>
            <w:shd w:val="clear" w:color="auto" w:fill="auto"/>
            <w:vAlign w:val="center"/>
          </w:tcPr>
          <w:p w14:paraId="77228590" w14:textId="58AFFA8D"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ultimate concrete strain</w:t>
            </w:r>
          </w:p>
        </w:tc>
      </w:tr>
      <w:tr w:rsidR="00FE6FB8" w:rsidRPr="00E34D0E" w14:paraId="1C9F51E5" w14:textId="77777777" w:rsidTr="005B7A11">
        <w:tc>
          <w:tcPr>
            <w:tcW w:w="936" w:type="dxa"/>
            <w:shd w:val="clear" w:color="auto" w:fill="auto"/>
            <w:vAlign w:val="center"/>
          </w:tcPr>
          <w:p w14:paraId="58CFFBA5" w14:textId="611A7D80"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ε</w:t>
            </w:r>
            <w:r w:rsidRPr="00E34D0E">
              <w:rPr>
                <w:rFonts w:cs="Arial"/>
                <w:b w:val="0"/>
                <w:color w:val="auto"/>
                <w:sz w:val="18"/>
                <w:vertAlign w:val="subscript"/>
                <w:lang w:val="en-GB"/>
              </w:rPr>
              <w:t>fu,h</w:t>
            </w:r>
            <w:proofErr w:type="spellEnd"/>
          </w:p>
        </w:tc>
        <w:tc>
          <w:tcPr>
            <w:tcW w:w="6921" w:type="dxa"/>
            <w:shd w:val="clear" w:color="auto" w:fill="auto"/>
            <w:vAlign w:val="center"/>
          </w:tcPr>
          <w:p w14:paraId="3DF5E001" w14:textId="2CB866C0"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ultimate strain of the FRP jacket in the hoop direction</w:t>
            </w:r>
          </w:p>
        </w:tc>
      </w:tr>
      <w:tr w:rsidR="00FE6FB8" w:rsidRPr="00E34D0E" w14:paraId="7A9D29E2" w14:textId="77777777" w:rsidTr="005B7A11">
        <w:tc>
          <w:tcPr>
            <w:tcW w:w="936" w:type="dxa"/>
            <w:shd w:val="clear" w:color="auto" w:fill="auto"/>
            <w:vAlign w:val="center"/>
          </w:tcPr>
          <w:p w14:paraId="2D5EE5E4" w14:textId="65E792E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ε</w:t>
            </w:r>
            <w:r w:rsidRPr="00E34D0E">
              <w:rPr>
                <w:rFonts w:cs="Arial"/>
                <w:b w:val="0"/>
                <w:color w:val="auto"/>
                <w:sz w:val="18"/>
                <w:vertAlign w:val="subscript"/>
                <w:lang w:val="en-GB"/>
              </w:rPr>
              <w:t>s,crit</w:t>
            </w:r>
            <w:proofErr w:type="spellEnd"/>
          </w:p>
        </w:tc>
        <w:tc>
          <w:tcPr>
            <w:tcW w:w="6921" w:type="dxa"/>
            <w:shd w:val="clear" w:color="auto" w:fill="auto"/>
            <w:vAlign w:val="center"/>
          </w:tcPr>
          <w:p w14:paraId="2CA615C0" w14:textId="2199B3EF"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strain at which the bar will become unstable</w:t>
            </w:r>
          </w:p>
        </w:tc>
      </w:tr>
      <w:tr w:rsidR="00FE6FB8" w:rsidRPr="00E34D0E" w14:paraId="5A8B2E63" w14:textId="77777777" w:rsidTr="005B7A11">
        <w:tc>
          <w:tcPr>
            <w:tcW w:w="936" w:type="dxa"/>
            <w:shd w:val="clear" w:color="auto" w:fill="auto"/>
            <w:vAlign w:val="center"/>
          </w:tcPr>
          <w:p w14:paraId="7EDA690E" w14:textId="77EC00FC"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ε</w:t>
            </w:r>
            <w:r w:rsidRPr="00E34D0E">
              <w:rPr>
                <w:rFonts w:cs="Arial"/>
                <w:b w:val="0"/>
                <w:color w:val="auto"/>
                <w:sz w:val="18"/>
                <w:vertAlign w:val="subscript"/>
                <w:lang w:val="en-GB"/>
              </w:rPr>
              <w:t>sy</w:t>
            </w:r>
            <w:proofErr w:type="spellEnd"/>
          </w:p>
        </w:tc>
        <w:tc>
          <w:tcPr>
            <w:tcW w:w="6921" w:type="dxa"/>
            <w:shd w:val="clear" w:color="auto" w:fill="auto"/>
            <w:vAlign w:val="center"/>
          </w:tcPr>
          <w:p w14:paraId="1BFD2BEF" w14:textId="461A1FB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yield strain of the steel reinforcement</w:t>
            </w:r>
          </w:p>
        </w:tc>
      </w:tr>
      <w:tr w:rsidR="00FE6FB8" w:rsidRPr="00E34D0E" w14:paraId="448CDD85" w14:textId="77777777" w:rsidTr="005B7A11">
        <w:tc>
          <w:tcPr>
            <w:tcW w:w="936" w:type="dxa"/>
            <w:shd w:val="clear" w:color="auto" w:fill="auto"/>
            <w:vAlign w:val="center"/>
          </w:tcPr>
          <w:p w14:paraId="6B0E721C" w14:textId="65DA4F2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θ</w:t>
            </w:r>
            <w:r w:rsidRPr="00E34D0E">
              <w:rPr>
                <w:rFonts w:cs="Arial"/>
                <w:b w:val="0"/>
                <w:color w:val="auto"/>
                <w:sz w:val="18"/>
                <w:vertAlign w:val="subscript"/>
                <w:lang w:val="en-GB"/>
              </w:rPr>
              <w:t>u</w:t>
            </w:r>
            <w:proofErr w:type="spellEnd"/>
          </w:p>
        </w:tc>
        <w:tc>
          <w:tcPr>
            <w:tcW w:w="6921" w:type="dxa"/>
            <w:shd w:val="clear" w:color="auto" w:fill="auto"/>
            <w:vAlign w:val="center"/>
          </w:tcPr>
          <w:p w14:paraId="243C9E2D" w14:textId="54BCBDE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ultimate chord rotation</w:t>
            </w:r>
          </w:p>
        </w:tc>
      </w:tr>
      <w:tr w:rsidR="00FE6FB8" w:rsidRPr="00E34D0E" w14:paraId="734AFE1F" w14:textId="77777777" w:rsidTr="005B7A11">
        <w:tc>
          <w:tcPr>
            <w:tcW w:w="936" w:type="dxa"/>
            <w:shd w:val="clear" w:color="auto" w:fill="auto"/>
            <w:vAlign w:val="center"/>
          </w:tcPr>
          <w:p w14:paraId="771B1A34" w14:textId="7E97962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θ</w:t>
            </w:r>
            <w:r w:rsidRPr="00E34D0E">
              <w:rPr>
                <w:rFonts w:cs="Arial"/>
                <w:b w:val="0"/>
                <w:color w:val="auto"/>
                <w:sz w:val="18"/>
                <w:vertAlign w:val="subscript"/>
                <w:lang w:val="en-GB"/>
              </w:rPr>
              <w:t>y</w:t>
            </w:r>
            <w:proofErr w:type="spellEnd"/>
          </w:p>
        </w:tc>
        <w:tc>
          <w:tcPr>
            <w:tcW w:w="6921" w:type="dxa"/>
            <w:shd w:val="clear" w:color="auto" w:fill="auto"/>
            <w:vAlign w:val="center"/>
          </w:tcPr>
          <w:p w14:paraId="65C936DF" w14:textId="1EAC2E4A"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chord rotation at yielding</w:t>
            </w:r>
          </w:p>
        </w:tc>
      </w:tr>
      <w:tr w:rsidR="00FE6FB8" w:rsidRPr="00E34D0E" w14:paraId="1A7992FE" w14:textId="77777777" w:rsidTr="005B7A11">
        <w:tc>
          <w:tcPr>
            <w:tcW w:w="936" w:type="dxa"/>
            <w:shd w:val="clear" w:color="auto" w:fill="auto"/>
            <w:vAlign w:val="center"/>
          </w:tcPr>
          <w:p w14:paraId="7A13C367" w14:textId="26E6D8B4"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θ</w:t>
            </w:r>
            <w:r w:rsidRPr="00E34D0E">
              <w:rPr>
                <w:rFonts w:cs="Arial"/>
                <w:b w:val="0"/>
                <w:color w:val="auto"/>
                <w:sz w:val="18"/>
                <w:vertAlign w:val="subscript"/>
                <w:lang w:val="en-GB"/>
              </w:rPr>
              <w:t>u</w:t>
            </w:r>
            <w:r w:rsidRPr="00E34D0E">
              <w:rPr>
                <w:rFonts w:cs="Arial"/>
                <w:b w:val="0"/>
                <w:color w:val="auto"/>
                <w:sz w:val="18"/>
                <w:vertAlign w:val="superscript"/>
                <w:lang w:val="en-GB"/>
              </w:rPr>
              <w:t>pl</w:t>
            </w:r>
            <w:proofErr w:type="spellEnd"/>
          </w:p>
        </w:tc>
        <w:tc>
          <w:tcPr>
            <w:tcW w:w="6921" w:type="dxa"/>
            <w:shd w:val="clear" w:color="auto" w:fill="auto"/>
            <w:vAlign w:val="center"/>
          </w:tcPr>
          <w:p w14:paraId="633C46EB" w14:textId="3622A889"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eastAsia="Calibri" w:cs="Arial"/>
                <w:b w:val="0"/>
                <w:color w:val="auto"/>
                <w:sz w:val="18"/>
                <w:lang w:val="en-GB"/>
              </w:rPr>
              <w:t>plastic part of the chord rotation capacity</w:t>
            </w:r>
          </w:p>
        </w:tc>
      </w:tr>
      <w:tr w:rsidR="00FE6FB8" w:rsidRPr="00E34D0E" w14:paraId="731BD4C0" w14:textId="77777777" w:rsidTr="005B7A11">
        <w:tc>
          <w:tcPr>
            <w:tcW w:w="936" w:type="dxa"/>
            <w:shd w:val="clear" w:color="auto" w:fill="auto"/>
            <w:vAlign w:val="center"/>
          </w:tcPr>
          <w:p w14:paraId="2A14E2E1" w14:textId="08EB355F"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μ</w:t>
            </w:r>
            <w:r w:rsidRPr="00E34D0E">
              <w:rPr>
                <w:rFonts w:cs="Arial"/>
                <w:b w:val="0"/>
                <w:color w:val="auto"/>
                <w:sz w:val="18"/>
                <w:vertAlign w:val="subscript"/>
                <w:lang w:val="en-GB"/>
              </w:rPr>
              <w:t>Δ</w:t>
            </w:r>
            <w:proofErr w:type="spellEnd"/>
          </w:p>
        </w:tc>
        <w:tc>
          <w:tcPr>
            <w:tcW w:w="6921" w:type="dxa"/>
            <w:shd w:val="clear" w:color="auto" w:fill="auto"/>
            <w:vAlign w:val="center"/>
          </w:tcPr>
          <w:p w14:paraId="7E508C1B" w14:textId="5270A0C8"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displacement ductility</w:t>
            </w:r>
          </w:p>
        </w:tc>
      </w:tr>
      <w:tr w:rsidR="00FE6FB8" w:rsidRPr="00E34D0E" w14:paraId="57340E57" w14:textId="77777777" w:rsidTr="005B7A11">
        <w:tc>
          <w:tcPr>
            <w:tcW w:w="936" w:type="dxa"/>
            <w:shd w:val="clear" w:color="auto" w:fill="auto"/>
            <w:vAlign w:val="center"/>
          </w:tcPr>
          <w:p w14:paraId="7A048FFA" w14:textId="44E31F93"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lastRenderedPageBreak/>
              <w:t>μ</w:t>
            </w:r>
            <w:r w:rsidRPr="00E34D0E">
              <w:rPr>
                <w:rFonts w:cs="Arial"/>
                <w:b w:val="0"/>
                <w:color w:val="auto"/>
                <w:sz w:val="18"/>
                <w:vertAlign w:val="subscript"/>
                <w:lang w:val="en-GB"/>
              </w:rPr>
              <w:t>θ</w:t>
            </w:r>
            <w:proofErr w:type="spellEnd"/>
          </w:p>
        </w:tc>
        <w:tc>
          <w:tcPr>
            <w:tcW w:w="6921" w:type="dxa"/>
            <w:shd w:val="clear" w:color="auto" w:fill="auto"/>
            <w:vAlign w:val="center"/>
          </w:tcPr>
          <w:p w14:paraId="1C1470B2" w14:textId="0D347384"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chord rotation ductility</w:t>
            </w:r>
          </w:p>
        </w:tc>
      </w:tr>
      <w:tr w:rsidR="00FE6FB8" w:rsidRPr="00E34D0E" w14:paraId="72B2A71E" w14:textId="77777777" w:rsidTr="005B7A11">
        <w:tc>
          <w:tcPr>
            <w:tcW w:w="936" w:type="dxa"/>
            <w:shd w:val="clear" w:color="auto" w:fill="auto"/>
            <w:vAlign w:val="center"/>
          </w:tcPr>
          <w:p w14:paraId="533C9474" w14:textId="3C3FCBCC"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μ</w:t>
            </w:r>
            <w:r w:rsidRPr="00E34D0E">
              <w:rPr>
                <w:rFonts w:cs="Arial"/>
                <w:b w:val="0"/>
                <w:color w:val="auto"/>
                <w:sz w:val="18"/>
                <w:vertAlign w:val="subscript"/>
                <w:lang w:val="en-GB"/>
              </w:rPr>
              <w:t>Φ</w:t>
            </w:r>
            <w:proofErr w:type="spellEnd"/>
          </w:p>
        </w:tc>
        <w:tc>
          <w:tcPr>
            <w:tcW w:w="6921" w:type="dxa"/>
            <w:shd w:val="clear" w:color="auto" w:fill="auto"/>
            <w:vAlign w:val="center"/>
          </w:tcPr>
          <w:p w14:paraId="56180633" w14:textId="73FA6F9F"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curvature ductility</w:t>
            </w:r>
          </w:p>
        </w:tc>
      </w:tr>
      <w:tr w:rsidR="00FE6FB8" w:rsidRPr="00E34D0E" w14:paraId="65F17635" w14:textId="77777777" w:rsidTr="005B7A11">
        <w:tc>
          <w:tcPr>
            <w:tcW w:w="936" w:type="dxa"/>
            <w:shd w:val="clear" w:color="auto" w:fill="auto"/>
            <w:vAlign w:val="center"/>
          </w:tcPr>
          <w:p w14:paraId="261E489F" w14:textId="1DD5480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v</w:t>
            </w:r>
            <w:r w:rsidRPr="00E34D0E">
              <w:rPr>
                <w:rFonts w:cs="Arial"/>
                <w:b w:val="0"/>
                <w:color w:val="auto"/>
                <w:sz w:val="18"/>
                <w:vertAlign w:val="subscript"/>
                <w:lang w:val="en-GB"/>
              </w:rPr>
              <w:t>d,max</w:t>
            </w:r>
            <w:proofErr w:type="spellEnd"/>
          </w:p>
        </w:tc>
        <w:tc>
          <w:tcPr>
            <w:tcW w:w="6921" w:type="dxa"/>
            <w:shd w:val="clear" w:color="auto" w:fill="auto"/>
            <w:vAlign w:val="center"/>
          </w:tcPr>
          <w:p w14:paraId="72D4BA06" w14:textId="229DC3E7"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maximum axial load ratio</w:t>
            </w:r>
          </w:p>
        </w:tc>
      </w:tr>
      <w:tr w:rsidR="00FE6FB8" w:rsidRPr="00E34D0E" w14:paraId="7D254DF6" w14:textId="77777777" w:rsidTr="005B7A11">
        <w:tc>
          <w:tcPr>
            <w:tcW w:w="936" w:type="dxa"/>
            <w:shd w:val="clear" w:color="auto" w:fill="auto"/>
            <w:vAlign w:val="center"/>
          </w:tcPr>
          <w:p w14:paraId="479EE391" w14:textId="1650432C"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ξ = x/d</w:t>
            </w:r>
          </w:p>
        </w:tc>
        <w:tc>
          <w:tcPr>
            <w:tcW w:w="6921" w:type="dxa"/>
            <w:shd w:val="clear" w:color="auto" w:fill="auto"/>
            <w:vAlign w:val="center"/>
          </w:tcPr>
          <w:p w14:paraId="358CFF27" w14:textId="6E3CFAC9"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relative depth of the compression zone</w:t>
            </w:r>
          </w:p>
        </w:tc>
      </w:tr>
      <w:tr w:rsidR="00FE6FB8" w:rsidRPr="00E34D0E" w14:paraId="57288EA6" w14:textId="77777777" w:rsidTr="005B7A11">
        <w:tc>
          <w:tcPr>
            <w:tcW w:w="936" w:type="dxa"/>
            <w:shd w:val="clear" w:color="auto" w:fill="auto"/>
            <w:vAlign w:val="center"/>
          </w:tcPr>
          <w:p w14:paraId="64F20194" w14:textId="1DB93B6E"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ρ</w:t>
            </w:r>
            <w:r w:rsidRPr="00E34D0E">
              <w:rPr>
                <w:rFonts w:cs="Arial"/>
                <w:b w:val="0"/>
                <w:color w:val="auto"/>
                <w:sz w:val="18"/>
                <w:vertAlign w:val="subscript"/>
                <w:lang w:val="en-GB"/>
              </w:rPr>
              <w:t>s</w:t>
            </w:r>
            <w:proofErr w:type="spellEnd"/>
          </w:p>
        </w:tc>
        <w:tc>
          <w:tcPr>
            <w:tcW w:w="6921" w:type="dxa"/>
            <w:shd w:val="clear" w:color="auto" w:fill="auto"/>
            <w:vAlign w:val="center"/>
          </w:tcPr>
          <w:p w14:paraId="33336EA5" w14:textId="5B707389"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longitudinal steel reinforcement ratio</w:t>
            </w:r>
          </w:p>
        </w:tc>
      </w:tr>
      <w:tr w:rsidR="00FE6FB8" w:rsidRPr="00E34D0E" w14:paraId="22F96015" w14:textId="77777777" w:rsidTr="005B7A11">
        <w:tc>
          <w:tcPr>
            <w:tcW w:w="936" w:type="dxa"/>
            <w:shd w:val="clear" w:color="auto" w:fill="auto"/>
            <w:vAlign w:val="center"/>
          </w:tcPr>
          <w:p w14:paraId="7BD489AF" w14:textId="6EFB75E7"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ρ</w:t>
            </w:r>
            <w:r w:rsidRPr="00E34D0E">
              <w:rPr>
                <w:rFonts w:cs="Arial"/>
                <w:b w:val="0"/>
                <w:color w:val="auto"/>
                <w:sz w:val="18"/>
                <w:vertAlign w:val="subscript"/>
                <w:lang w:val="en-GB"/>
              </w:rPr>
              <w:t>sw</w:t>
            </w:r>
            <w:proofErr w:type="spellEnd"/>
          </w:p>
        </w:tc>
        <w:tc>
          <w:tcPr>
            <w:tcW w:w="6921" w:type="dxa"/>
            <w:shd w:val="clear" w:color="auto" w:fill="auto"/>
            <w:vAlign w:val="center"/>
          </w:tcPr>
          <w:p w14:paraId="23B2F1F7" w14:textId="26A846AC"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transverse steel reinforcement ratio</w:t>
            </w:r>
          </w:p>
        </w:tc>
      </w:tr>
      <w:tr w:rsidR="00FE6FB8" w:rsidRPr="00E34D0E" w14:paraId="1579CED5" w14:textId="77777777" w:rsidTr="005B7A11">
        <w:tc>
          <w:tcPr>
            <w:tcW w:w="936" w:type="dxa"/>
            <w:shd w:val="clear" w:color="auto" w:fill="auto"/>
            <w:vAlign w:val="center"/>
          </w:tcPr>
          <w:p w14:paraId="354D2F10" w14:textId="3C960CBF"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ρ</w:t>
            </w:r>
            <w:r w:rsidRPr="00E34D0E">
              <w:rPr>
                <w:rFonts w:cs="Arial"/>
                <w:b w:val="0"/>
                <w:color w:val="auto"/>
                <w:sz w:val="18"/>
                <w:vertAlign w:val="subscript"/>
                <w:lang w:val="en-GB"/>
              </w:rPr>
              <w:t>fv</w:t>
            </w:r>
            <w:proofErr w:type="spellEnd"/>
          </w:p>
        </w:tc>
        <w:tc>
          <w:tcPr>
            <w:tcW w:w="6921" w:type="dxa"/>
            <w:shd w:val="clear" w:color="auto" w:fill="auto"/>
            <w:vAlign w:val="center"/>
          </w:tcPr>
          <w:p w14:paraId="6D1338E0" w14:textId="3DAF2943"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volumetric ratio of FRP reinforcement</w:t>
            </w:r>
          </w:p>
        </w:tc>
      </w:tr>
      <w:tr w:rsidR="00FE6FB8" w:rsidRPr="00E34D0E" w14:paraId="108D17F2" w14:textId="77777777" w:rsidTr="005B7A11">
        <w:tc>
          <w:tcPr>
            <w:tcW w:w="936" w:type="dxa"/>
            <w:shd w:val="clear" w:color="auto" w:fill="auto"/>
            <w:vAlign w:val="center"/>
          </w:tcPr>
          <w:p w14:paraId="38276709" w14:textId="3EDFCB69" w:rsidR="00FE6FB8" w:rsidRPr="00E34D0E" w:rsidRDefault="00FE6FB8" w:rsidP="005B7A11">
            <w:pPr>
              <w:pStyle w:val="MDPI21heading1"/>
              <w:autoSpaceDE w:val="0"/>
              <w:autoSpaceDN w:val="0"/>
              <w:spacing w:before="0" w:after="0" w:line="240" w:lineRule="auto"/>
              <w:ind w:left="0"/>
              <w:jc w:val="left"/>
              <w:outlineLvl w:val="9"/>
              <w:rPr>
                <w:rFonts w:cs="Arial"/>
                <w:b w:val="0"/>
                <w:sz w:val="18"/>
                <w:szCs w:val="18"/>
                <w:lang w:val="en-GB"/>
              </w:rPr>
            </w:pPr>
            <w:proofErr w:type="spellStart"/>
            <w:r w:rsidRPr="00E34D0E">
              <w:rPr>
                <w:rFonts w:cs="Arial"/>
                <w:b w:val="0"/>
                <w:color w:val="auto"/>
                <w:sz w:val="18"/>
                <w:lang w:val="en-GB"/>
              </w:rPr>
              <w:t>ρ</w:t>
            </w:r>
            <w:r w:rsidRPr="00E34D0E">
              <w:rPr>
                <w:rFonts w:cs="Arial"/>
                <w:b w:val="0"/>
                <w:color w:val="auto"/>
                <w:sz w:val="18"/>
                <w:vertAlign w:val="subscript"/>
                <w:lang w:val="en-GB"/>
              </w:rPr>
              <w:t>sv</w:t>
            </w:r>
            <w:proofErr w:type="spellEnd"/>
          </w:p>
        </w:tc>
        <w:tc>
          <w:tcPr>
            <w:tcW w:w="6921" w:type="dxa"/>
            <w:shd w:val="clear" w:color="auto" w:fill="auto"/>
            <w:vAlign w:val="center"/>
          </w:tcPr>
          <w:p w14:paraId="5AA895F1" w14:textId="62DE780F"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the volumetric ratio of transverse reinforcement</w:t>
            </w:r>
          </w:p>
        </w:tc>
      </w:tr>
      <w:tr w:rsidR="00FE6FB8" w:rsidRPr="00E34D0E" w14:paraId="13776826" w14:textId="77777777" w:rsidTr="005B7A11">
        <w:tc>
          <w:tcPr>
            <w:tcW w:w="936" w:type="dxa"/>
            <w:shd w:val="clear" w:color="auto" w:fill="auto"/>
            <w:vAlign w:val="center"/>
          </w:tcPr>
          <w:p w14:paraId="1A9EF457" w14:textId="6E4B38B0" w:rsidR="00FE6FB8" w:rsidRPr="00E34D0E" w:rsidRDefault="009626CC"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sym w:font="Symbol" w:char="F074"/>
            </w:r>
            <w:r w:rsidR="00FE6FB8" w:rsidRPr="00E34D0E">
              <w:rPr>
                <w:rFonts w:cs="Arial"/>
                <w:b w:val="0"/>
                <w:color w:val="auto"/>
                <w:sz w:val="18"/>
                <w:vertAlign w:val="subscript"/>
                <w:lang w:val="en-GB"/>
              </w:rPr>
              <w:t>b</w:t>
            </w:r>
          </w:p>
        </w:tc>
        <w:tc>
          <w:tcPr>
            <w:tcW w:w="6921" w:type="dxa"/>
            <w:shd w:val="clear" w:color="auto" w:fill="auto"/>
            <w:vAlign w:val="center"/>
          </w:tcPr>
          <w:p w14:paraId="5F10681F" w14:textId="3B85E828" w:rsidR="00FE6FB8" w:rsidRPr="00E34D0E" w:rsidRDefault="005B7A11" w:rsidP="005B7A11">
            <w:pPr>
              <w:pStyle w:val="MDPI21heading1"/>
              <w:autoSpaceDE w:val="0"/>
              <w:autoSpaceDN w:val="0"/>
              <w:spacing w:before="0" w:after="0" w:line="240" w:lineRule="auto"/>
              <w:ind w:left="0"/>
              <w:jc w:val="left"/>
              <w:outlineLvl w:val="9"/>
              <w:rPr>
                <w:rFonts w:cs="Arial"/>
                <w:b w:val="0"/>
                <w:sz w:val="18"/>
                <w:szCs w:val="18"/>
                <w:lang w:val="en-GB"/>
              </w:rPr>
            </w:pPr>
            <w:r w:rsidRPr="00E34D0E">
              <w:rPr>
                <w:rFonts w:cs="Arial"/>
                <w:b w:val="0"/>
                <w:color w:val="auto"/>
                <w:sz w:val="18"/>
                <w:lang w:val="en-GB"/>
              </w:rPr>
              <w:t>bond strength</w:t>
            </w:r>
          </w:p>
        </w:tc>
      </w:tr>
    </w:tbl>
    <w:p w14:paraId="1228FB5B" w14:textId="622ADEDC" w:rsidR="009D369C" w:rsidRPr="00E34D0E" w:rsidRDefault="009D369C" w:rsidP="00FE6FB8">
      <w:pPr>
        <w:pStyle w:val="MDPI21heading1"/>
        <w:rPr>
          <w:lang w:val="en-GB"/>
        </w:rPr>
      </w:pPr>
      <w:r w:rsidRPr="00E34D0E">
        <w:rPr>
          <w:lang w:val="en-GB"/>
        </w:rPr>
        <w:t>Appendix A</w:t>
      </w:r>
    </w:p>
    <w:p w14:paraId="493F9917" w14:textId="7EEBF8F2" w:rsidR="009D369C" w:rsidRPr="00E34D0E" w:rsidRDefault="00FE6FB8" w:rsidP="00FE6FB8">
      <w:pPr>
        <w:pStyle w:val="MDPI41tablecaption"/>
        <w:rPr>
          <w:lang w:val="en-GB"/>
        </w:rPr>
      </w:pPr>
      <w:r w:rsidRPr="00E34D0E">
        <w:rPr>
          <w:b/>
          <w:lang w:val="en-GB"/>
        </w:rPr>
        <w:t xml:space="preserve">Table A1. </w:t>
      </w:r>
      <w:r w:rsidR="009D369C" w:rsidRPr="00E34D0E">
        <w:rPr>
          <w:lang w:val="en-GB"/>
        </w:rPr>
        <w:t xml:space="preserve">Detailed computations of several </w:t>
      </w:r>
      <w:proofErr w:type="gramStart"/>
      <w:r w:rsidR="009D369C" w:rsidRPr="00E34D0E">
        <w:rPr>
          <w:lang w:val="en-GB"/>
        </w:rPr>
        <w:t>assessment</w:t>
      </w:r>
      <w:proofErr w:type="gramEnd"/>
      <w:r w:rsidR="009D369C" w:rsidRPr="00E34D0E">
        <w:rPr>
          <w:lang w:val="en-GB"/>
        </w:rPr>
        <w:t xml:space="preserve"> and retrofitting indices.</w:t>
      </w:r>
    </w:p>
    <w:tbl>
      <w:tblPr>
        <w:tblStyle w:val="a7"/>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84"/>
        <w:gridCol w:w="101"/>
        <w:gridCol w:w="5480"/>
      </w:tblGrid>
      <w:tr w:rsidR="006A30D3" w:rsidRPr="00E34D0E" w14:paraId="3D76A433" w14:textId="77777777" w:rsidTr="00EE2653">
        <w:tc>
          <w:tcPr>
            <w:tcW w:w="4884" w:type="dxa"/>
            <w:tcBorders>
              <w:top w:val="single" w:sz="8" w:space="0" w:color="auto"/>
              <w:bottom w:val="single" w:sz="4" w:space="0" w:color="auto"/>
            </w:tcBorders>
            <w:shd w:val="clear" w:color="auto" w:fill="auto"/>
            <w:vAlign w:val="center"/>
          </w:tcPr>
          <w:p w14:paraId="27E0E8B0" w14:textId="77777777" w:rsidR="009D369C" w:rsidRPr="00E34D0E" w:rsidRDefault="009D369C" w:rsidP="006C1FE6">
            <w:pPr>
              <w:tabs>
                <w:tab w:val="left" w:pos="567"/>
              </w:tabs>
              <w:autoSpaceDE w:val="0"/>
              <w:autoSpaceDN w:val="0"/>
              <w:adjustRightInd w:val="0"/>
              <w:snapToGrid w:val="0"/>
              <w:spacing w:line="240" w:lineRule="auto"/>
              <w:jc w:val="left"/>
              <w:rPr>
                <w:b/>
                <w:noProof w:val="0"/>
                <w:color w:val="auto"/>
                <w:sz w:val="18"/>
                <w:lang w:val="en-GB"/>
              </w:rPr>
            </w:pPr>
            <w:r w:rsidRPr="00E34D0E">
              <w:rPr>
                <w:b/>
                <w:noProof w:val="0"/>
                <w:color w:val="auto"/>
                <w:sz w:val="18"/>
                <w:lang w:val="en-GB"/>
              </w:rPr>
              <w:t>Formulae</w:t>
            </w:r>
          </w:p>
        </w:tc>
        <w:tc>
          <w:tcPr>
            <w:tcW w:w="5581" w:type="dxa"/>
            <w:gridSpan w:val="2"/>
            <w:tcBorders>
              <w:top w:val="single" w:sz="8" w:space="0" w:color="auto"/>
              <w:bottom w:val="single" w:sz="4" w:space="0" w:color="auto"/>
            </w:tcBorders>
            <w:shd w:val="clear" w:color="auto" w:fill="auto"/>
            <w:vAlign w:val="center"/>
          </w:tcPr>
          <w:p w14:paraId="7A4B7FE6" w14:textId="77777777" w:rsidR="009D369C" w:rsidRPr="00E34D0E" w:rsidRDefault="009D369C" w:rsidP="006C1FE6">
            <w:pPr>
              <w:tabs>
                <w:tab w:val="left" w:pos="567"/>
              </w:tabs>
              <w:autoSpaceDE w:val="0"/>
              <w:autoSpaceDN w:val="0"/>
              <w:adjustRightInd w:val="0"/>
              <w:snapToGrid w:val="0"/>
              <w:spacing w:line="240" w:lineRule="auto"/>
              <w:jc w:val="left"/>
              <w:rPr>
                <w:b/>
                <w:noProof w:val="0"/>
                <w:color w:val="auto"/>
                <w:sz w:val="18"/>
                <w:lang w:val="en-GB"/>
              </w:rPr>
            </w:pPr>
            <w:r w:rsidRPr="00E34D0E">
              <w:rPr>
                <w:b/>
                <w:noProof w:val="0"/>
                <w:color w:val="auto"/>
                <w:sz w:val="18"/>
                <w:lang w:val="en-GB"/>
              </w:rPr>
              <w:t>Computation</w:t>
            </w:r>
          </w:p>
        </w:tc>
      </w:tr>
      <w:tr w:rsidR="006A30D3" w:rsidRPr="00E34D0E" w14:paraId="362305C7" w14:textId="77777777" w:rsidTr="00EE2653">
        <w:tc>
          <w:tcPr>
            <w:tcW w:w="4884" w:type="dxa"/>
            <w:tcBorders>
              <w:top w:val="single" w:sz="4" w:space="0" w:color="auto"/>
            </w:tcBorders>
            <w:shd w:val="clear" w:color="auto" w:fill="auto"/>
            <w:vAlign w:val="center"/>
          </w:tcPr>
          <w:p w14:paraId="0B8605EF" w14:textId="77777777" w:rsidR="009D369C" w:rsidRPr="0060341B"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60341B">
              <w:rPr>
                <w:noProof w:val="0"/>
                <w:color w:val="auto"/>
                <w:sz w:val="18"/>
                <w:lang w:val="en-GB"/>
              </w:rPr>
              <w:t>masonry weight per floor:</w:t>
            </w:r>
          </w:p>
          <w:p w14:paraId="2F9E474A" w14:textId="79D07328" w:rsidR="009D369C" w:rsidRPr="0060341B"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60341B">
              <w:rPr>
                <w:noProof w:val="0"/>
                <w:color w:val="auto"/>
                <w:sz w:val="18"/>
                <w:lang w:val="en-GB"/>
              </w:rPr>
              <w:t>W</w:t>
            </w:r>
            <w:r w:rsidRPr="0060341B">
              <w:rPr>
                <w:noProof w:val="0"/>
                <w:color w:val="auto"/>
                <w:sz w:val="18"/>
                <w:vertAlign w:val="subscript"/>
                <w:lang w:val="en-GB"/>
              </w:rPr>
              <w:t>masonr</w:t>
            </w:r>
            <w:r w:rsidR="006A30D3" w:rsidRPr="0060341B">
              <w:rPr>
                <w:noProof w:val="0"/>
                <w:color w:val="auto"/>
                <w:sz w:val="18"/>
                <w:vertAlign w:val="subscript"/>
                <w:lang w:val="en-GB"/>
              </w:rPr>
              <w:t>y</w:t>
            </w:r>
            <w:proofErr w:type="spellEnd"/>
            <w:r w:rsidR="006A30D3" w:rsidRPr="0060341B">
              <w:rPr>
                <w:noProof w:val="0"/>
                <w:color w:val="auto"/>
                <w:sz w:val="18"/>
                <w:vertAlign w:val="subscript"/>
                <w:lang w:val="en-GB"/>
              </w:rPr>
              <w:t xml:space="preserve"> </w:t>
            </w:r>
            <w:r w:rsidR="006A30D3" w:rsidRPr="0060341B">
              <w:rPr>
                <w:noProof w:val="0"/>
                <w:color w:val="auto"/>
                <w:sz w:val="18"/>
                <w:lang w:val="en-GB"/>
              </w:rPr>
              <w:t>=</w:t>
            </w:r>
            <w:r w:rsidR="006A30D3" w:rsidRPr="0060341B">
              <w:rPr>
                <w:noProof w:val="0"/>
                <w:color w:val="auto"/>
                <w:sz w:val="18"/>
                <w:vertAlign w:val="subscript"/>
                <w:lang w:val="en-GB"/>
              </w:rPr>
              <w:t xml:space="preserve"> </w:t>
            </w:r>
            <w:r w:rsidR="006A30D3" w:rsidRPr="0060341B">
              <w:rPr>
                <w:noProof w:val="0"/>
                <w:color w:val="auto"/>
                <w:sz w:val="18"/>
                <w:lang w:val="en-GB"/>
              </w:rPr>
              <w:t>s</w:t>
            </w:r>
            <w:r w:rsidRPr="0060341B">
              <w:rPr>
                <w:noProof w:val="0"/>
                <w:color w:val="auto"/>
                <w:sz w:val="18"/>
                <w:lang w:val="en-GB"/>
              </w:rPr>
              <w:t>pecific weight</w:t>
            </w:r>
            <w:r w:rsidR="009626CC" w:rsidRPr="0060341B">
              <w:rPr>
                <w:noProof w:val="0"/>
                <w:color w:val="auto"/>
                <w:sz w:val="18"/>
                <w:lang w:val="en-GB"/>
              </w:rPr>
              <w:t xml:space="preserve"> × </w:t>
            </w:r>
            <w:r w:rsidRPr="0060341B">
              <w:rPr>
                <w:noProof w:val="0"/>
                <w:color w:val="auto"/>
                <w:sz w:val="18"/>
                <w:lang w:val="en-GB"/>
              </w:rPr>
              <w:t>masonry thickness</w:t>
            </w:r>
            <w:r w:rsidR="009626CC" w:rsidRPr="0060341B">
              <w:rPr>
                <w:noProof w:val="0"/>
                <w:color w:val="auto"/>
                <w:sz w:val="18"/>
                <w:lang w:val="en-GB"/>
              </w:rPr>
              <w:t xml:space="preserve"> × </w:t>
            </w:r>
            <w:r w:rsidRPr="0060341B">
              <w:rPr>
                <w:noProof w:val="0"/>
                <w:color w:val="auto"/>
                <w:sz w:val="18"/>
                <w:lang w:val="en-GB"/>
              </w:rPr>
              <w:t>perimeter</w:t>
            </w:r>
            <w:r w:rsidR="009626CC" w:rsidRPr="0060341B">
              <w:rPr>
                <w:noProof w:val="0"/>
                <w:color w:val="auto"/>
                <w:sz w:val="18"/>
                <w:lang w:val="en-GB"/>
              </w:rPr>
              <w:t xml:space="preserve"> × </w:t>
            </w:r>
            <w:r w:rsidRPr="0060341B">
              <w:rPr>
                <w:noProof w:val="0"/>
                <w:color w:val="auto"/>
                <w:sz w:val="18"/>
                <w:lang w:val="en-GB"/>
              </w:rPr>
              <w:t>height</w:t>
            </w:r>
          </w:p>
        </w:tc>
        <w:tc>
          <w:tcPr>
            <w:tcW w:w="5581" w:type="dxa"/>
            <w:gridSpan w:val="2"/>
            <w:tcBorders>
              <w:top w:val="single" w:sz="4" w:space="0" w:color="auto"/>
            </w:tcBorders>
            <w:shd w:val="clear" w:color="auto" w:fill="auto"/>
            <w:vAlign w:val="center"/>
          </w:tcPr>
          <w:p w14:paraId="6621B4D4" w14:textId="6C3AD1D3" w:rsidR="009D369C" w:rsidRPr="0060341B"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60341B">
              <w:rPr>
                <w:noProof w:val="0"/>
                <w:color w:val="auto"/>
                <w:sz w:val="18"/>
                <w:lang w:val="en-GB"/>
              </w:rPr>
              <w:t>W</w:t>
            </w:r>
            <w:r w:rsidRPr="0060341B">
              <w:rPr>
                <w:noProof w:val="0"/>
                <w:color w:val="auto"/>
                <w:sz w:val="18"/>
                <w:vertAlign w:val="subscript"/>
                <w:lang w:val="en-GB"/>
              </w:rPr>
              <w:t>masonr</w:t>
            </w:r>
            <w:r w:rsidR="006A30D3" w:rsidRPr="0060341B">
              <w:rPr>
                <w:noProof w:val="0"/>
                <w:color w:val="auto"/>
                <w:sz w:val="18"/>
                <w:vertAlign w:val="subscript"/>
                <w:lang w:val="en-GB"/>
              </w:rPr>
              <w:t>y</w:t>
            </w:r>
            <w:proofErr w:type="spellEnd"/>
            <w:r w:rsidR="006A30D3" w:rsidRPr="0060341B">
              <w:rPr>
                <w:noProof w:val="0"/>
                <w:color w:val="auto"/>
                <w:sz w:val="18"/>
                <w:vertAlign w:val="subscript"/>
                <w:lang w:val="en-GB"/>
              </w:rPr>
              <w:t xml:space="preserve"> </w:t>
            </w:r>
            <w:r w:rsidR="006A30D3" w:rsidRPr="0060341B">
              <w:rPr>
                <w:noProof w:val="0"/>
                <w:color w:val="auto"/>
                <w:sz w:val="18"/>
                <w:lang w:val="en-GB"/>
              </w:rPr>
              <w:t>=</w:t>
            </w:r>
            <w:r w:rsidR="006A30D3" w:rsidRPr="0060341B">
              <w:rPr>
                <w:noProof w:val="0"/>
                <w:color w:val="auto"/>
                <w:sz w:val="18"/>
                <w:vertAlign w:val="subscript"/>
                <w:lang w:val="en-GB"/>
              </w:rPr>
              <w:t xml:space="preserve"> </w:t>
            </w:r>
            <w:r w:rsidR="006A30D3" w:rsidRPr="0060341B">
              <w:rPr>
                <w:noProof w:val="0"/>
                <w:color w:val="auto"/>
                <w:sz w:val="18"/>
                <w:lang w:val="en-GB"/>
              </w:rPr>
              <w:t>1</w:t>
            </w:r>
            <w:r w:rsidRPr="0060341B">
              <w:rPr>
                <w:noProof w:val="0"/>
                <w:color w:val="auto"/>
                <w:sz w:val="18"/>
                <w:lang w:val="en-GB"/>
              </w:rPr>
              <w:t>20</w:t>
            </w:r>
            <w:r w:rsidR="000C3A09" w:rsidRPr="0060341B">
              <w:rPr>
                <w:noProof w:val="0"/>
                <w:color w:val="auto"/>
                <w:sz w:val="18"/>
                <w:lang w:val="en-GB"/>
              </w:rPr>
              <w:t xml:space="preserve">0 </w:t>
            </w:r>
            <w:proofErr w:type="spellStart"/>
            <w:r w:rsidR="000C3A09" w:rsidRPr="0060341B">
              <w:rPr>
                <w:noProof w:val="0"/>
                <w:color w:val="auto"/>
                <w:sz w:val="18"/>
                <w:lang w:val="en-GB"/>
              </w:rPr>
              <w:t>K</w:t>
            </w:r>
            <w:r w:rsidRPr="0060341B">
              <w:rPr>
                <w:noProof w:val="0"/>
                <w:color w:val="auto"/>
                <w:sz w:val="18"/>
                <w:lang w:val="en-GB"/>
              </w:rPr>
              <w:t>gr</w:t>
            </w:r>
            <w:proofErr w:type="spellEnd"/>
            <w:r w:rsidRPr="0060341B">
              <w:rPr>
                <w:noProof w:val="0"/>
                <w:color w:val="auto"/>
                <w:sz w:val="18"/>
                <w:lang w:val="en-GB"/>
              </w:rPr>
              <w:t>/m</w:t>
            </w:r>
            <w:r w:rsidRPr="0060341B">
              <w:rPr>
                <w:noProof w:val="0"/>
                <w:color w:val="auto"/>
                <w:sz w:val="18"/>
                <w:vertAlign w:val="superscript"/>
                <w:lang w:val="en-GB"/>
              </w:rPr>
              <w:t>3</w:t>
            </w:r>
            <w:r w:rsidRPr="0060341B">
              <w:rPr>
                <w:noProof w:val="0"/>
                <w:color w:val="auto"/>
                <w:sz w:val="18"/>
                <w:lang w:val="en-GB"/>
              </w:rPr>
              <w:t xml:space="preserve"> </w:t>
            </w:r>
            <w:r w:rsidR="009626CC" w:rsidRPr="0060341B">
              <w:rPr>
                <w:noProof w:val="0"/>
                <w:color w:val="auto"/>
                <w:sz w:val="18"/>
                <w:lang w:val="en-GB"/>
              </w:rPr>
              <w:t>×</w:t>
            </w:r>
            <w:r w:rsidRPr="0060341B">
              <w:rPr>
                <w:noProof w:val="0"/>
                <w:color w:val="auto"/>
                <w:sz w:val="18"/>
                <w:lang w:val="en-GB"/>
              </w:rPr>
              <w:t xml:space="preserve"> 1</w:t>
            </w:r>
            <w:r w:rsidR="000C3A09" w:rsidRPr="0060341B">
              <w:rPr>
                <w:noProof w:val="0"/>
                <w:color w:val="auto"/>
                <w:sz w:val="18"/>
                <w:lang w:val="en-GB"/>
              </w:rPr>
              <w:t>2 c</w:t>
            </w:r>
            <w:r w:rsidRPr="0060341B">
              <w:rPr>
                <w:noProof w:val="0"/>
                <w:color w:val="auto"/>
                <w:sz w:val="18"/>
                <w:lang w:val="en-GB"/>
              </w:rPr>
              <w:t xml:space="preserve">m (that is the total thickness of a two-layer bricks of breadth </w:t>
            </w:r>
            <w:r w:rsidR="000C3A09" w:rsidRPr="0060341B">
              <w:rPr>
                <w:noProof w:val="0"/>
                <w:color w:val="auto"/>
                <w:sz w:val="18"/>
                <w:lang w:val="en-GB"/>
              </w:rPr>
              <w:t>6 c</w:t>
            </w:r>
            <w:r w:rsidRPr="0060341B">
              <w:rPr>
                <w:noProof w:val="0"/>
                <w:color w:val="auto"/>
                <w:sz w:val="18"/>
                <w:lang w:val="en-GB"/>
              </w:rPr>
              <w:t>m)</w:t>
            </w:r>
            <w:r w:rsidR="009626CC" w:rsidRPr="0060341B">
              <w:rPr>
                <w:noProof w:val="0"/>
                <w:color w:val="auto"/>
                <w:sz w:val="18"/>
                <w:lang w:val="en-GB"/>
              </w:rPr>
              <w:t xml:space="preserve"> × </w:t>
            </w:r>
            <w:r w:rsidRPr="0060341B">
              <w:rPr>
                <w:noProof w:val="0"/>
                <w:color w:val="auto"/>
                <w:sz w:val="18"/>
                <w:lang w:val="en-GB"/>
              </w:rPr>
              <w:t>2</w:t>
            </w:r>
            <w:r w:rsidR="00DF752D" w:rsidRPr="0060341B">
              <w:rPr>
                <w:noProof w:val="0"/>
                <w:color w:val="auto"/>
                <w:sz w:val="18"/>
                <w:lang w:val="en-GB"/>
              </w:rPr>
              <w:t xml:space="preserve"> × </w:t>
            </w:r>
            <w:r w:rsidRPr="0060341B">
              <w:rPr>
                <w:noProof w:val="0"/>
                <w:color w:val="auto"/>
                <w:sz w:val="18"/>
                <w:lang w:val="en-GB"/>
              </w:rPr>
              <w:t>(9.9</w:t>
            </w:r>
            <w:r w:rsidR="006A30D3" w:rsidRPr="0060341B">
              <w:rPr>
                <w:noProof w:val="0"/>
                <w:color w:val="auto"/>
                <w:sz w:val="18"/>
                <w:lang w:val="en-GB"/>
              </w:rPr>
              <w:t>5 + 1</w:t>
            </w:r>
            <w:r w:rsidRPr="0060341B">
              <w:rPr>
                <w:noProof w:val="0"/>
                <w:color w:val="auto"/>
                <w:sz w:val="18"/>
                <w:lang w:val="en-GB"/>
              </w:rPr>
              <w:t>1.25)</w:t>
            </w:r>
            <w:r w:rsidR="000C3A09" w:rsidRPr="0060341B">
              <w:rPr>
                <w:noProof w:val="0"/>
                <w:color w:val="auto"/>
                <w:sz w:val="18"/>
                <w:lang w:val="en-GB"/>
              </w:rPr>
              <w:t xml:space="preserve"> </w:t>
            </w:r>
            <w:r w:rsidRPr="0060341B">
              <w:rPr>
                <w:noProof w:val="0"/>
                <w:color w:val="auto"/>
                <w:sz w:val="18"/>
                <w:lang w:val="en-GB"/>
              </w:rPr>
              <w:t>m</w:t>
            </w:r>
            <w:r w:rsidR="009626CC" w:rsidRPr="0060341B">
              <w:rPr>
                <w:noProof w:val="0"/>
                <w:color w:val="auto"/>
                <w:sz w:val="18"/>
                <w:lang w:val="en-GB"/>
              </w:rPr>
              <w:t xml:space="preserve"> × </w:t>
            </w:r>
            <w:r w:rsidRPr="0060341B">
              <w:rPr>
                <w:noProof w:val="0"/>
                <w:color w:val="auto"/>
                <w:sz w:val="18"/>
                <w:lang w:val="en-GB"/>
              </w:rPr>
              <w:t>2.</w:t>
            </w:r>
            <w:r w:rsidR="000C3A09" w:rsidRPr="0060341B">
              <w:rPr>
                <w:noProof w:val="0"/>
                <w:color w:val="auto"/>
                <w:sz w:val="18"/>
                <w:lang w:val="en-GB"/>
              </w:rPr>
              <w:t>7 m</w:t>
            </w:r>
            <w:r w:rsidR="002C3D5B" w:rsidRPr="0060341B">
              <w:rPr>
                <w:noProof w:val="0"/>
                <w:color w:val="auto"/>
                <w:lang w:val="en-GB"/>
              </w:rPr>
              <w:t xml:space="preserve"> ≈ </w:t>
            </w:r>
            <w:r w:rsidRPr="0060341B">
              <w:rPr>
                <w:noProof w:val="0"/>
                <w:color w:val="auto"/>
                <w:sz w:val="18"/>
                <w:lang w:val="en-GB"/>
              </w:rPr>
              <w:t>16</w:t>
            </w:r>
            <w:r w:rsidR="000C3A09" w:rsidRPr="0060341B">
              <w:rPr>
                <w:noProof w:val="0"/>
                <w:color w:val="auto"/>
                <w:sz w:val="18"/>
                <w:lang w:val="en-GB"/>
              </w:rPr>
              <w:t xml:space="preserve">5 </w:t>
            </w:r>
            <w:proofErr w:type="spellStart"/>
            <w:r w:rsidR="000C3A09" w:rsidRPr="0060341B">
              <w:rPr>
                <w:noProof w:val="0"/>
                <w:color w:val="auto"/>
                <w:sz w:val="18"/>
                <w:lang w:val="en-GB"/>
              </w:rPr>
              <w:t>k</w:t>
            </w:r>
            <w:r w:rsidRPr="0060341B">
              <w:rPr>
                <w:noProof w:val="0"/>
                <w:color w:val="auto"/>
                <w:sz w:val="18"/>
                <w:lang w:val="en-GB"/>
              </w:rPr>
              <w:t>N</w:t>
            </w:r>
            <w:proofErr w:type="spellEnd"/>
          </w:p>
        </w:tc>
      </w:tr>
      <w:tr w:rsidR="006A30D3" w:rsidRPr="00E34D0E" w14:paraId="08945660" w14:textId="77777777" w:rsidTr="00EE2653">
        <w:tc>
          <w:tcPr>
            <w:tcW w:w="4884" w:type="dxa"/>
            <w:shd w:val="clear" w:color="auto" w:fill="auto"/>
            <w:vAlign w:val="center"/>
          </w:tcPr>
          <w:p w14:paraId="78A1782F"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slenderness effect:</w:t>
            </w:r>
          </w:p>
          <w:p w14:paraId="658C9B8F" w14:textId="07389186" w:rsidR="009D369C" w:rsidRPr="00E34D0E" w:rsidRDefault="009626CC"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E34D0E">
              <w:rPr>
                <w:noProof w:val="0"/>
                <w:color w:val="auto"/>
                <w:sz w:val="18"/>
                <w:lang w:val="en-GB"/>
              </w:rPr>
              <w:t>(</w:t>
            </w:r>
            <w:proofErr w:type="spellStart"/>
            <w:r w:rsidR="009D369C" w:rsidRPr="00E34D0E">
              <w:rPr>
                <w:noProof w:val="0"/>
                <w:color w:val="auto"/>
                <w:sz w:val="18"/>
                <w:lang w:val="en-GB"/>
              </w:rPr>
              <w:t>i</w:t>
            </w:r>
            <w:proofErr w:type="spellEnd"/>
            <w:r w:rsidR="009D369C" w:rsidRPr="00E34D0E">
              <w:rPr>
                <w:noProof w:val="0"/>
                <w:color w:val="auto"/>
                <w:sz w:val="18"/>
                <w:lang w:val="en-GB"/>
              </w:rPr>
              <w:t xml:space="preserve">) the radius of gyration for the cross section of the column with respect to the weak axis y-y is </w:t>
            </w:r>
            <w:proofErr w:type="spellStart"/>
            <w:r w:rsidR="006A30D3" w:rsidRPr="00E34D0E">
              <w:rPr>
                <w:noProof w:val="0"/>
                <w:color w:val="auto"/>
                <w:sz w:val="18"/>
                <w:lang w:val="en-GB"/>
              </w:rPr>
              <w:t>i</w:t>
            </w:r>
            <w:proofErr w:type="spellEnd"/>
            <w:r w:rsidR="006A30D3" w:rsidRPr="00E34D0E">
              <w:rPr>
                <w:noProof w:val="0"/>
                <w:color w:val="auto"/>
                <w:sz w:val="18"/>
                <w:lang w:val="en-GB"/>
              </w:rPr>
              <w:t xml:space="preserve"> = √</w:t>
            </w:r>
            <w:r w:rsidR="009D369C" w:rsidRPr="00E34D0E">
              <w:rPr>
                <w:noProof w:val="0"/>
                <w:color w:val="auto"/>
                <w:sz w:val="18"/>
                <w:lang w:val="en-GB"/>
              </w:rPr>
              <w:t>(I</w:t>
            </w:r>
            <w:r w:rsidR="009D369C" w:rsidRPr="00E34D0E">
              <w:rPr>
                <w:noProof w:val="0"/>
                <w:color w:val="auto"/>
                <w:sz w:val="18"/>
                <w:vertAlign w:val="subscript"/>
                <w:lang w:val="en-GB"/>
              </w:rPr>
              <w:t>g</w:t>
            </w:r>
            <w:r w:rsidR="009D369C" w:rsidRPr="00E34D0E">
              <w:rPr>
                <w:noProof w:val="0"/>
                <w:color w:val="auto"/>
                <w:sz w:val="18"/>
                <w:lang w:val="en-GB"/>
              </w:rPr>
              <w:t>/A</w:t>
            </w:r>
            <w:r w:rsidR="009D369C" w:rsidRPr="00E34D0E">
              <w:rPr>
                <w:noProof w:val="0"/>
                <w:color w:val="auto"/>
                <w:sz w:val="18"/>
                <w:vertAlign w:val="subscript"/>
                <w:lang w:val="en-GB"/>
              </w:rPr>
              <w:t>g</w:t>
            </w:r>
            <w:r w:rsidR="009D369C" w:rsidRPr="00E34D0E">
              <w:rPr>
                <w:noProof w:val="0"/>
                <w:color w:val="auto"/>
                <w:sz w:val="18"/>
                <w:lang w:val="en-GB"/>
              </w:rPr>
              <w:t>)</w:t>
            </w:r>
            <w:r w:rsidRPr="00E34D0E">
              <w:rPr>
                <w:noProof w:val="0"/>
                <w:color w:val="auto"/>
                <w:sz w:val="18"/>
                <w:lang w:val="en-GB"/>
              </w:rPr>
              <w:t xml:space="preserve"> </w:t>
            </w:r>
            <w:r w:rsidR="009D369C" w:rsidRPr="00E34D0E">
              <w:rPr>
                <w:noProof w:val="0"/>
                <w:color w:val="auto"/>
                <w:sz w:val="18"/>
                <w:lang w:val="en-GB"/>
              </w:rPr>
              <w:t>≈</w:t>
            </w:r>
            <w:r w:rsidRPr="00E34D0E">
              <w:rPr>
                <w:noProof w:val="0"/>
                <w:color w:val="auto"/>
                <w:sz w:val="18"/>
                <w:lang w:val="en-GB"/>
              </w:rPr>
              <w:t xml:space="preserve"> </w:t>
            </w:r>
            <w:r w:rsidR="009D369C" w:rsidRPr="00E34D0E">
              <w:rPr>
                <w:noProof w:val="0"/>
                <w:color w:val="auto"/>
                <w:sz w:val="18"/>
                <w:lang w:val="en-GB"/>
              </w:rPr>
              <w:t xml:space="preserve">0.3b and </w:t>
            </w:r>
            <w:r w:rsidRPr="00E34D0E">
              <w:rPr>
                <w:noProof w:val="0"/>
                <w:color w:val="auto"/>
                <w:sz w:val="18"/>
                <w:lang w:val="en-GB"/>
              </w:rPr>
              <w:t>(</w:t>
            </w:r>
            <w:r w:rsidR="009D369C" w:rsidRPr="00E34D0E">
              <w:rPr>
                <w:noProof w:val="0"/>
                <w:color w:val="auto"/>
                <w:sz w:val="18"/>
                <w:lang w:val="en-GB"/>
              </w:rPr>
              <w:t xml:space="preserve">ii) the slenderness is </w:t>
            </w:r>
            <w:r w:rsidR="006A30D3" w:rsidRPr="00E34D0E">
              <w:rPr>
                <w:noProof w:val="0"/>
                <w:color w:val="auto"/>
                <w:sz w:val="18"/>
                <w:lang w:val="en-GB"/>
              </w:rPr>
              <w:t>λ = (</w:t>
            </w:r>
            <w:r w:rsidR="009D369C" w:rsidRPr="00E34D0E">
              <w:rPr>
                <w:noProof w:val="0"/>
                <w:color w:val="auto"/>
                <w:sz w:val="18"/>
                <w:lang w:val="en-GB"/>
              </w:rPr>
              <w:t>β</w:t>
            </w:r>
            <w:proofErr w:type="spellStart"/>
            <w:r w:rsidR="009D369C" w:rsidRPr="00E34D0E">
              <w:rPr>
                <w:noProof w:val="0"/>
                <w:color w:val="auto"/>
                <w:sz w:val="18"/>
                <w:vertAlign w:val="subscript"/>
                <w:lang w:val="en-GB"/>
              </w:rPr>
              <w:t>o</w:t>
            </w:r>
            <w:r w:rsidR="009D369C" w:rsidRPr="00E34D0E">
              <w:rPr>
                <w:noProof w:val="0"/>
                <w:color w:val="auto"/>
                <w:sz w:val="18"/>
                <w:lang w:val="en-GB"/>
              </w:rPr>
              <w:t>∙H</w:t>
            </w:r>
            <w:proofErr w:type="spellEnd"/>
            <w:r w:rsidR="009D369C" w:rsidRPr="00E34D0E">
              <w:rPr>
                <w:noProof w:val="0"/>
                <w:color w:val="auto"/>
                <w:sz w:val="18"/>
                <w:lang w:val="en-GB"/>
              </w:rPr>
              <w:t xml:space="preserve">)/I and λ &lt; </w:t>
            </w:r>
            <w:proofErr w:type="spellStart"/>
            <w:r w:rsidR="009D369C" w:rsidRPr="00E34D0E">
              <w:rPr>
                <w:noProof w:val="0"/>
                <w:color w:val="auto"/>
                <w:sz w:val="18"/>
                <w:lang w:val="en-GB"/>
              </w:rPr>
              <w:t>λ</w:t>
            </w:r>
            <w:r w:rsidR="009D369C" w:rsidRPr="00E34D0E">
              <w:rPr>
                <w:noProof w:val="0"/>
                <w:color w:val="auto"/>
                <w:sz w:val="18"/>
                <w:vertAlign w:val="subscript"/>
                <w:lang w:val="en-GB"/>
              </w:rPr>
              <w:t>li</w:t>
            </w:r>
            <w:r w:rsidR="006A30D3" w:rsidRPr="00E34D0E">
              <w:rPr>
                <w:noProof w:val="0"/>
                <w:color w:val="auto"/>
                <w:sz w:val="18"/>
                <w:vertAlign w:val="subscript"/>
                <w:lang w:val="en-GB"/>
              </w:rPr>
              <w:t>m</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m</w:t>
            </w:r>
            <w:r w:rsidR="009D369C" w:rsidRPr="00E34D0E">
              <w:rPr>
                <w:noProof w:val="0"/>
                <w:color w:val="auto"/>
                <w:sz w:val="18"/>
                <w:lang w:val="en-GB"/>
              </w:rPr>
              <w:t>ax{25; 15/√</w:t>
            </w:r>
            <w:proofErr w:type="spellStart"/>
            <w:r w:rsidR="009D369C" w:rsidRPr="00E34D0E">
              <w:rPr>
                <w:noProof w:val="0"/>
                <w:color w:val="auto"/>
                <w:sz w:val="18"/>
                <w:lang w:val="en-GB"/>
              </w:rPr>
              <w:t>v</w:t>
            </w:r>
            <w:r w:rsidR="009D369C" w:rsidRPr="00E34D0E">
              <w:rPr>
                <w:noProof w:val="0"/>
                <w:color w:val="auto"/>
                <w:sz w:val="18"/>
                <w:vertAlign w:val="subscript"/>
                <w:lang w:val="en-GB"/>
              </w:rPr>
              <w:t>Ed</w:t>
            </w:r>
            <w:proofErr w:type="spellEnd"/>
            <w:r w:rsidR="009D369C" w:rsidRPr="00E34D0E">
              <w:rPr>
                <w:noProof w:val="0"/>
                <w:color w:val="auto"/>
                <w:sz w:val="18"/>
                <w:lang w:val="en-GB"/>
              </w:rPr>
              <w:t>}</w:t>
            </w:r>
          </w:p>
        </w:tc>
        <w:tc>
          <w:tcPr>
            <w:tcW w:w="5581" w:type="dxa"/>
            <w:gridSpan w:val="2"/>
            <w:shd w:val="clear" w:color="auto" w:fill="auto"/>
            <w:vAlign w:val="center"/>
          </w:tcPr>
          <w:p w14:paraId="5E3899C9" w14:textId="11B06354"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 xml:space="preserve">Calculations for central column with </w:t>
            </w:r>
            <w:proofErr w:type="spellStart"/>
            <w:r w:rsidRPr="00E34D0E">
              <w:rPr>
                <w:noProof w:val="0"/>
                <w:color w:val="auto"/>
                <w:sz w:val="18"/>
                <w:lang w:val="en-GB"/>
              </w:rPr>
              <w:t>v</w:t>
            </w:r>
            <w:r w:rsidRPr="00E34D0E">
              <w:rPr>
                <w:noProof w:val="0"/>
                <w:color w:val="auto"/>
                <w:sz w:val="18"/>
                <w:vertAlign w:val="subscript"/>
                <w:lang w:val="en-GB"/>
              </w:rPr>
              <w:t>E</w:t>
            </w:r>
            <w:r w:rsidR="006A30D3" w:rsidRPr="00E34D0E">
              <w:rPr>
                <w:noProof w:val="0"/>
                <w:color w:val="auto"/>
                <w:sz w:val="18"/>
                <w:vertAlign w:val="subscript"/>
                <w:lang w:val="en-GB"/>
              </w:rPr>
              <w:t>d</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0</w:t>
            </w:r>
            <w:r w:rsidRPr="00E34D0E">
              <w:rPr>
                <w:noProof w:val="0"/>
                <w:color w:val="auto"/>
                <w:sz w:val="18"/>
                <w:lang w:val="en-GB"/>
              </w:rPr>
              <w:t>.52:</w:t>
            </w:r>
          </w:p>
          <w:p w14:paraId="3C708FE2" w14:textId="6C3E85BD" w:rsidR="009D369C" w:rsidRPr="00033446" w:rsidRDefault="006A30D3"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i</w:t>
            </w:r>
            <w:proofErr w:type="spellEnd"/>
            <w:r w:rsidRPr="00E34D0E">
              <w:rPr>
                <w:noProof w:val="0"/>
                <w:color w:val="auto"/>
                <w:sz w:val="18"/>
                <w:lang w:val="en-GB"/>
              </w:rPr>
              <w:t xml:space="preserve"> = √</w:t>
            </w:r>
            <w:r w:rsidR="009D369C" w:rsidRPr="00E34D0E">
              <w:rPr>
                <w:noProof w:val="0"/>
                <w:color w:val="auto"/>
                <w:sz w:val="18"/>
                <w:lang w:val="en-GB"/>
              </w:rPr>
              <w:t>(I</w:t>
            </w:r>
            <w:r w:rsidR="009D369C" w:rsidRPr="00E34D0E">
              <w:rPr>
                <w:noProof w:val="0"/>
                <w:color w:val="auto"/>
                <w:sz w:val="18"/>
                <w:vertAlign w:val="subscript"/>
                <w:lang w:val="en-GB"/>
              </w:rPr>
              <w:t>g</w:t>
            </w:r>
            <w:r w:rsidR="009D369C" w:rsidRPr="00E34D0E">
              <w:rPr>
                <w:noProof w:val="0"/>
                <w:color w:val="auto"/>
                <w:sz w:val="18"/>
                <w:lang w:val="en-GB"/>
              </w:rPr>
              <w:t>/</w:t>
            </w:r>
            <w:r w:rsidR="009D369C" w:rsidRPr="00033446">
              <w:rPr>
                <w:noProof w:val="0"/>
                <w:color w:val="auto"/>
                <w:sz w:val="18"/>
                <w:lang w:val="en-GB"/>
              </w:rPr>
              <w:t>A</w:t>
            </w:r>
            <w:r w:rsidR="009D369C" w:rsidRPr="00033446">
              <w:rPr>
                <w:noProof w:val="0"/>
                <w:color w:val="auto"/>
                <w:sz w:val="18"/>
                <w:vertAlign w:val="subscript"/>
                <w:lang w:val="en-GB"/>
              </w:rPr>
              <w:t>g</w:t>
            </w:r>
            <w:r w:rsidR="009D369C" w:rsidRPr="00033446">
              <w:rPr>
                <w:noProof w:val="0"/>
                <w:color w:val="auto"/>
                <w:sz w:val="18"/>
                <w:lang w:val="en-GB"/>
              </w:rPr>
              <w:t>)</w:t>
            </w:r>
            <w:r w:rsidR="009626CC" w:rsidRPr="00033446">
              <w:rPr>
                <w:noProof w:val="0"/>
                <w:color w:val="auto"/>
                <w:sz w:val="18"/>
                <w:lang w:val="en-GB"/>
              </w:rPr>
              <w:t xml:space="preserve"> </w:t>
            </w:r>
            <w:r w:rsidR="009D369C" w:rsidRPr="00033446">
              <w:rPr>
                <w:noProof w:val="0"/>
                <w:color w:val="auto"/>
                <w:sz w:val="18"/>
                <w:lang w:val="en-GB"/>
              </w:rPr>
              <w:t>≈</w:t>
            </w:r>
            <w:r w:rsidR="009626CC" w:rsidRPr="00033446">
              <w:rPr>
                <w:noProof w:val="0"/>
                <w:color w:val="auto"/>
                <w:sz w:val="18"/>
                <w:lang w:val="en-GB"/>
              </w:rPr>
              <w:t xml:space="preserve"> </w:t>
            </w:r>
            <w:r w:rsidR="009D369C" w:rsidRPr="00033446">
              <w:rPr>
                <w:noProof w:val="0"/>
                <w:color w:val="auto"/>
                <w:sz w:val="18"/>
                <w:lang w:val="en-GB"/>
              </w:rPr>
              <w:t>0.3</w:t>
            </w:r>
            <w:r w:rsidRPr="00033446">
              <w:rPr>
                <w:noProof w:val="0"/>
                <w:color w:val="auto"/>
                <w:sz w:val="18"/>
                <w:lang w:val="en-GB"/>
              </w:rPr>
              <w:t>b = 0</w:t>
            </w:r>
            <w:r w:rsidR="009D369C" w:rsidRPr="00033446">
              <w:rPr>
                <w:noProof w:val="0"/>
                <w:color w:val="auto"/>
                <w:sz w:val="18"/>
                <w:lang w:val="en-GB"/>
              </w:rPr>
              <w:t>.3</w:t>
            </w:r>
            <w:r w:rsidR="00DF752D" w:rsidRPr="0060341B">
              <w:rPr>
                <w:noProof w:val="0"/>
                <w:color w:val="auto"/>
                <w:sz w:val="18"/>
                <w:lang w:val="en-GB"/>
              </w:rPr>
              <w:t xml:space="preserve"> × </w:t>
            </w:r>
            <w:r w:rsidR="009D369C" w:rsidRPr="00033446">
              <w:rPr>
                <w:noProof w:val="0"/>
                <w:color w:val="auto"/>
                <w:sz w:val="18"/>
                <w:lang w:val="en-GB"/>
              </w:rPr>
              <w:t>25</w:t>
            </w:r>
            <w:r w:rsidRPr="00033446">
              <w:rPr>
                <w:noProof w:val="0"/>
                <w:color w:val="auto"/>
                <w:sz w:val="18"/>
                <w:lang w:val="en-GB"/>
              </w:rPr>
              <w:t>0 = 7</w:t>
            </w:r>
            <w:r w:rsidR="000C3A09" w:rsidRPr="00033446">
              <w:rPr>
                <w:noProof w:val="0"/>
                <w:color w:val="auto"/>
                <w:sz w:val="18"/>
                <w:lang w:val="en-GB"/>
              </w:rPr>
              <w:t>5 m</w:t>
            </w:r>
            <w:r w:rsidR="009D369C" w:rsidRPr="00033446">
              <w:rPr>
                <w:noProof w:val="0"/>
                <w:color w:val="auto"/>
                <w:sz w:val="18"/>
                <w:lang w:val="en-GB"/>
              </w:rPr>
              <w:t>m</w:t>
            </w:r>
          </w:p>
          <w:p w14:paraId="454C9F1A" w14:textId="359D94A7" w:rsidR="009D369C" w:rsidRPr="00E34D0E" w:rsidRDefault="006A30D3"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λ = (</w:t>
            </w:r>
            <w:r w:rsidR="009D369C" w:rsidRPr="00033446">
              <w:rPr>
                <w:noProof w:val="0"/>
                <w:color w:val="auto"/>
                <w:sz w:val="18"/>
                <w:lang w:val="en-GB"/>
              </w:rPr>
              <w:t>β</w:t>
            </w:r>
            <w:proofErr w:type="spellStart"/>
            <w:r w:rsidR="009D369C" w:rsidRPr="00033446">
              <w:rPr>
                <w:noProof w:val="0"/>
                <w:color w:val="auto"/>
                <w:sz w:val="18"/>
                <w:vertAlign w:val="subscript"/>
                <w:lang w:val="en-GB"/>
              </w:rPr>
              <w:t>o</w:t>
            </w:r>
            <w:r w:rsidR="009D369C" w:rsidRPr="00033446">
              <w:rPr>
                <w:noProof w:val="0"/>
                <w:color w:val="auto"/>
                <w:sz w:val="18"/>
                <w:lang w:val="en-GB"/>
              </w:rPr>
              <w:t>∙H</w:t>
            </w:r>
            <w:proofErr w:type="spellEnd"/>
            <w:r w:rsidR="009D369C" w:rsidRPr="00033446">
              <w:rPr>
                <w:noProof w:val="0"/>
                <w:color w:val="auto"/>
                <w:sz w:val="18"/>
                <w:lang w:val="en-GB"/>
              </w:rPr>
              <w:t>)/</w:t>
            </w:r>
            <w:proofErr w:type="spellStart"/>
            <w:r w:rsidRPr="00033446">
              <w:rPr>
                <w:noProof w:val="0"/>
                <w:color w:val="auto"/>
                <w:sz w:val="18"/>
                <w:lang w:val="en-GB"/>
              </w:rPr>
              <w:t>i</w:t>
            </w:r>
            <w:proofErr w:type="spellEnd"/>
            <w:r w:rsidRPr="00033446">
              <w:rPr>
                <w:noProof w:val="0"/>
                <w:color w:val="auto"/>
                <w:sz w:val="18"/>
                <w:lang w:val="en-GB"/>
              </w:rPr>
              <w:t xml:space="preserve"> = (</w:t>
            </w:r>
            <w:r w:rsidR="009D369C" w:rsidRPr="00033446">
              <w:rPr>
                <w:noProof w:val="0"/>
                <w:color w:val="auto"/>
                <w:sz w:val="18"/>
                <w:lang w:val="en-GB"/>
              </w:rPr>
              <w:t>1</w:t>
            </w:r>
            <w:r w:rsidR="009626CC" w:rsidRPr="00033446">
              <w:rPr>
                <w:noProof w:val="0"/>
                <w:color w:val="auto"/>
                <w:sz w:val="18"/>
                <w:lang w:val="en-GB"/>
              </w:rPr>
              <w:t xml:space="preserve"> × </w:t>
            </w:r>
            <w:r w:rsidR="009D369C" w:rsidRPr="00033446">
              <w:rPr>
                <w:noProof w:val="0"/>
                <w:color w:val="auto"/>
                <w:sz w:val="18"/>
                <w:lang w:val="en-GB"/>
              </w:rPr>
              <w:t>2700</w:t>
            </w:r>
            <w:r w:rsidR="009D369C" w:rsidRPr="00E34D0E">
              <w:rPr>
                <w:noProof w:val="0"/>
                <w:color w:val="auto"/>
                <w:sz w:val="18"/>
                <w:lang w:val="en-GB"/>
              </w:rPr>
              <w:t>)/7</w:t>
            </w:r>
            <w:r w:rsidRPr="00E34D0E">
              <w:rPr>
                <w:noProof w:val="0"/>
                <w:color w:val="auto"/>
                <w:sz w:val="18"/>
                <w:lang w:val="en-GB"/>
              </w:rPr>
              <w:t>5 = 3</w:t>
            </w:r>
            <w:r w:rsidR="009D369C" w:rsidRPr="00E34D0E">
              <w:rPr>
                <w:noProof w:val="0"/>
                <w:color w:val="auto"/>
                <w:sz w:val="18"/>
                <w:lang w:val="en-GB"/>
              </w:rPr>
              <w:t>6 and</w:t>
            </w:r>
            <w:r w:rsidR="00DF752D">
              <w:rPr>
                <w:noProof w:val="0"/>
                <w:color w:val="auto"/>
                <w:sz w:val="18"/>
                <w:lang w:val="en-GB"/>
              </w:rPr>
              <w:t xml:space="preserve"> </w:t>
            </w:r>
          </w:p>
          <w:p w14:paraId="278085A8" w14:textId="77456314" w:rsidR="009D369C" w:rsidRPr="00E34D0E" w:rsidRDefault="006A30D3"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E34D0E">
              <w:rPr>
                <w:noProof w:val="0"/>
                <w:color w:val="auto"/>
                <w:sz w:val="18"/>
                <w:lang w:val="en-GB"/>
              </w:rPr>
              <w:t xml:space="preserve">λ = 36 &gt; </w:t>
            </w:r>
            <w:proofErr w:type="spellStart"/>
            <w:r w:rsidRPr="00E34D0E">
              <w:rPr>
                <w:noProof w:val="0"/>
                <w:color w:val="auto"/>
                <w:sz w:val="18"/>
                <w:lang w:val="en-GB"/>
              </w:rPr>
              <w:t>λ</w:t>
            </w:r>
            <w:r w:rsidR="009D369C" w:rsidRPr="00E34D0E">
              <w:rPr>
                <w:noProof w:val="0"/>
                <w:color w:val="auto"/>
                <w:sz w:val="18"/>
                <w:vertAlign w:val="subscript"/>
                <w:lang w:val="en-GB"/>
              </w:rPr>
              <w:t>li</w:t>
            </w:r>
            <w:r w:rsidRPr="00E34D0E">
              <w:rPr>
                <w:noProof w:val="0"/>
                <w:color w:val="auto"/>
                <w:sz w:val="18"/>
                <w:vertAlign w:val="subscript"/>
                <w:lang w:val="en-GB"/>
              </w:rPr>
              <w:t>m</w:t>
            </w:r>
            <w:proofErr w:type="spellEnd"/>
            <w:r w:rsidRPr="00E34D0E">
              <w:rPr>
                <w:noProof w:val="0"/>
                <w:color w:val="auto"/>
                <w:sz w:val="18"/>
                <w:vertAlign w:val="subscript"/>
                <w:lang w:val="en-GB"/>
              </w:rPr>
              <w:t xml:space="preserve"> </w:t>
            </w:r>
            <w:r w:rsidRPr="00E34D0E">
              <w:rPr>
                <w:noProof w:val="0"/>
                <w:color w:val="auto"/>
                <w:sz w:val="18"/>
                <w:lang w:val="en-GB"/>
              </w:rPr>
              <w:t>=</w:t>
            </w:r>
            <w:r w:rsidRPr="00E34D0E">
              <w:rPr>
                <w:noProof w:val="0"/>
                <w:color w:val="auto"/>
                <w:sz w:val="18"/>
                <w:vertAlign w:val="subscript"/>
                <w:lang w:val="en-GB"/>
              </w:rPr>
              <w:t xml:space="preserve"> </w:t>
            </w:r>
            <w:r w:rsidRPr="00E34D0E">
              <w:rPr>
                <w:noProof w:val="0"/>
                <w:color w:val="auto"/>
                <w:sz w:val="18"/>
                <w:lang w:val="en-GB"/>
              </w:rPr>
              <w:t>m</w:t>
            </w:r>
            <w:r w:rsidR="009D369C" w:rsidRPr="00E34D0E">
              <w:rPr>
                <w:noProof w:val="0"/>
                <w:color w:val="auto"/>
                <w:sz w:val="18"/>
                <w:lang w:val="en-GB"/>
              </w:rPr>
              <w:t>ax{25; 15/√0.5</w:t>
            </w:r>
            <w:r w:rsidRPr="00E34D0E">
              <w:rPr>
                <w:noProof w:val="0"/>
                <w:color w:val="auto"/>
                <w:sz w:val="18"/>
                <w:lang w:val="en-GB"/>
              </w:rPr>
              <w:t>2 = 2</w:t>
            </w:r>
            <w:r w:rsidR="009D369C" w:rsidRPr="00E34D0E">
              <w:rPr>
                <w:noProof w:val="0"/>
                <w:color w:val="auto"/>
                <w:sz w:val="18"/>
                <w:lang w:val="en-GB"/>
              </w:rPr>
              <w:t>0.8</w:t>
            </w:r>
            <w:r w:rsidRPr="00E34D0E">
              <w:rPr>
                <w:noProof w:val="0"/>
                <w:color w:val="auto"/>
                <w:sz w:val="18"/>
                <w:lang w:val="en-GB"/>
              </w:rPr>
              <w:t>} = 2</w:t>
            </w:r>
            <w:r w:rsidR="009D369C" w:rsidRPr="00E34D0E">
              <w:rPr>
                <w:noProof w:val="0"/>
                <w:color w:val="auto"/>
                <w:sz w:val="18"/>
                <w:lang w:val="en-GB"/>
              </w:rPr>
              <w:t>5</w:t>
            </w:r>
          </w:p>
        </w:tc>
      </w:tr>
      <w:tr w:rsidR="006A30D3" w:rsidRPr="00E34D0E" w14:paraId="6FCDD853" w14:textId="77777777" w:rsidTr="00EE2653">
        <w:tc>
          <w:tcPr>
            <w:tcW w:w="4884" w:type="dxa"/>
            <w:shd w:val="clear" w:color="auto" w:fill="auto"/>
            <w:vAlign w:val="center"/>
          </w:tcPr>
          <w:p w14:paraId="3DC25A45" w14:textId="77777777"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Flexural strength:</w:t>
            </w:r>
          </w:p>
          <w:p w14:paraId="640DE826" w14:textId="6DE05A18"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033446">
              <w:rPr>
                <w:noProof w:val="0"/>
                <w:color w:val="auto"/>
                <w:sz w:val="18"/>
                <w:lang w:val="en-GB"/>
              </w:rPr>
              <w:t>M</w:t>
            </w:r>
            <w:r w:rsidR="006A30D3" w:rsidRPr="00033446">
              <w:rPr>
                <w:noProof w:val="0"/>
                <w:color w:val="auto"/>
                <w:sz w:val="18"/>
                <w:vertAlign w:val="subscript"/>
                <w:lang w:val="en-GB"/>
              </w:rPr>
              <w:t xml:space="preserve">y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A</w:t>
            </w:r>
            <w:r w:rsidRPr="00033446">
              <w:rPr>
                <w:noProof w:val="0"/>
                <w:color w:val="auto"/>
                <w:sz w:val="18"/>
                <w:vertAlign w:val="subscript"/>
                <w:lang w:val="en-GB"/>
              </w:rPr>
              <w:t>sl,1</w:t>
            </w:r>
            <w:r w:rsidR="009626CC" w:rsidRPr="00033446">
              <w:rPr>
                <w:noProof w:val="0"/>
                <w:color w:val="auto"/>
                <w:sz w:val="18"/>
                <w:lang w:val="en-GB"/>
              </w:rPr>
              <w:t xml:space="preserve"> × </w:t>
            </w:r>
            <w:proofErr w:type="spellStart"/>
            <w:r w:rsidRPr="00033446">
              <w:rPr>
                <w:noProof w:val="0"/>
                <w:color w:val="auto"/>
                <w:sz w:val="18"/>
                <w:lang w:val="en-GB"/>
              </w:rPr>
              <w:t>f</w:t>
            </w:r>
            <w:r w:rsidRPr="00033446">
              <w:rPr>
                <w:noProof w:val="0"/>
                <w:color w:val="auto"/>
                <w:sz w:val="18"/>
                <w:vertAlign w:val="subscript"/>
                <w:lang w:val="en-GB"/>
              </w:rPr>
              <w:t>ym</w:t>
            </w:r>
            <w:proofErr w:type="spellEnd"/>
            <w:r w:rsidR="009626CC" w:rsidRPr="00033446">
              <w:rPr>
                <w:noProof w:val="0"/>
                <w:color w:val="auto"/>
                <w:sz w:val="18"/>
                <w:lang w:val="en-GB"/>
              </w:rPr>
              <w:t xml:space="preserve"> × </w:t>
            </w:r>
            <w:proofErr w:type="spellStart"/>
            <w:r w:rsidRPr="00033446">
              <w:rPr>
                <w:noProof w:val="0"/>
                <w:color w:val="auto"/>
                <w:sz w:val="18"/>
                <w:lang w:val="en-GB"/>
              </w:rPr>
              <w:t>j</w:t>
            </w:r>
            <w:r w:rsidR="006A30D3" w:rsidRPr="00033446">
              <w:rPr>
                <w:noProof w:val="0"/>
                <w:color w:val="auto"/>
                <w:sz w:val="18"/>
                <w:lang w:val="en-GB"/>
              </w:rPr>
              <w:t>d</w:t>
            </w:r>
            <w:proofErr w:type="spellEnd"/>
            <w:r w:rsidR="006A30D3" w:rsidRPr="00033446">
              <w:rPr>
                <w:noProof w:val="0"/>
                <w:color w:val="auto"/>
                <w:sz w:val="18"/>
                <w:lang w:val="en-GB"/>
              </w:rPr>
              <w:t xml:space="preserve"> + </w:t>
            </w:r>
            <w:proofErr w:type="spellStart"/>
            <w:r w:rsidR="006A30D3" w:rsidRPr="00033446">
              <w:rPr>
                <w:noProof w:val="0"/>
                <w:color w:val="auto"/>
                <w:sz w:val="18"/>
                <w:lang w:val="en-GB"/>
              </w:rPr>
              <w:t>N</w:t>
            </w:r>
            <w:r w:rsidRPr="00033446">
              <w:rPr>
                <w:noProof w:val="0"/>
                <w:color w:val="auto"/>
                <w:sz w:val="18"/>
                <w:vertAlign w:val="subscript"/>
                <w:lang w:val="en-GB"/>
              </w:rPr>
              <w:t>Ed</w:t>
            </w:r>
            <w:proofErr w:type="spellEnd"/>
            <w:r w:rsidR="009626CC" w:rsidRPr="00033446">
              <w:rPr>
                <w:noProof w:val="0"/>
                <w:color w:val="auto"/>
                <w:sz w:val="18"/>
                <w:lang w:val="en-GB"/>
              </w:rPr>
              <w:t xml:space="preserve"> × </w:t>
            </w:r>
            <w:r w:rsidRPr="00033446">
              <w:rPr>
                <w:noProof w:val="0"/>
                <w:color w:val="auto"/>
                <w:sz w:val="18"/>
                <w:lang w:val="en-GB"/>
              </w:rPr>
              <w:t>(0.</w:t>
            </w:r>
            <w:r w:rsidR="000C3A09" w:rsidRPr="00033446">
              <w:rPr>
                <w:noProof w:val="0"/>
                <w:color w:val="auto"/>
                <w:sz w:val="18"/>
                <w:lang w:val="en-GB"/>
              </w:rPr>
              <w:t>5 h</w:t>
            </w:r>
            <w:r w:rsidR="009626CC" w:rsidRPr="00033446">
              <w:rPr>
                <w:noProof w:val="0"/>
                <w:color w:val="auto"/>
                <w:sz w:val="18"/>
                <w:lang w:val="en-GB"/>
              </w:rPr>
              <w:t xml:space="preserve"> − </w:t>
            </w:r>
            <w:r w:rsidRPr="00033446">
              <w:rPr>
                <w:noProof w:val="0"/>
                <w:color w:val="auto"/>
                <w:sz w:val="18"/>
                <w:lang w:val="en-GB"/>
              </w:rPr>
              <w:t>0.4</w:t>
            </w:r>
            <w:r w:rsidR="009626CC" w:rsidRPr="00033446">
              <w:rPr>
                <w:noProof w:val="0"/>
                <w:color w:val="auto"/>
                <w:sz w:val="18"/>
                <w:lang w:val="en-GB"/>
              </w:rPr>
              <w:t xml:space="preserve"> × </w:t>
            </w:r>
            <w:r w:rsidRPr="00033446">
              <w:rPr>
                <w:noProof w:val="0"/>
                <w:color w:val="auto"/>
                <w:sz w:val="18"/>
                <w:lang w:val="en-GB"/>
              </w:rPr>
              <w:t>0.25∙</w:t>
            </w:r>
            <w:r w:rsidRPr="00E34D0E">
              <w:rPr>
                <w:noProof w:val="0"/>
                <w:color w:val="auto"/>
                <w:sz w:val="18"/>
                <w:lang w:val="en-GB"/>
              </w:rPr>
              <w:t>d)</w:t>
            </w:r>
          </w:p>
        </w:tc>
        <w:tc>
          <w:tcPr>
            <w:tcW w:w="5581" w:type="dxa"/>
            <w:gridSpan w:val="2"/>
            <w:shd w:val="clear" w:color="auto" w:fill="auto"/>
            <w:vAlign w:val="center"/>
          </w:tcPr>
          <w:p w14:paraId="048FE6E7" w14:textId="66DE66C8"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corner columns (</w:t>
            </w:r>
            <w:proofErr w:type="spellStart"/>
            <w:r w:rsidRPr="00E34D0E">
              <w:rPr>
                <w:noProof w:val="0"/>
                <w:color w:val="auto"/>
                <w:sz w:val="18"/>
                <w:lang w:val="en-GB"/>
              </w:rPr>
              <w:t>N</w:t>
            </w:r>
            <w:r w:rsidRPr="00E34D0E">
              <w:rPr>
                <w:noProof w:val="0"/>
                <w:color w:val="auto"/>
                <w:sz w:val="18"/>
                <w:vertAlign w:val="subscript"/>
                <w:lang w:val="en-GB"/>
              </w:rPr>
              <w:t>E</w:t>
            </w:r>
            <w:r w:rsidR="006A30D3" w:rsidRPr="00E34D0E">
              <w:rPr>
                <w:noProof w:val="0"/>
                <w:color w:val="auto"/>
                <w:sz w:val="18"/>
                <w:vertAlign w:val="subscript"/>
                <w:lang w:val="en-GB"/>
              </w:rPr>
              <w:t>d</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1</w:t>
            </w:r>
            <w:r w:rsidRPr="00E34D0E">
              <w:rPr>
                <w:noProof w:val="0"/>
                <w:color w:val="auto"/>
                <w:sz w:val="18"/>
                <w:lang w:val="en-GB"/>
              </w:rPr>
              <w:t>81.</w:t>
            </w:r>
            <w:r w:rsidR="000C3A09" w:rsidRPr="00E34D0E">
              <w:rPr>
                <w:noProof w:val="0"/>
                <w:color w:val="auto"/>
                <w:sz w:val="18"/>
                <w:lang w:val="en-GB"/>
              </w:rPr>
              <w:t xml:space="preserve">3 </w:t>
            </w:r>
            <w:proofErr w:type="spellStart"/>
            <w:r w:rsidR="000C3A09" w:rsidRPr="00E34D0E">
              <w:rPr>
                <w:noProof w:val="0"/>
                <w:color w:val="auto"/>
                <w:sz w:val="18"/>
                <w:lang w:val="en-GB"/>
              </w:rPr>
              <w:t>k</w:t>
            </w:r>
            <w:r w:rsidRPr="00E34D0E">
              <w:rPr>
                <w:noProof w:val="0"/>
                <w:color w:val="auto"/>
                <w:sz w:val="18"/>
                <w:lang w:val="en-GB"/>
              </w:rPr>
              <w:t>N</w:t>
            </w:r>
            <w:proofErr w:type="spellEnd"/>
            <w:r w:rsidRPr="00E34D0E">
              <w:rPr>
                <w:noProof w:val="0"/>
                <w:color w:val="auto"/>
                <w:sz w:val="18"/>
                <w:lang w:val="en-GB"/>
              </w:rPr>
              <w:t>):</w:t>
            </w:r>
          </w:p>
          <w:p w14:paraId="1F99F161" w14:textId="7FAA19A0"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M</w:t>
            </w:r>
            <w:r w:rsidR="006A30D3" w:rsidRPr="00E34D0E">
              <w:rPr>
                <w:noProof w:val="0"/>
                <w:color w:val="auto"/>
                <w:sz w:val="18"/>
                <w:vertAlign w:val="subscript"/>
                <w:lang w:val="en-GB"/>
              </w:rPr>
              <w:t xml:space="preserve">y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4</w:t>
            </w:r>
            <w:r w:rsidRPr="00033446">
              <w:rPr>
                <w:noProof w:val="0"/>
                <w:color w:val="auto"/>
                <w:sz w:val="18"/>
                <w:lang w:val="en-GB"/>
              </w:rPr>
              <w:t>62</w:t>
            </w:r>
            <w:r w:rsidR="009626CC" w:rsidRPr="00033446">
              <w:rPr>
                <w:noProof w:val="0"/>
                <w:color w:val="auto"/>
                <w:sz w:val="18"/>
                <w:lang w:val="en-GB"/>
              </w:rPr>
              <w:t xml:space="preserve"> × </w:t>
            </w:r>
            <w:r w:rsidRPr="00033446">
              <w:rPr>
                <w:noProof w:val="0"/>
                <w:color w:val="auto"/>
                <w:sz w:val="18"/>
                <w:lang w:val="en-GB"/>
              </w:rPr>
              <w:t>500</w:t>
            </w:r>
            <w:r w:rsidR="009626CC" w:rsidRPr="00033446">
              <w:rPr>
                <w:noProof w:val="0"/>
                <w:color w:val="auto"/>
                <w:sz w:val="18"/>
                <w:lang w:val="en-GB"/>
              </w:rPr>
              <w:t xml:space="preserve"> × </w:t>
            </w:r>
            <w:r w:rsidRPr="00033446">
              <w:rPr>
                <w:noProof w:val="0"/>
                <w:color w:val="auto"/>
                <w:sz w:val="18"/>
                <w:lang w:val="en-GB"/>
              </w:rPr>
              <w:t>0.85</w:t>
            </w:r>
            <w:r w:rsidR="009626CC" w:rsidRPr="00033446">
              <w:rPr>
                <w:noProof w:val="0"/>
                <w:color w:val="auto"/>
                <w:sz w:val="18"/>
                <w:lang w:val="en-GB"/>
              </w:rPr>
              <w:t xml:space="preserve"> × </w:t>
            </w:r>
            <w:r w:rsidRPr="00033446">
              <w:rPr>
                <w:noProof w:val="0"/>
                <w:color w:val="auto"/>
                <w:sz w:val="18"/>
                <w:lang w:val="en-GB"/>
              </w:rPr>
              <w:t>32</w:t>
            </w:r>
            <w:r w:rsidR="006A30D3" w:rsidRPr="00033446">
              <w:rPr>
                <w:noProof w:val="0"/>
                <w:color w:val="auto"/>
                <w:sz w:val="18"/>
                <w:lang w:val="en-GB"/>
              </w:rPr>
              <w:t>3 + 1</w:t>
            </w:r>
            <w:r w:rsidRPr="00033446">
              <w:rPr>
                <w:noProof w:val="0"/>
                <w:color w:val="auto"/>
                <w:sz w:val="18"/>
                <w:lang w:val="en-GB"/>
              </w:rPr>
              <w:t>81.3</w:t>
            </w:r>
            <w:r w:rsidR="009626CC" w:rsidRPr="00033446">
              <w:rPr>
                <w:noProof w:val="0"/>
                <w:color w:val="auto"/>
                <w:sz w:val="18"/>
                <w:lang w:val="en-GB"/>
              </w:rPr>
              <w:t xml:space="preserve"> × </w:t>
            </w:r>
            <w:r w:rsidRPr="00033446">
              <w:rPr>
                <w:noProof w:val="0"/>
                <w:color w:val="auto"/>
                <w:sz w:val="18"/>
                <w:lang w:val="en-GB"/>
              </w:rPr>
              <w:t>10</w:t>
            </w:r>
            <w:r w:rsidRPr="00033446">
              <w:rPr>
                <w:noProof w:val="0"/>
                <w:color w:val="auto"/>
                <w:sz w:val="18"/>
                <w:vertAlign w:val="superscript"/>
                <w:lang w:val="en-GB"/>
              </w:rPr>
              <w:t>3</w:t>
            </w:r>
            <w:r w:rsidR="009626CC" w:rsidRPr="00033446">
              <w:rPr>
                <w:noProof w:val="0"/>
                <w:color w:val="auto"/>
                <w:sz w:val="18"/>
                <w:lang w:val="en-GB"/>
              </w:rPr>
              <w:t xml:space="preserve"> × </w:t>
            </w:r>
            <w:r w:rsidRPr="00033446">
              <w:rPr>
                <w:noProof w:val="0"/>
                <w:color w:val="auto"/>
                <w:sz w:val="18"/>
                <w:lang w:val="en-GB"/>
              </w:rPr>
              <w:t>(0.5</w:t>
            </w:r>
            <w:r w:rsidR="009626CC" w:rsidRPr="00033446">
              <w:rPr>
                <w:noProof w:val="0"/>
                <w:color w:val="auto"/>
                <w:sz w:val="18"/>
                <w:lang w:val="en-GB"/>
              </w:rPr>
              <w:t xml:space="preserve"> × </w:t>
            </w:r>
            <w:r w:rsidRPr="00033446">
              <w:rPr>
                <w:noProof w:val="0"/>
                <w:color w:val="auto"/>
                <w:sz w:val="18"/>
                <w:lang w:val="en-GB"/>
              </w:rPr>
              <w:t>350</w:t>
            </w:r>
            <w:r w:rsidR="009626CC" w:rsidRPr="00033446">
              <w:rPr>
                <w:noProof w:val="0"/>
                <w:color w:val="auto"/>
                <w:sz w:val="18"/>
                <w:lang w:val="en-GB"/>
              </w:rPr>
              <w:t xml:space="preserve"> − </w:t>
            </w:r>
            <w:r w:rsidRPr="00033446">
              <w:rPr>
                <w:noProof w:val="0"/>
                <w:color w:val="auto"/>
                <w:sz w:val="18"/>
                <w:lang w:val="en-GB"/>
              </w:rPr>
              <w:t>0.4</w:t>
            </w:r>
            <w:r w:rsidR="009626CC" w:rsidRPr="00033446">
              <w:rPr>
                <w:noProof w:val="0"/>
                <w:color w:val="auto"/>
                <w:sz w:val="18"/>
                <w:lang w:val="en-GB"/>
              </w:rPr>
              <w:t xml:space="preserve"> × </w:t>
            </w:r>
            <w:r w:rsidRPr="00033446">
              <w:rPr>
                <w:noProof w:val="0"/>
                <w:color w:val="auto"/>
                <w:sz w:val="18"/>
                <w:lang w:val="en-GB"/>
              </w:rPr>
              <w:t>0.25</w:t>
            </w:r>
            <w:r w:rsidR="009626CC" w:rsidRPr="00033446">
              <w:rPr>
                <w:noProof w:val="0"/>
                <w:color w:val="auto"/>
                <w:sz w:val="18"/>
                <w:lang w:val="en-GB"/>
              </w:rPr>
              <w:t xml:space="preserve"> × </w:t>
            </w:r>
            <w:r w:rsidRPr="00033446">
              <w:rPr>
                <w:noProof w:val="0"/>
                <w:color w:val="auto"/>
                <w:sz w:val="18"/>
                <w:lang w:val="en-GB"/>
              </w:rPr>
              <w:t>323)</w:t>
            </w:r>
            <w:r w:rsidR="002C3D5B" w:rsidRPr="00033446">
              <w:rPr>
                <w:noProof w:val="0"/>
                <w:color w:val="auto"/>
                <w:lang w:val="en-GB"/>
              </w:rPr>
              <w:t xml:space="preserve"> ≈ </w:t>
            </w:r>
            <w:r w:rsidRPr="00033446">
              <w:rPr>
                <w:noProof w:val="0"/>
                <w:color w:val="auto"/>
                <w:sz w:val="18"/>
                <w:lang w:val="en-GB"/>
              </w:rPr>
              <w:t>8</w:t>
            </w:r>
            <w:r w:rsidR="000C3A09" w:rsidRPr="00033446">
              <w:rPr>
                <w:noProof w:val="0"/>
                <w:color w:val="auto"/>
                <w:sz w:val="18"/>
                <w:lang w:val="en-GB"/>
              </w:rPr>
              <w:t xml:space="preserve">9 </w:t>
            </w:r>
            <w:proofErr w:type="spellStart"/>
            <w:r w:rsidR="000C3A09" w:rsidRPr="00033446">
              <w:rPr>
                <w:noProof w:val="0"/>
                <w:color w:val="auto"/>
                <w:sz w:val="18"/>
                <w:lang w:val="en-GB"/>
              </w:rPr>
              <w:t>k</w:t>
            </w:r>
            <w:r w:rsidRPr="00033446">
              <w:rPr>
                <w:noProof w:val="0"/>
                <w:color w:val="auto"/>
                <w:sz w:val="18"/>
                <w:lang w:val="en-GB"/>
              </w:rPr>
              <w:t>Nm</w:t>
            </w:r>
            <w:proofErr w:type="spellEnd"/>
          </w:p>
        </w:tc>
      </w:tr>
      <w:tr w:rsidR="006A30D3" w:rsidRPr="00E34D0E" w14:paraId="341FD33F" w14:textId="77777777" w:rsidTr="00EE2653">
        <w:tc>
          <w:tcPr>
            <w:tcW w:w="4884" w:type="dxa"/>
            <w:shd w:val="clear" w:color="auto" w:fill="auto"/>
            <w:vAlign w:val="center"/>
          </w:tcPr>
          <w:p w14:paraId="46F0C9EF" w14:textId="6DDAF28D" w:rsidR="009D369C" w:rsidRPr="00E34D0E" w:rsidRDefault="009D369C" w:rsidP="006C1FE6">
            <w:pPr>
              <w:pStyle w:val="MDPI31text"/>
              <w:autoSpaceDE w:val="0"/>
              <w:autoSpaceDN w:val="0"/>
              <w:spacing w:line="240" w:lineRule="auto"/>
              <w:ind w:left="0" w:firstLine="0"/>
              <w:jc w:val="left"/>
              <w:rPr>
                <w:color w:val="auto"/>
                <w:sz w:val="18"/>
                <w:lang w:val="en-GB"/>
              </w:rPr>
            </w:pPr>
            <w:r w:rsidRPr="00E34D0E">
              <w:rPr>
                <w:color w:val="auto"/>
                <w:sz w:val="18"/>
                <w:lang w:val="en-GB"/>
              </w:rPr>
              <w:t xml:space="preserve">plastic hinge length </w:t>
            </w:r>
            <w:proofErr w:type="spellStart"/>
            <w:r w:rsidRPr="00E34D0E">
              <w:rPr>
                <w:color w:val="auto"/>
                <w:sz w:val="18"/>
                <w:lang w:val="en-GB"/>
              </w:rPr>
              <w:t>l</w:t>
            </w:r>
            <w:r w:rsidRPr="00E34D0E">
              <w:rPr>
                <w:color w:val="auto"/>
                <w:sz w:val="18"/>
                <w:vertAlign w:val="subscript"/>
                <w:lang w:val="en-GB"/>
              </w:rPr>
              <w:t>pl</w:t>
            </w:r>
            <w:proofErr w:type="spellEnd"/>
            <w:r w:rsidRPr="00E34D0E">
              <w:rPr>
                <w:color w:val="auto"/>
                <w:sz w:val="18"/>
                <w:lang w:val="en-GB"/>
              </w:rPr>
              <w:t xml:space="preserve"> (three alternatives):</w:t>
            </w:r>
          </w:p>
          <w:p w14:paraId="1E7FB150" w14:textId="7A4D997B" w:rsidR="009D369C" w:rsidRPr="00E34D0E" w:rsidRDefault="009D369C" w:rsidP="006C1FE6">
            <w:pPr>
              <w:pStyle w:val="MDPI31text"/>
              <w:tabs>
                <w:tab w:val="left" w:pos="10065"/>
              </w:tabs>
              <w:autoSpaceDE w:val="0"/>
              <w:autoSpaceDN w:val="0"/>
              <w:spacing w:line="240" w:lineRule="auto"/>
              <w:ind w:left="0" w:firstLine="0"/>
              <w:jc w:val="left"/>
              <w:rPr>
                <w:color w:val="auto"/>
                <w:sz w:val="18"/>
                <w:lang w:val="en-GB"/>
              </w:rPr>
            </w:pPr>
            <w:proofErr w:type="spellStart"/>
            <w:r w:rsidRPr="00E34D0E">
              <w:rPr>
                <w:color w:val="auto"/>
                <w:sz w:val="18"/>
                <w:lang w:val="en-GB"/>
              </w:rPr>
              <w:t>l</w:t>
            </w:r>
            <w:r w:rsidRPr="00E34D0E">
              <w:rPr>
                <w:color w:val="auto"/>
                <w:sz w:val="18"/>
                <w:vertAlign w:val="subscript"/>
                <w:lang w:val="en-GB"/>
              </w:rPr>
              <w:t>p</w:t>
            </w:r>
            <w:r w:rsidR="006A30D3" w:rsidRPr="00E34D0E">
              <w:rPr>
                <w:color w:val="auto"/>
                <w:sz w:val="18"/>
                <w:vertAlign w:val="subscript"/>
                <w:lang w:val="en-GB"/>
              </w:rPr>
              <w:t>l</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r w:rsidR="006A30D3" w:rsidRPr="00E34D0E">
              <w:rPr>
                <w:color w:val="auto"/>
                <w:sz w:val="18"/>
                <w:lang w:val="en-GB"/>
              </w:rPr>
              <w:t>0</w:t>
            </w:r>
            <w:r w:rsidRPr="00E34D0E">
              <w:rPr>
                <w:color w:val="auto"/>
                <w:sz w:val="18"/>
                <w:lang w:val="en-GB"/>
              </w:rPr>
              <w:t>.</w:t>
            </w:r>
            <w:r w:rsidR="000C3A09" w:rsidRPr="00E34D0E">
              <w:rPr>
                <w:color w:val="auto"/>
                <w:sz w:val="18"/>
                <w:lang w:val="en-GB"/>
              </w:rPr>
              <w:t>1 L</w:t>
            </w:r>
            <w:r w:rsidR="006A30D3" w:rsidRPr="00E34D0E">
              <w:rPr>
                <w:color w:val="auto"/>
                <w:sz w:val="18"/>
                <w:vertAlign w:val="subscript"/>
                <w:lang w:val="en-GB"/>
              </w:rPr>
              <w:t xml:space="preserve">V </w:t>
            </w:r>
            <w:r w:rsidR="006A30D3" w:rsidRPr="00E34D0E">
              <w:rPr>
                <w:color w:val="auto"/>
                <w:sz w:val="18"/>
                <w:lang w:val="en-GB"/>
              </w:rPr>
              <w:t>+</w:t>
            </w:r>
            <w:r w:rsidR="006A30D3" w:rsidRPr="00E34D0E">
              <w:rPr>
                <w:color w:val="auto"/>
                <w:sz w:val="18"/>
                <w:vertAlign w:val="subscript"/>
                <w:lang w:val="en-GB"/>
              </w:rPr>
              <w:t xml:space="preserve"> </w:t>
            </w:r>
            <w:r w:rsidR="006A30D3" w:rsidRPr="00E34D0E">
              <w:rPr>
                <w:color w:val="auto"/>
                <w:sz w:val="18"/>
                <w:lang w:val="en-GB"/>
              </w:rPr>
              <w:t>0</w:t>
            </w:r>
            <w:r w:rsidRPr="00E34D0E">
              <w:rPr>
                <w:color w:val="auto"/>
                <w:sz w:val="18"/>
                <w:lang w:val="en-GB"/>
              </w:rPr>
              <w:t>.1</w:t>
            </w:r>
            <w:r w:rsidR="000C3A09" w:rsidRPr="00E34D0E">
              <w:rPr>
                <w:color w:val="auto"/>
                <w:sz w:val="18"/>
                <w:lang w:val="en-GB"/>
              </w:rPr>
              <w:t xml:space="preserve">7 </w:t>
            </w:r>
            <w:r w:rsidR="006A30D3" w:rsidRPr="00E34D0E">
              <w:rPr>
                <w:color w:val="auto"/>
                <w:sz w:val="18"/>
                <w:lang w:val="en-GB"/>
              </w:rPr>
              <w:t>h + 0</w:t>
            </w:r>
            <w:r w:rsidRPr="00E34D0E">
              <w:rPr>
                <w:color w:val="auto"/>
                <w:sz w:val="18"/>
                <w:lang w:val="en-GB"/>
              </w:rPr>
              <w:t>.24(</w:t>
            </w:r>
            <w:proofErr w:type="spellStart"/>
            <w:r w:rsidRPr="00E34D0E">
              <w:rPr>
                <w:color w:val="auto"/>
                <w:sz w:val="18"/>
                <w:lang w:val="en-GB"/>
              </w:rPr>
              <w:t>D</w:t>
            </w:r>
            <w:r w:rsidRPr="00E34D0E">
              <w:rPr>
                <w:color w:val="auto"/>
                <w:sz w:val="18"/>
                <w:vertAlign w:val="subscript"/>
                <w:lang w:val="en-GB"/>
              </w:rPr>
              <w:t>b</w:t>
            </w:r>
            <w:r w:rsidRPr="00E34D0E">
              <w:rPr>
                <w:color w:val="auto"/>
                <w:sz w:val="18"/>
                <w:lang w:val="en-GB"/>
              </w:rPr>
              <w:t>f</w:t>
            </w:r>
            <w:r w:rsidRPr="00E34D0E">
              <w:rPr>
                <w:color w:val="auto"/>
                <w:sz w:val="18"/>
                <w:vertAlign w:val="subscript"/>
                <w:lang w:val="en-GB"/>
              </w:rPr>
              <w:t>sy</w:t>
            </w:r>
            <w:proofErr w:type="spellEnd"/>
            <w:r w:rsidRPr="00E34D0E">
              <w:rPr>
                <w:color w:val="auto"/>
                <w:sz w:val="18"/>
                <w:lang w:val="en-GB"/>
              </w:rPr>
              <w:t>)/√</w:t>
            </w:r>
            <w:proofErr w:type="spellStart"/>
            <w:r w:rsidRPr="00E34D0E">
              <w:rPr>
                <w:color w:val="auto"/>
                <w:sz w:val="18"/>
                <w:lang w:val="en-GB"/>
              </w:rPr>
              <w:t>f</w:t>
            </w:r>
            <w:r w:rsidRPr="00E34D0E">
              <w:rPr>
                <w:color w:val="auto"/>
                <w:sz w:val="18"/>
                <w:vertAlign w:val="subscript"/>
                <w:lang w:val="en-GB"/>
              </w:rPr>
              <w:t>cm</w:t>
            </w:r>
            <w:proofErr w:type="spellEnd"/>
            <w:r w:rsidRPr="00E34D0E">
              <w:rPr>
                <w:color w:val="auto"/>
                <w:sz w:val="18"/>
                <w:vertAlign w:val="subscript"/>
                <w:lang w:val="en-GB"/>
              </w:rPr>
              <w:t xml:space="preserve">  </w:t>
            </w:r>
            <w:r w:rsidR="001D52EA" w:rsidRPr="001D52EA">
              <w:rPr>
                <w:color w:val="auto"/>
                <w:sz w:val="18"/>
                <w:lang w:val="en-GB"/>
              </w:rPr>
              <w:t xml:space="preserve">Equation </w:t>
            </w:r>
            <w:commentRangeStart w:id="7"/>
            <w:r w:rsidRPr="00E34D0E">
              <w:rPr>
                <w:color w:val="auto"/>
                <w:sz w:val="18"/>
                <w:highlight w:val="yellow"/>
                <w:lang w:val="en-GB"/>
              </w:rPr>
              <w:t>(3</w:t>
            </w:r>
            <w:r w:rsidR="00EB6264">
              <w:rPr>
                <w:color w:val="auto"/>
                <w:sz w:val="18"/>
                <w:highlight w:val="yellow"/>
                <w:lang w:val="en-GB"/>
              </w:rPr>
              <w:t>a</w:t>
            </w:r>
            <w:r w:rsidRPr="00E34D0E">
              <w:rPr>
                <w:color w:val="auto"/>
                <w:sz w:val="18"/>
                <w:highlight w:val="yellow"/>
                <w:lang w:val="en-GB"/>
              </w:rPr>
              <w:t>)</w:t>
            </w:r>
            <w:commentRangeEnd w:id="7"/>
            <w:r w:rsidR="002E718B" w:rsidRPr="00E34D0E">
              <w:rPr>
                <w:rStyle w:val="aa"/>
                <w:rFonts w:eastAsia="SimSun"/>
                <w:snapToGrid/>
                <w:lang w:val="en-GB" w:eastAsia="zh-CN" w:bidi="ar-SA"/>
              </w:rPr>
              <w:commentReference w:id="7"/>
            </w:r>
          </w:p>
          <w:p w14:paraId="23C21B96" w14:textId="22D81352" w:rsidR="009D369C" w:rsidRPr="00E34D0E" w:rsidRDefault="009D369C" w:rsidP="006C1FE6">
            <w:pPr>
              <w:pStyle w:val="MDPI31text"/>
              <w:autoSpaceDE w:val="0"/>
              <w:autoSpaceDN w:val="0"/>
              <w:spacing w:line="240" w:lineRule="auto"/>
              <w:ind w:left="0" w:firstLine="0"/>
              <w:jc w:val="left"/>
              <w:rPr>
                <w:color w:val="auto"/>
                <w:sz w:val="18"/>
                <w:lang w:val="en-GB"/>
              </w:rPr>
            </w:pPr>
            <w:proofErr w:type="spellStart"/>
            <w:r w:rsidRPr="00E34D0E">
              <w:rPr>
                <w:color w:val="auto"/>
                <w:sz w:val="18"/>
                <w:lang w:val="en-GB"/>
              </w:rPr>
              <w:t>l</w:t>
            </w:r>
            <w:r w:rsidRPr="00E34D0E">
              <w:rPr>
                <w:color w:val="auto"/>
                <w:sz w:val="18"/>
                <w:vertAlign w:val="subscript"/>
                <w:lang w:val="en-GB"/>
              </w:rPr>
              <w:t>p</w:t>
            </w:r>
            <w:r w:rsidR="006A30D3" w:rsidRPr="00E34D0E">
              <w:rPr>
                <w:color w:val="auto"/>
                <w:sz w:val="18"/>
                <w:vertAlign w:val="subscript"/>
                <w:lang w:val="en-GB"/>
              </w:rPr>
              <w:t>l</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r w:rsidR="006A30D3" w:rsidRPr="00E34D0E">
              <w:rPr>
                <w:color w:val="auto"/>
                <w:sz w:val="18"/>
                <w:lang w:val="en-GB"/>
              </w:rPr>
              <w:t>0</w:t>
            </w:r>
            <w:r w:rsidRPr="00E34D0E">
              <w:rPr>
                <w:color w:val="auto"/>
                <w:sz w:val="18"/>
                <w:lang w:val="en-GB"/>
              </w:rPr>
              <w:t>.</w:t>
            </w:r>
            <w:r w:rsidR="000C3A09" w:rsidRPr="00E34D0E">
              <w:rPr>
                <w:color w:val="auto"/>
                <w:sz w:val="18"/>
                <w:lang w:val="en-GB"/>
              </w:rPr>
              <w:t>2 h</w:t>
            </w:r>
            <w:r w:rsidR="002E718B" w:rsidRPr="00E34D0E">
              <w:rPr>
                <w:color w:val="auto"/>
                <w:sz w:val="18"/>
                <w:lang w:val="en-GB"/>
              </w:rPr>
              <w:t xml:space="preserve"> </w:t>
            </w:r>
            <w:r w:rsidRPr="00E34D0E">
              <w:rPr>
                <w:color w:val="auto"/>
                <w:sz w:val="18"/>
                <w:lang w:val="en-GB"/>
              </w:rPr>
              <w:t>[</w:t>
            </w:r>
            <w:r w:rsidR="006A30D3" w:rsidRPr="00E34D0E">
              <w:rPr>
                <w:color w:val="auto"/>
                <w:sz w:val="18"/>
                <w:lang w:val="en-GB"/>
              </w:rPr>
              <w:t>1 + 1</w:t>
            </w:r>
            <w:r w:rsidRPr="00E34D0E">
              <w:rPr>
                <w:color w:val="auto"/>
                <w:sz w:val="18"/>
                <w:lang w:val="en-GB"/>
              </w:rPr>
              <w:t>/</w:t>
            </w:r>
            <w:r w:rsidR="000C3A09" w:rsidRPr="00E34D0E">
              <w:rPr>
                <w:color w:val="auto"/>
                <w:sz w:val="18"/>
                <w:lang w:val="en-GB"/>
              </w:rPr>
              <w:t>3 m</w:t>
            </w:r>
            <w:r w:rsidRPr="00E34D0E">
              <w:rPr>
                <w:color w:val="auto"/>
                <w:sz w:val="18"/>
                <w:lang w:val="en-GB"/>
              </w:rPr>
              <w:t>in(9,L</w:t>
            </w:r>
            <w:r w:rsidRPr="00E34D0E">
              <w:rPr>
                <w:color w:val="auto"/>
                <w:sz w:val="18"/>
                <w:vertAlign w:val="subscript"/>
                <w:lang w:val="en-GB"/>
              </w:rPr>
              <w:t>V</w:t>
            </w:r>
            <w:r w:rsidRPr="00E34D0E">
              <w:rPr>
                <w:color w:val="auto"/>
                <w:sz w:val="18"/>
                <w:lang w:val="en-GB"/>
              </w:rPr>
              <w:t xml:space="preserve">/h)] </w:t>
            </w:r>
            <w:r w:rsidR="001D52EA" w:rsidRPr="001D52EA">
              <w:rPr>
                <w:color w:val="auto"/>
                <w:sz w:val="18"/>
                <w:lang w:val="en-GB"/>
              </w:rPr>
              <w:t xml:space="preserve">Equation </w:t>
            </w:r>
            <w:r w:rsidRPr="00E34D0E">
              <w:rPr>
                <w:color w:val="auto"/>
                <w:sz w:val="18"/>
                <w:lang w:val="en-GB"/>
              </w:rPr>
              <w:t>(</w:t>
            </w:r>
            <w:r w:rsidRPr="00E34D0E">
              <w:rPr>
                <w:color w:val="auto"/>
                <w:sz w:val="18"/>
                <w:highlight w:val="yellow"/>
                <w:lang w:val="en-GB"/>
              </w:rPr>
              <w:t>3</w:t>
            </w:r>
            <w:r w:rsidR="00EB6264">
              <w:rPr>
                <w:color w:val="auto"/>
                <w:sz w:val="18"/>
                <w:lang w:val="en-GB"/>
              </w:rPr>
              <w:t>b</w:t>
            </w:r>
            <w:r w:rsidRPr="00E34D0E">
              <w:rPr>
                <w:color w:val="auto"/>
                <w:sz w:val="18"/>
                <w:lang w:val="en-GB"/>
              </w:rPr>
              <w:t>)</w:t>
            </w:r>
          </w:p>
          <w:p w14:paraId="68A914F1" w14:textId="01DB297B" w:rsidR="009D369C" w:rsidRPr="00200DD7" w:rsidRDefault="009D369C" w:rsidP="00EB6264">
            <w:pPr>
              <w:pStyle w:val="MDPI31text"/>
              <w:autoSpaceDE w:val="0"/>
              <w:autoSpaceDN w:val="0"/>
              <w:spacing w:line="240" w:lineRule="auto"/>
              <w:ind w:left="0" w:firstLine="0"/>
              <w:jc w:val="left"/>
              <w:rPr>
                <w:rFonts w:eastAsiaTheme="minorEastAsia"/>
                <w:color w:val="auto"/>
                <w:sz w:val="18"/>
                <w:vertAlign w:val="subscript"/>
                <w:lang w:val="en-GB" w:eastAsia="zh-CN"/>
              </w:rPr>
            </w:pPr>
            <w:proofErr w:type="spellStart"/>
            <w:r w:rsidRPr="00E34D0E">
              <w:rPr>
                <w:color w:val="auto"/>
                <w:sz w:val="18"/>
                <w:lang w:val="en-GB"/>
              </w:rPr>
              <w:t>l</w:t>
            </w:r>
            <w:r w:rsidRPr="00E34D0E">
              <w:rPr>
                <w:color w:val="auto"/>
                <w:sz w:val="18"/>
                <w:vertAlign w:val="subscript"/>
                <w:lang w:val="en-GB"/>
              </w:rPr>
              <w:t>p</w:t>
            </w:r>
            <w:r w:rsidR="006A30D3" w:rsidRPr="00E34D0E">
              <w:rPr>
                <w:color w:val="auto"/>
                <w:sz w:val="18"/>
                <w:vertAlign w:val="subscript"/>
                <w:lang w:val="en-GB"/>
              </w:rPr>
              <w:t>l</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r w:rsidR="006A30D3" w:rsidRPr="00E34D0E">
              <w:rPr>
                <w:color w:val="auto"/>
                <w:sz w:val="18"/>
                <w:lang w:val="en-GB"/>
              </w:rPr>
              <w:t>0</w:t>
            </w:r>
            <w:r w:rsidRPr="00E34D0E">
              <w:rPr>
                <w:color w:val="auto"/>
                <w:sz w:val="18"/>
                <w:lang w:val="en-GB"/>
              </w:rPr>
              <w:t>.</w:t>
            </w:r>
            <w:r w:rsidR="000C3A09" w:rsidRPr="00E34D0E">
              <w:rPr>
                <w:color w:val="auto"/>
                <w:sz w:val="18"/>
                <w:lang w:val="en-GB"/>
              </w:rPr>
              <w:t>5 d</w:t>
            </w:r>
            <w:r w:rsidRPr="00E34D0E">
              <w:rPr>
                <w:color w:val="auto"/>
                <w:sz w:val="18"/>
                <w:lang w:val="en-GB"/>
              </w:rPr>
              <w:t xml:space="preserve"> </w:t>
            </w:r>
            <w:r w:rsidR="001D52EA" w:rsidRPr="001D52EA">
              <w:rPr>
                <w:color w:val="auto"/>
                <w:sz w:val="18"/>
                <w:lang w:val="en-GB"/>
              </w:rPr>
              <w:t xml:space="preserve">Equation </w:t>
            </w:r>
            <w:r w:rsidRPr="00E34D0E">
              <w:rPr>
                <w:color w:val="auto"/>
                <w:sz w:val="18"/>
                <w:lang w:val="en-GB"/>
              </w:rPr>
              <w:t>(</w:t>
            </w:r>
            <w:r w:rsidRPr="00E34D0E">
              <w:rPr>
                <w:color w:val="auto"/>
                <w:sz w:val="18"/>
                <w:highlight w:val="yellow"/>
                <w:lang w:val="en-GB"/>
              </w:rPr>
              <w:t>3</w:t>
            </w:r>
            <w:r w:rsidR="00EB6264">
              <w:rPr>
                <w:color w:val="auto"/>
                <w:sz w:val="18"/>
                <w:lang w:val="en-GB"/>
              </w:rPr>
              <w:t>c</w:t>
            </w:r>
            <w:r w:rsidRPr="00E34D0E">
              <w:rPr>
                <w:color w:val="auto"/>
                <w:sz w:val="18"/>
                <w:lang w:val="en-GB"/>
              </w:rPr>
              <w:t>)</w:t>
            </w:r>
          </w:p>
        </w:tc>
        <w:tc>
          <w:tcPr>
            <w:tcW w:w="5581" w:type="dxa"/>
            <w:gridSpan w:val="2"/>
            <w:shd w:val="clear" w:color="auto" w:fill="auto"/>
            <w:vAlign w:val="center"/>
          </w:tcPr>
          <w:p w14:paraId="39955E62" w14:textId="0FFEA35E"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l</w:t>
            </w:r>
            <w:r w:rsidRPr="00E34D0E">
              <w:rPr>
                <w:noProof w:val="0"/>
                <w:color w:val="auto"/>
                <w:sz w:val="18"/>
                <w:vertAlign w:val="subscript"/>
                <w:lang w:val="en-GB"/>
              </w:rPr>
              <w:t>pl</w:t>
            </w:r>
            <w:proofErr w:type="spellEnd"/>
            <w:r w:rsidRPr="00E34D0E">
              <w:rPr>
                <w:noProof w:val="0"/>
                <w:color w:val="auto"/>
                <w:sz w:val="18"/>
                <w:vertAlign w:val="subscript"/>
                <w:lang w:val="en-GB"/>
              </w:rPr>
              <w:t>(3.</w:t>
            </w:r>
            <w:r w:rsidR="00EB6264">
              <w:rPr>
                <w:noProof w:val="0"/>
                <w:color w:val="auto"/>
                <w:sz w:val="18"/>
                <w:vertAlign w:val="subscript"/>
                <w:lang w:val="en-GB"/>
              </w:rPr>
              <w:t>a</w:t>
            </w:r>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0</w:t>
            </w:r>
            <w:r w:rsidRPr="00E34D0E">
              <w:rPr>
                <w:noProof w:val="0"/>
                <w:color w:val="auto"/>
                <w:sz w:val="18"/>
                <w:lang w:val="en-GB"/>
              </w:rPr>
              <w:t>.1</w:t>
            </w:r>
            <w:r w:rsidR="00DF752D" w:rsidRPr="0060341B">
              <w:rPr>
                <w:noProof w:val="0"/>
                <w:color w:val="auto"/>
                <w:sz w:val="18"/>
                <w:lang w:val="en-GB"/>
              </w:rPr>
              <w:t xml:space="preserve"> × </w:t>
            </w:r>
            <w:r w:rsidRPr="00033446">
              <w:rPr>
                <w:noProof w:val="0"/>
                <w:color w:val="auto"/>
                <w:sz w:val="18"/>
                <w:lang w:val="en-GB"/>
              </w:rPr>
              <w:t>135</w:t>
            </w:r>
            <w:r w:rsidR="006A30D3" w:rsidRPr="00033446">
              <w:rPr>
                <w:noProof w:val="0"/>
                <w:color w:val="auto"/>
                <w:sz w:val="18"/>
                <w:lang w:val="en-GB"/>
              </w:rPr>
              <w:t>0 + 0</w:t>
            </w:r>
            <w:r w:rsidRPr="00033446">
              <w:rPr>
                <w:noProof w:val="0"/>
                <w:color w:val="auto"/>
                <w:sz w:val="18"/>
                <w:lang w:val="en-GB"/>
              </w:rPr>
              <w:t>.17</w:t>
            </w:r>
            <w:r w:rsidR="00DF752D" w:rsidRPr="0060341B">
              <w:rPr>
                <w:noProof w:val="0"/>
                <w:color w:val="auto"/>
                <w:sz w:val="18"/>
                <w:lang w:val="en-GB"/>
              </w:rPr>
              <w:t xml:space="preserve"> × </w:t>
            </w:r>
            <w:r w:rsidRPr="00033446">
              <w:rPr>
                <w:noProof w:val="0"/>
                <w:color w:val="auto"/>
                <w:sz w:val="18"/>
                <w:lang w:val="en-GB"/>
              </w:rPr>
              <w:t>35</w:t>
            </w:r>
            <w:r w:rsidR="006A30D3" w:rsidRPr="00033446">
              <w:rPr>
                <w:noProof w:val="0"/>
                <w:color w:val="auto"/>
                <w:sz w:val="18"/>
                <w:lang w:val="en-GB"/>
              </w:rPr>
              <w:t>0 + 0</w:t>
            </w:r>
            <w:r w:rsidRPr="00033446">
              <w:rPr>
                <w:noProof w:val="0"/>
                <w:color w:val="auto"/>
                <w:sz w:val="18"/>
                <w:lang w:val="en-GB"/>
              </w:rPr>
              <w:t>.24</w:t>
            </w:r>
            <w:r w:rsidR="00DF752D" w:rsidRPr="0060341B">
              <w:rPr>
                <w:noProof w:val="0"/>
                <w:color w:val="auto"/>
                <w:sz w:val="18"/>
                <w:lang w:val="en-GB"/>
              </w:rPr>
              <w:t xml:space="preserve"> × </w:t>
            </w:r>
            <w:r w:rsidRPr="00033446">
              <w:rPr>
                <w:noProof w:val="0"/>
                <w:color w:val="auto"/>
                <w:sz w:val="18"/>
                <w:lang w:val="en-GB"/>
              </w:rPr>
              <w:t>(14</w:t>
            </w:r>
            <w:r w:rsidR="009626CC" w:rsidRPr="00033446">
              <w:rPr>
                <w:noProof w:val="0"/>
                <w:color w:val="auto"/>
                <w:sz w:val="18"/>
                <w:lang w:val="en-GB"/>
              </w:rPr>
              <w:t xml:space="preserve"> × </w:t>
            </w:r>
            <w:r w:rsidRPr="00033446">
              <w:rPr>
                <w:noProof w:val="0"/>
                <w:color w:val="auto"/>
                <w:sz w:val="18"/>
                <w:lang w:val="en-GB"/>
              </w:rPr>
              <w:t>500)/√1</w:t>
            </w:r>
            <w:r w:rsidR="006A30D3" w:rsidRPr="00033446">
              <w:rPr>
                <w:noProof w:val="0"/>
                <w:color w:val="auto"/>
                <w:sz w:val="18"/>
                <w:lang w:val="en-GB"/>
              </w:rPr>
              <w:t>6 = 6</w:t>
            </w:r>
            <w:r w:rsidRPr="00033446">
              <w:rPr>
                <w:noProof w:val="0"/>
                <w:color w:val="auto"/>
                <w:sz w:val="18"/>
                <w:lang w:val="en-GB"/>
              </w:rPr>
              <w:t>1</w:t>
            </w:r>
            <w:r w:rsidR="000C3A09" w:rsidRPr="00033446">
              <w:rPr>
                <w:noProof w:val="0"/>
                <w:color w:val="auto"/>
                <w:sz w:val="18"/>
                <w:lang w:val="en-GB"/>
              </w:rPr>
              <w:t>5 m</w:t>
            </w:r>
            <w:r w:rsidRPr="00033446">
              <w:rPr>
                <w:noProof w:val="0"/>
                <w:color w:val="auto"/>
                <w:sz w:val="18"/>
                <w:lang w:val="en-GB"/>
              </w:rPr>
              <w:t>m</w:t>
            </w:r>
          </w:p>
          <w:p w14:paraId="3252A09B" w14:textId="255DCEA9"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l</w:t>
            </w:r>
            <w:r w:rsidRPr="00033446">
              <w:rPr>
                <w:noProof w:val="0"/>
                <w:color w:val="auto"/>
                <w:sz w:val="18"/>
                <w:vertAlign w:val="subscript"/>
                <w:lang w:val="en-GB"/>
              </w:rPr>
              <w:t>pl</w:t>
            </w:r>
            <w:proofErr w:type="spellEnd"/>
            <w:r w:rsidRPr="00033446">
              <w:rPr>
                <w:noProof w:val="0"/>
                <w:color w:val="auto"/>
                <w:sz w:val="18"/>
                <w:vertAlign w:val="subscript"/>
                <w:lang w:val="en-GB"/>
              </w:rPr>
              <w:t>(3.</w:t>
            </w:r>
            <w:r w:rsidR="00EB6264">
              <w:rPr>
                <w:noProof w:val="0"/>
                <w:color w:val="auto"/>
                <w:sz w:val="18"/>
                <w:vertAlign w:val="subscript"/>
                <w:lang w:val="en-GB"/>
              </w:rPr>
              <w:t>b</w:t>
            </w:r>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.2</w:t>
            </w:r>
            <w:r w:rsidR="002E718B" w:rsidRPr="00033446">
              <w:rPr>
                <w:noProof w:val="0"/>
                <w:color w:val="auto"/>
                <w:sz w:val="18"/>
                <w:lang w:val="en-GB"/>
              </w:rPr>
              <w:t xml:space="preserve"> × </w:t>
            </w:r>
            <w:r w:rsidRPr="00033446">
              <w:rPr>
                <w:noProof w:val="0"/>
                <w:color w:val="auto"/>
                <w:sz w:val="18"/>
                <w:lang w:val="en-GB"/>
              </w:rPr>
              <w:t>350</w:t>
            </w:r>
            <w:r w:rsidR="002E718B" w:rsidRPr="00033446">
              <w:rPr>
                <w:noProof w:val="0"/>
                <w:color w:val="auto"/>
                <w:sz w:val="18"/>
                <w:lang w:val="en-GB"/>
              </w:rPr>
              <w:t xml:space="preserve"> × </w:t>
            </w:r>
            <w:r w:rsidRPr="00033446">
              <w:rPr>
                <w:noProof w:val="0"/>
                <w:color w:val="auto"/>
                <w:sz w:val="18"/>
                <w:lang w:val="en-GB"/>
              </w:rPr>
              <w:t>[</w:t>
            </w:r>
            <w:r w:rsidR="006A30D3" w:rsidRPr="00033446">
              <w:rPr>
                <w:noProof w:val="0"/>
                <w:color w:val="auto"/>
                <w:sz w:val="18"/>
                <w:lang w:val="en-GB"/>
              </w:rPr>
              <w:t>1 + 1</w:t>
            </w:r>
            <w:r w:rsidRPr="00033446">
              <w:rPr>
                <w:noProof w:val="0"/>
                <w:color w:val="auto"/>
                <w:sz w:val="18"/>
                <w:lang w:val="en-GB"/>
              </w:rPr>
              <w:t>/</w:t>
            </w:r>
            <w:r w:rsidR="000C3A09" w:rsidRPr="00033446">
              <w:rPr>
                <w:noProof w:val="0"/>
                <w:color w:val="auto"/>
                <w:sz w:val="18"/>
                <w:lang w:val="en-GB"/>
              </w:rPr>
              <w:t>3 m</w:t>
            </w:r>
            <w:r w:rsidRPr="00033446">
              <w:rPr>
                <w:noProof w:val="0"/>
                <w:color w:val="auto"/>
                <w:sz w:val="18"/>
                <w:lang w:val="en-GB"/>
              </w:rPr>
              <w:t>in(9,1.35/0.35)</w:t>
            </w:r>
            <w:r w:rsidR="006A30D3" w:rsidRPr="00033446">
              <w:rPr>
                <w:noProof w:val="0"/>
                <w:color w:val="auto"/>
                <w:sz w:val="18"/>
                <w:lang w:val="en-GB"/>
              </w:rPr>
              <w:t>] = 1</w:t>
            </w:r>
            <w:r w:rsidRPr="00033446">
              <w:rPr>
                <w:noProof w:val="0"/>
                <w:color w:val="auto"/>
                <w:sz w:val="18"/>
                <w:lang w:val="en-GB"/>
              </w:rPr>
              <w:t>6</w:t>
            </w:r>
            <w:r w:rsidR="000C3A09" w:rsidRPr="00033446">
              <w:rPr>
                <w:noProof w:val="0"/>
                <w:color w:val="auto"/>
                <w:sz w:val="18"/>
                <w:lang w:val="en-GB"/>
              </w:rPr>
              <w:t>0 m</w:t>
            </w:r>
            <w:r w:rsidRPr="00033446">
              <w:rPr>
                <w:noProof w:val="0"/>
                <w:color w:val="auto"/>
                <w:sz w:val="18"/>
                <w:lang w:val="en-GB"/>
              </w:rPr>
              <w:t>m</w:t>
            </w:r>
          </w:p>
          <w:p w14:paraId="26E82D55" w14:textId="36CE0259" w:rsidR="009D369C" w:rsidRPr="00E34D0E" w:rsidRDefault="009D369C" w:rsidP="00EB6264">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033446">
              <w:rPr>
                <w:noProof w:val="0"/>
                <w:color w:val="auto"/>
                <w:sz w:val="18"/>
                <w:lang w:val="en-GB"/>
              </w:rPr>
              <w:t>l</w:t>
            </w:r>
            <w:r w:rsidRPr="00033446">
              <w:rPr>
                <w:noProof w:val="0"/>
                <w:color w:val="auto"/>
                <w:sz w:val="18"/>
                <w:vertAlign w:val="subscript"/>
                <w:lang w:val="en-GB"/>
              </w:rPr>
              <w:t>pl</w:t>
            </w:r>
            <w:proofErr w:type="spellEnd"/>
            <w:r w:rsidRPr="00033446">
              <w:rPr>
                <w:noProof w:val="0"/>
                <w:color w:val="auto"/>
                <w:sz w:val="18"/>
                <w:vertAlign w:val="subscript"/>
                <w:lang w:val="en-GB"/>
              </w:rPr>
              <w:t>(3.</w:t>
            </w:r>
            <w:r w:rsidR="00EB6264">
              <w:rPr>
                <w:noProof w:val="0"/>
                <w:color w:val="auto"/>
                <w:sz w:val="18"/>
                <w:vertAlign w:val="subscript"/>
                <w:lang w:val="en-GB"/>
              </w:rPr>
              <w:t>c</w:t>
            </w:r>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.5</w:t>
            </w:r>
            <w:r w:rsidR="002E718B" w:rsidRPr="00033446">
              <w:rPr>
                <w:noProof w:val="0"/>
                <w:color w:val="auto"/>
                <w:sz w:val="18"/>
                <w:lang w:val="en-GB"/>
              </w:rPr>
              <w:t xml:space="preserve"> × </w:t>
            </w:r>
            <w:r w:rsidRPr="00033446">
              <w:rPr>
                <w:noProof w:val="0"/>
                <w:color w:val="auto"/>
                <w:sz w:val="18"/>
                <w:lang w:val="en-GB"/>
              </w:rPr>
              <w:t>32</w:t>
            </w:r>
            <w:r w:rsidR="006A30D3" w:rsidRPr="00033446">
              <w:rPr>
                <w:noProof w:val="0"/>
                <w:color w:val="auto"/>
                <w:sz w:val="18"/>
                <w:lang w:val="en-GB"/>
              </w:rPr>
              <w:t>3 = 1</w:t>
            </w:r>
            <w:r w:rsidRPr="00033446">
              <w:rPr>
                <w:noProof w:val="0"/>
                <w:color w:val="auto"/>
                <w:sz w:val="18"/>
                <w:lang w:val="en-GB"/>
              </w:rPr>
              <w:t>61.</w:t>
            </w:r>
            <w:r w:rsidR="000C3A09" w:rsidRPr="00033446">
              <w:rPr>
                <w:noProof w:val="0"/>
                <w:color w:val="auto"/>
                <w:sz w:val="18"/>
                <w:lang w:val="en-GB"/>
              </w:rPr>
              <w:t>5 m</w:t>
            </w:r>
            <w:r w:rsidRPr="00033446">
              <w:rPr>
                <w:noProof w:val="0"/>
                <w:color w:val="auto"/>
                <w:sz w:val="18"/>
                <w:lang w:val="en-GB"/>
              </w:rPr>
              <w:t>m</w:t>
            </w:r>
            <w:r w:rsidR="00DF752D">
              <w:rPr>
                <w:noProof w:val="0"/>
                <w:color w:val="auto"/>
                <w:sz w:val="18"/>
                <w:lang w:val="en-GB"/>
              </w:rPr>
              <w:t xml:space="preserve"> </w:t>
            </w:r>
          </w:p>
        </w:tc>
      </w:tr>
      <w:tr w:rsidR="006A30D3" w:rsidRPr="00E34D0E" w14:paraId="2D81B686" w14:textId="77777777" w:rsidTr="00EE2653">
        <w:tc>
          <w:tcPr>
            <w:tcW w:w="4884" w:type="dxa"/>
            <w:shd w:val="clear" w:color="auto" w:fill="auto"/>
            <w:vAlign w:val="center"/>
          </w:tcPr>
          <w:p w14:paraId="43F7E8A9"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 xml:space="preserve">ultimate chord rotation </w:t>
            </w:r>
            <w:proofErr w:type="spellStart"/>
            <w:r w:rsidRPr="00E34D0E">
              <w:rPr>
                <w:noProof w:val="0"/>
                <w:color w:val="auto"/>
                <w:sz w:val="18"/>
                <w:lang w:val="en-GB"/>
              </w:rPr>
              <w:t>θ</w:t>
            </w:r>
            <w:r w:rsidRPr="00E34D0E">
              <w:rPr>
                <w:noProof w:val="0"/>
                <w:color w:val="auto"/>
                <w:sz w:val="18"/>
                <w:vertAlign w:val="subscript"/>
                <w:lang w:val="en-GB"/>
              </w:rPr>
              <w:t>u</w:t>
            </w:r>
            <w:proofErr w:type="spellEnd"/>
            <w:r w:rsidRPr="00E34D0E">
              <w:rPr>
                <w:noProof w:val="0"/>
                <w:color w:val="auto"/>
                <w:sz w:val="18"/>
                <w:lang w:val="en-GB"/>
              </w:rPr>
              <w:t>:</w:t>
            </w:r>
          </w:p>
          <w:p w14:paraId="18A56DE5" w14:textId="7660C92D"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033446">
              <w:rPr>
                <w:noProof w:val="0"/>
                <w:color w:val="auto"/>
                <w:sz w:val="18"/>
                <w:lang w:val="en-GB"/>
              </w:rPr>
              <w:t>θ</w:t>
            </w:r>
            <w:r w:rsidR="006A30D3" w:rsidRPr="00033446">
              <w:rPr>
                <w:noProof w:val="0"/>
                <w:color w:val="auto"/>
                <w:sz w:val="18"/>
                <w:vertAlign w:val="subscript"/>
                <w:lang w:val="en-GB"/>
              </w:rPr>
              <w:t>u</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Pr="00033446">
              <w:rPr>
                <w:noProof w:val="0"/>
                <w:color w:val="auto"/>
                <w:sz w:val="18"/>
                <w:lang w:val="en-GB"/>
              </w:rPr>
              <w:t>/</w:t>
            </w:r>
            <w:proofErr w:type="spellStart"/>
            <w:r w:rsidRPr="00033446">
              <w:rPr>
                <w:noProof w:val="0"/>
                <w:color w:val="auto"/>
                <w:sz w:val="18"/>
                <w:lang w:val="en-GB"/>
              </w:rPr>
              <w:t>γ</w:t>
            </w:r>
            <w:r w:rsidRPr="00033446">
              <w:rPr>
                <w:noProof w:val="0"/>
                <w:color w:val="auto"/>
                <w:sz w:val="18"/>
                <w:vertAlign w:val="subscript"/>
                <w:lang w:val="en-GB"/>
              </w:rPr>
              <w:t>el</w:t>
            </w:r>
            <w:proofErr w:type="spellEnd"/>
            <w:r w:rsidR="002E718B" w:rsidRPr="00033446">
              <w:rPr>
                <w:noProof w:val="0"/>
                <w:color w:val="auto"/>
                <w:sz w:val="18"/>
                <w:lang w:val="en-GB"/>
              </w:rPr>
              <w:t xml:space="preserve"> </w:t>
            </w:r>
            <w:r w:rsidRPr="00033446">
              <w:rPr>
                <w:noProof w:val="0"/>
                <w:color w:val="auto"/>
                <w:sz w:val="18"/>
                <w:lang w:val="en-GB"/>
              </w:rPr>
              <w:t>[</w:t>
            </w:r>
            <w:proofErr w:type="spellStart"/>
            <w:r w:rsidRPr="00033446">
              <w:rPr>
                <w:noProof w:val="0"/>
                <w:color w:val="auto"/>
                <w:sz w:val="18"/>
                <w:lang w:val="en-GB"/>
              </w:rPr>
              <w:t>θ</w:t>
            </w:r>
            <w:r w:rsidR="006A30D3" w:rsidRPr="00033446">
              <w:rPr>
                <w:noProof w:val="0"/>
                <w:color w:val="auto"/>
                <w:sz w:val="18"/>
                <w:vertAlign w:val="subscript"/>
                <w:lang w:val="en-GB"/>
              </w:rPr>
              <w:t>y</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w:t>
            </w:r>
            <w:proofErr w:type="spellStart"/>
            <w:r w:rsidRPr="00033446">
              <w:rPr>
                <w:noProof w:val="0"/>
                <w:color w:val="auto"/>
                <w:sz w:val="18"/>
                <w:lang w:val="en-GB"/>
              </w:rPr>
              <w:t>ϕ</w:t>
            </w:r>
            <w:r w:rsidRPr="00033446">
              <w:rPr>
                <w:noProof w:val="0"/>
                <w:color w:val="auto"/>
                <w:sz w:val="18"/>
                <w:vertAlign w:val="subscript"/>
                <w:lang w:val="en-GB"/>
              </w:rPr>
              <w:t>u</w:t>
            </w:r>
            <w:proofErr w:type="spellEnd"/>
            <w:r w:rsidR="002E718B" w:rsidRPr="00033446">
              <w:rPr>
                <w:noProof w:val="0"/>
                <w:color w:val="auto"/>
                <w:sz w:val="18"/>
                <w:lang w:val="en-GB"/>
              </w:rPr>
              <w:t xml:space="preserve"> − </w:t>
            </w:r>
            <w:proofErr w:type="spellStart"/>
            <w:r w:rsidRPr="00033446">
              <w:rPr>
                <w:noProof w:val="0"/>
                <w:color w:val="auto"/>
                <w:sz w:val="18"/>
                <w:lang w:val="en-GB"/>
              </w:rPr>
              <w:t>ϕ</w:t>
            </w:r>
            <w:r w:rsidRPr="00033446">
              <w:rPr>
                <w:noProof w:val="0"/>
                <w:color w:val="auto"/>
                <w:sz w:val="18"/>
                <w:vertAlign w:val="subscript"/>
                <w:lang w:val="en-GB"/>
              </w:rPr>
              <w:t>y</w:t>
            </w:r>
            <w:proofErr w:type="spellEnd"/>
            <w:r w:rsidRPr="00033446">
              <w:rPr>
                <w:noProof w:val="0"/>
                <w:color w:val="auto"/>
                <w:sz w:val="18"/>
                <w:lang w:val="en-GB"/>
              </w:rPr>
              <w:t xml:space="preserve">) </w:t>
            </w:r>
            <w:proofErr w:type="spellStart"/>
            <w:r w:rsidRPr="00033446">
              <w:rPr>
                <w:noProof w:val="0"/>
                <w:color w:val="auto"/>
                <w:sz w:val="18"/>
                <w:lang w:val="en-GB"/>
              </w:rPr>
              <w:t>l</w:t>
            </w:r>
            <w:r w:rsidRPr="00033446">
              <w:rPr>
                <w:noProof w:val="0"/>
                <w:color w:val="auto"/>
                <w:sz w:val="18"/>
                <w:vertAlign w:val="subscript"/>
                <w:lang w:val="en-GB"/>
              </w:rPr>
              <w:t>pl</w:t>
            </w:r>
            <w:proofErr w:type="spellEnd"/>
            <w:r w:rsidRPr="00033446">
              <w:rPr>
                <w:noProof w:val="0"/>
                <w:color w:val="auto"/>
                <w:sz w:val="18"/>
                <w:lang w:val="en-GB"/>
              </w:rPr>
              <w:t xml:space="preserve"> (1</w:t>
            </w:r>
            <w:r w:rsidR="002E718B" w:rsidRPr="00033446">
              <w:rPr>
                <w:noProof w:val="0"/>
                <w:color w:val="auto"/>
                <w:sz w:val="18"/>
                <w:lang w:val="en-GB"/>
              </w:rPr>
              <w:t xml:space="preserve"> − </w:t>
            </w:r>
            <w:r w:rsidRPr="00033446">
              <w:rPr>
                <w:noProof w:val="0"/>
                <w:color w:val="auto"/>
                <w:sz w:val="18"/>
                <w:lang w:val="en-GB"/>
              </w:rPr>
              <w:t xml:space="preserve">0.5 </w:t>
            </w:r>
            <w:proofErr w:type="spellStart"/>
            <w:r w:rsidRPr="00033446">
              <w:rPr>
                <w:noProof w:val="0"/>
                <w:color w:val="auto"/>
                <w:sz w:val="18"/>
                <w:lang w:val="en-GB"/>
              </w:rPr>
              <w:t>l</w:t>
            </w:r>
            <w:r w:rsidRPr="00033446">
              <w:rPr>
                <w:noProof w:val="0"/>
                <w:color w:val="auto"/>
                <w:sz w:val="18"/>
                <w:vertAlign w:val="subscript"/>
                <w:lang w:val="en-GB"/>
              </w:rPr>
              <w:t>pl</w:t>
            </w:r>
            <w:proofErr w:type="spellEnd"/>
            <w:r w:rsidRPr="00033446">
              <w:rPr>
                <w:noProof w:val="0"/>
                <w:color w:val="auto"/>
                <w:sz w:val="18"/>
                <w:lang w:val="en-GB"/>
              </w:rPr>
              <w:t>/</w:t>
            </w:r>
            <w:r w:rsidRPr="00E34D0E">
              <w:rPr>
                <w:noProof w:val="0"/>
                <w:color w:val="auto"/>
                <w:sz w:val="18"/>
                <w:lang w:val="en-GB"/>
              </w:rPr>
              <w:t>L</w:t>
            </w:r>
            <w:r w:rsidRPr="00E34D0E">
              <w:rPr>
                <w:noProof w:val="0"/>
                <w:color w:val="auto"/>
                <w:sz w:val="18"/>
                <w:vertAlign w:val="subscript"/>
                <w:lang w:val="en-GB"/>
              </w:rPr>
              <w:t>V</w:t>
            </w:r>
            <w:r w:rsidRPr="00E34D0E">
              <w:rPr>
                <w:noProof w:val="0"/>
                <w:color w:val="auto"/>
                <w:sz w:val="18"/>
                <w:lang w:val="en-GB"/>
              </w:rPr>
              <w:t>)]</w:t>
            </w:r>
          </w:p>
        </w:tc>
        <w:tc>
          <w:tcPr>
            <w:tcW w:w="5581" w:type="dxa"/>
            <w:gridSpan w:val="2"/>
            <w:shd w:val="clear" w:color="auto" w:fill="auto"/>
            <w:vAlign w:val="center"/>
          </w:tcPr>
          <w:p w14:paraId="1D759D25"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corner columns:</w:t>
            </w:r>
          </w:p>
          <w:p w14:paraId="441A5BB3" w14:textId="4172551E" w:rsidR="009D369C" w:rsidRPr="00033446" w:rsidRDefault="009D369C" w:rsidP="00033446">
            <w:pPr>
              <w:tabs>
                <w:tab w:val="left" w:pos="567"/>
              </w:tabs>
              <w:autoSpaceDE w:val="0"/>
              <w:autoSpaceDN w:val="0"/>
              <w:adjustRightInd w:val="0"/>
              <w:snapToGrid w:val="0"/>
              <w:spacing w:line="240" w:lineRule="auto"/>
              <w:jc w:val="center"/>
              <w:rPr>
                <w:noProof w:val="0"/>
                <w:color w:val="auto"/>
                <w:sz w:val="18"/>
                <w:lang w:val="en-GB"/>
              </w:rPr>
            </w:pPr>
            <w:proofErr w:type="spellStart"/>
            <w:r w:rsidRPr="00E34D0E">
              <w:rPr>
                <w:noProof w:val="0"/>
                <w:color w:val="auto"/>
                <w:sz w:val="18"/>
                <w:lang w:val="en-GB"/>
              </w:rPr>
              <w:t>θ</w:t>
            </w:r>
            <w:r w:rsidRPr="00E34D0E">
              <w:rPr>
                <w:noProof w:val="0"/>
                <w:color w:val="auto"/>
                <w:sz w:val="18"/>
                <w:vertAlign w:val="subscript"/>
                <w:lang w:val="en-GB"/>
              </w:rPr>
              <w:t>u</w:t>
            </w:r>
            <w:proofErr w:type="spellEnd"/>
            <w:r w:rsidRPr="00E34D0E">
              <w:rPr>
                <w:noProof w:val="0"/>
                <w:color w:val="auto"/>
                <w:sz w:val="18"/>
                <w:lang w:val="en-GB"/>
              </w:rPr>
              <w:t>(</w:t>
            </w:r>
            <w:proofErr w:type="spellStart"/>
            <w:r w:rsidRPr="00E34D0E">
              <w:rPr>
                <w:noProof w:val="0"/>
                <w:color w:val="auto"/>
                <w:sz w:val="18"/>
                <w:lang w:val="en-GB"/>
              </w:rPr>
              <w:t>l</w:t>
            </w:r>
            <w:r w:rsidRPr="00E34D0E">
              <w:rPr>
                <w:noProof w:val="0"/>
                <w:color w:val="auto"/>
                <w:sz w:val="18"/>
                <w:vertAlign w:val="subscript"/>
                <w:lang w:val="en-GB"/>
              </w:rPr>
              <w:t>p</w:t>
            </w:r>
            <w:r w:rsidR="006A30D3" w:rsidRPr="00E34D0E">
              <w:rPr>
                <w:noProof w:val="0"/>
                <w:color w:val="auto"/>
                <w:sz w:val="18"/>
                <w:vertAlign w:val="subscript"/>
                <w:lang w:val="en-GB"/>
              </w:rPr>
              <w:t>l</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6</w:t>
            </w:r>
            <w:r w:rsidRPr="00E34D0E">
              <w:rPr>
                <w:noProof w:val="0"/>
                <w:color w:val="auto"/>
                <w:sz w:val="18"/>
                <w:lang w:val="en-GB"/>
              </w:rPr>
              <w:t>1</w:t>
            </w:r>
            <w:r w:rsidR="000C3A09" w:rsidRPr="00E34D0E">
              <w:rPr>
                <w:noProof w:val="0"/>
                <w:color w:val="auto"/>
                <w:sz w:val="18"/>
                <w:lang w:val="en-GB"/>
              </w:rPr>
              <w:t>5 m</w:t>
            </w:r>
            <w:r w:rsidRPr="00E34D0E">
              <w:rPr>
                <w:noProof w:val="0"/>
                <w:color w:val="auto"/>
                <w:sz w:val="18"/>
                <w:lang w:val="en-GB"/>
              </w:rPr>
              <w:t>m</w:t>
            </w:r>
            <w:r w:rsidR="006A30D3" w:rsidRPr="00E34D0E">
              <w:rPr>
                <w:noProof w:val="0"/>
                <w:color w:val="auto"/>
                <w:sz w:val="18"/>
                <w:lang w:val="en-GB"/>
              </w:rPr>
              <w:t>) = 1</w:t>
            </w:r>
            <w:r w:rsidRPr="00E34D0E">
              <w:rPr>
                <w:noProof w:val="0"/>
                <w:color w:val="auto"/>
                <w:sz w:val="18"/>
                <w:lang w:val="en-GB"/>
              </w:rPr>
              <w:t>/1.</w:t>
            </w:r>
            <w:r w:rsidRPr="00033446">
              <w:rPr>
                <w:noProof w:val="0"/>
                <w:color w:val="auto"/>
                <w:sz w:val="18"/>
                <w:lang w:val="en-GB"/>
              </w:rPr>
              <w:t>5</w:t>
            </w:r>
            <w:r w:rsidR="002E718B" w:rsidRPr="00033446">
              <w:rPr>
                <w:noProof w:val="0"/>
                <w:color w:val="auto"/>
                <w:sz w:val="18"/>
                <w:lang w:val="en-GB"/>
              </w:rPr>
              <w:t xml:space="preserve"> × </w:t>
            </w:r>
            <w:r w:rsidRPr="00033446">
              <w:rPr>
                <w:noProof w:val="0"/>
                <w:color w:val="auto"/>
                <w:sz w:val="18"/>
                <w:lang w:val="en-GB"/>
              </w:rPr>
              <w:t>[0.64</w:t>
            </w:r>
            <w:r w:rsidR="006A30D3" w:rsidRPr="00033446">
              <w:rPr>
                <w:noProof w:val="0"/>
                <w:color w:val="auto"/>
                <w:sz w:val="18"/>
                <w:lang w:val="en-GB"/>
              </w:rPr>
              <w:t>% + (</w:t>
            </w:r>
            <w:r w:rsidRPr="00033446">
              <w:rPr>
                <w:noProof w:val="0"/>
                <w:color w:val="auto"/>
                <w:sz w:val="18"/>
                <w:lang w:val="en-GB"/>
              </w:rPr>
              <w:t>0.05</w:t>
            </w:r>
            <w:r w:rsidR="002E718B" w:rsidRPr="00033446">
              <w:rPr>
                <w:noProof w:val="0"/>
                <w:color w:val="auto"/>
                <w:sz w:val="18"/>
                <w:lang w:val="en-GB"/>
              </w:rPr>
              <w:t xml:space="preserve"> − </w:t>
            </w:r>
            <w:r w:rsidRPr="00033446">
              <w:rPr>
                <w:noProof w:val="0"/>
                <w:color w:val="auto"/>
                <w:sz w:val="18"/>
                <w:lang w:val="en-GB"/>
              </w:rPr>
              <w:t>0.0143)</w:t>
            </w:r>
            <w:r w:rsidR="002E718B" w:rsidRPr="00033446">
              <w:rPr>
                <w:noProof w:val="0"/>
                <w:color w:val="auto"/>
                <w:sz w:val="18"/>
                <w:lang w:val="en-GB"/>
              </w:rPr>
              <w:t xml:space="preserve"> × </w:t>
            </w:r>
            <w:r w:rsidRPr="00033446">
              <w:rPr>
                <w:noProof w:val="0"/>
                <w:color w:val="auto"/>
                <w:sz w:val="18"/>
                <w:lang w:val="en-GB"/>
              </w:rPr>
              <w:t>0.615</w:t>
            </w:r>
            <w:r w:rsidR="002E718B" w:rsidRPr="00033446">
              <w:rPr>
                <w:noProof w:val="0"/>
                <w:color w:val="auto"/>
                <w:sz w:val="18"/>
                <w:lang w:val="en-GB"/>
              </w:rPr>
              <w:t xml:space="preserve"> × </w:t>
            </w:r>
            <w:r w:rsidRPr="00033446">
              <w:rPr>
                <w:noProof w:val="0"/>
                <w:color w:val="auto"/>
                <w:sz w:val="18"/>
                <w:lang w:val="en-GB"/>
              </w:rPr>
              <w:t>(1</w:t>
            </w:r>
            <w:r w:rsidR="002E718B" w:rsidRPr="00033446">
              <w:rPr>
                <w:noProof w:val="0"/>
                <w:color w:val="auto"/>
                <w:sz w:val="18"/>
                <w:lang w:val="en-GB"/>
              </w:rPr>
              <w:t xml:space="preserve"> − </w:t>
            </w:r>
            <w:r w:rsidRPr="00033446">
              <w:rPr>
                <w:noProof w:val="0"/>
                <w:color w:val="auto"/>
                <w:sz w:val="18"/>
                <w:lang w:val="en-GB"/>
              </w:rPr>
              <w:t>0.5</w:t>
            </w:r>
            <w:r w:rsidR="002E718B" w:rsidRPr="00033446">
              <w:rPr>
                <w:noProof w:val="0"/>
                <w:color w:val="auto"/>
                <w:sz w:val="18"/>
                <w:lang w:val="en-GB"/>
              </w:rPr>
              <w:t xml:space="preserve"> × </w:t>
            </w:r>
            <w:r w:rsidRPr="00033446">
              <w:rPr>
                <w:noProof w:val="0"/>
                <w:color w:val="auto"/>
                <w:sz w:val="18"/>
                <w:lang w:val="en-GB"/>
              </w:rPr>
              <w:t>0.615/1.35)</w:t>
            </w:r>
            <w:r w:rsidR="006A30D3" w:rsidRPr="00033446">
              <w:rPr>
                <w:noProof w:val="0"/>
                <w:color w:val="auto"/>
                <w:sz w:val="18"/>
                <w:lang w:val="en-GB"/>
              </w:rPr>
              <w:t>] = 1</w:t>
            </w:r>
            <w:r w:rsidRPr="00033446">
              <w:rPr>
                <w:noProof w:val="0"/>
                <w:color w:val="auto"/>
                <w:sz w:val="18"/>
                <w:lang w:val="en-GB"/>
              </w:rPr>
              <w:t>.6%, or</w:t>
            </w:r>
          </w:p>
          <w:p w14:paraId="423CB1E7" w14:textId="735582E6" w:rsidR="009D369C" w:rsidRPr="00E34D0E" w:rsidRDefault="009D369C" w:rsidP="00033446">
            <w:pPr>
              <w:tabs>
                <w:tab w:val="left" w:pos="567"/>
              </w:tabs>
              <w:autoSpaceDE w:val="0"/>
              <w:autoSpaceDN w:val="0"/>
              <w:adjustRightInd w:val="0"/>
              <w:snapToGrid w:val="0"/>
              <w:spacing w:line="240" w:lineRule="auto"/>
              <w:jc w:val="center"/>
              <w:rPr>
                <w:rFonts w:cs="Arial"/>
                <w:noProof w:val="0"/>
                <w:color w:val="auto"/>
                <w:sz w:val="18"/>
                <w:lang w:val="en-GB"/>
              </w:rPr>
            </w:pPr>
            <w:proofErr w:type="spellStart"/>
            <w:r w:rsidRPr="00033446">
              <w:rPr>
                <w:noProof w:val="0"/>
                <w:color w:val="auto"/>
                <w:sz w:val="18"/>
                <w:lang w:val="en-GB"/>
              </w:rPr>
              <w:t>θ</w:t>
            </w:r>
            <w:r w:rsidRPr="00033446">
              <w:rPr>
                <w:noProof w:val="0"/>
                <w:color w:val="auto"/>
                <w:sz w:val="18"/>
                <w:vertAlign w:val="subscript"/>
                <w:lang w:val="en-GB"/>
              </w:rPr>
              <w:t>u</w:t>
            </w:r>
            <w:proofErr w:type="spellEnd"/>
            <w:r w:rsidRPr="00033446">
              <w:rPr>
                <w:noProof w:val="0"/>
                <w:color w:val="auto"/>
                <w:sz w:val="18"/>
                <w:lang w:val="en-GB"/>
              </w:rPr>
              <w:t>(</w:t>
            </w:r>
            <w:proofErr w:type="spellStart"/>
            <w:r w:rsidRPr="00033446">
              <w:rPr>
                <w:noProof w:val="0"/>
                <w:color w:val="auto"/>
                <w:sz w:val="18"/>
                <w:lang w:val="en-GB"/>
              </w:rPr>
              <w:t>l</w:t>
            </w:r>
            <w:r w:rsidRPr="00033446">
              <w:rPr>
                <w:noProof w:val="0"/>
                <w:color w:val="auto"/>
                <w:sz w:val="18"/>
                <w:vertAlign w:val="subscript"/>
                <w:lang w:val="en-GB"/>
              </w:rPr>
              <w:t>p</w:t>
            </w:r>
            <w:r w:rsidR="006A30D3" w:rsidRPr="00033446">
              <w:rPr>
                <w:noProof w:val="0"/>
                <w:color w:val="auto"/>
                <w:sz w:val="18"/>
                <w:vertAlign w:val="subscript"/>
                <w:lang w:val="en-GB"/>
              </w:rPr>
              <w:t>l</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Pr="00033446">
              <w:rPr>
                <w:noProof w:val="0"/>
                <w:color w:val="auto"/>
                <w:sz w:val="18"/>
                <w:lang w:val="en-GB"/>
              </w:rPr>
              <w:t>6</w:t>
            </w:r>
            <w:r w:rsidR="000C3A09" w:rsidRPr="00033446">
              <w:rPr>
                <w:noProof w:val="0"/>
                <w:color w:val="auto"/>
                <w:sz w:val="18"/>
                <w:lang w:val="en-GB"/>
              </w:rPr>
              <w:t>0 m</w:t>
            </w:r>
            <w:r w:rsidRPr="00033446">
              <w:rPr>
                <w:noProof w:val="0"/>
                <w:color w:val="auto"/>
                <w:sz w:val="18"/>
                <w:lang w:val="en-GB"/>
              </w:rPr>
              <w:t>m</w:t>
            </w:r>
            <w:r w:rsidR="006A30D3" w:rsidRPr="00033446">
              <w:rPr>
                <w:noProof w:val="0"/>
                <w:color w:val="auto"/>
                <w:sz w:val="18"/>
                <w:lang w:val="en-GB"/>
              </w:rPr>
              <w:t>) = 1</w:t>
            </w:r>
            <w:r w:rsidRPr="00033446">
              <w:rPr>
                <w:noProof w:val="0"/>
                <w:color w:val="auto"/>
                <w:sz w:val="18"/>
                <w:lang w:val="en-GB"/>
              </w:rPr>
              <w:t>/1.5</w:t>
            </w:r>
            <w:r w:rsidR="002E718B" w:rsidRPr="00033446">
              <w:rPr>
                <w:noProof w:val="0"/>
                <w:color w:val="auto"/>
                <w:sz w:val="18"/>
                <w:lang w:val="en-GB"/>
              </w:rPr>
              <w:t xml:space="preserve"> × </w:t>
            </w:r>
            <w:r w:rsidRPr="00033446">
              <w:rPr>
                <w:noProof w:val="0"/>
                <w:color w:val="auto"/>
                <w:sz w:val="18"/>
                <w:lang w:val="en-GB"/>
              </w:rPr>
              <w:t>[0.64</w:t>
            </w:r>
            <w:r w:rsidR="006A30D3" w:rsidRPr="00033446">
              <w:rPr>
                <w:noProof w:val="0"/>
                <w:color w:val="auto"/>
                <w:sz w:val="18"/>
                <w:lang w:val="en-GB"/>
              </w:rPr>
              <w:t>% + (</w:t>
            </w:r>
            <w:r w:rsidRPr="00033446">
              <w:rPr>
                <w:noProof w:val="0"/>
                <w:color w:val="auto"/>
                <w:sz w:val="18"/>
                <w:lang w:val="en-GB"/>
              </w:rPr>
              <w:t>0.05</w:t>
            </w:r>
            <w:r w:rsidR="002E718B" w:rsidRPr="00033446">
              <w:rPr>
                <w:noProof w:val="0"/>
                <w:color w:val="auto"/>
                <w:sz w:val="18"/>
                <w:lang w:val="en-GB"/>
              </w:rPr>
              <w:t xml:space="preserve"> − </w:t>
            </w:r>
            <w:r w:rsidRPr="00033446">
              <w:rPr>
                <w:noProof w:val="0"/>
                <w:color w:val="auto"/>
                <w:sz w:val="18"/>
                <w:lang w:val="en-GB"/>
              </w:rPr>
              <w:t>0.0143)</w:t>
            </w:r>
            <w:r w:rsidR="002E718B" w:rsidRPr="00033446">
              <w:rPr>
                <w:noProof w:val="0"/>
                <w:color w:val="auto"/>
                <w:sz w:val="18"/>
                <w:lang w:val="en-GB"/>
              </w:rPr>
              <w:t xml:space="preserve"> × </w:t>
            </w:r>
            <w:r w:rsidRPr="00033446">
              <w:rPr>
                <w:noProof w:val="0"/>
                <w:color w:val="auto"/>
                <w:sz w:val="18"/>
                <w:lang w:val="en-GB"/>
              </w:rPr>
              <w:t>0.16</w:t>
            </w:r>
            <w:r w:rsidR="002E718B" w:rsidRPr="00033446">
              <w:rPr>
                <w:noProof w:val="0"/>
                <w:color w:val="auto"/>
                <w:sz w:val="18"/>
                <w:lang w:val="en-GB"/>
              </w:rPr>
              <w:t xml:space="preserve"> × </w:t>
            </w:r>
            <w:r w:rsidRPr="00033446">
              <w:rPr>
                <w:noProof w:val="0"/>
                <w:color w:val="auto"/>
                <w:sz w:val="18"/>
                <w:lang w:val="en-GB"/>
              </w:rPr>
              <w:t>(1</w:t>
            </w:r>
            <w:r w:rsidR="002E718B" w:rsidRPr="00033446">
              <w:rPr>
                <w:noProof w:val="0"/>
                <w:color w:val="auto"/>
                <w:sz w:val="18"/>
                <w:lang w:val="en-GB"/>
              </w:rPr>
              <w:t xml:space="preserve"> − </w:t>
            </w:r>
            <w:r w:rsidRPr="00033446">
              <w:rPr>
                <w:noProof w:val="0"/>
                <w:color w:val="auto"/>
                <w:sz w:val="18"/>
                <w:lang w:val="en-GB"/>
              </w:rPr>
              <w:t>0.5</w:t>
            </w:r>
            <w:r w:rsidR="002E718B" w:rsidRPr="00033446">
              <w:rPr>
                <w:noProof w:val="0"/>
                <w:color w:val="auto"/>
                <w:sz w:val="18"/>
                <w:lang w:val="en-GB"/>
              </w:rPr>
              <w:t xml:space="preserve"> × </w:t>
            </w:r>
            <w:r w:rsidRPr="00033446">
              <w:rPr>
                <w:noProof w:val="0"/>
                <w:color w:val="auto"/>
                <w:sz w:val="18"/>
                <w:lang w:val="en-GB"/>
              </w:rPr>
              <w:t>0.16/1.35)</w:t>
            </w:r>
            <w:r w:rsidR="006A30D3" w:rsidRPr="00033446">
              <w:rPr>
                <w:noProof w:val="0"/>
                <w:color w:val="auto"/>
                <w:sz w:val="18"/>
                <w:lang w:val="en-GB"/>
              </w:rPr>
              <w:t>] = 0</w:t>
            </w:r>
            <w:r w:rsidRPr="00033446">
              <w:rPr>
                <w:noProof w:val="0"/>
                <w:color w:val="auto"/>
                <w:sz w:val="18"/>
                <w:lang w:val="en-GB"/>
              </w:rPr>
              <w:t>.8%</w:t>
            </w:r>
          </w:p>
        </w:tc>
      </w:tr>
      <w:tr w:rsidR="006A30D3" w:rsidRPr="00E34D0E" w14:paraId="4CF141D2" w14:textId="77777777" w:rsidTr="00EE2653">
        <w:tc>
          <w:tcPr>
            <w:tcW w:w="4884" w:type="dxa"/>
            <w:shd w:val="clear" w:color="auto" w:fill="auto"/>
            <w:vAlign w:val="center"/>
          </w:tcPr>
          <w:p w14:paraId="6443F0B8" w14:textId="77777777"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E34D0E">
              <w:rPr>
                <w:rFonts w:cs="Arial"/>
                <w:noProof w:val="0"/>
                <w:color w:val="auto"/>
                <w:sz w:val="18"/>
                <w:lang w:val="en-GB"/>
              </w:rPr>
              <w:t>Curvature ductility:</w:t>
            </w:r>
          </w:p>
          <w:p w14:paraId="1D76ABF8" w14:textId="27C805D7"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E34D0E">
              <w:rPr>
                <w:rFonts w:cs="Arial"/>
                <w:noProof w:val="0"/>
                <w:color w:val="auto"/>
                <w:sz w:val="18"/>
                <w:lang w:val="en-GB"/>
              </w:rPr>
              <w:t>μ</w:t>
            </w:r>
            <w:r w:rsidR="006A30D3" w:rsidRPr="00E34D0E">
              <w:rPr>
                <w:rFonts w:cs="Arial"/>
                <w:noProof w:val="0"/>
                <w:color w:val="auto"/>
                <w:sz w:val="18"/>
                <w:vertAlign w:val="subscript"/>
                <w:lang w:val="en-GB"/>
              </w:rPr>
              <w:t>ϕ</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0</w:t>
            </w:r>
            <w:r w:rsidRPr="00E34D0E">
              <w:rPr>
                <w:rFonts w:cs="Arial"/>
                <w:noProof w:val="0"/>
                <w:color w:val="auto"/>
                <w:sz w:val="18"/>
                <w:lang w:val="en-GB"/>
              </w:rPr>
              <w:t>.45ε</w:t>
            </w:r>
            <w:r w:rsidRPr="00E34D0E">
              <w:rPr>
                <w:rFonts w:cs="Arial"/>
                <w:noProof w:val="0"/>
                <w:color w:val="auto"/>
                <w:sz w:val="18"/>
                <w:vertAlign w:val="subscript"/>
                <w:lang w:val="en-GB"/>
              </w:rPr>
              <w:t>cu,c</w:t>
            </w:r>
            <w:r w:rsidRPr="00E34D0E">
              <w:rPr>
                <w:rFonts w:cs="Arial"/>
                <w:noProof w:val="0"/>
                <w:color w:val="auto"/>
                <w:sz w:val="18"/>
                <w:lang w:val="en-GB"/>
              </w:rPr>
              <w:t>/(</w:t>
            </w:r>
            <w:proofErr w:type="spellStart"/>
            <w:r w:rsidRPr="00E34D0E">
              <w:rPr>
                <w:rFonts w:cs="Arial"/>
                <w:noProof w:val="0"/>
                <w:color w:val="auto"/>
                <w:sz w:val="18"/>
                <w:lang w:val="en-GB"/>
              </w:rPr>
              <w:t>ε</w:t>
            </w:r>
            <w:r w:rsidRPr="00E34D0E">
              <w:rPr>
                <w:rFonts w:cs="Arial"/>
                <w:noProof w:val="0"/>
                <w:color w:val="auto"/>
                <w:sz w:val="18"/>
                <w:vertAlign w:val="subscript"/>
                <w:lang w:val="en-GB"/>
              </w:rPr>
              <w:t>sy</w:t>
            </w:r>
            <w:r w:rsidRPr="00E34D0E">
              <w:rPr>
                <w:rFonts w:cs="Arial"/>
                <w:noProof w:val="0"/>
                <w:color w:val="auto"/>
                <w:sz w:val="18"/>
                <w:lang w:val="en-GB"/>
              </w:rPr>
              <w:t>ν</w:t>
            </w:r>
            <w:r w:rsidRPr="00E34D0E">
              <w:rPr>
                <w:rFonts w:cs="Arial"/>
                <w:noProof w:val="0"/>
                <w:color w:val="auto"/>
                <w:sz w:val="18"/>
                <w:vertAlign w:val="subscript"/>
                <w:lang w:val="en-GB"/>
              </w:rPr>
              <w:t>Ed</w:t>
            </w:r>
            <w:proofErr w:type="spellEnd"/>
            <w:r w:rsidRPr="00E34D0E">
              <w:rPr>
                <w:rFonts w:cs="Arial"/>
                <w:noProof w:val="0"/>
                <w:color w:val="auto"/>
                <w:sz w:val="18"/>
                <w:lang w:val="en-GB"/>
              </w:rPr>
              <w:t xml:space="preserve">) for </w:t>
            </w:r>
            <w:proofErr w:type="spellStart"/>
            <w:r w:rsidRPr="00E34D0E">
              <w:rPr>
                <w:rFonts w:cs="Arial"/>
                <w:noProof w:val="0"/>
                <w:color w:val="auto"/>
                <w:sz w:val="18"/>
                <w:lang w:val="en-GB"/>
              </w:rPr>
              <w:t>ν</w:t>
            </w:r>
            <w:r w:rsidRPr="00E34D0E">
              <w:rPr>
                <w:rFonts w:cs="Arial"/>
                <w:noProof w:val="0"/>
                <w:color w:val="auto"/>
                <w:sz w:val="18"/>
                <w:vertAlign w:val="subscript"/>
                <w:lang w:val="en-GB"/>
              </w:rPr>
              <w:t>E</w:t>
            </w:r>
            <w:r w:rsidR="006A30D3" w:rsidRPr="00E34D0E">
              <w:rPr>
                <w:rFonts w:cs="Arial"/>
                <w:noProof w:val="0"/>
                <w:color w:val="auto"/>
                <w:sz w:val="18"/>
                <w:vertAlign w:val="subscript"/>
                <w:lang w:val="en-GB"/>
              </w:rPr>
              <w:t>d</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0</w:t>
            </w:r>
            <w:r w:rsidRPr="00E34D0E">
              <w:rPr>
                <w:rFonts w:cs="Arial"/>
                <w:noProof w:val="0"/>
                <w:color w:val="auto"/>
                <w:sz w:val="18"/>
                <w:lang w:val="en-GB"/>
              </w:rPr>
              <w:t xml:space="preserve">.2 and </w:t>
            </w:r>
            <w:proofErr w:type="spellStart"/>
            <w:r w:rsidRPr="00E34D0E">
              <w:rPr>
                <w:rFonts w:cs="Arial"/>
                <w:noProof w:val="0"/>
                <w:color w:val="auto"/>
                <w:sz w:val="18"/>
                <w:lang w:val="en-GB"/>
              </w:rPr>
              <w:t>μ</w:t>
            </w:r>
            <w:r w:rsidR="006A30D3" w:rsidRPr="00E34D0E">
              <w:rPr>
                <w:rFonts w:cs="Arial"/>
                <w:noProof w:val="0"/>
                <w:color w:val="auto"/>
                <w:sz w:val="18"/>
                <w:vertAlign w:val="subscript"/>
                <w:lang w:val="en-GB"/>
              </w:rPr>
              <w:t>ϕ</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0</w:t>
            </w:r>
            <w:r w:rsidRPr="00E34D0E">
              <w:rPr>
                <w:rFonts w:cs="Arial"/>
                <w:noProof w:val="0"/>
                <w:color w:val="auto"/>
                <w:sz w:val="18"/>
                <w:lang w:val="en-GB"/>
              </w:rPr>
              <w:t>.45ε</w:t>
            </w:r>
            <w:r w:rsidRPr="00E34D0E">
              <w:rPr>
                <w:rFonts w:cs="Arial"/>
                <w:noProof w:val="0"/>
                <w:color w:val="auto"/>
                <w:sz w:val="18"/>
                <w:vertAlign w:val="subscript"/>
                <w:lang w:val="en-GB"/>
              </w:rPr>
              <w:t>cu,c</w:t>
            </w:r>
            <w:r w:rsidRPr="00E34D0E">
              <w:rPr>
                <w:rFonts w:cs="Arial"/>
                <w:noProof w:val="0"/>
                <w:color w:val="auto"/>
                <w:sz w:val="18"/>
                <w:lang w:val="en-GB"/>
              </w:rPr>
              <w:t>/</w:t>
            </w:r>
            <w:proofErr w:type="spellStart"/>
            <w:r w:rsidRPr="00E34D0E">
              <w:rPr>
                <w:rFonts w:cs="Arial"/>
                <w:noProof w:val="0"/>
                <w:color w:val="auto"/>
                <w:sz w:val="18"/>
                <w:lang w:val="en-GB"/>
              </w:rPr>
              <w:t>ε</w:t>
            </w:r>
            <w:r w:rsidRPr="00E34D0E">
              <w:rPr>
                <w:rFonts w:cs="Arial"/>
                <w:noProof w:val="0"/>
                <w:color w:val="auto"/>
                <w:sz w:val="18"/>
                <w:vertAlign w:val="subscript"/>
                <w:lang w:val="en-GB"/>
              </w:rPr>
              <w:t>sy</w:t>
            </w:r>
            <w:r w:rsidRPr="00E34D0E">
              <w:rPr>
                <w:rFonts w:cs="Arial"/>
                <w:noProof w:val="0"/>
                <w:color w:val="auto"/>
                <w:sz w:val="18"/>
                <w:lang w:val="en-GB"/>
              </w:rPr>
              <w:t>·h</w:t>
            </w:r>
            <w:proofErr w:type="spellEnd"/>
            <w:r w:rsidRPr="00E34D0E">
              <w:rPr>
                <w:rFonts w:cs="Arial"/>
                <w:noProof w:val="0"/>
                <w:color w:val="auto"/>
                <w:sz w:val="18"/>
                <w:lang w:val="en-GB"/>
              </w:rPr>
              <w:t>/</w:t>
            </w:r>
            <w:proofErr w:type="spellStart"/>
            <w:r w:rsidRPr="00E34D0E">
              <w:rPr>
                <w:rFonts w:cs="Arial"/>
                <w:noProof w:val="0"/>
                <w:color w:val="auto"/>
                <w:sz w:val="18"/>
                <w:lang w:val="en-GB"/>
              </w:rPr>
              <w:t>ξd</w:t>
            </w:r>
            <w:proofErr w:type="spellEnd"/>
            <w:r w:rsidRPr="00E34D0E">
              <w:rPr>
                <w:rFonts w:cs="Arial"/>
                <w:noProof w:val="0"/>
                <w:color w:val="auto"/>
                <w:sz w:val="18"/>
                <w:lang w:val="en-GB"/>
              </w:rPr>
              <w:t xml:space="preserve"> for </w:t>
            </w:r>
            <w:proofErr w:type="spellStart"/>
            <w:r w:rsidRPr="00E34D0E">
              <w:rPr>
                <w:rFonts w:cs="Arial"/>
                <w:noProof w:val="0"/>
                <w:color w:val="auto"/>
                <w:sz w:val="18"/>
                <w:lang w:val="en-GB"/>
              </w:rPr>
              <w:t>ν</w:t>
            </w:r>
            <w:r w:rsidRPr="00E34D0E">
              <w:rPr>
                <w:rFonts w:cs="Arial"/>
                <w:noProof w:val="0"/>
                <w:color w:val="auto"/>
                <w:sz w:val="18"/>
                <w:vertAlign w:val="subscript"/>
                <w:lang w:val="en-GB"/>
              </w:rPr>
              <w:t>E</w:t>
            </w:r>
            <w:r w:rsidR="006A30D3" w:rsidRPr="00E34D0E">
              <w:rPr>
                <w:rFonts w:cs="Arial"/>
                <w:noProof w:val="0"/>
                <w:color w:val="auto"/>
                <w:sz w:val="18"/>
                <w:vertAlign w:val="subscript"/>
                <w:lang w:val="en-GB"/>
              </w:rPr>
              <w:t>d</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&lt;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0</w:t>
            </w:r>
            <w:r w:rsidRPr="00E34D0E">
              <w:rPr>
                <w:rFonts w:cs="Arial"/>
                <w:noProof w:val="0"/>
                <w:color w:val="auto"/>
                <w:sz w:val="18"/>
                <w:lang w:val="en-GB"/>
              </w:rPr>
              <w:t xml:space="preserve">.2 </w:t>
            </w:r>
            <w:r w:rsidR="00DF752D" w:rsidRPr="001D52EA">
              <w:rPr>
                <w:color w:val="auto"/>
                <w:sz w:val="18"/>
                <w:lang w:val="en-GB"/>
              </w:rPr>
              <w:t xml:space="preserve">Equation </w:t>
            </w:r>
            <w:r w:rsidRPr="00E34D0E">
              <w:rPr>
                <w:rFonts w:cs="Arial"/>
                <w:noProof w:val="0"/>
                <w:color w:val="auto"/>
                <w:sz w:val="18"/>
                <w:lang w:val="en-GB"/>
              </w:rPr>
              <w:t>(</w:t>
            </w:r>
            <w:r w:rsidRPr="00E34D0E">
              <w:rPr>
                <w:rFonts w:cs="Arial"/>
                <w:noProof w:val="0"/>
                <w:color w:val="auto"/>
                <w:sz w:val="18"/>
                <w:highlight w:val="yellow"/>
                <w:lang w:val="en-GB"/>
              </w:rPr>
              <w:t>4</w:t>
            </w:r>
            <w:r w:rsidR="00EB6264">
              <w:rPr>
                <w:rFonts w:cs="Arial"/>
                <w:noProof w:val="0"/>
                <w:color w:val="auto"/>
                <w:sz w:val="18"/>
                <w:lang w:val="en-GB"/>
              </w:rPr>
              <w:t>a</w:t>
            </w:r>
            <w:r w:rsidRPr="00E34D0E">
              <w:rPr>
                <w:rFonts w:cs="Arial"/>
                <w:noProof w:val="0"/>
                <w:color w:val="auto"/>
                <w:sz w:val="18"/>
                <w:lang w:val="en-GB"/>
              </w:rPr>
              <w:t>)</w:t>
            </w:r>
          </w:p>
          <w:p w14:paraId="6CB01CDC" w14:textId="4D26B758"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E34D0E">
              <w:rPr>
                <w:rFonts w:cs="Arial"/>
                <w:noProof w:val="0"/>
                <w:color w:val="auto"/>
                <w:sz w:val="18"/>
                <w:lang w:val="en-GB"/>
              </w:rPr>
              <w:t>μ</w:t>
            </w:r>
            <w:r w:rsidR="006A30D3" w:rsidRPr="00E34D0E">
              <w:rPr>
                <w:rFonts w:cs="Arial"/>
                <w:noProof w:val="0"/>
                <w:color w:val="auto"/>
                <w:sz w:val="18"/>
                <w:vertAlign w:val="subscript"/>
                <w:lang w:val="en-GB"/>
              </w:rPr>
              <w:t>θ</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proofErr w:type="spellStart"/>
            <w:r w:rsidR="006A30D3" w:rsidRPr="00E34D0E">
              <w:rPr>
                <w:rFonts w:cs="Arial"/>
                <w:noProof w:val="0"/>
                <w:color w:val="auto"/>
                <w:sz w:val="18"/>
                <w:lang w:val="en-GB"/>
              </w:rPr>
              <w:t>θ</w:t>
            </w:r>
            <w:r w:rsidRPr="00E34D0E">
              <w:rPr>
                <w:rFonts w:cs="Arial"/>
                <w:noProof w:val="0"/>
                <w:color w:val="auto"/>
                <w:sz w:val="18"/>
                <w:vertAlign w:val="subscript"/>
                <w:lang w:val="en-GB"/>
              </w:rPr>
              <w:t>u</w:t>
            </w:r>
            <w:proofErr w:type="spellEnd"/>
            <w:r w:rsidRPr="00E34D0E">
              <w:rPr>
                <w:rFonts w:cs="Arial"/>
                <w:noProof w:val="0"/>
                <w:color w:val="auto"/>
                <w:sz w:val="18"/>
                <w:lang w:val="en-GB"/>
              </w:rPr>
              <w:t>/</w:t>
            </w:r>
            <w:proofErr w:type="spellStart"/>
            <w:r w:rsidRPr="00E34D0E">
              <w:rPr>
                <w:rFonts w:cs="Arial"/>
                <w:noProof w:val="0"/>
                <w:color w:val="auto"/>
                <w:sz w:val="18"/>
                <w:lang w:val="en-GB"/>
              </w:rPr>
              <w:t>θ</w:t>
            </w:r>
            <w:r w:rsidR="006A30D3" w:rsidRPr="00E34D0E">
              <w:rPr>
                <w:rFonts w:cs="Arial"/>
                <w:noProof w:val="0"/>
                <w:color w:val="auto"/>
                <w:sz w:val="18"/>
                <w:vertAlign w:val="subscript"/>
                <w:lang w:val="en-GB"/>
              </w:rPr>
              <w:t>y</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proofErr w:type="spellStart"/>
            <w:r w:rsidR="006A30D3" w:rsidRPr="00E34D0E">
              <w:rPr>
                <w:rFonts w:cs="Arial"/>
                <w:noProof w:val="0"/>
                <w:color w:val="auto"/>
                <w:sz w:val="18"/>
                <w:lang w:val="en-GB"/>
              </w:rPr>
              <w:t>μ</w:t>
            </w:r>
            <w:r w:rsidR="006A30D3" w:rsidRPr="00E34D0E">
              <w:rPr>
                <w:rFonts w:cs="Arial"/>
                <w:noProof w:val="0"/>
                <w:color w:val="auto"/>
                <w:sz w:val="18"/>
                <w:vertAlign w:val="subscript"/>
                <w:lang w:val="en-GB"/>
              </w:rPr>
              <w:t>Δ</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0</w:t>
            </w:r>
            <w:r w:rsidRPr="00E34D0E">
              <w:rPr>
                <w:rFonts w:cs="Arial"/>
                <w:noProof w:val="0"/>
                <w:color w:val="auto"/>
                <w:sz w:val="18"/>
                <w:lang w:val="en-GB"/>
              </w:rPr>
              <w:t>.5(</w:t>
            </w:r>
            <w:proofErr w:type="spellStart"/>
            <w:r w:rsidRPr="00E34D0E">
              <w:rPr>
                <w:rFonts w:cs="Arial"/>
                <w:noProof w:val="0"/>
                <w:color w:val="auto"/>
                <w:sz w:val="18"/>
                <w:lang w:val="en-GB"/>
              </w:rPr>
              <w:t>μ</w:t>
            </w:r>
            <w:r w:rsidR="006A30D3" w:rsidRPr="00E34D0E">
              <w:rPr>
                <w:rFonts w:cs="Arial"/>
                <w:noProof w:val="0"/>
                <w:color w:val="auto"/>
                <w:sz w:val="18"/>
                <w:vertAlign w:val="subscript"/>
                <w:lang w:val="en-GB"/>
              </w:rPr>
              <w:t>ϕ</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1</w:t>
            </w:r>
            <w:r w:rsidRPr="00E34D0E">
              <w:rPr>
                <w:rFonts w:cs="Arial"/>
                <w:noProof w:val="0"/>
                <w:color w:val="auto"/>
                <w:sz w:val="18"/>
                <w:lang w:val="en-GB"/>
              </w:rPr>
              <w:t xml:space="preserve">) </w:t>
            </w:r>
            <w:r w:rsidR="00DF752D" w:rsidRPr="001D52EA">
              <w:rPr>
                <w:color w:val="auto"/>
                <w:sz w:val="18"/>
                <w:lang w:val="en-GB"/>
              </w:rPr>
              <w:t xml:space="preserve">Equation </w:t>
            </w:r>
            <w:r w:rsidRPr="00E34D0E">
              <w:rPr>
                <w:rFonts w:cs="Arial"/>
                <w:noProof w:val="0"/>
                <w:color w:val="auto"/>
                <w:sz w:val="18"/>
                <w:lang w:val="en-GB"/>
              </w:rPr>
              <w:t>(</w:t>
            </w:r>
            <w:r w:rsidRPr="00E34D0E">
              <w:rPr>
                <w:rFonts w:cs="Arial"/>
                <w:noProof w:val="0"/>
                <w:color w:val="auto"/>
                <w:sz w:val="18"/>
                <w:highlight w:val="yellow"/>
                <w:lang w:val="en-GB"/>
              </w:rPr>
              <w:t>4</w:t>
            </w:r>
            <w:r w:rsidR="00EB6264">
              <w:rPr>
                <w:rFonts w:cs="Arial"/>
                <w:noProof w:val="0"/>
                <w:color w:val="auto"/>
                <w:sz w:val="18"/>
                <w:lang w:val="en-GB"/>
              </w:rPr>
              <w:t>b</w:t>
            </w:r>
            <w:r w:rsidRPr="00E34D0E">
              <w:rPr>
                <w:rFonts w:cs="Arial"/>
                <w:noProof w:val="0"/>
                <w:color w:val="auto"/>
                <w:sz w:val="18"/>
                <w:lang w:val="en-GB"/>
              </w:rPr>
              <w:t>)</w:t>
            </w:r>
            <w:r w:rsidR="00DF752D">
              <w:rPr>
                <w:rFonts w:cs="Arial"/>
                <w:noProof w:val="0"/>
                <w:color w:val="auto"/>
                <w:sz w:val="18"/>
                <w:lang w:val="en-GB"/>
              </w:rPr>
              <w:t xml:space="preserve"> </w:t>
            </w:r>
          </w:p>
          <w:p w14:paraId="3B5026F9" w14:textId="77777777"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proofErr w:type="gramStart"/>
            <w:r w:rsidRPr="00E34D0E">
              <w:rPr>
                <w:noProof w:val="0"/>
                <w:color w:val="auto"/>
                <w:sz w:val="18"/>
                <w:lang w:val="en-GB"/>
              </w:rPr>
              <w:t>μ</w:t>
            </w:r>
            <w:r w:rsidRPr="00E34D0E">
              <w:rPr>
                <w:noProof w:val="0"/>
                <w:color w:val="auto"/>
                <w:sz w:val="18"/>
                <w:vertAlign w:val="subscript"/>
                <w:lang w:val="en-GB"/>
              </w:rPr>
              <w:t>θ</w:t>
            </w:r>
            <w:proofErr w:type="spellEnd"/>
            <w:proofErr w:type="gramEnd"/>
            <w:r w:rsidRPr="00E34D0E">
              <w:rPr>
                <w:noProof w:val="0"/>
                <w:color w:val="auto"/>
                <w:sz w:val="18"/>
                <w:lang w:val="en-GB"/>
              </w:rPr>
              <w:t xml:space="preserve"> value shall be multiplied by 1.5 to account for the contr</w:t>
            </w:r>
            <w:r w:rsidRPr="00E34D0E">
              <w:rPr>
                <w:noProof w:val="0"/>
                <w:color w:val="auto"/>
                <w:sz w:val="18"/>
                <w:lang w:val="en-GB"/>
              </w:rPr>
              <w:t>i</w:t>
            </w:r>
            <w:r w:rsidRPr="00E34D0E">
              <w:rPr>
                <w:noProof w:val="0"/>
                <w:color w:val="auto"/>
                <w:sz w:val="18"/>
                <w:lang w:val="en-GB"/>
              </w:rPr>
              <w:t xml:space="preserve">bution of reinforcement </w:t>
            </w:r>
            <w:proofErr w:type="spellStart"/>
            <w:r w:rsidRPr="00E34D0E">
              <w:rPr>
                <w:noProof w:val="0"/>
                <w:color w:val="auto"/>
                <w:sz w:val="18"/>
                <w:lang w:val="en-GB"/>
              </w:rPr>
              <w:t>pullout</w:t>
            </w:r>
            <w:proofErr w:type="spellEnd"/>
            <w:r w:rsidRPr="00E34D0E">
              <w:rPr>
                <w:noProof w:val="0"/>
                <w:color w:val="auto"/>
                <w:sz w:val="18"/>
                <w:lang w:val="en-GB"/>
              </w:rPr>
              <w:t xml:space="preserve"> to the rotation capacity.</w:t>
            </w:r>
          </w:p>
        </w:tc>
        <w:tc>
          <w:tcPr>
            <w:tcW w:w="5581" w:type="dxa"/>
            <w:gridSpan w:val="2"/>
            <w:shd w:val="clear" w:color="auto" w:fill="auto"/>
            <w:vAlign w:val="center"/>
          </w:tcPr>
          <w:p w14:paraId="0CF3EC76" w14:textId="64A9B78E"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 xml:space="preserve">for corner </w:t>
            </w:r>
            <w:r w:rsidRPr="00033446">
              <w:rPr>
                <w:noProof w:val="0"/>
                <w:color w:val="auto"/>
                <w:sz w:val="18"/>
                <w:lang w:val="en-GB"/>
              </w:rPr>
              <w:t>columns (</w:t>
            </w:r>
            <w:proofErr w:type="spellStart"/>
            <w:r w:rsidRPr="00033446">
              <w:rPr>
                <w:noProof w:val="0"/>
                <w:color w:val="auto"/>
                <w:sz w:val="18"/>
                <w:lang w:val="en-GB"/>
              </w:rPr>
              <w:t>ν</w:t>
            </w:r>
            <w:r w:rsidRPr="00033446">
              <w:rPr>
                <w:noProof w:val="0"/>
                <w:color w:val="auto"/>
                <w:sz w:val="18"/>
                <w:vertAlign w:val="subscript"/>
                <w:lang w:val="en-GB"/>
              </w:rPr>
              <w:t>E</w:t>
            </w:r>
            <w:r w:rsidR="006A30D3" w:rsidRPr="00033446">
              <w:rPr>
                <w:noProof w:val="0"/>
                <w:color w:val="auto"/>
                <w:sz w:val="18"/>
                <w:vertAlign w:val="subscript"/>
                <w:lang w:val="en-GB"/>
              </w:rPr>
              <w:t>d</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.1</w:t>
            </w:r>
            <w:r w:rsidR="006A30D3" w:rsidRPr="00033446">
              <w:rPr>
                <w:noProof w:val="0"/>
                <w:color w:val="auto"/>
                <w:sz w:val="18"/>
                <w:lang w:val="en-GB"/>
              </w:rPr>
              <w:t>3 &lt; 0</w:t>
            </w:r>
            <w:r w:rsidRPr="00033446">
              <w:rPr>
                <w:noProof w:val="0"/>
                <w:color w:val="auto"/>
                <w:sz w:val="18"/>
                <w:lang w:val="en-GB"/>
              </w:rPr>
              <w:t>.2):</w:t>
            </w:r>
          </w:p>
          <w:p w14:paraId="04C321B8" w14:textId="3614BB05"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033446">
              <w:rPr>
                <w:noProof w:val="0"/>
                <w:color w:val="auto"/>
                <w:sz w:val="18"/>
                <w:lang w:val="en-GB"/>
              </w:rPr>
              <w:t>μ</w:t>
            </w:r>
            <w:r w:rsidR="006A30D3" w:rsidRPr="00033446">
              <w:rPr>
                <w:noProof w:val="0"/>
                <w:color w:val="auto"/>
                <w:sz w:val="18"/>
                <w:vertAlign w:val="subscript"/>
                <w:lang w:val="en-GB"/>
              </w:rPr>
              <w:t>ϕ</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.45</w:t>
            </w:r>
            <w:r w:rsidR="007C6ED2" w:rsidRPr="00033446">
              <w:rPr>
                <w:noProof w:val="0"/>
                <w:color w:val="auto"/>
                <w:sz w:val="18"/>
                <w:lang w:val="en-GB"/>
              </w:rPr>
              <w:t xml:space="preserve"> × </w:t>
            </w:r>
            <w:r w:rsidRPr="00033446">
              <w:rPr>
                <w:noProof w:val="0"/>
                <w:color w:val="auto"/>
                <w:sz w:val="18"/>
                <w:lang w:val="en-GB"/>
              </w:rPr>
              <w:t>0.0035/0.0025</w:t>
            </w:r>
            <w:r w:rsidR="007C6ED2" w:rsidRPr="00033446">
              <w:rPr>
                <w:noProof w:val="0"/>
                <w:color w:val="auto"/>
                <w:sz w:val="18"/>
                <w:lang w:val="en-GB"/>
              </w:rPr>
              <w:t xml:space="preserve"> × </w:t>
            </w:r>
            <w:r w:rsidRPr="00033446">
              <w:rPr>
                <w:noProof w:val="0"/>
                <w:color w:val="auto"/>
                <w:sz w:val="18"/>
                <w:lang w:val="en-GB"/>
              </w:rPr>
              <w:t>350/(0.9</w:t>
            </w:r>
            <w:r w:rsidR="007C6ED2" w:rsidRPr="00033446">
              <w:rPr>
                <w:noProof w:val="0"/>
                <w:color w:val="auto"/>
                <w:sz w:val="18"/>
                <w:lang w:val="en-GB"/>
              </w:rPr>
              <w:t xml:space="preserve"> × </w:t>
            </w:r>
            <w:r w:rsidRPr="00033446">
              <w:rPr>
                <w:noProof w:val="0"/>
                <w:color w:val="auto"/>
                <w:sz w:val="18"/>
                <w:lang w:val="en-GB"/>
              </w:rPr>
              <w:t>0.24</w:t>
            </w:r>
            <w:r w:rsidR="007C6ED2" w:rsidRPr="00033446">
              <w:rPr>
                <w:noProof w:val="0"/>
                <w:color w:val="auto"/>
                <w:sz w:val="18"/>
                <w:lang w:val="en-GB"/>
              </w:rPr>
              <w:t xml:space="preserve"> × </w:t>
            </w:r>
            <w:r w:rsidRPr="00033446">
              <w:rPr>
                <w:noProof w:val="0"/>
                <w:color w:val="auto"/>
                <w:sz w:val="18"/>
                <w:lang w:val="en-GB"/>
              </w:rPr>
              <w:t>323</w:t>
            </w:r>
            <w:r w:rsidR="006A30D3" w:rsidRPr="00033446">
              <w:rPr>
                <w:noProof w:val="0"/>
                <w:color w:val="auto"/>
                <w:sz w:val="18"/>
                <w:lang w:val="en-GB"/>
              </w:rPr>
              <w:t>) = 3</w:t>
            </w:r>
            <w:r w:rsidRPr="00033446">
              <w:rPr>
                <w:noProof w:val="0"/>
                <w:color w:val="auto"/>
                <w:sz w:val="18"/>
                <w:lang w:val="en-GB"/>
              </w:rPr>
              <w:t xml:space="preserve">.16 and </w:t>
            </w:r>
            <w:proofErr w:type="spellStart"/>
            <w:r w:rsidRPr="00033446">
              <w:rPr>
                <w:noProof w:val="0"/>
                <w:color w:val="auto"/>
                <w:sz w:val="18"/>
                <w:lang w:val="en-GB"/>
              </w:rPr>
              <w:t>μ</w:t>
            </w:r>
            <w:r w:rsidR="006A30D3" w:rsidRPr="00033446">
              <w:rPr>
                <w:noProof w:val="0"/>
                <w:color w:val="auto"/>
                <w:sz w:val="18"/>
                <w:vertAlign w:val="subscript"/>
                <w:lang w:val="en-GB"/>
              </w:rPr>
              <w:t>θ</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Pr="00033446">
              <w:rPr>
                <w:noProof w:val="0"/>
                <w:color w:val="auto"/>
                <w:sz w:val="18"/>
                <w:lang w:val="en-GB"/>
              </w:rPr>
              <w:t>.5</w:t>
            </w:r>
            <w:r w:rsidR="007C6ED2" w:rsidRPr="00033446">
              <w:rPr>
                <w:noProof w:val="0"/>
                <w:color w:val="auto"/>
                <w:sz w:val="18"/>
                <w:lang w:val="en-GB"/>
              </w:rPr>
              <w:t xml:space="preserve"> × </w:t>
            </w:r>
            <w:r w:rsidRPr="00033446">
              <w:rPr>
                <w:noProof w:val="0"/>
                <w:color w:val="auto"/>
                <w:sz w:val="18"/>
                <w:lang w:val="en-GB"/>
              </w:rPr>
              <w:t>[0.5</w:t>
            </w:r>
            <w:r w:rsidR="007C6ED2" w:rsidRPr="00033446">
              <w:rPr>
                <w:noProof w:val="0"/>
                <w:color w:val="auto"/>
                <w:sz w:val="18"/>
                <w:lang w:val="en-GB"/>
              </w:rPr>
              <w:t xml:space="preserve"> × </w:t>
            </w:r>
            <w:r w:rsidRPr="00033446">
              <w:rPr>
                <w:noProof w:val="0"/>
                <w:color w:val="auto"/>
                <w:sz w:val="18"/>
                <w:lang w:val="en-GB"/>
              </w:rPr>
              <w:t>(3.1</w:t>
            </w:r>
            <w:r w:rsidR="006A30D3" w:rsidRPr="00033446">
              <w:rPr>
                <w:noProof w:val="0"/>
                <w:color w:val="auto"/>
                <w:sz w:val="18"/>
                <w:lang w:val="en-GB"/>
              </w:rPr>
              <w:t>6 + 1</w:t>
            </w:r>
            <w:r w:rsidRPr="00033446">
              <w:rPr>
                <w:noProof w:val="0"/>
                <w:color w:val="auto"/>
                <w:sz w:val="18"/>
                <w:lang w:val="en-GB"/>
              </w:rPr>
              <w:t>)</w:t>
            </w:r>
            <w:r w:rsidR="006A30D3" w:rsidRPr="00033446">
              <w:rPr>
                <w:noProof w:val="0"/>
                <w:color w:val="auto"/>
                <w:sz w:val="18"/>
                <w:lang w:val="en-GB"/>
              </w:rPr>
              <w:t>] = 3</w:t>
            </w:r>
            <w:r w:rsidRPr="00033446">
              <w:rPr>
                <w:noProof w:val="0"/>
                <w:color w:val="auto"/>
                <w:sz w:val="18"/>
                <w:lang w:val="en-GB"/>
              </w:rPr>
              <w:t xml:space="preserve">.1 and </w:t>
            </w:r>
            <w:proofErr w:type="spellStart"/>
            <w:r w:rsidRPr="00033446">
              <w:rPr>
                <w:noProof w:val="0"/>
                <w:color w:val="auto"/>
                <w:sz w:val="18"/>
                <w:lang w:val="en-GB"/>
              </w:rPr>
              <w:t>θ</w:t>
            </w:r>
            <w:r w:rsidRPr="00033446">
              <w:rPr>
                <w:noProof w:val="0"/>
                <w:color w:val="auto"/>
                <w:sz w:val="18"/>
                <w:vertAlign w:val="subscript"/>
                <w:lang w:val="en-GB"/>
              </w:rPr>
              <w:t>u</w:t>
            </w:r>
            <w:proofErr w:type="spellEnd"/>
            <w:r w:rsidRPr="00033446">
              <w:rPr>
                <w:noProof w:val="0"/>
                <w:color w:val="auto"/>
                <w:sz w:val="18"/>
                <w:lang w:val="en-GB"/>
              </w:rPr>
              <w:t xml:space="preserve"> =3.1</w:t>
            </w:r>
            <w:r w:rsidR="000F2077" w:rsidRPr="00033446">
              <w:rPr>
                <w:noProof w:val="0"/>
                <w:color w:val="auto"/>
                <w:sz w:val="18"/>
                <w:lang w:val="en-GB"/>
              </w:rPr>
              <w:t xml:space="preserve"> × </w:t>
            </w:r>
            <w:r w:rsidRPr="00033446">
              <w:rPr>
                <w:noProof w:val="0"/>
                <w:color w:val="auto"/>
                <w:sz w:val="18"/>
                <w:lang w:val="en-GB"/>
              </w:rPr>
              <w:t>0</w:t>
            </w:r>
            <w:r w:rsidRPr="00E34D0E">
              <w:rPr>
                <w:noProof w:val="0"/>
                <w:color w:val="auto"/>
                <w:sz w:val="18"/>
                <w:lang w:val="en-GB"/>
              </w:rPr>
              <w:t>.64</w:t>
            </w:r>
            <w:r w:rsidR="006A30D3" w:rsidRPr="00E34D0E">
              <w:rPr>
                <w:noProof w:val="0"/>
                <w:color w:val="auto"/>
                <w:sz w:val="18"/>
                <w:lang w:val="en-GB"/>
              </w:rPr>
              <w:t>% = 2</w:t>
            </w:r>
            <w:r w:rsidRPr="00E34D0E">
              <w:rPr>
                <w:noProof w:val="0"/>
                <w:color w:val="auto"/>
                <w:sz w:val="18"/>
                <w:lang w:val="en-GB"/>
              </w:rPr>
              <w:t xml:space="preserve">% </w:t>
            </w:r>
          </w:p>
        </w:tc>
        <w:bookmarkStart w:id="8" w:name="_GoBack"/>
        <w:bookmarkEnd w:id="8"/>
      </w:tr>
      <w:tr w:rsidR="006A30D3" w:rsidRPr="00E34D0E" w14:paraId="0B477EAD" w14:textId="77777777" w:rsidTr="00EE2653">
        <w:tc>
          <w:tcPr>
            <w:tcW w:w="4884" w:type="dxa"/>
            <w:shd w:val="clear" w:color="auto" w:fill="auto"/>
            <w:vAlign w:val="center"/>
          </w:tcPr>
          <w:p w14:paraId="5E76F50C" w14:textId="61549571"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033446">
              <w:rPr>
                <w:rFonts w:cs="Arial"/>
                <w:noProof w:val="0"/>
                <w:color w:val="auto"/>
                <w:sz w:val="18"/>
                <w:lang w:val="en-GB"/>
              </w:rPr>
              <w:t>a</w:t>
            </w:r>
            <w:r w:rsidR="006A30D3" w:rsidRPr="00033446">
              <w:rPr>
                <w:rFonts w:cs="Arial"/>
                <w:noProof w:val="0"/>
                <w:color w:val="auto"/>
                <w:sz w:val="18"/>
                <w:vertAlign w:val="subscript"/>
                <w:lang w:val="en-GB"/>
              </w:rPr>
              <w:t xml:space="preserve">l </w:t>
            </w:r>
            <w:r w:rsidR="006A30D3" w:rsidRPr="00033446">
              <w:rPr>
                <w:rFonts w:cs="Arial"/>
                <w:noProof w:val="0"/>
                <w:color w:val="auto"/>
                <w:sz w:val="18"/>
                <w:lang w:val="en-GB"/>
              </w:rPr>
              <w:t>=</w:t>
            </w:r>
            <w:r w:rsidR="006A30D3" w:rsidRPr="00033446">
              <w:rPr>
                <w:rFonts w:cs="Arial"/>
                <w:noProof w:val="0"/>
                <w:color w:val="auto"/>
                <w:sz w:val="18"/>
                <w:vertAlign w:val="subscript"/>
                <w:lang w:val="en-GB"/>
              </w:rPr>
              <w:t xml:space="preserve"> </w:t>
            </w:r>
            <w:r w:rsidR="006A30D3" w:rsidRPr="00033446">
              <w:rPr>
                <w:rFonts w:cs="Arial"/>
                <w:noProof w:val="0"/>
                <w:color w:val="auto"/>
                <w:sz w:val="18"/>
                <w:lang w:val="en-GB"/>
              </w:rPr>
              <w:t>(</w:t>
            </w:r>
            <w:r w:rsidRPr="00033446">
              <w:rPr>
                <w:rFonts w:cs="Arial"/>
                <w:noProof w:val="0"/>
                <w:color w:val="auto"/>
                <w:sz w:val="18"/>
                <w:lang w:val="en-GB"/>
              </w:rPr>
              <w:t>1</w:t>
            </w:r>
            <w:r w:rsidR="002E718B" w:rsidRPr="00033446">
              <w:rPr>
                <w:noProof w:val="0"/>
                <w:color w:val="auto"/>
                <w:sz w:val="18"/>
                <w:lang w:val="en-GB"/>
              </w:rPr>
              <w:t xml:space="preserve"> − </w:t>
            </w:r>
            <w:proofErr w:type="spellStart"/>
            <w:r w:rsidRPr="00033446">
              <w:rPr>
                <w:rFonts w:cs="Arial"/>
                <w:noProof w:val="0"/>
                <w:color w:val="auto"/>
                <w:sz w:val="18"/>
                <w:lang w:val="en-GB"/>
              </w:rPr>
              <w:t>s</w:t>
            </w:r>
            <w:r w:rsidRPr="00033446">
              <w:rPr>
                <w:rFonts w:cs="Arial"/>
                <w:noProof w:val="0"/>
                <w:color w:val="auto"/>
                <w:sz w:val="18"/>
                <w:vertAlign w:val="subscript"/>
                <w:lang w:val="en-GB"/>
              </w:rPr>
              <w:t>h</w:t>
            </w:r>
            <w:proofErr w:type="spellEnd"/>
            <w:r w:rsidRPr="00033446">
              <w:rPr>
                <w:rFonts w:cs="Arial"/>
                <w:noProof w:val="0"/>
                <w:color w:val="auto"/>
                <w:sz w:val="18"/>
                <w:lang w:val="en-GB"/>
              </w:rPr>
              <w:t>/(2b</w:t>
            </w:r>
            <w:r w:rsidRPr="00033446">
              <w:rPr>
                <w:rFonts w:cs="Arial"/>
                <w:noProof w:val="0"/>
                <w:color w:val="auto"/>
                <w:sz w:val="18"/>
                <w:vertAlign w:val="subscript"/>
                <w:lang w:val="en-GB"/>
              </w:rPr>
              <w:t>o</w:t>
            </w:r>
            <w:r w:rsidRPr="00033446">
              <w:rPr>
                <w:rFonts w:cs="Arial"/>
                <w:noProof w:val="0"/>
                <w:color w:val="auto"/>
                <w:sz w:val="18"/>
                <w:lang w:val="en-GB"/>
              </w:rPr>
              <w:t>))∙(1</w:t>
            </w:r>
            <w:r w:rsidR="002E718B" w:rsidRPr="00033446">
              <w:rPr>
                <w:noProof w:val="0"/>
                <w:color w:val="auto"/>
                <w:sz w:val="18"/>
                <w:lang w:val="en-GB"/>
              </w:rPr>
              <w:t xml:space="preserve"> − </w:t>
            </w:r>
            <w:proofErr w:type="spellStart"/>
            <w:r w:rsidRPr="00033446">
              <w:rPr>
                <w:rFonts w:cs="Arial"/>
                <w:noProof w:val="0"/>
                <w:color w:val="auto"/>
                <w:sz w:val="18"/>
                <w:lang w:val="en-GB"/>
              </w:rPr>
              <w:t>s</w:t>
            </w:r>
            <w:r w:rsidRPr="00033446">
              <w:rPr>
                <w:rFonts w:cs="Arial"/>
                <w:noProof w:val="0"/>
                <w:color w:val="auto"/>
                <w:sz w:val="18"/>
                <w:vertAlign w:val="subscript"/>
                <w:lang w:val="en-GB"/>
              </w:rPr>
              <w:t>h</w:t>
            </w:r>
            <w:proofErr w:type="spellEnd"/>
            <w:r w:rsidRPr="00033446">
              <w:rPr>
                <w:rFonts w:cs="Arial"/>
                <w:noProof w:val="0"/>
                <w:color w:val="auto"/>
                <w:sz w:val="18"/>
                <w:lang w:val="en-GB"/>
              </w:rPr>
              <w:t>/(2h</w:t>
            </w:r>
            <w:r w:rsidRPr="00033446">
              <w:rPr>
                <w:rFonts w:cs="Arial"/>
                <w:noProof w:val="0"/>
                <w:color w:val="auto"/>
                <w:sz w:val="18"/>
                <w:vertAlign w:val="subscript"/>
                <w:lang w:val="en-GB"/>
              </w:rPr>
              <w:t>o</w:t>
            </w:r>
            <w:r w:rsidRPr="00E34D0E">
              <w:rPr>
                <w:rFonts w:cs="Arial"/>
                <w:noProof w:val="0"/>
                <w:color w:val="auto"/>
                <w:sz w:val="18"/>
                <w:lang w:val="en-GB"/>
              </w:rPr>
              <w:t>))∙</w:t>
            </w:r>
            <w:proofErr w:type="spellStart"/>
            <w:r w:rsidRPr="00E34D0E">
              <w:rPr>
                <w:rFonts w:cs="Arial"/>
                <w:noProof w:val="0"/>
                <w:color w:val="auto"/>
                <w:sz w:val="18"/>
                <w:lang w:val="en-GB"/>
              </w:rPr>
              <w:t>n</w:t>
            </w:r>
            <w:r w:rsidRPr="00E34D0E">
              <w:rPr>
                <w:rFonts w:cs="Arial"/>
                <w:noProof w:val="0"/>
                <w:color w:val="auto"/>
                <w:sz w:val="18"/>
                <w:vertAlign w:val="subscript"/>
                <w:lang w:val="en-GB"/>
              </w:rPr>
              <w:t>restr</w:t>
            </w:r>
            <w:proofErr w:type="spellEnd"/>
            <w:r w:rsidRPr="00E34D0E">
              <w:rPr>
                <w:rFonts w:cs="Arial"/>
                <w:noProof w:val="0"/>
                <w:color w:val="auto"/>
                <w:sz w:val="18"/>
                <w:lang w:val="en-GB"/>
              </w:rPr>
              <w:t>/</w:t>
            </w:r>
            <w:proofErr w:type="spellStart"/>
            <w:r w:rsidRPr="00E34D0E">
              <w:rPr>
                <w:rFonts w:cs="Arial"/>
                <w:noProof w:val="0"/>
                <w:color w:val="auto"/>
                <w:sz w:val="18"/>
                <w:lang w:val="en-GB"/>
              </w:rPr>
              <w:t>n</w:t>
            </w:r>
            <w:r w:rsidRPr="00E34D0E">
              <w:rPr>
                <w:rFonts w:cs="Arial"/>
                <w:noProof w:val="0"/>
                <w:color w:val="auto"/>
                <w:sz w:val="18"/>
                <w:vertAlign w:val="subscript"/>
                <w:lang w:val="en-GB"/>
              </w:rPr>
              <w:t>tot</w:t>
            </w:r>
            <w:proofErr w:type="spellEnd"/>
            <w:r w:rsidRPr="00E34D0E">
              <w:rPr>
                <w:rFonts w:cs="Arial"/>
                <w:noProof w:val="0"/>
                <w:color w:val="auto"/>
                <w:sz w:val="18"/>
                <w:lang w:val="en-GB"/>
              </w:rPr>
              <w:t xml:space="preserve"> </w:t>
            </w:r>
            <w:r w:rsidR="00DF752D" w:rsidRPr="001D52EA">
              <w:rPr>
                <w:color w:val="auto"/>
                <w:sz w:val="18"/>
                <w:lang w:val="en-GB"/>
              </w:rPr>
              <w:t xml:space="preserve">Equation </w:t>
            </w:r>
            <w:r w:rsidRPr="00E34D0E">
              <w:rPr>
                <w:rFonts w:cs="Arial"/>
                <w:noProof w:val="0"/>
                <w:color w:val="auto"/>
                <w:sz w:val="18"/>
                <w:lang w:val="en-GB"/>
              </w:rPr>
              <w:t>(</w:t>
            </w:r>
            <w:r w:rsidRPr="00E34D0E">
              <w:rPr>
                <w:rFonts w:cs="Arial"/>
                <w:noProof w:val="0"/>
                <w:color w:val="auto"/>
                <w:sz w:val="18"/>
                <w:highlight w:val="yellow"/>
                <w:lang w:val="en-GB"/>
              </w:rPr>
              <w:t>5</w:t>
            </w:r>
            <w:r w:rsidR="00EB6264">
              <w:rPr>
                <w:rFonts w:cs="Arial"/>
                <w:noProof w:val="0"/>
                <w:color w:val="auto"/>
                <w:sz w:val="18"/>
                <w:lang w:val="en-GB"/>
              </w:rPr>
              <w:t>b</w:t>
            </w:r>
            <w:r w:rsidRPr="00E34D0E">
              <w:rPr>
                <w:rFonts w:cs="Arial"/>
                <w:noProof w:val="0"/>
                <w:color w:val="auto"/>
                <w:sz w:val="18"/>
                <w:lang w:val="en-GB"/>
              </w:rPr>
              <w:t>)</w:t>
            </w:r>
          </w:p>
          <w:p w14:paraId="661B5825" w14:textId="04F5EE2A" w:rsidR="009D369C" w:rsidRPr="00E34D0E" w:rsidRDefault="009D369C" w:rsidP="00EB6264">
            <w:pPr>
              <w:tabs>
                <w:tab w:val="left" w:pos="567"/>
              </w:tabs>
              <w:autoSpaceDE w:val="0"/>
              <w:autoSpaceDN w:val="0"/>
              <w:adjustRightInd w:val="0"/>
              <w:snapToGrid w:val="0"/>
              <w:spacing w:line="240" w:lineRule="auto"/>
              <w:jc w:val="left"/>
              <w:rPr>
                <w:rFonts w:cs="Arial"/>
                <w:noProof w:val="0"/>
                <w:color w:val="auto"/>
                <w:sz w:val="18"/>
                <w:lang w:val="en-GB"/>
              </w:rPr>
            </w:pPr>
            <w:proofErr w:type="spellStart"/>
            <w:r w:rsidRPr="00E34D0E">
              <w:rPr>
                <w:rFonts w:cs="Arial"/>
                <w:noProof w:val="0"/>
                <w:color w:val="auto"/>
                <w:sz w:val="18"/>
                <w:lang w:val="en-GB"/>
              </w:rPr>
              <w:t>l</w:t>
            </w:r>
            <w:r w:rsidRPr="00E34D0E">
              <w:rPr>
                <w:rFonts w:cs="Arial"/>
                <w:noProof w:val="0"/>
                <w:color w:val="auto"/>
                <w:sz w:val="18"/>
                <w:vertAlign w:val="subscript"/>
                <w:lang w:val="en-GB"/>
              </w:rPr>
              <w:t>ou,mi</w:t>
            </w:r>
            <w:r w:rsidR="006A30D3" w:rsidRPr="00E34D0E">
              <w:rPr>
                <w:rFonts w:cs="Arial"/>
                <w:noProof w:val="0"/>
                <w:color w:val="auto"/>
                <w:sz w:val="18"/>
                <w:vertAlign w:val="subscript"/>
                <w:lang w:val="en-GB"/>
              </w:rPr>
              <w:t>n</w:t>
            </w:r>
            <w:proofErr w:type="spellEnd"/>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r w:rsidR="006A30D3" w:rsidRPr="00E34D0E">
              <w:rPr>
                <w:rFonts w:cs="Arial"/>
                <w:noProof w:val="0"/>
                <w:color w:val="auto"/>
                <w:sz w:val="18"/>
                <w:vertAlign w:val="subscript"/>
                <w:lang w:val="en-GB"/>
              </w:rPr>
              <w:t xml:space="preserve"> </w:t>
            </w:r>
            <w:r w:rsidR="006A30D3" w:rsidRPr="00E34D0E">
              <w:rPr>
                <w:rFonts w:cs="Arial"/>
                <w:noProof w:val="0"/>
                <w:color w:val="auto"/>
                <w:sz w:val="18"/>
                <w:lang w:val="en-GB"/>
              </w:rPr>
              <w:t>(</w:t>
            </w:r>
            <w:proofErr w:type="spellStart"/>
            <w:r w:rsidRPr="00E34D0E">
              <w:rPr>
                <w:rFonts w:cs="Arial"/>
                <w:noProof w:val="0"/>
                <w:color w:val="auto"/>
                <w:sz w:val="18"/>
                <w:lang w:val="en-GB"/>
              </w:rPr>
              <w:t>D</w:t>
            </w:r>
            <w:r w:rsidRPr="00E34D0E">
              <w:rPr>
                <w:rFonts w:cs="Arial"/>
                <w:noProof w:val="0"/>
                <w:color w:val="auto"/>
                <w:sz w:val="18"/>
                <w:vertAlign w:val="subscript"/>
                <w:lang w:val="en-GB"/>
              </w:rPr>
              <w:t>b</w:t>
            </w:r>
            <w:r w:rsidRPr="00E34D0E">
              <w:rPr>
                <w:rFonts w:cs="Arial"/>
                <w:noProof w:val="0"/>
                <w:color w:val="auto"/>
                <w:sz w:val="18"/>
                <w:lang w:val="en-GB"/>
              </w:rPr>
              <w:t>f</w:t>
            </w:r>
            <w:r w:rsidRPr="00E34D0E">
              <w:rPr>
                <w:rFonts w:cs="Arial"/>
                <w:noProof w:val="0"/>
                <w:color w:val="auto"/>
                <w:sz w:val="18"/>
                <w:vertAlign w:val="subscript"/>
                <w:lang w:val="en-GB"/>
              </w:rPr>
              <w:t>sy</w:t>
            </w:r>
            <w:proofErr w:type="spellEnd"/>
            <w:r w:rsidRPr="00E34D0E">
              <w:rPr>
                <w:rFonts w:cs="Arial"/>
                <w:noProof w:val="0"/>
                <w:color w:val="auto"/>
                <w:sz w:val="18"/>
                <w:lang w:val="en-GB"/>
              </w:rPr>
              <w:t>)/[(1.0</w:t>
            </w:r>
            <w:r w:rsidR="006A30D3" w:rsidRPr="00E34D0E">
              <w:rPr>
                <w:rFonts w:cs="Arial"/>
                <w:noProof w:val="0"/>
                <w:color w:val="auto"/>
                <w:sz w:val="18"/>
                <w:lang w:val="en-GB"/>
              </w:rPr>
              <w:t>5 + 1</w:t>
            </w:r>
            <w:r w:rsidRPr="00E34D0E">
              <w:rPr>
                <w:rFonts w:cs="Arial"/>
                <w:noProof w:val="0"/>
                <w:color w:val="auto"/>
                <w:sz w:val="18"/>
                <w:lang w:val="en-GB"/>
              </w:rPr>
              <w:t>4.5a</w:t>
            </w:r>
            <w:r w:rsidRPr="00E34D0E">
              <w:rPr>
                <w:rFonts w:cs="Arial"/>
                <w:noProof w:val="0"/>
                <w:color w:val="auto"/>
                <w:sz w:val="18"/>
                <w:vertAlign w:val="subscript"/>
                <w:lang w:val="en-GB"/>
              </w:rPr>
              <w:t>l</w:t>
            </w:r>
            <w:r w:rsidRPr="00E34D0E">
              <w:rPr>
                <w:rFonts w:cs="Arial"/>
                <w:noProof w:val="0"/>
                <w:color w:val="auto"/>
                <w:sz w:val="18"/>
                <w:lang w:val="en-GB"/>
              </w:rPr>
              <w:t>ρ</w:t>
            </w:r>
            <w:r w:rsidRPr="00E34D0E">
              <w:rPr>
                <w:rFonts w:cs="Arial"/>
                <w:noProof w:val="0"/>
                <w:color w:val="auto"/>
                <w:sz w:val="18"/>
                <w:vertAlign w:val="subscript"/>
                <w:lang w:val="en-GB"/>
              </w:rPr>
              <w:t>wy</w:t>
            </w:r>
            <w:r w:rsidRPr="00E34D0E">
              <w:rPr>
                <w:rFonts w:cs="Arial"/>
                <w:noProof w:val="0"/>
                <w:color w:val="auto"/>
                <w:sz w:val="18"/>
                <w:lang w:val="en-GB"/>
              </w:rPr>
              <w:t>f</w:t>
            </w:r>
            <w:r w:rsidRPr="00E34D0E">
              <w:rPr>
                <w:rFonts w:cs="Arial"/>
                <w:noProof w:val="0"/>
                <w:color w:val="auto"/>
                <w:sz w:val="18"/>
                <w:vertAlign w:val="subscript"/>
                <w:lang w:val="en-GB"/>
              </w:rPr>
              <w:t>yw</w:t>
            </w:r>
            <w:r w:rsidRPr="00E34D0E">
              <w:rPr>
                <w:rFonts w:cs="Arial"/>
                <w:noProof w:val="0"/>
                <w:color w:val="auto"/>
                <w:sz w:val="18"/>
                <w:lang w:val="en-GB"/>
              </w:rPr>
              <w:t>)⁄f</w:t>
            </w:r>
            <w:r w:rsidRPr="00E34D0E">
              <w:rPr>
                <w:rFonts w:cs="Arial"/>
                <w:noProof w:val="0"/>
                <w:color w:val="auto"/>
                <w:sz w:val="18"/>
                <w:vertAlign w:val="subscript"/>
                <w:lang w:val="en-GB"/>
              </w:rPr>
              <w:t>c</w:t>
            </w:r>
            <w:r w:rsidRPr="00E34D0E">
              <w:rPr>
                <w:rFonts w:cs="Arial"/>
                <w:noProof w:val="0"/>
                <w:color w:val="auto"/>
                <w:sz w:val="18"/>
                <w:lang w:val="en-GB"/>
              </w:rPr>
              <w:t>)√f</w:t>
            </w:r>
            <w:r w:rsidRPr="00E34D0E">
              <w:rPr>
                <w:rFonts w:cs="Arial"/>
                <w:noProof w:val="0"/>
                <w:color w:val="auto"/>
                <w:sz w:val="18"/>
                <w:vertAlign w:val="subscript"/>
                <w:lang w:val="en-GB"/>
              </w:rPr>
              <w:t>c</w:t>
            </w:r>
            <w:r w:rsidRPr="00E34D0E">
              <w:rPr>
                <w:rFonts w:cs="Arial"/>
                <w:noProof w:val="0"/>
                <w:color w:val="auto"/>
                <w:sz w:val="18"/>
                <w:lang w:val="en-GB"/>
              </w:rPr>
              <w:t xml:space="preserve">] </w:t>
            </w:r>
            <w:r w:rsidR="00DF752D" w:rsidRPr="001D52EA">
              <w:rPr>
                <w:color w:val="auto"/>
                <w:sz w:val="18"/>
                <w:lang w:val="en-GB"/>
              </w:rPr>
              <w:t xml:space="preserve">Equation </w:t>
            </w:r>
            <w:r w:rsidRPr="00E34D0E">
              <w:rPr>
                <w:rFonts w:cs="Arial"/>
                <w:noProof w:val="0"/>
                <w:color w:val="auto"/>
                <w:sz w:val="18"/>
                <w:lang w:val="en-GB"/>
              </w:rPr>
              <w:t>(</w:t>
            </w:r>
            <w:r w:rsidRPr="00E34D0E">
              <w:rPr>
                <w:rFonts w:cs="Arial"/>
                <w:noProof w:val="0"/>
                <w:color w:val="auto"/>
                <w:sz w:val="18"/>
                <w:highlight w:val="yellow"/>
                <w:lang w:val="en-GB"/>
              </w:rPr>
              <w:t>5</w:t>
            </w:r>
            <w:r w:rsidR="00EB6264">
              <w:rPr>
                <w:rFonts w:cs="Arial"/>
                <w:noProof w:val="0"/>
                <w:color w:val="auto"/>
                <w:sz w:val="18"/>
                <w:lang w:val="en-GB"/>
              </w:rPr>
              <w:t>a</w:t>
            </w:r>
            <w:r w:rsidRPr="00E34D0E">
              <w:rPr>
                <w:rFonts w:cs="Arial"/>
                <w:noProof w:val="0"/>
                <w:color w:val="auto"/>
                <w:sz w:val="18"/>
                <w:lang w:val="en-GB"/>
              </w:rPr>
              <w:t>)</w:t>
            </w:r>
          </w:p>
        </w:tc>
        <w:tc>
          <w:tcPr>
            <w:tcW w:w="5581" w:type="dxa"/>
            <w:gridSpan w:val="2"/>
            <w:shd w:val="clear" w:color="auto" w:fill="auto"/>
            <w:vAlign w:val="center"/>
          </w:tcPr>
          <w:p w14:paraId="42116F43" w14:textId="73BCADFB"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a</w:t>
            </w:r>
            <w:r w:rsidR="006A30D3" w:rsidRPr="00E34D0E">
              <w:rPr>
                <w:noProof w:val="0"/>
                <w:color w:val="auto"/>
                <w:sz w:val="18"/>
                <w:vertAlign w:val="subscript"/>
                <w:lang w:val="en-GB"/>
              </w:rPr>
              <w:t xml:space="preserve">l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w:t>
            </w:r>
            <w:r w:rsidRPr="00033446">
              <w:rPr>
                <w:noProof w:val="0"/>
                <w:color w:val="auto"/>
                <w:sz w:val="18"/>
                <w:lang w:val="en-GB"/>
              </w:rPr>
              <w:t>1</w:t>
            </w:r>
            <w:r w:rsidR="00974BB3" w:rsidRPr="00033446">
              <w:rPr>
                <w:noProof w:val="0"/>
                <w:color w:val="auto"/>
                <w:sz w:val="18"/>
                <w:lang w:val="en-GB"/>
              </w:rPr>
              <w:t xml:space="preserve"> − </w:t>
            </w:r>
            <w:r w:rsidRPr="00033446">
              <w:rPr>
                <w:noProof w:val="0"/>
                <w:color w:val="auto"/>
                <w:sz w:val="18"/>
                <w:lang w:val="en-GB"/>
              </w:rPr>
              <w:t>150/(2</w:t>
            </w:r>
            <w:r w:rsidR="00974BB3" w:rsidRPr="00033446">
              <w:rPr>
                <w:noProof w:val="0"/>
                <w:color w:val="auto"/>
                <w:sz w:val="18"/>
                <w:lang w:val="en-GB"/>
              </w:rPr>
              <w:t xml:space="preserve"> × </w:t>
            </w:r>
            <w:r w:rsidRPr="00033446">
              <w:rPr>
                <w:noProof w:val="0"/>
                <w:color w:val="auto"/>
                <w:sz w:val="18"/>
                <w:lang w:val="en-GB"/>
              </w:rPr>
              <w:t>210))∙(1</w:t>
            </w:r>
            <w:r w:rsidR="002E718B" w:rsidRPr="00033446">
              <w:rPr>
                <w:noProof w:val="0"/>
                <w:color w:val="auto"/>
                <w:sz w:val="18"/>
                <w:lang w:val="en-GB"/>
              </w:rPr>
              <w:t xml:space="preserve"> − </w:t>
            </w:r>
            <w:r w:rsidRPr="00033446">
              <w:rPr>
                <w:noProof w:val="0"/>
                <w:color w:val="auto"/>
                <w:sz w:val="18"/>
                <w:lang w:val="en-GB"/>
              </w:rPr>
              <w:t>150/(2</w:t>
            </w:r>
            <w:r w:rsidR="00974BB3" w:rsidRPr="00033446">
              <w:rPr>
                <w:noProof w:val="0"/>
                <w:color w:val="auto"/>
                <w:sz w:val="18"/>
                <w:lang w:val="en-GB"/>
              </w:rPr>
              <w:t xml:space="preserve"> × </w:t>
            </w:r>
            <w:r w:rsidRPr="00033446">
              <w:rPr>
                <w:noProof w:val="0"/>
                <w:color w:val="auto"/>
                <w:sz w:val="18"/>
                <w:lang w:val="en-GB"/>
              </w:rPr>
              <w:t>310))</w:t>
            </w:r>
            <w:r w:rsidR="00DF752D" w:rsidRPr="0060341B">
              <w:rPr>
                <w:noProof w:val="0"/>
                <w:color w:val="auto"/>
                <w:sz w:val="18"/>
                <w:lang w:val="en-GB"/>
              </w:rPr>
              <w:t xml:space="preserve"> × </w:t>
            </w:r>
            <w:r w:rsidRPr="00033446">
              <w:rPr>
                <w:noProof w:val="0"/>
                <w:color w:val="auto"/>
                <w:sz w:val="18"/>
                <w:lang w:val="en-GB"/>
              </w:rPr>
              <w:t>4/</w:t>
            </w:r>
            <w:r w:rsidR="006A30D3" w:rsidRPr="00033446">
              <w:rPr>
                <w:noProof w:val="0"/>
                <w:color w:val="auto"/>
                <w:sz w:val="18"/>
                <w:lang w:val="en-GB"/>
              </w:rPr>
              <w:t>6 = 0</w:t>
            </w:r>
            <w:r w:rsidRPr="00033446">
              <w:rPr>
                <w:noProof w:val="0"/>
                <w:color w:val="auto"/>
                <w:sz w:val="18"/>
                <w:lang w:val="en-GB"/>
              </w:rPr>
              <w:t>.32</w:t>
            </w:r>
          </w:p>
          <w:p w14:paraId="27758B0B" w14:textId="24611AF2" w:rsidR="006A30D3"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l</w:t>
            </w:r>
            <w:r w:rsidRPr="00033446">
              <w:rPr>
                <w:noProof w:val="0"/>
                <w:color w:val="auto"/>
                <w:sz w:val="18"/>
                <w:vertAlign w:val="subscript"/>
                <w:lang w:val="en-GB"/>
              </w:rPr>
              <w:t>ou,mi</w:t>
            </w:r>
            <w:r w:rsidR="006A30D3" w:rsidRPr="00033446">
              <w:rPr>
                <w:noProof w:val="0"/>
                <w:color w:val="auto"/>
                <w:sz w:val="18"/>
                <w:vertAlign w:val="subscript"/>
                <w:lang w:val="en-GB"/>
              </w:rPr>
              <w:t>n</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Pr="00033446">
              <w:rPr>
                <w:noProof w:val="0"/>
                <w:color w:val="auto"/>
                <w:sz w:val="18"/>
                <w:lang w:val="en-GB"/>
              </w:rPr>
              <w:t>4</w:t>
            </w:r>
            <w:r w:rsidR="00EF594D" w:rsidRPr="00033446">
              <w:rPr>
                <w:noProof w:val="0"/>
                <w:color w:val="auto"/>
                <w:sz w:val="18"/>
                <w:lang w:val="en-GB"/>
              </w:rPr>
              <w:t xml:space="preserve"> × </w:t>
            </w:r>
            <w:r w:rsidRPr="00033446">
              <w:rPr>
                <w:noProof w:val="0"/>
                <w:color w:val="auto"/>
                <w:sz w:val="18"/>
                <w:lang w:val="en-GB"/>
              </w:rPr>
              <w:t>500/[1.0</w:t>
            </w:r>
            <w:r w:rsidR="006A30D3" w:rsidRPr="00033446">
              <w:rPr>
                <w:noProof w:val="0"/>
                <w:color w:val="auto"/>
                <w:sz w:val="18"/>
                <w:lang w:val="en-GB"/>
              </w:rPr>
              <w:t>5 + 1</w:t>
            </w:r>
            <w:r w:rsidRPr="00033446">
              <w:rPr>
                <w:noProof w:val="0"/>
                <w:color w:val="auto"/>
                <w:sz w:val="18"/>
                <w:lang w:val="en-GB"/>
              </w:rPr>
              <w:t>4.5</w:t>
            </w:r>
            <w:r w:rsidR="00EF594D" w:rsidRPr="00033446">
              <w:rPr>
                <w:noProof w:val="0"/>
                <w:color w:val="auto"/>
                <w:sz w:val="18"/>
                <w:lang w:val="en-GB"/>
              </w:rPr>
              <w:t xml:space="preserve"> × </w:t>
            </w:r>
            <w:r w:rsidRPr="00033446">
              <w:rPr>
                <w:noProof w:val="0"/>
                <w:color w:val="auto"/>
                <w:sz w:val="18"/>
                <w:lang w:val="en-GB"/>
              </w:rPr>
              <w:t>0.32</w:t>
            </w:r>
            <w:r w:rsidR="00EF594D" w:rsidRPr="00033446">
              <w:rPr>
                <w:noProof w:val="0"/>
                <w:color w:val="auto"/>
                <w:sz w:val="18"/>
                <w:lang w:val="en-GB"/>
              </w:rPr>
              <w:t xml:space="preserve"> × </w:t>
            </w:r>
            <w:r w:rsidRPr="00033446">
              <w:rPr>
                <w:noProof w:val="0"/>
                <w:color w:val="auto"/>
                <w:sz w:val="18"/>
                <w:lang w:val="en-GB"/>
              </w:rPr>
              <w:t>0.00151</w:t>
            </w:r>
            <w:r w:rsidR="00EF594D" w:rsidRPr="00033446">
              <w:rPr>
                <w:noProof w:val="0"/>
                <w:color w:val="auto"/>
                <w:sz w:val="18"/>
                <w:lang w:val="en-GB"/>
              </w:rPr>
              <w:t xml:space="preserve"> × </w:t>
            </w:r>
            <w:r w:rsidRPr="00033446">
              <w:rPr>
                <w:noProof w:val="0"/>
                <w:color w:val="auto"/>
                <w:sz w:val="18"/>
                <w:lang w:val="en-GB"/>
              </w:rPr>
              <w:t>240/16</w:t>
            </w:r>
            <w:r w:rsidR="00EF594D" w:rsidRPr="00033446">
              <w:rPr>
                <w:noProof w:val="0"/>
                <w:color w:val="auto"/>
                <w:sz w:val="18"/>
                <w:lang w:val="en-GB"/>
              </w:rPr>
              <w:t xml:space="preserve"> × </w:t>
            </w:r>
            <w:r w:rsidRPr="00033446">
              <w:rPr>
                <w:noProof w:val="0"/>
                <w:color w:val="auto"/>
                <w:sz w:val="18"/>
                <w:lang w:val="en-GB"/>
              </w:rPr>
              <w:t>√</w:t>
            </w:r>
            <w:r w:rsidRPr="00E34D0E">
              <w:rPr>
                <w:noProof w:val="0"/>
                <w:color w:val="auto"/>
                <w:sz w:val="18"/>
                <w:lang w:val="en-GB"/>
              </w:rPr>
              <w:t>16</w:t>
            </w:r>
            <w:r w:rsidR="006A30D3" w:rsidRPr="00E34D0E">
              <w:rPr>
                <w:noProof w:val="0"/>
                <w:color w:val="auto"/>
                <w:sz w:val="18"/>
                <w:lang w:val="en-GB"/>
              </w:rPr>
              <w:t xml:space="preserve">] = </w:t>
            </w:r>
          </w:p>
          <w:p w14:paraId="6A103829" w14:textId="286B7364" w:rsidR="009D369C" w:rsidRPr="00E34D0E" w:rsidRDefault="009D369C" w:rsidP="006C1FE6">
            <w:pPr>
              <w:tabs>
                <w:tab w:val="left" w:pos="567"/>
              </w:tabs>
              <w:autoSpaceDE w:val="0"/>
              <w:autoSpaceDN w:val="0"/>
              <w:adjustRightInd w:val="0"/>
              <w:snapToGrid w:val="0"/>
              <w:spacing w:line="240" w:lineRule="auto"/>
              <w:jc w:val="left"/>
              <w:rPr>
                <w:rFonts w:cs="Arial"/>
                <w:noProof w:val="0"/>
                <w:color w:val="auto"/>
                <w:sz w:val="18"/>
                <w:lang w:val="en-GB"/>
              </w:rPr>
            </w:pPr>
            <w:r w:rsidRPr="00E34D0E">
              <w:rPr>
                <w:noProof w:val="0"/>
                <w:color w:val="auto"/>
                <w:sz w:val="18"/>
                <w:lang w:val="en-GB"/>
              </w:rPr>
              <w:t>=151</w:t>
            </w:r>
            <w:r w:rsidR="000C3A09" w:rsidRPr="00E34D0E">
              <w:rPr>
                <w:noProof w:val="0"/>
                <w:color w:val="auto"/>
                <w:sz w:val="18"/>
                <w:lang w:val="en-GB"/>
              </w:rPr>
              <w:t>3 m</w:t>
            </w:r>
            <w:r w:rsidR="00DF752D">
              <w:rPr>
                <w:noProof w:val="0"/>
                <w:color w:val="auto"/>
                <w:sz w:val="18"/>
                <w:lang w:val="en-GB"/>
              </w:rPr>
              <w:t xml:space="preserve"> </w:t>
            </w:r>
          </w:p>
        </w:tc>
      </w:tr>
      <w:tr w:rsidR="006A30D3" w:rsidRPr="00E34D0E" w14:paraId="79A05DF4" w14:textId="77777777" w:rsidTr="00EE2653">
        <w:tc>
          <w:tcPr>
            <w:tcW w:w="4884" w:type="dxa"/>
            <w:shd w:val="clear" w:color="auto" w:fill="auto"/>
            <w:vAlign w:val="center"/>
          </w:tcPr>
          <w:p w14:paraId="50D3570A" w14:textId="69BE7A20"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Rd,</w:t>
            </w:r>
            <w:r w:rsidR="006A30D3" w:rsidRPr="00E34D0E">
              <w:rPr>
                <w:noProof w:val="0"/>
                <w:color w:val="auto"/>
                <w:sz w:val="18"/>
                <w:vertAlign w:val="subscript"/>
                <w:lang w:val="en-GB"/>
              </w:rPr>
              <w:t>c</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0</w:t>
            </w:r>
            <w:r w:rsidRPr="00E34D0E">
              <w:rPr>
                <w:noProof w:val="0"/>
                <w:color w:val="auto"/>
                <w:sz w:val="18"/>
                <w:lang w:val="en-GB"/>
              </w:rPr>
              <w:t>.41√(f</w:t>
            </w:r>
            <w:r w:rsidRPr="00033446">
              <w:rPr>
                <w:noProof w:val="0"/>
                <w:color w:val="auto"/>
                <w:sz w:val="18"/>
                <w:vertAlign w:val="subscript"/>
                <w:lang w:val="en-GB"/>
              </w:rPr>
              <w:t>c</w:t>
            </w:r>
            <w:r w:rsidRPr="00033446">
              <w:rPr>
                <w:noProof w:val="0"/>
                <w:color w:val="auto"/>
                <w:sz w:val="18"/>
                <w:lang w:val="en-GB"/>
              </w:rPr>
              <w:t>)b</w:t>
            </w:r>
            <w:r w:rsidR="00691468" w:rsidRPr="00033446">
              <w:rPr>
                <w:noProof w:val="0"/>
                <w:color w:val="auto"/>
                <w:sz w:val="18"/>
                <w:lang w:val="en-GB"/>
              </w:rPr>
              <w:t xml:space="preserve"> × </w:t>
            </w:r>
            <w:r w:rsidRPr="00033446">
              <w:rPr>
                <w:noProof w:val="0"/>
                <w:color w:val="auto"/>
                <w:sz w:val="18"/>
                <w:lang w:val="en-GB"/>
              </w:rPr>
              <w:t>x</w:t>
            </w:r>
            <w:r w:rsidRPr="00E34D0E">
              <w:rPr>
                <w:noProof w:val="0"/>
                <w:color w:val="auto"/>
                <w:sz w:val="18"/>
                <w:lang w:val="en-GB"/>
              </w:rPr>
              <w:t xml:space="preserve"> </w:t>
            </w:r>
            <w:r w:rsidR="00DF752D" w:rsidRPr="001D52EA">
              <w:rPr>
                <w:color w:val="auto"/>
                <w:sz w:val="18"/>
                <w:lang w:val="en-GB"/>
              </w:rPr>
              <w:t xml:space="preserve">Equation </w:t>
            </w:r>
            <w:r w:rsidRPr="00E34D0E">
              <w:rPr>
                <w:noProof w:val="0"/>
                <w:color w:val="auto"/>
                <w:sz w:val="18"/>
                <w:lang w:val="en-GB"/>
              </w:rPr>
              <w:t>(</w:t>
            </w:r>
            <w:r w:rsidRPr="00E34D0E">
              <w:rPr>
                <w:noProof w:val="0"/>
                <w:color w:val="auto"/>
                <w:sz w:val="18"/>
                <w:highlight w:val="yellow"/>
                <w:lang w:val="en-GB"/>
              </w:rPr>
              <w:t>6</w:t>
            </w:r>
            <w:r w:rsidR="00EB6264">
              <w:rPr>
                <w:noProof w:val="0"/>
                <w:color w:val="auto"/>
                <w:sz w:val="18"/>
                <w:lang w:val="en-GB"/>
              </w:rPr>
              <w:t>b</w:t>
            </w:r>
            <w:r w:rsidRPr="00E34D0E">
              <w:rPr>
                <w:noProof w:val="0"/>
                <w:color w:val="auto"/>
                <w:sz w:val="18"/>
                <w:lang w:val="en-GB"/>
              </w:rPr>
              <w:t>)</w:t>
            </w:r>
          </w:p>
          <w:p w14:paraId="56BEEA35" w14:textId="685276B3"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Rd,</w:t>
            </w:r>
            <w:r w:rsidR="006A30D3" w:rsidRPr="00E34D0E">
              <w:rPr>
                <w:noProof w:val="0"/>
                <w:color w:val="auto"/>
                <w:sz w:val="18"/>
                <w:vertAlign w:val="subscript"/>
                <w:lang w:val="en-GB"/>
              </w:rPr>
              <w:t>s</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proofErr w:type="spellStart"/>
            <w:r w:rsidR="006A30D3" w:rsidRPr="00E34D0E">
              <w:rPr>
                <w:noProof w:val="0"/>
                <w:color w:val="auto"/>
                <w:sz w:val="18"/>
                <w:lang w:val="en-GB"/>
              </w:rPr>
              <w:t>ρ</w:t>
            </w:r>
            <w:r w:rsidRPr="00E34D0E">
              <w:rPr>
                <w:noProof w:val="0"/>
                <w:color w:val="auto"/>
                <w:sz w:val="18"/>
                <w:vertAlign w:val="subscript"/>
                <w:lang w:val="en-GB"/>
              </w:rPr>
              <w:t>sw,y</w:t>
            </w:r>
            <w:r w:rsidRPr="00E34D0E">
              <w:rPr>
                <w:noProof w:val="0"/>
                <w:color w:val="auto"/>
                <w:sz w:val="18"/>
                <w:lang w:val="en-GB"/>
              </w:rPr>
              <w:t>b</w:t>
            </w:r>
            <w:r w:rsidRPr="00E34D0E">
              <w:rPr>
                <w:noProof w:val="0"/>
                <w:color w:val="auto"/>
                <w:sz w:val="18"/>
                <w:vertAlign w:val="subscript"/>
                <w:lang w:val="en-GB"/>
              </w:rPr>
              <w:t>o</w:t>
            </w:r>
            <w:r w:rsidRPr="00E34D0E">
              <w:rPr>
                <w:noProof w:val="0"/>
                <w:color w:val="auto"/>
                <w:sz w:val="18"/>
                <w:lang w:val="en-GB"/>
              </w:rPr>
              <w:t>h</w:t>
            </w:r>
            <w:r w:rsidRPr="00E34D0E">
              <w:rPr>
                <w:noProof w:val="0"/>
                <w:color w:val="auto"/>
                <w:sz w:val="18"/>
                <w:vertAlign w:val="subscript"/>
                <w:lang w:val="en-GB"/>
              </w:rPr>
              <w:t>o</w:t>
            </w:r>
            <w:r w:rsidRPr="00E34D0E">
              <w:rPr>
                <w:noProof w:val="0"/>
                <w:color w:val="auto"/>
                <w:sz w:val="18"/>
                <w:lang w:val="en-GB"/>
              </w:rPr>
              <w:t>f</w:t>
            </w:r>
            <w:r w:rsidRPr="00E34D0E">
              <w:rPr>
                <w:noProof w:val="0"/>
                <w:color w:val="auto"/>
                <w:sz w:val="18"/>
                <w:vertAlign w:val="subscript"/>
                <w:lang w:val="en-GB"/>
              </w:rPr>
              <w:t>y,s</w:t>
            </w:r>
            <w:r w:rsidR="006A30D3" w:rsidRPr="00E34D0E">
              <w:rPr>
                <w:noProof w:val="0"/>
                <w:color w:val="auto"/>
                <w:sz w:val="18"/>
                <w:vertAlign w:val="subscript"/>
                <w:lang w:val="en-GB"/>
              </w:rPr>
              <w:t>t</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proofErr w:type="spellStart"/>
            <w:r w:rsidR="006A30D3" w:rsidRPr="00E34D0E">
              <w:rPr>
                <w:noProof w:val="0"/>
                <w:color w:val="auto"/>
                <w:sz w:val="18"/>
                <w:lang w:val="en-GB"/>
              </w:rPr>
              <w:t>A</w:t>
            </w:r>
            <w:r w:rsidRPr="00E34D0E">
              <w:rPr>
                <w:noProof w:val="0"/>
                <w:color w:val="auto"/>
                <w:sz w:val="18"/>
                <w:vertAlign w:val="subscript"/>
                <w:lang w:val="en-GB"/>
              </w:rPr>
              <w:t>sy</w:t>
            </w:r>
            <w:proofErr w:type="spellEnd"/>
            <w:r w:rsidRPr="00E34D0E">
              <w:rPr>
                <w:noProof w:val="0"/>
                <w:color w:val="auto"/>
                <w:sz w:val="18"/>
                <w:lang w:val="en-GB"/>
              </w:rPr>
              <w:t>/(</w:t>
            </w:r>
            <w:proofErr w:type="spellStart"/>
            <w:r w:rsidRPr="00E34D0E">
              <w:rPr>
                <w:noProof w:val="0"/>
                <w:color w:val="auto"/>
                <w:sz w:val="18"/>
                <w:lang w:val="en-GB"/>
              </w:rPr>
              <w:t>s</w:t>
            </w:r>
            <w:r w:rsidRPr="00E34D0E">
              <w:rPr>
                <w:noProof w:val="0"/>
                <w:color w:val="auto"/>
                <w:sz w:val="18"/>
                <w:vertAlign w:val="subscript"/>
                <w:lang w:val="en-GB"/>
              </w:rPr>
              <w:t>h</w:t>
            </w:r>
            <w:r w:rsidRPr="00E34D0E">
              <w:rPr>
                <w:noProof w:val="0"/>
                <w:color w:val="auto"/>
                <w:sz w:val="18"/>
                <w:lang w:val="en-GB"/>
              </w:rPr>
              <w:t>b</w:t>
            </w:r>
            <w:r w:rsidRPr="00E34D0E">
              <w:rPr>
                <w:noProof w:val="0"/>
                <w:color w:val="auto"/>
                <w:sz w:val="18"/>
                <w:vertAlign w:val="subscript"/>
                <w:lang w:val="en-GB"/>
              </w:rPr>
              <w:t>o</w:t>
            </w:r>
            <w:proofErr w:type="spellEnd"/>
            <w:r w:rsidRPr="00E34D0E">
              <w:rPr>
                <w:noProof w:val="0"/>
                <w:color w:val="auto"/>
                <w:sz w:val="18"/>
                <w:lang w:val="en-GB"/>
              </w:rPr>
              <w:t>)</w:t>
            </w:r>
            <w:proofErr w:type="spellStart"/>
            <w:r w:rsidRPr="00E34D0E">
              <w:rPr>
                <w:noProof w:val="0"/>
                <w:color w:val="auto"/>
                <w:sz w:val="18"/>
                <w:lang w:val="en-GB"/>
              </w:rPr>
              <w:t>b</w:t>
            </w:r>
            <w:r w:rsidRPr="00E34D0E">
              <w:rPr>
                <w:noProof w:val="0"/>
                <w:color w:val="auto"/>
                <w:sz w:val="18"/>
                <w:vertAlign w:val="subscript"/>
                <w:lang w:val="en-GB"/>
              </w:rPr>
              <w:t>o</w:t>
            </w:r>
            <w:r w:rsidRPr="00E34D0E">
              <w:rPr>
                <w:noProof w:val="0"/>
                <w:color w:val="auto"/>
                <w:sz w:val="18"/>
                <w:lang w:val="en-GB"/>
              </w:rPr>
              <w:t>h</w:t>
            </w:r>
            <w:r w:rsidRPr="00E34D0E">
              <w:rPr>
                <w:noProof w:val="0"/>
                <w:color w:val="auto"/>
                <w:sz w:val="18"/>
                <w:vertAlign w:val="subscript"/>
                <w:lang w:val="en-GB"/>
              </w:rPr>
              <w:t>o</w:t>
            </w:r>
            <w:r w:rsidRPr="00E34D0E">
              <w:rPr>
                <w:noProof w:val="0"/>
                <w:color w:val="auto"/>
                <w:sz w:val="18"/>
                <w:lang w:val="en-GB"/>
              </w:rPr>
              <w:t>f</w:t>
            </w:r>
            <w:r w:rsidRPr="00E34D0E">
              <w:rPr>
                <w:noProof w:val="0"/>
                <w:color w:val="auto"/>
                <w:sz w:val="18"/>
                <w:vertAlign w:val="subscript"/>
                <w:lang w:val="en-GB"/>
              </w:rPr>
              <w:t>y,s</w:t>
            </w:r>
            <w:r w:rsidR="00DF752D">
              <w:rPr>
                <w:noProof w:val="0"/>
                <w:color w:val="auto"/>
                <w:sz w:val="18"/>
                <w:vertAlign w:val="subscript"/>
                <w:lang w:val="en-GB"/>
              </w:rPr>
              <w:t>y</w:t>
            </w:r>
            <w:proofErr w:type="spellEnd"/>
            <w:r w:rsidRPr="00E34D0E">
              <w:rPr>
                <w:noProof w:val="0"/>
                <w:color w:val="auto"/>
                <w:sz w:val="18"/>
                <w:vertAlign w:val="subscript"/>
                <w:lang w:val="en-GB"/>
              </w:rPr>
              <w:t xml:space="preserve"> </w:t>
            </w:r>
            <w:r w:rsidR="00DF752D" w:rsidRPr="001D52EA">
              <w:rPr>
                <w:color w:val="auto"/>
                <w:sz w:val="18"/>
                <w:lang w:val="en-GB"/>
              </w:rPr>
              <w:t xml:space="preserve">Equation </w:t>
            </w:r>
            <w:r w:rsidRPr="00E34D0E">
              <w:rPr>
                <w:noProof w:val="0"/>
                <w:color w:val="auto"/>
                <w:sz w:val="18"/>
                <w:lang w:val="en-GB"/>
              </w:rPr>
              <w:t>(</w:t>
            </w:r>
            <w:r w:rsidRPr="00E34D0E">
              <w:rPr>
                <w:noProof w:val="0"/>
                <w:color w:val="auto"/>
                <w:sz w:val="18"/>
                <w:highlight w:val="yellow"/>
                <w:lang w:val="en-GB"/>
              </w:rPr>
              <w:t>6</w:t>
            </w:r>
            <w:r w:rsidR="00EB6264">
              <w:rPr>
                <w:noProof w:val="0"/>
                <w:color w:val="auto"/>
                <w:sz w:val="18"/>
                <w:highlight w:val="yellow"/>
                <w:lang w:val="en-GB"/>
              </w:rPr>
              <w:t>c</w:t>
            </w:r>
            <w:r w:rsidRPr="00E34D0E">
              <w:rPr>
                <w:noProof w:val="0"/>
                <w:color w:val="auto"/>
                <w:sz w:val="18"/>
                <w:lang w:val="en-GB"/>
              </w:rPr>
              <w:t>)</w:t>
            </w:r>
            <w:r w:rsidR="00DF752D">
              <w:rPr>
                <w:noProof w:val="0"/>
                <w:color w:val="auto"/>
                <w:sz w:val="18"/>
                <w:lang w:val="en-GB"/>
              </w:rPr>
              <w:t xml:space="preserve"> </w:t>
            </w:r>
          </w:p>
          <w:p w14:paraId="752BC958" w14:textId="74DA9DBC" w:rsidR="009D369C" w:rsidRPr="00E34D0E" w:rsidRDefault="009D369C" w:rsidP="006C1FE6">
            <w:pPr>
              <w:pStyle w:val="MDPI31text"/>
              <w:autoSpaceDE w:val="0"/>
              <w:autoSpaceDN w:val="0"/>
              <w:spacing w:line="240" w:lineRule="auto"/>
              <w:ind w:left="0" w:firstLine="0"/>
              <w:jc w:val="left"/>
              <w:rPr>
                <w:color w:val="auto"/>
                <w:sz w:val="18"/>
                <w:vertAlign w:val="subscript"/>
                <w:lang w:val="en-GB"/>
              </w:rPr>
            </w:pPr>
            <w:proofErr w:type="spellStart"/>
            <w:r w:rsidRPr="00E34D0E">
              <w:rPr>
                <w:color w:val="auto"/>
                <w:sz w:val="18"/>
                <w:lang w:val="en-GB"/>
              </w:rPr>
              <w:t>V</w:t>
            </w:r>
            <w:r w:rsidRPr="00E34D0E">
              <w:rPr>
                <w:color w:val="auto"/>
                <w:sz w:val="18"/>
                <w:vertAlign w:val="subscript"/>
                <w:lang w:val="en-GB"/>
              </w:rPr>
              <w:t>Rd,</w:t>
            </w:r>
            <w:r w:rsidR="006A30D3" w:rsidRPr="00E34D0E">
              <w:rPr>
                <w:color w:val="auto"/>
                <w:sz w:val="18"/>
                <w:vertAlign w:val="subscript"/>
                <w:lang w:val="en-GB"/>
              </w:rPr>
              <w:t>o</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r w:rsidR="006A30D3" w:rsidRPr="00E34D0E">
              <w:rPr>
                <w:color w:val="auto"/>
                <w:sz w:val="18"/>
                <w:lang w:val="en-GB"/>
              </w:rPr>
              <w:t>1</w:t>
            </w:r>
            <w:r w:rsidRPr="00E34D0E">
              <w:rPr>
                <w:color w:val="auto"/>
                <w:sz w:val="18"/>
                <w:lang w:val="en-GB"/>
              </w:rPr>
              <w:t>/</w:t>
            </w:r>
            <w:proofErr w:type="spellStart"/>
            <w:r w:rsidRPr="00E34D0E">
              <w:rPr>
                <w:color w:val="auto"/>
                <w:sz w:val="18"/>
                <w:lang w:val="en-GB"/>
              </w:rPr>
              <w:t>γ</w:t>
            </w:r>
            <w:r w:rsidRPr="00E34D0E">
              <w:rPr>
                <w:color w:val="auto"/>
                <w:sz w:val="18"/>
                <w:vertAlign w:val="subscript"/>
                <w:lang w:val="en-GB"/>
              </w:rPr>
              <w:t>el</w:t>
            </w:r>
            <w:proofErr w:type="spellEnd"/>
          </w:p>
          <w:p w14:paraId="5E2352EE" w14:textId="2682F1E0" w:rsidR="009D369C" w:rsidRPr="00E34D0E" w:rsidRDefault="009D369C" w:rsidP="00847B12">
            <w:pPr>
              <w:pStyle w:val="MDPI31text"/>
              <w:autoSpaceDE w:val="0"/>
              <w:autoSpaceDN w:val="0"/>
              <w:spacing w:line="240" w:lineRule="auto"/>
              <w:ind w:left="0" w:firstLine="0"/>
              <w:jc w:val="left"/>
              <w:rPr>
                <w:rFonts w:cs="Arial"/>
                <w:color w:val="auto"/>
                <w:sz w:val="18"/>
                <w:lang w:val="en-GB"/>
              </w:rPr>
            </w:pPr>
            <w:r w:rsidRPr="00E34D0E">
              <w:rPr>
                <w:color w:val="auto"/>
                <w:sz w:val="18"/>
                <w:lang w:val="en-GB"/>
              </w:rPr>
              <w:t>{(h</w:t>
            </w:r>
            <w:r w:rsidR="00033446">
              <w:rPr>
                <w:color w:val="auto"/>
                <w:sz w:val="18"/>
                <w:lang w:val="en-GB"/>
              </w:rPr>
              <w:t xml:space="preserve"> − </w:t>
            </w:r>
            <w:r w:rsidRPr="00E34D0E">
              <w:rPr>
                <w:color w:val="auto"/>
                <w:sz w:val="18"/>
                <w:lang w:val="en-GB"/>
              </w:rPr>
              <w:t>x)/(2L</w:t>
            </w:r>
            <w:r w:rsidRPr="00E34D0E">
              <w:rPr>
                <w:color w:val="auto"/>
                <w:sz w:val="18"/>
                <w:vertAlign w:val="subscript"/>
                <w:lang w:val="en-GB"/>
              </w:rPr>
              <w:t>V</w:t>
            </w:r>
            <w:r w:rsidRPr="00E34D0E">
              <w:rPr>
                <w:color w:val="auto"/>
                <w:sz w:val="18"/>
                <w:lang w:val="en-GB"/>
              </w:rPr>
              <w:t>)</w:t>
            </w:r>
            <w:r w:rsidR="00C42FA0" w:rsidRPr="00E34D0E">
              <w:rPr>
                <w:color w:val="auto"/>
                <w:sz w:val="18"/>
                <w:lang w:val="en-GB"/>
              </w:rPr>
              <w:t xml:space="preserve"> </w:t>
            </w:r>
            <w:r w:rsidR="00C42FA0" w:rsidRPr="00033446">
              <w:rPr>
                <w:color w:val="auto"/>
                <w:sz w:val="18"/>
                <w:lang w:val="en-GB"/>
              </w:rPr>
              <w:t xml:space="preserve">× </w:t>
            </w:r>
            <w:r w:rsidRPr="00033446">
              <w:rPr>
                <w:color w:val="auto"/>
                <w:sz w:val="18"/>
                <w:lang w:val="en-GB"/>
              </w:rPr>
              <w:t>min</w:t>
            </w:r>
            <w:r w:rsidRPr="00E34D0E">
              <w:rPr>
                <w:color w:val="auto"/>
                <w:sz w:val="18"/>
                <w:lang w:val="en-GB"/>
              </w:rPr>
              <w:t>(N,0.55A</w:t>
            </w:r>
            <w:r w:rsidRPr="00E34D0E">
              <w:rPr>
                <w:color w:val="auto"/>
                <w:sz w:val="18"/>
                <w:vertAlign w:val="subscript"/>
                <w:lang w:val="en-GB"/>
              </w:rPr>
              <w:t>c</w:t>
            </w:r>
            <w:r w:rsidRPr="00E34D0E">
              <w:rPr>
                <w:color w:val="auto"/>
                <w:sz w:val="18"/>
                <w:lang w:val="en-GB"/>
              </w:rPr>
              <w:t>f</w:t>
            </w:r>
            <w:r w:rsidRPr="00E34D0E">
              <w:rPr>
                <w:color w:val="auto"/>
                <w:sz w:val="18"/>
                <w:vertAlign w:val="subscript"/>
                <w:lang w:val="en-GB"/>
              </w:rPr>
              <w:t>c</w:t>
            </w:r>
            <w:r w:rsidR="006A30D3" w:rsidRPr="00E34D0E">
              <w:rPr>
                <w:color w:val="auto"/>
                <w:sz w:val="18"/>
                <w:lang w:val="en-GB"/>
              </w:rPr>
              <w:t xml:space="preserve">) </w:t>
            </w:r>
            <w:r w:rsidRPr="00393316">
              <w:rPr>
                <w:color w:val="auto"/>
                <w:sz w:val="18"/>
                <w:lang w:val="en-GB"/>
              </w:rPr>
              <w:t>+</w:t>
            </w:r>
            <w:r w:rsidR="00C42FA0" w:rsidRPr="00E34D0E">
              <w:rPr>
                <w:color w:val="auto"/>
                <w:sz w:val="18"/>
                <w:lang w:val="en-GB"/>
              </w:rPr>
              <w:t xml:space="preserve"> </w:t>
            </w:r>
            <w:r w:rsidRPr="00E34D0E">
              <w:rPr>
                <w:color w:val="auto"/>
                <w:sz w:val="18"/>
                <w:lang w:val="en-GB"/>
              </w:rPr>
              <w:t>[1</w:t>
            </w:r>
            <w:r w:rsidR="00C42FA0" w:rsidRPr="00E34D0E">
              <w:rPr>
                <w:color w:val="auto"/>
                <w:sz w:val="18"/>
                <w:lang w:val="en-GB"/>
              </w:rPr>
              <w:t xml:space="preserve"> </w:t>
            </w:r>
            <w:r w:rsidR="00C42FA0" w:rsidRPr="00033446">
              <w:rPr>
                <w:color w:val="auto"/>
                <w:sz w:val="18"/>
                <w:lang w:val="en-GB"/>
              </w:rPr>
              <w:t>−</w:t>
            </w:r>
            <w:r w:rsidR="00C42FA0" w:rsidRPr="00E34D0E">
              <w:rPr>
                <w:color w:val="auto"/>
                <w:sz w:val="18"/>
                <w:lang w:val="en-GB"/>
              </w:rPr>
              <w:t xml:space="preserve"> </w:t>
            </w:r>
            <w:r w:rsidRPr="00E34D0E">
              <w:rPr>
                <w:color w:val="auto"/>
                <w:sz w:val="18"/>
                <w:lang w:val="en-GB"/>
              </w:rPr>
              <w:t>0.0</w:t>
            </w:r>
            <w:r w:rsidR="000C3A09" w:rsidRPr="00E34D0E">
              <w:rPr>
                <w:color w:val="auto"/>
                <w:sz w:val="18"/>
                <w:lang w:val="en-GB"/>
              </w:rPr>
              <w:t>5 m</w:t>
            </w:r>
            <w:r w:rsidRPr="00E34D0E">
              <w:rPr>
                <w:color w:val="auto"/>
                <w:sz w:val="18"/>
                <w:lang w:val="en-GB"/>
              </w:rPr>
              <w:t>in(5,μ</w:t>
            </w:r>
            <w:r w:rsidRPr="00E34D0E">
              <w:rPr>
                <w:color w:val="auto"/>
                <w:sz w:val="18"/>
                <w:vertAlign w:val="subscript"/>
                <w:lang w:val="en-GB"/>
              </w:rPr>
              <w:t>θ</w:t>
            </w:r>
            <w:r w:rsidRPr="00E34D0E">
              <w:rPr>
                <w:color w:val="auto"/>
                <w:sz w:val="18"/>
                <w:vertAlign w:val="superscript"/>
                <w:lang w:val="en-GB"/>
              </w:rPr>
              <w:t>pl</w:t>
            </w:r>
            <w:r w:rsidRPr="00E34D0E">
              <w:rPr>
                <w:color w:val="auto"/>
                <w:sz w:val="18"/>
                <w:lang w:val="en-GB"/>
              </w:rPr>
              <w:t>)](</w:t>
            </w:r>
            <w:proofErr w:type="spellStart"/>
            <w:r w:rsidRPr="00E34D0E">
              <w:rPr>
                <w:color w:val="auto"/>
                <w:sz w:val="18"/>
                <w:lang w:val="en-GB"/>
              </w:rPr>
              <w:t>V</w:t>
            </w:r>
            <w:r w:rsidRPr="00E34D0E">
              <w:rPr>
                <w:color w:val="auto"/>
                <w:sz w:val="18"/>
                <w:vertAlign w:val="subscript"/>
                <w:lang w:val="en-GB"/>
              </w:rPr>
              <w:t>Rd,</w:t>
            </w:r>
            <w:r w:rsidR="006A30D3" w:rsidRPr="00E34D0E">
              <w:rPr>
                <w:color w:val="auto"/>
                <w:sz w:val="18"/>
                <w:vertAlign w:val="subscript"/>
                <w:lang w:val="en-GB"/>
              </w:rPr>
              <w:t>c</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proofErr w:type="spellStart"/>
            <w:r w:rsidR="006A30D3" w:rsidRPr="00E34D0E">
              <w:rPr>
                <w:color w:val="auto"/>
                <w:sz w:val="18"/>
                <w:lang w:val="en-GB"/>
              </w:rPr>
              <w:t>V</w:t>
            </w:r>
            <w:r w:rsidRPr="00E34D0E">
              <w:rPr>
                <w:color w:val="auto"/>
                <w:sz w:val="18"/>
                <w:vertAlign w:val="subscript"/>
                <w:lang w:val="en-GB"/>
              </w:rPr>
              <w:t>Rd,s</w:t>
            </w:r>
            <w:proofErr w:type="spellEnd"/>
            <w:r w:rsidRPr="00E34D0E">
              <w:rPr>
                <w:color w:val="auto"/>
                <w:sz w:val="18"/>
                <w:lang w:val="en-GB"/>
              </w:rPr>
              <w:t xml:space="preserve">)} </w:t>
            </w:r>
            <w:r w:rsidR="00DF752D" w:rsidRPr="001D52EA">
              <w:rPr>
                <w:color w:val="auto"/>
                <w:sz w:val="18"/>
                <w:lang w:val="en-GB"/>
              </w:rPr>
              <w:t xml:space="preserve">Equation </w:t>
            </w:r>
            <w:r w:rsidRPr="00E34D0E">
              <w:rPr>
                <w:color w:val="auto"/>
                <w:sz w:val="18"/>
                <w:lang w:val="en-GB"/>
              </w:rPr>
              <w:t>(</w:t>
            </w:r>
            <w:r w:rsidRPr="00E34D0E">
              <w:rPr>
                <w:color w:val="auto"/>
                <w:sz w:val="18"/>
                <w:highlight w:val="yellow"/>
                <w:lang w:val="en-GB"/>
              </w:rPr>
              <w:t>6</w:t>
            </w:r>
            <w:r w:rsidR="00EB6264">
              <w:rPr>
                <w:color w:val="auto"/>
                <w:sz w:val="18"/>
                <w:lang w:val="en-GB"/>
              </w:rPr>
              <w:t>a</w:t>
            </w:r>
            <w:r w:rsidRPr="00E34D0E">
              <w:rPr>
                <w:color w:val="auto"/>
                <w:sz w:val="18"/>
                <w:lang w:val="en-GB"/>
              </w:rPr>
              <w:t>)</w:t>
            </w:r>
          </w:p>
        </w:tc>
        <w:tc>
          <w:tcPr>
            <w:tcW w:w="5581" w:type="dxa"/>
            <w:gridSpan w:val="2"/>
            <w:shd w:val="clear" w:color="auto" w:fill="auto"/>
            <w:vAlign w:val="center"/>
          </w:tcPr>
          <w:p w14:paraId="0C3156D8"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corner columns:</w:t>
            </w:r>
          </w:p>
          <w:p w14:paraId="5BDD62E6" w14:textId="47400388"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Rd,c</w:t>
            </w:r>
            <w:proofErr w:type="spellEnd"/>
            <w:r w:rsidRPr="00E34D0E">
              <w:rPr>
                <w:noProof w:val="0"/>
                <w:color w:val="auto"/>
                <w:sz w:val="18"/>
                <w:vertAlign w:val="subscript"/>
                <w:lang w:val="en-GB"/>
              </w:rPr>
              <w:t xml:space="preserve"> </w:t>
            </w:r>
            <w:r w:rsidRPr="00E34D0E">
              <w:rPr>
                <w:noProof w:val="0"/>
                <w:color w:val="auto"/>
                <w:sz w:val="18"/>
                <w:lang w:val="en-GB"/>
              </w:rPr>
              <w:t>= 0</w:t>
            </w:r>
            <w:r w:rsidRPr="00033446">
              <w:rPr>
                <w:noProof w:val="0"/>
                <w:color w:val="auto"/>
                <w:sz w:val="18"/>
                <w:lang w:val="en-GB"/>
              </w:rPr>
              <w:t>.41√16</w:t>
            </w:r>
            <w:r w:rsidR="00691468" w:rsidRPr="00033446">
              <w:rPr>
                <w:noProof w:val="0"/>
                <w:color w:val="auto"/>
                <w:sz w:val="18"/>
                <w:lang w:val="en-GB"/>
              </w:rPr>
              <w:t xml:space="preserve"> × </w:t>
            </w:r>
            <w:r w:rsidRPr="00033446">
              <w:rPr>
                <w:noProof w:val="0"/>
                <w:color w:val="auto"/>
                <w:sz w:val="18"/>
                <w:lang w:val="en-GB"/>
              </w:rPr>
              <w:t>250</w:t>
            </w:r>
            <w:r w:rsidR="00691468" w:rsidRPr="00033446">
              <w:rPr>
                <w:noProof w:val="0"/>
                <w:color w:val="auto"/>
                <w:sz w:val="18"/>
                <w:lang w:val="en-GB"/>
              </w:rPr>
              <w:t xml:space="preserve"> × </w:t>
            </w:r>
            <w:r w:rsidRPr="00033446">
              <w:rPr>
                <w:noProof w:val="0"/>
                <w:color w:val="auto"/>
                <w:sz w:val="18"/>
                <w:lang w:val="en-GB"/>
              </w:rPr>
              <w:t>0.9</w:t>
            </w:r>
            <w:r w:rsidR="00691468" w:rsidRPr="00033446">
              <w:rPr>
                <w:noProof w:val="0"/>
                <w:color w:val="auto"/>
                <w:sz w:val="18"/>
                <w:lang w:val="en-GB"/>
              </w:rPr>
              <w:t xml:space="preserve"> × </w:t>
            </w:r>
            <w:r w:rsidRPr="00033446">
              <w:rPr>
                <w:noProof w:val="0"/>
                <w:color w:val="auto"/>
                <w:sz w:val="18"/>
                <w:lang w:val="en-GB"/>
              </w:rPr>
              <w:t>0.24</w:t>
            </w:r>
            <w:r w:rsidR="00691468" w:rsidRPr="00033446">
              <w:rPr>
                <w:noProof w:val="0"/>
                <w:color w:val="auto"/>
                <w:sz w:val="18"/>
                <w:lang w:val="en-GB"/>
              </w:rPr>
              <w:t xml:space="preserve"> × </w:t>
            </w:r>
            <w:r w:rsidRPr="00033446">
              <w:rPr>
                <w:noProof w:val="0"/>
                <w:color w:val="auto"/>
                <w:sz w:val="18"/>
                <w:lang w:val="en-GB"/>
              </w:rPr>
              <w:t>323</w:t>
            </w:r>
            <w:r w:rsidRPr="00E34D0E">
              <w:rPr>
                <w:noProof w:val="0"/>
                <w:color w:val="auto"/>
                <w:sz w:val="18"/>
                <w:lang w:val="en-GB"/>
              </w:rPr>
              <w:t>/1000</w:t>
            </w:r>
            <w:r w:rsidR="002C3D5B" w:rsidRPr="00E34D0E">
              <w:rPr>
                <w:noProof w:val="0"/>
                <w:color w:val="auto"/>
                <w:lang w:val="en-GB"/>
              </w:rPr>
              <w:t xml:space="preserve"> ≈ </w:t>
            </w:r>
            <w:r w:rsidRPr="00E34D0E">
              <w:rPr>
                <w:noProof w:val="0"/>
                <w:color w:val="auto"/>
                <w:sz w:val="18"/>
                <w:lang w:val="en-GB"/>
              </w:rPr>
              <w:t>2</w:t>
            </w:r>
            <w:r w:rsidR="000C3A09" w:rsidRPr="00E34D0E">
              <w:rPr>
                <w:noProof w:val="0"/>
                <w:color w:val="auto"/>
                <w:sz w:val="18"/>
                <w:lang w:val="en-GB"/>
              </w:rPr>
              <w:t xml:space="preserve">9 </w:t>
            </w:r>
            <w:proofErr w:type="spellStart"/>
            <w:r w:rsidR="000C3A09" w:rsidRPr="00E34D0E">
              <w:rPr>
                <w:noProof w:val="0"/>
                <w:color w:val="auto"/>
                <w:sz w:val="18"/>
                <w:lang w:val="en-GB"/>
              </w:rPr>
              <w:t>k</w:t>
            </w:r>
            <w:r w:rsidRPr="00E34D0E">
              <w:rPr>
                <w:noProof w:val="0"/>
                <w:color w:val="auto"/>
                <w:sz w:val="18"/>
                <w:lang w:val="en-GB"/>
              </w:rPr>
              <w:t>N</w:t>
            </w:r>
            <w:proofErr w:type="spellEnd"/>
          </w:p>
          <w:p w14:paraId="572807DE"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peripheral:</w:t>
            </w:r>
          </w:p>
          <w:p w14:paraId="35C2A238" w14:textId="2F27D909"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V</w:t>
            </w:r>
            <w:r w:rsidRPr="00E34D0E">
              <w:rPr>
                <w:noProof w:val="0"/>
                <w:color w:val="auto"/>
                <w:sz w:val="18"/>
                <w:vertAlign w:val="subscript"/>
                <w:lang w:val="en-GB"/>
              </w:rPr>
              <w:t>Rd,c</w:t>
            </w:r>
            <w:proofErr w:type="spellEnd"/>
            <w:r w:rsidRPr="00E34D0E">
              <w:rPr>
                <w:noProof w:val="0"/>
                <w:color w:val="auto"/>
                <w:sz w:val="18"/>
                <w:vertAlign w:val="subscript"/>
                <w:lang w:val="en-GB"/>
              </w:rPr>
              <w:t xml:space="preserve"> </w:t>
            </w:r>
            <w:r w:rsidRPr="00E34D0E">
              <w:rPr>
                <w:noProof w:val="0"/>
                <w:color w:val="auto"/>
                <w:sz w:val="18"/>
                <w:lang w:val="en-GB"/>
              </w:rPr>
              <w:t>= 0.</w:t>
            </w:r>
            <w:r w:rsidRPr="00033446">
              <w:rPr>
                <w:noProof w:val="0"/>
                <w:color w:val="auto"/>
                <w:sz w:val="18"/>
                <w:lang w:val="en-GB"/>
              </w:rPr>
              <w:t>41√16</w:t>
            </w:r>
            <w:r w:rsidR="00691468" w:rsidRPr="00033446">
              <w:rPr>
                <w:noProof w:val="0"/>
                <w:color w:val="auto"/>
                <w:sz w:val="18"/>
                <w:lang w:val="en-GB"/>
              </w:rPr>
              <w:t xml:space="preserve"> × </w:t>
            </w:r>
            <w:r w:rsidRPr="00033446">
              <w:rPr>
                <w:noProof w:val="0"/>
                <w:color w:val="auto"/>
                <w:sz w:val="18"/>
                <w:lang w:val="en-GB"/>
              </w:rPr>
              <w:t>250</w:t>
            </w:r>
            <w:r w:rsidR="00691468" w:rsidRPr="00033446">
              <w:rPr>
                <w:noProof w:val="0"/>
                <w:color w:val="auto"/>
                <w:sz w:val="18"/>
                <w:lang w:val="en-GB"/>
              </w:rPr>
              <w:t xml:space="preserve"> × </w:t>
            </w:r>
            <w:r w:rsidRPr="00033446">
              <w:rPr>
                <w:noProof w:val="0"/>
                <w:color w:val="auto"/>
                <w:sz w:val="18"/>
                <w:lang w:val="en-GB"/>
              </w:rPr>
              <w:t>0.9</w:t>
            </w:r>
            <w:r w:rsidR="00691468" w:rsidRPr="00033446">
              <w:rPr>
                <w:noProof w:val="0"/>
                <w:color w:val="auto"/>
                <w:sz w:val="18"/>
                <w:lang w:val="en-GB"/>
              </w:rPr>
              <w:t xml:space="preserve"> × </w:t>
            </w:r>
            <w:r w:rsidRPr="00033446">
              <w:rPr>
                <w:noProof w:val="0"/>
                <w:color w:val="auto"/>
                <w:sz w:val="18"/>
                <w:lang w:val="en-GB"/>
              </w:rPr>
              <w:t>0.27</w:t>
            </w:r>
            <w:r w:rsidR="00691468" w:rsidRPr="00033446">
              <w:rPr>
                <w:noProof w:val="0"/>
                <w:color w:val="auto"/>
                <w:sz w:val="18"/>
                <w:lang w:val="en-GB"/>
              </w:rPr>
              <w:t xml:space="preserve"> × </w:t>
            </w:r>
            <w:r w:rsidRPr="00033446">
              <w:rPr>
                <w:noProof w:val="0"/>
                <w:color w:val="auto"/>
                <w:sz w:val="18"/>
                <w:lang w:val="en-GB"/>
              </w:rPr>
              <w:t>323/1000</w:t>
            </w:r>
            <w:r w:rsidR="002C3D5B" w:rsidRPr="00033446">
              <w:rPr>
                <w:noProof w:val="0"/>
                <w:color w:val="auto"/>
                <w:lang w:val="en-GB"/>
              </w:rPr>
              <w:t xml:space="preserve"> ≈ </w:t>
            </w:r>
            <w:r w:rsidRPr="00033446">
              <w:rPr>
                <w:noProof w:val="0"/>
                <w:color w:val="auto"/>
                <w:sz w:val="18"/>
                <w:lang w:val="en-GB"/>
              </w:rPr>
              <w:t>3</w:t>
            </w:r>
            <w:r w:rsidR="000C3A09" w:rsidRPr="00033446">
              <w:rPr>
                <w:noProof w:val="0"/>
                <w:color w:val="auto"/>
                <w:sz w:val="18"/>
                <w:lang w:val="en-GB"/>
              </w:rPr>
              <w:t xml:space="preserve">2 </w:t>
            </w:r>
            <w:proofErr w:type="spellStart"/>
            <w:r w:rsidR="000C3A09" w:rsidRPr="00033446">
              <w:rPr>
                <w:noProof w:val="0"/>
                <w:color w:val="auto"/>
                <w:sz w:val="18"/>
                <w:lang w:val="en-GB"/>
              </w:rPr>
              <w:t>k</w:t>
            </w:r>
            <w:r w:rsidRPr="00033446">
              <w:rPr>
                <w:noProof w:val="0"/>
                <w:color w:val="auto"/>
                <w:sz w:val="18"/>
                <w:lang w:val="en-GB"/>
              </w:rPr>
              <w:t>N</w:t>
            </w:r>
            <w:proofErr w:type="spellEnd"/>
          </w:p>
          <w:p w14:paraId="06D61EA1" w14:textId="569C1111"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V</w:t>
            </w:r>
            <w:r w:rsidRPr="00033446">
              <w:rPr>
                <w:noProof w:val="0"/>
                <w:color w:val="auto"/>
                <w:sz w:val="18"/>
                <w:vertAlign w:val="subscript"/>
                <w:lang w:val="en-GB"/>
              </w:rPr>
              <w:t>Rd,</w:t>
            </w:r>
            <w:r w:rsidR="006A30D3" w:rsidRPr="00033446">
              <w:rPr>
                <w:noProof w:val="0"/>
                <w:color w:val="auto"/>
                <w:sz w:val="18"/>
                <w:vertAlign w:val="subscript"/>
                <w:lang w:val="en-GB"/>
              </w:rPr>
              <w:t>s</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2</w:t>
            </w:r>
            <w:r w:rsidR="00691468" w:rsidRPr="00033446">
              <w:rPr>
                <w:noProof w:val="0"/>
                <w:color w:val="auto"/>
                <w:sz w:val="18"/>
                <w:lang w:val="en-GB"/>
              </w:rPr>
              <w:t xml:space="preserve"> × </w:t>
            </w:r>
            <w:r w:rsidRPr="00033446">
              <w:rPr>
                <w:noProof w:val="0"/>
                <w:color w:val="auto"/>
                <w:sz w:val="18"/>
                <w:lang w:val="en-GB"/>
              </w:rPr>
              <w:t>(π</w:t>
            </w:r>
            <w:r w:rsidR="00691468" w:rsidRPr="00033446">
              <w:rPr>
                <w:noProof w:val="0"/>
                <w:color w:val="auto"/>
                <w:sz w:val="18"/>
                <w:lang w:val="en-GB"/>
              </w:rPr>
              <w:t xml:space="preserve"> × </w:t>
            </w:r>
            <w:r w:rsidRPr="00033446">
              <w:rPr>
                <w:noProof w:val="0"/>
                <w:color w:val="auto"/>
                <w:sz w:val="18"/>
                <w:lang w:val="en-GB"/>
              </w:rPr>
              <w:t>6</w:t>
            </w:r>
            <w:r w:rsidRPr="00033446">
              <w:rPr>
                <w:noProof w:val="0"/>
                <w:color w:val="auto"/>
                <w:sz w:val="18"/>
                <w:vertAlign w:val="superscript"/>
                <w:lang w:val="en-GB"/>
              </w:rPr>
              <w:t>2</w:t>
            </w:r>
            <w:r w:rsidRPr="00033446">
              <w:rPr>
                <w:noProof w:val="0"/>
                <w:color w:val="auto"/>
                <w:sz w:val="18"/>
                <w:lang w:val="en-GB"/>
              </w:rPr>
              <w:t>2/4)/(150</w:t>
            </w:r>
            <w:r w:rsidR="00691468" w:rsidRPr="00033446">
              <w:rPr>
                <w:noProof w:val="0"/>
                <w:color w:val="auto"/>
                <w:sz w:val="18"/>
                <w:lang w:val="en-GB"/>
              </w:rPr>
              <w:t xml:space="preserve"> × </w:t>
            </w:r>
            <w:r w:rsidRPr="00033446">
              <w:rPr>
                <w:noProof w:val="0"/>
                <w:color w:val="auto"/>
                <w:sz w:val="18"/>
                <w:lang w:val="en-GB"/>
              </w:rPr>
              <w:t>210)</w:t>
            </w:r>
            <w:r w:rsidR="00691468" w:rsidRPr="00033446">
              <w:rPr>
                <w:noProof w:val="0"/>
                <w:color w:val="auto"/>
                <w:sz w:val="18"/>
                <w:lang w:val="en-GB"/>
              </w:rPr>
              <w:t xml:space="preserve"> × </w:t>
            </w:r>
            <w:r w:rsidRPr="00033446">
              <w:rPr>
                <w:noProof w:val="0"/>
                <w:color w:val="auto"/>
                <w:sz w:val="18"/>
                <w:lang w:val="en-GB"/>
              </w:rPr>
              <w:t>210</w:t>
            </w:r>
            <w:r w:rsidR="00691468" w:rsidRPr="00033446">
              <w:rPr>
                <w:noProof w:val="0"/>
                <w:color w:val="auto"/>
                <w:sz w:val="18"/>
                <w:lang w:val="en-GB"/>
              </w:rPr>
              <w:t xml:space="preserve"> × </w:t>
            </w:r>
            <w:r w:rsidRPr="00033446">
              <w:rPr>
                <w:noProof w:val="0"/>
                <w:color w:val="auto"/>
                <w:sz w:val="18"/>
                <w:lang w:val="en-GB"/>
              </w:rPr>
              <w:t>310</w:t>
            </w:r>
            <w:r w:rsidR="00691468" w:rsidRPr="00033446">
              <w:rPr>
                <w:noProof w:val="0"/>
                <w:color w:val="auto"/>
                <w:sz w:val="18"/>
                <w:lang w:val="en-GB"/>
              </w:rPr>
              <w:t xml:space="preserve"> × </w:t>
            </w:r>
            <w:r w:rsidRPr="00033446">
              <w:rPr>
                <w:noProof w:val="0"/>
                <w:color w:val="auto"/>
                <w:sz w:val="18"/>
                <w:lang w:val="en-GB"/>
              </w:rPr>
              <w:t>240/100</w:t>
            </w:r>
            <w:r w:rsidR="006A30D3" w:rsidRPr="00033446">
              <w:rPr>
                <w:noProof w:val="0"/>
                <w:color w:val="auto"/>
                <w:sz w:val="18"/>
                <w:lang w:val="en-GB"/>
              </w:rPr>
              <w:t>0 = 2</w:t>
            </w:r>
            <w:r w:rsidR="000C3A09" w:rsidRPr="00033446">
              <w:rPr>
                <w:noProof w:val="0"/>
                <w:color w:val="auto"/>
                <w:sz w:val="18"/>
                <w:lang w:val="en-GB"/>
              </w:rPr>
              <w:t xml:space="preserve">8 </w:t>
            </w:r>
            <w:proofErr w:type="spellStart"/>
            <w:r w:rsidR="000C3A09" w:rsidRPr="00033446">
              <w:rPr>
                <w:noProof w:val="0"/>
                <w:color w:val="auto"/>
                <w:sz w:val="18"/>
                <w:lang w:val="en-GB"/>
              </w:rPr>
              <w:t>k</w:t>
            </w:r>
            <w:r w:rsidRPr="00033446">
              <w:rPr>
                <w:noProof w:val="0"/>
                <w:color w:val="auto"/>
                <w:sz w:val="18"/>
                <w:lang w:val="en-GB"/>
              </w:rPr>
              <w:t>N</w:t>
            </w:r>
            <w:proofErr w:type="spellEnd"/>
          </w:p>
          <w:p w14:paraId="5F61C99F" w14:textId="36B6C551" w:rsidR="009D369C" w:rsidRPr="00033446" w:rsidRDefault="009D369C" w:rsidP="006C1FE6">
            <w:pPr>
              <w:pStyle w:val="MDPI31text"/>
              <w:autoSpaceDE w:val="0"/>
              <w:autoSpaceDN w:val="0"/>
              <w:spacing w:line="240" w:lineRule="auto"/>
              <w:ind w:left="0" w:firstLine="0"/>
              <w:jc w:val="left"/>
              <w:rPr>
                <w:color w:val="auto"/>
                <w:sz w:val="18"/>
                <w:lang w:val="en-GB"/>
              </w:rPr>
            </w:pPr>
            <w:proofErr w:type="spellStart"/>
            <w:r w:rsidRPr="00033446">
              <w:rPr>
                <w:color w:val="auto"/>
                <w:sz w:val="18"/>
                <w:lang w:val="en-GB"/>
              </w:rPr>
              <w:t>V</w:t>
            </w:r>
            <w:r w:rsidRPr="00033446">
              <w:rPr>
                <w:color w:val="auto"/>
                <w:sz w:val="18"/>
                <w:vertAlign w:val="subscript"/>
                <w:lang w:val="en-GB"/>
              </w:rPr>
              <w:t>Rd,o</w:t>
            </w:r>
            <w:r w:rsidRPr="00033446">
              <w:rPr>
                <w:color w:val="auto"/>
                <w:sz w:val="18"/>
                <w:lang w:val="en-GB"/>
              </w:rPr>
              <w:t>|</w:t>
            </w:r>
            <w:r w:rsidRPr="00033446">
              <w:rPr>
                <w:color w:val="auto"/>
                <w:sz w:val="18"/>
                <w:vertAlign w:val="subscript"/>
                <w:lang w:val="en-GB"/>
              </w:rPr>
              <w:t>corne</w:t>
            </w:r>
            <w:r w:rsidR="006A30D3" w:rsidRPr="00033446">
              <w:rPr>
                <w:color w:val="auto"/>
                <w:sz w:val="18"/>
                <w:vertAlign w:val="subscript"/>
                <w:lang w:val="en-GB"/>
              </w:rPr>
              <w:t>r</w:t>
            </w:r>
            <w:proofErr w:type="spellEnd"/>
            <w:r w:rsidR="006A30D3" w:rsidRPr="00033446">
              <w:rPr>
                <w:color w:val="auto"/>
                <w:sz w:val="18"/>
                <w:vertAlign w:val="subscript"/>
                <w:lang w:val="en-GB"/>
              </w:rPr>
              <w:t xml:space="preserve"> </w:t>
            </w:r>
            <w:r w:rsidR="006A30D3" w:rsidRPr="00033446">
              <w:rPr>
                <w:color w:val="auto"/>
                <w:sz w:val="18"/>
                <w:lang w:val="en-GB"/>
              </w:rPr>
              <w:t>=</w:t>
            </w:r>
            <w:r w:rsidR="006A30D3" w:rsidRPr="00033446">
              <w:rPr>
                <w:color w:val="auto"/>
                <w:sz w:val="18"/>
                <w:vertAlign w:val="subscript"/>
                <w:lang w:val="en-GB"/>
              </w:rPr>
              <w:t xml:space="preserve"> </w:t>
            </w:r>
            <w:r w:rsidR="006A30D3" w:rsidRPr="00033446">
              <w:rPr>
                <w:color w:val="auto"/>
                <w:sz w:val="18"/>
                <w:lang w:val="en-GB"/>
              </w:rPr>
              <w:t>1</w:t>
            </w:r>
            <w:r w:rsidRPr="00033446">
              <w:rPr>
                <w:color w:val="auto"/>
                <w:sz w:val="18"/>
                <w:lang w:val="en-GB"/>
              </w:rPr>
              <w:t>/1.15{(350</w:t>
            </w:r>
            <w:r w:rsidR="00691468" w:rsidRPr="00033446">
              <w:rPr>
                <w:color w:val="auto"/>
                <w:sz w:val="18"/>
                <w:lang w:val="en-GB"/>
              </w:rPr>
              <w:t xml:space="preserve"> − </w:t>
            </w:r>
            <w:r w:rsidRPr="00033446">
              <w:rPr>
                <w:color w:val="auto"/>
                <w:sz w:val="18"/>
                <w:lang w:val="en-GB"/>
              </w:rPr>
              <w:t>0.9</w:t>
            </w:r>
            <w:r w:rsidR="00691468" w:rsidRPr="00033446">
              <w:rPr>
                <w:color w:val="auto"/>
                <w:sz w:val="18"/>
                <w:lang w:val="en-GB"/>
              </w:rPr>
              <w:t xml:space="preserve"> × </w:t>
            </w:r>
            <w:r w:rsidRPr="00033446">
              <w:rPr>
                <w:color w:val="auto"/>
                <w:sz w:val="18"/>
                <w:lang w:val="en-GB"/>
              </w:rPr>
              <w:t>0.24</w:t>
            </w:r>
            <w:r w:rsidR="00691468" w:rsidRPr="00033446">
              <w:rPr>
                <w:color w:val="auto"/>
                <w:sz w:val="18"/>
                <w:lang w:val="en-GB"/>
              </w:rPr>
              <w:t xml:space="preserve"> × </w:t>
            </w:r>
            <w:r w:rsidRPr="00033446">
              <w:rPr>
                <w:color w:val="auto"/>
                <w:sz w:val="18"/>
                <w:lang w:val="en-GB"/>
              </w:rPr>
              <w:t>323)/(2</w:t>
            </w:r>
            <w:r w:rsidR="00691468" w:rsidRPr="00033446">
              <w:rPr>
                <w:color w:val="auto"/>
                <w:sz w:val="18"/>
                <w:lang w:val="en-GB"/>
              </w:rPr>
              <w:t xml:space="preserve"> × </w:t>
            </w:r>
            <w:r w:rsidRPr="00033446">
              <w:rPr>
                <w:color w:val="auto"/>
                <w:sz w:val="18"/>
                <w:lang w:val="en-GB"/>
              </w:rPr>
              <w:t>1350)</w:t>
            </w:r>
            <w:r w:rsidR="00DF752D" w:rsidRPr="0060341B">
              <w:rPr>
                <w:color w:val="auto"/>
                <w:sz w:val="18"/>
                <w:lang w:val="en-GB"/>
              </w:rPr>
              <w:t xml:space="preserve"> × </w:t>
            </w:r>
            <w:r w:rsidRPr="00033446">
              <w:rPr>
                <w:color w:val="auto"/>
                <w:sz w:val="18"/>
                <w:lang w:val="en-GB"/>
              </w:rPr>
              <w:t>min(181.25,0.55</w:t>
            </w:r>
            <w:r w:rsidR="00691468" w:rsidRPr="00033446">
              <w:rPr>
                <w:color w:val="auto"/>
                <w:sz w:val="18"/>
                <w:lang w:val="en-GB"/>
              </w:rPr>
              <w:t xml:space="preserve"> × </w:t>
            </w:r>
            <w:r w:rsidRPr="00033446">
              <w:rPr>
                <w:color w:val="auto"/>
                <w:sz w:val="18"/>
                <w:lang w:val="en-GB"/>
              </w:rPr>
              <w:t>250</w:t>
            </w:r>
            <w:r w:rsidR="00691468" w:rsidRPr="00033446">
              <w:rPr>
                <w:color w:val="auto"/>
                <w:sz w:val="18"/>
                <w:lang w:val="en-GB"/>
              </w:rPr>
              <w:t xml:space="preserve"> × </w:t>
            </w:r>
            <w:r w:rsidRPr="00033446">
              <w:rPr>
                <w:color w:val="auto"/>
                <w:sz w:val="18"/>
                <w:lang w:val="en-GB"/>
              </w:rPr>
              <w:t>350</w:t>
            </w:r>
            <w:r w:rsidR="00691468" w:rsidRPr="00033446">
              <w:rPr>
                <w:color w:val="auto"/>
                <w:sz w:val="18"/>
                <w:lang w:val="en-GB"/>
              </w:rPr>
              <w:t xml:space="preserve"> × </w:t>
            </w:r>
            <w:r w:rsidRPr="00033446">
              <w:rPr>
                <w:color w:val="auto"/>
                <w:sz w:val="18"/>
                <w:lang w:val="en-GB"/>
              </w:rPr>
              <w:t>16/1000</w:t>
            </w:r>
            <w:r w:rsidR="006A30D3" w:rsidRPr="00033446">
              <w:rPr>
                <w:color w:val="auto"/>
                <w:sz w:val="18"/>
                <w:lang w:val="en-GB"/>
              </w:rPr>
              <w:t>) + 0</w:t>
            </w:r>
            <w:r w:rsidRPr="00033446">
              <w:rPr>
                <w:color w:val="auto"/>
                <w:sz w:val="18"/>
                <w:lang w:val="en-GB"/>
              </w:rPr>
              <w:t>.89</w:t>
            </w:r>
            <w:r w:rsidR="00691468" w:rsidRPr="00033446">
              <w:rPr>
                <w:color w:val="auto"/>
                <w:sz w:val="18"/>
                <w:lang w:val="en-GB"/>
              </w:rPr>
              <w:t xml:space="preserve"> × </w:t>
            </w:r>
            <w:r w:rsidRPr="00033446">
              <w:rPr>
                <w:color w:val="auto"/>
                <w:sz w:val="18"/>
                <w:lang w:val="en-GB"/>
              </w:rPr>
              <w:t>(2</w:t>
            </w:r>
            <w:r w:rsidR="006A30D3" w:rsidRPr="00033446">
              <w:rPr>
                <w:color w:val="auto"/>
                <w:sz w:val="18"/>
                <w:lang w:val="en-GB"/>
              </w:rPr>
              <w:t>9 + 2</w:t>
            </w:r>
            <w:r w:rsidRPr="00033446">
              <w:rPr>
                <w:color w:val="auto"/>
                <w:sz w:val="18"/>
                <w:lang w:val="en-GB"/>
              </w:rPr>
              <w:t>8)}</w:t>
            </w:r>
            <w:r w:rsidR="002C3D5B" w:rsidRPr="00033446">
              <w:rPr>
                <w:color w:val="auto"/>
                <w:lang w:val="en-GB"/>
              </w:rPr>
              <w:t xml:space="preserve"> ≈ </w:t>
            </w:r>
            <w:r w:rsidRPr="00033446">
              <w:rPr>
                <w:color w:val="auto"/>
                <w:sz w:val="18"/>
                <w:lang w:val="en-GB"/>
              </w:rPr>
              <w:t>6</w:t>
            </w:r>
            <w:r w:rsidR="000C3A09" w:rsidRPr="00033446">
              <w:rPr>
                <w:color w:val="auto"/>
                <w:sz w:val="18"/>
                <w:lang w:val="en-GB"/>
              </w:rPr>
              <w:t xml:space="preserve">0 </w:t>
            </w:r>
            <w:proofErr w:type="spellStart"/>
            <w:r w:rsidR="000C3A09" w:rsidRPr="00033446">
              <w:rPr>
                <w:color w:val="auto"/>
                <w:sz w:val="18"/>
                <w:lang w:val="en-GB"/>
              </w:rPr>
              <w:t>k</w:t>
            </w:r>
            <w:r w:rsidR="006A30D3" w:rsidRPr="00033446">
              <w:rPr>
                <w:color w:val="auto"/>
                <w:sz w:val="18"/>
                <w:lang w:val="en-GB"/>
              </w:rPr>
              <w:t>N</w:t>
            </w:r>
            <w:proofErr w:type="spellEnd"/>
            <w:r w:rsidR="006A30D3" w:rsidRPr="00033446">
              <w:rPr>
                <w:color w:val="auto"/>
                <w:sz w:val="18"/>
                <w:lang w:val="en-GB"/>
              </w:rPr>
              <w:t xml:space="preserve"> &lt; 1</w:t>
            </w:r>
            <w:r w:rsidRPr="00033446">
              <w:rPr>
                <w:color w:val="auto"/>
                <w:sz w:val="18"/>
                <w:lang w:val="en-GB"/>
              </w:rPr>
              <w:t>.</w:t>
            </w:r>
            <w:r w:rsidR="000C3A09" w:rsidRPr="00033446">
              <w:rPr>
                <w:color w:val="auto"/>
                <w:sz w:val="18"/>
                <w:lang w:val="en-GB"/>
              </w:rPr>
              <w:t xml:space="preserve">5 </w:t>
            </w:r>
            <w:proofErr w:type="spellStart"/>
            <w:r w:rsidR="000C3A09" w:rsidRPr="00033446">
              <w:rPr>
                <w:color w:val="auto"/>
                <w:sz w:val="18"/>
                <w:lang w:val="en-GB"/>
              </w:rPr>
              <w:t>V</w:t>
            </w:r>
            <w:r w:rsidRPr="00033446">
              <w:rPr>
                <w:color w:val="auto"/>
                <w:sz w:val="18"/>
                <w:vertAlign w:val="subscript"/>
                <w:lang w:val="en-GB"/>
              </w:rPr>
              <w:t>f</w:t>
            </w:r>
            <w:r w:rsidR="006A30D3" w:rsidRPr="00033446">
              <w:rPr>
                <w:color w:val="auto"/>
                <w:sz w:val="18"/>
                <w:vertAlign w:val="subscript"/>
                <w:lang w:val="en-GB"/>
              </w:rPr>
              <w:t>l</w:t>
            </w:r>
            <w:proofErr w:type="spellEnd"/>
            <w:r w:rsidR="006A30D3" w:rsidRPr="00033446">
              <w:rPr>
                <w:color w:val="auto"/>
                <w:sz w:val="18"/>
                <w:vertAlign w:val="subscript"/>
                <w:lang w:val="en-GB"/>
              </w:rPr>
              <w:t xml:space="preserve"> </w:t>
            </w:r>
            <w:r w:rsidR="006A30D3" w:rsidRPr="00033446">
              <w:rPr>
                <w:color w:val="auto"/>
                <w:sz w:val="18"/>
                <w:lang w:val="en-GB"/>
              </w:rPr>
              <w:t>=</w:t>
            </w:r>
            <w:r w:rsidR="006A30D3" w:rsidRPr="00033446">
              <w:rPr>
                <w:color w:val="auto"/>
                <w:sz w:val="18"/>
                <w:vertAlign w:val="subscript"/>
                <w:lang w:val="en-GB"/>
              </w:rPr>
              <w:t xml:space="preserve"> </w:t>
            </w:r>
            <w:r w:rsidR="006A30D3" w:rsidRPr="00033446">
              <w:rPr>
                <w:color w:val="auto"/>
                <w:sz w:val="18"/>
                <w:lang w:val="en-GB"/>
              </w:rPr>
              <w:t>1</w:t>
            </w:r>
            <w:r w:rsidRPr="00033446">
              <w:rPr>
                <w:color w:val="auto"/>
                <w:sz w:val="18"/>
                <w:lang w:val="en-GB"/>
              </w:rPr>
              <w:t>.5</w:t>
            </w:r>
            <w:r w:rsidR="00691468" w:rsidRPr="00033446">
              <w:rPr>
                <w:color w:val="auto"/>
                <w:sz w:val="18"/>
                <w:lang w:val="en-GB"/>
              </w:rPr>
              <w:t xml:space="preserve"> × </w:t>
            </w:r>
            <w:r w:rsidRPr="00033446">
              <w:rPr>
                <w:color w:val="auto"/>
                <w:sz w:val="18"/>
                <w:lang w:val="en-GB"/>
              </w:rPr>
              <w:t>6</w:t>
            </w:r>
            <w:r w:rsidR="006A30D3" w:rsidRPr="00033446">
              <w:rPr>
                <w:color w:val="auto"/>
                <w:sz w:val="18"/>
                <w:lang w:val="en-GB"/>
              </w:rPr>
              <w:t>6 = 9</w:t>
            </w:r>
            <w:r w:rsidR="000C3A09" w:rsidRPr="00033446">
              <w:rPr>
                <w:color w:val="auto"/>
                <w:sz w:val="18"/>
                <w:lang w:val="en-GB"/>
              </w:rPr>
              <w:t xml:space="preserve">9 </w:t>
            </w:r>
            <w:proofErr w:type="spellStart"/>
            <w:r w:rsidR="000C3A09" w:rsidRPr="00033446">
              <w:rPr>
                <w:color w:val="auto"/>
                <w:sz w:val="18"/>
                <w:lang w:val="en-GB"/>
              </w:rPr>
              <w:t>k</w:t>
            </w:r>
            <w:r w:rsidRPr="00033446">
              <w:rPr>
                <w:color w:val="auto"/>
                <w:sz w:val="18"/>
                <w:lang w:val="en-GB"/>
              </w:rPr>
              <w:t>N</w:t>
            </w:r>
            <w:proofErr w:type="spellEnd"/>
          </w:p>
          <w:p w14:paraId="4580CF60" w14:textId="6ACE20B4" w:rsidR="009D369C" w:rsidRPr="00E34D0E" w:rsidRDefault="009D369C" w:rsidP="006C1FE6">
            <w:pPr>
              <w:pStyle w:val="MDPI31text"/>
              <w:autoSpaceDE w:val="0"/>
              <w:autoSpaceDN w:val="0"/>
              <w:spacing w:line="240" w:lineRule="auto"/>
              <w:ind w:left="0" w:firstLine="0"/>
              <w:jc w:val="left"/>
              <w:rPr>
                <w:color w:val="auto"/>
                <w:sz w:val="18"/>
                <w:lang w:val="en-GB"/>
              </w:rPr>
            </w:pPr>
            <w:proofErr w:type="spellStart"/>
            <w:r w:rsidRPr="00033446">
              <w:rPr>
                <w:color w:val="auto"/>
                <w:sz w:val="18"/>
                <w:lang w:val="en-GB"/>
              </w:rPr>
              <w:t>V</w:t>
            </w:r>
            <w:r w:rsidRPr="00033446">
              <w:rPr>
                <w:color w:val="auto"/>
                <w:sz w:val="18"/>
                <w:vertAlign w:val="subscript"/>
                <w:lang w:val="en-GB"/>
              </w:rPr>
              <w:t>Rd</w:t>
            </w:r>
            <w:proofErr w:type="gramStart"/>
            <w:r w:rsidRPr="00033446">
              <w:rPr>
                <w:color w:val="auto"/>
                <w:sz w:val="18"/>
                <w:vertAlign w:val="subscript"/>
                <w:lang w:val="en-GB"/>
              </w:rPr>
              <w:t>,o</w:t>
            </w:r>
            <w:proofErr w:type="gramEnd"/>
            <w:r w:rsidRPr="00033446">
              <w:rPr>
                <w:color w:val="auto"/>
                <w:sz w:val="18"/>
                <w:lang w:val="en-GB"/>
              </w:rPr>
              <w:t>|</w:t>
            </w:r>
            <w:r w:rsidRPr="00033446">
              <w:rPr>
                <w:color w:val="auto"/>
                <w:sz w:val="18"/>
                <w:vertAlign w:val="subscript"/>
                <w:lang w:val="en-GB"/>
              </w:rPr>
              <w:t>periph</w:t>
            </w:r>
            <w:proofErr w:type="spellEnd"/>
            <w:r w:rsidR="006A30D3" w:rsidRPr="00033446">
              <w:rPr>
                <w:color w:val="auto"/>
                <w:sz w:val="18"/>
                <w:vertAlign w:val="subscript"/>
                <w:lang w:val="en-GB"/>
              </w:rPr>
              <w:t xml:space="preserve">. </w:t>
            </w:r>
            <w:r w:rsidR="006A30D3" w:rsidRPr="00033446">
              <w:rPr>
                <w:color w:val="auto"/>
                <w:sz w:val="18"/>
                <w:lang w:val="en-GB"/>
              </w:rPr>
              <w:t>=</w:t>
            </w:r>
            <w:r w:rsidR="006A30D3" w:rsidRPr="00033446">
              <w:rPr>
                <w:color w:val="auto"/>
                <w:sz w:val="18"/>
                <w:vertAlign w:val="subscript"/>
                <w:lang w:val="en-GB"/>
              </w:rPr>
              <w:t xml:space="preserve"> </w:t>
            </w:r>
            <w:r w:rsidR="006A30D3" w:rsidRPr="00033446">
              <w:rPr>
                <w:color w:val="auto"/>
                <w:sz w:val="18"/>
                <w:lang w:val="en-GB"/>
              </w:rPr>
              <w:t>1</w:t>
            </w:r>
            <w:r w:rsidRPr="00033446">
              <w:rPr>
                <w:color w:val="auto"/>
                <w:sz w:val="18"/>
                <w:lang w:val="en-GB"/>
              </w:rPr>
              <w:t>/1.15{(350</w:t>
            </w:r>
            <w:r w:rsidR="00C42FA0" w:rsidRPr="00033446">
              <w:rPr>
                <w:color w:val="auto"/>
                <w:sz w:val="18"/>
                <w:lang w:val="en-GB"/>
              </w:rPr>
              <w:t xml:space="preserve"> − </w:t>
            </w:r>
            <w:r w:rsidRPr="00033446">
              <w:rPr>
                <w:color w:val="auto"/>
                <w:sz w:val="18"/>
                <w:lang w:val="en-GB"/>
              </w:rPr>
              <w:t>0.9</w:t>
            </w:r>
            <w:r w:rsidR="00DF752D" w:rsidRPr="0060341B">
              <w:rPr>
                <w:color w:val="auto"/>
                <w:sz w:val="18"/>
                <w:lang w:val="en-GB"/>
              </w:rPr>
              <w:t xml:space="preserve"> × </w:t>
            </w:r>
            <w:r w:rsidRPr="00033446">
              <w:rPr>
                <w:color w:val="auto"/>
                <w:sz w:val="18"/>
                <w:lang w:val="en-GB"/>
              </w:rPr>
              <w:t>0.27</w:t>
            </w:r>
            <w:r w:rsidR="00DF752D" w:rsidRPr="0060341B">
              <w:rPr>
                <w:color w:val="auto"/>
                <w:sz w:val="18"/>
                <w:lang w:val="en-GB"/>
              </w:rPr>
              <w:t xml:space="preserve"> × </w:t>
            </w:r>
            <w:r w:rsidRPr="00033446">
              <w:rPr>
                <w:color w:val="auto"/>
                <w:sz w:val="18"/>
                <w:lang w:val="en-GB"/>
              </w:rPr>
              <w:t>323)/(2</w:t>
            </w:r>
            <w:r w:rsidR="00DF752D" w:rsidRPr="0060341B">
              <w:rPr>
                <w:color w:val="auto"/>
                <w:sz w:val="18"/>
                <w:lang w:val="en-GB"/>
              </w:rPr>
              <w:t xml:space="preserve"> × </w:t>
            </w:r>
            <w:r w:rsidRPr="00033446">
              <w:rPr>
                <w:color w:val="auto"/>
                <w:sz w:val="18"/>
                <w:lang w:val="en-GB"/>
              </w:rPr>
              <w:t>1350)</w:t>
            </w:r>
            <w:r w:rsidR="00C42FA0" w:rsidRPr="00033446">
              <w:rPr>
                <w:color w:val="auto"/>
                <w:sz w:val="18"/>
                <w:lang w:val="en-GB"/>
              </w:rPr>
              <w:t xml:space="preserve"> × </w:t>
            </w:r>
            <w:r w:rsidRPr="00033446">
              <w:rPr>
                <w:color w:val="auto"/>
                <w:sz w:val="18"/>
                <w:lang w:val="en-GB"/>
              </w:rPr>
              <w:t>min(362.5,0.55</w:t>
            </w:r>
            <w:r w:rsidR="0093255C" w:rsidRPr="00033446">
              <w:rPr>
                <w:color w:val="auto"/>
                <w:sz w:val="18"/>
                <w:lang w:val="en-GB"/>
              </w:rPr>
              <w:t xml:space="preserve"> × </w:t>
            </w:r>
            <w:r w:rsidRPr="00033446">
              <w:rPr>
                <w:color w:val="auto"/>
                <w:sz w:val="18"/>
                <w:lang w:val="en-GB"/>
              </w:rPr>
              <w:t>250</w:t>
            </w:r>
            <w:r w:rsidR="0093255C" w:rsidRPr="00033446">
              <w:rPr>
                <w:color w:val="auto"/>
                <w:sz w:val="18"/>
                <w:lang w:val="en-GB"/>
              </w:rPr>
              <w:t xml:space="preserve"> × </w:t>
            </w:r>
            <w:r w:rsidRPr="00033446">
              <w:rPr>
                <w:color w:val="auto"/>
                <w:sz w:val="18"/>
                <w:lang w:val="en-GB"/>
              </w:rPr>
              <w:t>350</w:t>
            </w:r>
            <w:r w:rsidR="0093255C" w:rsidRPr="00033446">
              <w:rPr>
                <w:color w:val="auto"/>
                <w:sz w:val="18"/>
                <w:lang w:val="en-GB"/>
              </w:rPr>
              <w:t xml:space="preserve"> × </w:t>
            </w:r>
            <w:r w:rsidRPr="00033446">
              <w:rPr>
                <w:color w:val="auto"/>
                <w:sz w:val="18"/>
                <w:lang w:val="en-GB"/>
              </w:rPr>
              <w:t>16/1000</w:t>
            </w:r>
            <w:r w:rsidR="006A30D3" w:rsidRPr="00033446">
              <w:rPr>
                <w:color w:val="auto"/>
                <w:sz w:val="18"/>
                <w:lang w:val="en-GB"/>
              </w:rPr>
              <w:t>) + 0</w:t>
            </w:r>
            <w:r w:rsidRPr="00033446">
              <w:rPr>
                <w:color w:val="auto"/>
                <w:sz w:val="18"/>
                <w:lang w:val="en-GB"/>
              </w:rPr>
              <w:t>.92</w:t>
            </w:r>
            <w:r w:rsidR="00B71402" w:rsidRPr="00033446">
              <w:rPr>
                <w:color w:val="auto"/>
                <w:sz w:val="18"/>
                <w:lang w:val="en-GB"/>
              </w:rPr>
              <w:t xml:space="preserve"> × </w:t>
            </w:r>
            <w:r w:rsidRPr="00033446">
              <w:rPr>
                <w:color w:val="auto"/>
                <w:sz w:val="18"/>
                <w:lang w:val="en-GB"/>
              </w:rPr>
              <w:t>(3</w:t>
            </w:r>
            <w:r w:rsidR="006A30D3" w:rsidRPr="00033446">
              <w:rPr>
                <w:color w:val="auto"/>
                <w:sz w:val="18"/>
                <w:lang w:val="en-GB"/>
              </w:rPr>
              <w:t>2 + 2</w:t>
            </w:r>
            <w:r w:rsidRPr="00033446">
              <w:rPr>
                <w:color w:val="auto"/>
                <w:sz w:val="18"/>
                <w:lang w:val="en-GB"/>
              </w:rPr>
              <w:t>8)</w:t>
            </w:r>
            <w:r w:rsidR="006A30D3" w:rsidRPr="00033446">
              <w:rPr>
                <w:color w:val="auto"/>
                <w:sz w:val="18"/>
                <w:lang w:val="en-GB"/>
              </w:rPr>
              <w:t>} = 8</w:t>
            </w:r>
            <w:r w:rsidR="000C3A09" w:rsidRPr="00033446">
              <w:rPr>
                <w:color w:val="auto"/>
                <w:sz w:val="18"/>
                <w:lang w:val="en-GB"/>
              </w:rPr>
              <w:t xml:space="preserve">0 </w:t>
            </w:r>
            <w:proofErr w:type="spellStart"/>
            <w:r w:rsidR="000C3A09" w:rsidRPr="00033446">
              <w:rPr>
                <w:color w:val="auto"/>
                <w:sz w:val="18"/>
                <w:lang w:val="en-GB"/>
              </w:rPr>
              <w:t>k</w:t>
            </w:r>
            <w:r w:rsidR="006A30D3" w:rsidRPr="00033446">
              <w:rPr>
                <w:color w:val="auto"/>
                <w:sz w:val="18"/>
                <w:lang w:val="en-GB"/>
              </w:rPr>
              <w:t>N</w:t>
            </w:r>
            <w:proofErr w:type="spellEnd"/>
            <w:r w:rsidR="006A30D3" w:rsidRPr="00033446">
              <w:rPr>
                <w:color w:val="auto"/>
                <w:sz w:val="18"/>
                <w:lang w:val="en-GB"/>
              </w:rPr>
              <w:t xml:space="preserve"> &lt; 1</w:t>
            </w:r>
            <w:r w:rsidRPr="00033446">
              <w:rPr>
                <w:color w:val="auto"/>
                <w:sz w:val="18"/>
                <w:lang w:val="en-GB"/>
              </w:rPr>
              <w:t>.5V</w:t>
            </w:r>
            <w:r w:rsidRPr="00033446">
              <w:rPr>
                <w:color w:val="auto"/>
                <w:sz w:val="18"/>
                <w:vertAlign w:val="subscript"/>
                <w:lang w:val="en-GB"/>
              </w:rPr>
              <w:t>f</w:t>
            </w:r>
            <w:r w:rsidR="006A30D3" w:rsidRPr="00033446">
              <w:rPr>
                <w:color w:val="auto"/>
                <w:sz w:val="18"/>
                <w:vertAlign w:val="subscript"/>
                <w:lang w:val="en-GB"/>
              </w:rPr>
              <w:t xml:space="preserve">l </w:t>
            </w:r>
            <w:r w:rsidR="006A30D3" w:rsidRPr="00033446">
              <w:rPr>
                <w:color w:val="auto"/>
                <w:sz w:val="18"/>
                <w:lang w:val="en-GB"/>
              </w:rPr>
              <w:t>=</w:t>
            </w:r>
            <w:r w:rsidR="006A30D3" w:rsidRPr="00033446">
              <w:rPr>
                <w:color w:val="auto"/>
                <w:sz w:val="18"/>
                <w:vertAlign w:val="subscript"/>
                <w:lang w:val="en-GB"/>
              </w:rPr>
              <w:t xml:space="preserve"> </w:t>
            </w:r>
            <w:r w:rsidR="006A30D3" w:rsidRPr="00033446">
              <w:rPr>
                <w:color w:val="auto"/>
                <w:sz w:val="18"/>
                <w:lang w:val="en-GB"/>
              </w:rPr>
              <w:t>1</w:t>
            </w:r>
            <w:r w:rsidRPr="00033446">
              <w:rPr>
                <w:color w:val="auto"/>
                <w:sz w:val="18"/>
                <w:lang w:val="en-GB"/>
              </w:rPr>
              <w:t>.5</w:t>
            </w:r>
            <w:r w:rsidR="00B71402" w:rsidRPr="00033446">
              <w:rPr>
                <w:color w:val="auto"/>
                <w:sz w:val="18"/>
                <w:lang w:val="en-GB"/>
              </w:rPr>
              <w:t xml:space="preserve"> × </w:t>
            </w:r>
            <w:r w:rsidRPr="00033446">
              <w:rPr>
                <w:color w:val="auto"/>
                <w:sz w:val="18"/>
                <w:lang w:val="en-GB"/>
              </w:rPr>
              <w:t>85</w:t>
            </w:r>
            <w:r w:rsidR="00C42FA0" w:rsidRPr="00033446">
              <w:rPr>
                <w:color w:val="auto"/>
                <w:sz w:val="18"/>
                <w:lang w:val="en-GB"/>
              </w:rPr>
              <w:t xml:space="preserve"> </w:t>
            </w:r>
            <w:r w:rsidRPr="00033446">
              <w:rPr>
                <w:color w:val="auto"/>
                <w:sz w:val="18"/>
                <w:lang w:val="en-GB"/>
              </w:rPr>
              <w:t>≈</w:t>
            </w:r>
            <w:r w:rsidR="00C42FA0" w:rsidRPr="00033446">
              <w:rPr>
                <w:color w:val="auto"/>
                <w:sz w:val="18"/>
                <w:lang w:val="en-GB"/>
              </w:rPr>
              <w:t xml:space="preserve"> </w:t>
            </w:r>
            <w:r w:rsidRPr="00033446">
              <w:rPr>
                <w:color w:val="auto"/>
                <w:sz w:val="18"/>
                <w:lang w:val="en-GB"/>
              </w:rPr>
              <w:t>12</w:t>
            </w:r>
            <w:r w:rsidR="000C3A09" w:rsidRPr="00033446">
              <w:rPr>
                <w:color w:val="auto"/>
                <w:sz w:val="18"/>
                <w:lang w:val="en-GB"/>
              </w:rPr>
              <w:t xml:space="preserve">8 </w:t>
            </w:r>
            <w:proofErr w:type="spellStart"/>
            <w:r w:rsidR="000C3A09" w:rsidRPr="00033446">
              <w:rPr>
                <w:color w:val="auto"/>
                <w:sz w:val="18"/>
                <w:lang w:val="en-GB"/>
              </w:rPr>
              <w:t>k</w:t>
            </w:r>
            <w:r w:rsidRPr="00033446">
              <w:rPr>
                <w:color w:val="auto"/>
                <w:sz w:val="18"/>
                <w:lang w:val="en-GB"/>
              </w:rPr>
              <w:t>N</w:t>
            </w:r>
            <w:proofErr w:type="spellEnd"/>
          </w:p>
        </w:tc>
      </w:tr>
      <w:tr w:rsidR="006A30D3" w:rsidRPr="00E34D0E" w14:paraId="3F012B8A" w14:textId="77777777" w:rsidTr="00EE2653">
        <w:tc>
          <w:tcPr>
            <w:tcW w:w="4884" w:type="dxa"/>
            <w:shd w:val="clear" w:color="auto" w:fill="auto"/>
            <w:vAlign w:val="center"/>
          </w:tcPr>
          <w:p w14:paraId="18414FCE" w14:textId="4BE069F9"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translational stiffness of the ground storey (soft storey):</w:t>
            </w:r>
          </w:p>
          <w:p w14:paraId="1C9F568C" w14:textId="14C472AE"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K</w:t>
            </w:r>
            <w:r w:rsidRPr="00033446">
              <w:rPr>
                <w:noProof w:val="0"/>
                <w:color w:val="auto"/>
                <w:sz w:val="18"/>
                <w:vertAlign w:val="subscript"/>
                <w:lang w:val="en-GB"/>
              </w:rPr>
              <w:t>ef</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w:t>
            </w:r>
            <w:proofErr w:type="spellStart"/>
            <w:r w:rsidRPr="00033446">
              <w:rPr>
                <w:noProof w:val="0"/>
                <w:color w:val="auto"/>
                <w:sz w:val="18"/>
                <w:vertAlign w:val="subscript"/>
                <w:lang w:val="en-GB"/>
              </w:rPr>
              <w:t>i</w:t>
            </w:r>
            <w:proofErr w:type="spellEnd"/>
            <w:r w:rsidRPr="00033446">
              <w:rPr>
                <w:noProof w:val="0"/>
                <w:color w:val="auto"/>
                <w:sz w:val="18"/>
                <w:vertAlign w:val="subscript"/>
                <w:lang w:val="en-GB"/>
              </w:rPr>
              <w:t>=1</w:t>
            </w:r>
            <w:r w:rsidRPr="00033446">
              <w:rPr>
                <w:noProof w:val="0"/>
                <w:color w:val="auto"/>
                <w:sz w:val="18"/>
                <w:vertAlign w:val="superscript"/>
                <w:lang w:val="en-GB"/>
              </w:rPr>
              <w:t>n</w:t>
            </w:r>
            <w:r w:rsidRPr="00033446">
              <w:rPr>
                <w:noProof w:val="0"/>
                <w:color w:val="auto"/>
                <w:sz w:val="18"/>
                <w:lang w:val="en-GB"/>
              </w:rPr>
              <w:t>K</w:t>
            </w:r>
            <w:r w:rsidRPr="00033446">
              <w:rPr>
                <w:noProof w:val="0"/>
                <w:color w:val="auto"/>
                <w:sz w:val="18"/>
                <w:vertAlign w:val="subscript"/>
                <w:lang w:val="en-GB"/>
              </w:rPr>
              <w:t>i</w:t>
            </w:r>
            <w:r w:rsidRPr="00033446">
              <w:rPr>
                <w:noProof w:val="0"/>
                <w:color w:val="auto"/>
                <w:sz w:val="18"/>
                <w:lang w:val="en-GB"/>
              </w:rPr>
              <w:t xml:space="preserve"> </w:t>
            </w:r>
            <w:r w:rsidR="0085094C" w:rsidRPr="00033446">
              <w:rPr>
                <w:noProof w:val="0"/>
                <w:color w:val="auto"/>
                <w:sz w:val="18"/>
                <w:lang w:val="en-GB"/>
              </w:rPr>
              <w:t>Δ</w:t>
            </w:r>
            <w:r w:rsidRPr="00033446">
              <w:rPr>
                <w:noProof w:val="0"/>
                <w:color w:val="auto"/>
                <w:sz w:val="18"/>
                <w:lang w:val="en-GB"/>
              </w:rPr>
              <w:t>Φ</w:t>
            </w:r>
            <w:r w:rsidRPr="00033446">
              <w:rPr>
                <w:noProof w:val="0"/>
                <w:color w:val="auto"/>
                <w:sz w:val="18"/>
                <w:vertAlign w:val="subscript"/>
                <w:lang w:val="en-GB"/>
              </w:rPr>
              <w:t>i</w:t>
            </w:r>
            <w:r w:rsidR="006A30D3" w:rsidRPr="00033446">
              <w:rPr>
                <w:noProof w:val="0"/>
                <w:color w:val="auto"/>
                <w:sz w:val="18"/>
                <w:vertAlign w:val="superscript"/>
                <w:lang w:val="en-GB"/>
              </w:rPr>
              <w:t xml:space="preserve">2 </w:t>
            </w:r>
            <w:r w:rsidR="006A30D3" w:rsidRPr="00033446">
              <w:rPr>
                <w:noProof w:val="0"/>
                <w:color w:val="auto"/>
                <w:sz w:val="18"/>
                <w:lang w:val="en-GB"/>
              </w:rPr>
              <w:t>=</w:t>
            </w:r>
            <w:r w:rsidR="006A30D3" w:rsidRPr="00033446">
              <w:rPr>
                <w:noProof w:val="0"/>
                <w:color w:val="auto"/>
                <w:sz w:val="18"/>
                <w:vertAlign w:val="superscript"/>
                <w:lang w:val="en-GB"/>
              </w:rPr>
              <w:t xml:space="preserve"> </w:t>
            </w:r>
            <w:r w:rsidR="006A30D3" w:rsidRPr="00033446">
              <w:rPr>
                <w:noProof w:val="0"/>
                <w:color w:val="auto"/>
                <w:sz w:val="18"/>
                <w:lang w:val="en-GB"/>
              </w:rPr>
              <w:t>K</w:t>
            </w:r>
            <w:r w:rsidRPr="00033446">
              <w:rPr>
                <w:noProof w:val="0"/>
                <w:color w:val="auto"/>
                <w:sz w:val="18"/>
                <w:vertAlign w:val="subscript"/>
                <w:lang w:val="en-GB"/>
              </w:rPr>
              <w:t>1</w:t>
            </w:r>
            <w:r w:rsidR="0085094C" w:rsidRPr="00033446">
              <w:rPr>
                <w:noProof w:val="0"/>
                <w:color w:val="auto"/>
                <w:sz w:val="18"/>
                <w:lang w:val="en-GB"/>
              </w:rPr>
              <w:t xml:space="preserve"> × </w:t>
            </w:r>
            <w:r w:rsidRPr="00033446">
              <w:rPr>
                <w:noProof w:val="0"/>
                <w:color w:val="auto"/>
                <w:sz w:val="18"/>
                <w:lang w:val="en-GB"/>
              </w:rPr>
              <w:t>1</w:t>
            </w:r>
            <w:r w:rsidR="006A30D3" w:rsidRPr="00033446">
              <w:rPr>
                <w:noProof w:val="0"/>
                <w:color w:val="auto"/>
                <w:sz w:val="18"/>
                <w:vertAlign w:val="superscript"/>
                <w:lang w:val="en-GB"/>
              </w:rPr>
              <w:t xml:space="preserve">2 </w:t>
            </w:r>
            <w:r w:rsidR="006A30D3" w:rsidRPr="00033446">
              <w:rPr>
                <w:noProof w:val="0"/>
                <w:color w:val="auto"/>
                <w:sz w:val="18"/>
                <w:lang w:val="en-GB"/>
              </w:rPr>
              <w:t>=</w:t>
            </w:r>
            <w:r w:rsidR="006A30D3" w:rsidRPr="00033446">
              <w:rPr>
                <w:noProof w:val="0"/>
                <w:color w:val="auto"/>
                <w:sz w:val="18"/>
                <w:vertAlign w:val="superscript"/>
                <w:lang w:val="en-GB"/>
              </w:rPr>
              <w:t xml:space="preserve"> </w:t>
            </w:r>
            <w:r w:rsidR="006A30D3" w:rsidRPr="00033446">
              <w:rPr>
                <w:noProof w:val="0"/>
                <w:color w:val="auto"/>
                <w:sz w:val="18"/>
                <w:lang w:val="en-GB"/>
              </w:rPr>
              <w:t>K</w:t>
            </w:r>
            <w:r w:rsidRPr="00033446">
              <w:rPr>
                <w:noProof w:val="0"/>
                <w:color w:val="auto"/>
                <w:sz w:val="18"/>
                <w:vertAlign w:val="subscript"/>
                <w:lang w:val="en-GB"/>
              </w:rPr>
              <w:t>1</w:t>
            </w:r>
          </w:p>
        </w:tc>
        <w:tc>
          <w:tcPr>
            <w:tcW w:w="5581" w:type="dxa"/>
            <w:gridSpan w:val="2"/>
            <w:shd w:val="clear" w:color="auto" w:fill="auto"/>
            <w:vAlign w:val="center"/>
          </w:tcPr>
          <w:p w14:paraId="27C801FE" w14:textId="4F79D45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K</w:t>
            </w:r>
            <w:r w:rsidRPr="00033446">
              <w:rPr>
                <w:noProof w:val="0"/>
                <w:color w:val="auto"/>
                <w:sz w:val="18"/>
                <w:vertAlign w:val="subscript"/>
                <w:lang w:val="en-GB"/>
              </w:rPr>
              <w:t>ef</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4</w:t>
            </w:r>
            <w:r w:rsidRPr="00033446">
              <w:rPr>
                <w:noProof w:val="0"/>
                <w:color w:val="auto"/>
                <w:sz w:val="18"/>
                <w:lang w:val="en-GB"/>
              </w:rPr>
              <w:t xml:space="preserve"> (corner columns)</w:t>
            </w:r>
            <w:r w:rsidR="00C42FA0" w:rsidRPr="00033446">
              <w:rPr>
                <w:noProof w:val="0"/>
                <w:color w:val="auto"/>
                <w:sz w:val="18"/>
                <w:lang w:val="en-GB"/>
              </w:rPr>
              <w:t xml:space="preserve"> × </w:t>
            </w:r>
            <w:r w:rsidRPr="00033446">
              <w:rPr>
                <w:noProof w:val="0"/>
                <w:color w:val="auto"/>
                <w:sz w:val="18"/>
                <w:lang w:val="en-GB"/>
              </w:rPr>
              <w:t>381</w:t>
            </w:r>
            <w:r w:rsidR="000C3A09" w:rsidRPr="00033446">
              <w:rPr>
                <w:noProof w:val="0"/>
                <w:color w:val="auto"/>
                <w:sz w:val="18"/>
                <w:lang w:val="en-GB"/>
              </w:rPr>
              <w:t xml:space="preserve">0 </w:t>
            </w:r>
            <w:proofErr w:type="spellStart"/>
            <w:r w:rsidR="000C3A09" w:rsidRPr="00033446">
              <w:rPr>
                <w:noProof w:val="0"/>
                <w:color w:val="auto"/>
                <w:sz w:val="18"/>
                <w:lang w:val="en-GB"/>
              </w:rPr>
              <w:t>k</w:t>
            </w:r>
            <w:r w:rsidRPr="00033446">
              <w:rPr>
                <w:noProof w:val="0"/>
                <w:color w:val="auto"/>
                <w:sz w:val="18"/>
                <w:lang w:val="en-GB"/>
              </w:rPr>
              <w:t>N</w:t>
            </w:r>
            <w:proofErr w:type="spellEnd"/>
            <w:r w:rsidRPr="00033446">
              <w:rPr>
                <w:noProof w:val="0"/>
                <w:color w:val="auto"/>
                <w:sz w:val="18"/>
                <w:lang w:val="en-GB"/>
              </w:rPr>
              <w:t>/m + 4 (per. columns)</w:t>
            </w:r>
            <w:r w:rsidR="00C42FA0" w:rsidRPr="00033446">
              <w:rPr>
                <w:noProof w:val="0"/>
                <w:color w:val="auto"/>
                <w:sz w:val="18"/>
                <w:lang w:val="en-GB"/>
              </w:rPr>
              <w:t xml:space="preserve"> × </w:t>
            </w:r>
            <w:r w:rsidRPr="00033446">
              <w:rPr>
                <w:noProof w:val="0"/>
                <w:color w:val="auto"/>
                <w:sz w:val="18"/>
                <w:lang w:val="en-GB"/>
              </w:rPr>
              <w:t>491</w:t>
            </w:r>
            <w:r w:rsidR="000C3A09" w:rsidRPr="00033446">
              <w:rPr>
                <w:noProof w:val="0"/>
                <w:color w:val="auto"/>
                <w:sz w:val="18"/>
                <w:lang w:val="en-GB"/>
              </w:rPr>
              <w:t xml:space="preserve">0 </w:t>
            </w:r>
            <w:proofErr w:type="spellStart"/>
            <w:r w:rsidR="000C3A09" w:rsidRPr="00033446">
              <w:rPr>
                <w:noProof w:val="0"/>
                <w:color w:val="auto"/>
                <w:sz w:val="18"/>
                <w:lang w:val="en-GB"/>
              </w:rPr>
              <w:t>k</w:t>
            </w:r>
            <w:r w:rsidRPr="00033446">
              <w:rPr>
                <w:noProof w:val="0"/>
                <w:color w:val="auto"/>
                <w:sz w:val="18"/>
                <w:lang w:val="en-GB"/>
              </w:rPr>
              <w:t>N</w:t>
            </w:r>
            <w:proofErr w:type="spellEnd"/>
            <w:r w:rsidRPr="00033446">
              <w:rPr>
                <w:noProof w:val="0"/>
                <w:color w:val="auto"/>
                <w:sz w:val="18"/>
                <w:lang w:val="en-GB"/>
              </w:rPr>
              <w:t>/</w:t>
            </w:r>
            <w:r w:rsidR="006A30D3" w:rsidRPr="00033446">
              <w:rPr>
                <w:noProof w:val="0"/>
                <w:color w:val="auto"/>
                <w:sz w:val="18"/>
                <w:lang w:val="en-GB"/>
              </w:rPr>
              <w:t>m + (</w:t>
            </w:r>
            <w:r w:rsidRPr="00033446">
              <w:rPr>
                <w:noProof w:val="0"/>
                <w:color w:val="auto"/>
                <w:sz w:val="18"/>
                <w:lang w:val="en-GB"/>
              </w:rPr>
              <w:t>central column)</w:t>
            </w:r>
            <w:r w:rsidR="00C42FA0" w:rsidRPr="00033446">
              <w:rPr>
                <w:noProof w:val="0"/>
                <w:color w:val="auto"/>
                <w:sz w:val="18"/>
                <w:lang w:val="en-GB"/>
              </w:rPr>
              <w:t xml:space="preserve"> × </w:t>
            </w:r>
            <w:r w:rsidRPr="00033446">
              <w:rPr>
                <w:noProof w:val="0"/>
                <w:color w:val="auto"/>
                <w:sz w:val="18"/>
                <w:lang w:val="en-GB"/>
              </w:rPr>
              <w:t>381</w:t>
            </w:r>
            <w:r w:rsidR="000C3A09" w:rsidRPr="00033446">
              <w:rPr>
                <w:noProof w:val="0"/>
                <w:color w:val="auto"/>
                <w:sz w:val="18"/>
                <w:lang w:val="en-GB"/>
              </w:rPr>
              <w:t>0</w:t>
            </w:r>
            <w:r w:rsidR="000C3A09" w:rsidRPr="00E34D0E">
              <w:rPr>
                <w:noProof w:val="0"/>
                <w:color w:val="auto"/>
                <w:sz w:val="18"/>
                <w:lang w:val="en-GB"/>
              </w:rPr>
              <w:t xml:space="preserve"> </w:t>
            </w:r>
            <w:proofErr w:type="spellStart"/>
            <w:r w:rsidR="000C3A09" w:rsidRPr="00E34D0E">
              <w:rPr>
                <w:noProof w:val="0"/>
                <w:color w:val="auto"/>
                <w:sz w:val="18"/>
                <w:lang w:val="en-GB"/>
              </w:rPr>
              <w:t>k</w:t>
            </w:r>
            <w:r w:rsidRPr="00E34D0E">
              <w:rPr>
                <w:noProof w:val="0"/>
                <w:color w:val="auto"/>
                <w:sz w:val="18"/>
                <w:lang w:val="en-GB"/>
              </w:rPr>
              <w:t>N</w:t>
            </w:r>
            <w:proofErr w:type="spellEnd"/>
            <w:r w:rsidRPr="00E34D0E">
              <w:rPr>
                <w:noProof w:val="0"/>
                <w:color w:val="auto"/>
                <w:sz w:val="18"/>
                <w:lang w:val="en-GB"/>
              </w:rPr>
              <w:t>/m</w:t>
            </w:r>
            <w:r w:rsidR="002C3D5B" w:rsidRPr="00E34D0E">
              <w:rPr>
                <w:noProof w:val="0"/>
                <w:color w:val="auto"/>
                <w:lang w:val="en-GB"/>
              </w:rPr>
              <w:t xml:space="preserve"> ≈ </w:t>
            </w:r>
            <w:r w:rsidRPr="00E34D0E">
              <w:rPr>
                <w:noProof w:val="0"/>
                <w:color w:val="auto"/>
                <w:sz w:val="18"/>
                <w:lang w:val="en-GB"/>
              </w:rPr>
              <w:t>3869</w:t>
            </w:r>
            <w:r w:rsidR="000C3A09" w:rsidRPr="00E34D0E">
              <w:rPr>
                <w:noProof w:val="0"/>
                <w:color w:val="auto"/>
                <w:sz w:val="18"/>
                <w:lang w:val="en-GB"/>
              </w:rPr>
              <w:t xml:space="preserve">0 </w:t>
            </w:r>
            <w:proofErr w:type="spellStart"/>
            <w:r w:rsidR="000C3A09" w:rsidRPr="00E34D0E">
              <w:rPr>
                <w:noProof w:val="0"/>
                <w:color w:val="auto"/>
                <w:sz w:val="18"/>
                <w:lang w:val="en-GB"/>
              </w:rPr>
              <w:t>k</w:t>
            </w:r>
            <w:r w:rsidRPr="00E34D0E">
              <w:rPr>
                <w:noProof w:val="0"/>
                <w:color w:val="auto"/>
                <w:sz w:val="18"/>
                <w:lang w:val="en-GB"/>
              </w:rPr>
              <w:t>N</w:t>
            </w:r>
            <w:proofErr w:type="spellEnd"/>
            <w:r w:rsidRPr="00E34D0E">
              <w:rPr>
                <w:noProof w:val="0"/>
                <w:color w:val="auto"/>
                <w:sz w:val="18"/>
                <w:lang w:val="en-GB"/>
              </w:rPr>
              <w:t>/m</w:t>
            </w:r>
          </w:p>
        </w:tc>
      </w:tr>
      <w:tr w:rsidR="006A30D3" w:rsidRPr="00E34D0E" w14:paraId="4EADF5A2" w14:textId="77777777" w:rsidTr="00EE2653">
        <w:tc>
          <w:tcPr>
            <w:tcW w:w="4884" w:type="dxa"/>
            <w:shd w:val="clear" w:color="auto" w:fill="auto"/>
            <w:vAlign w:val="center"/>
          </w:tcPr>
          <w:p w14:paraId="2AF024CD"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FRP as shear reinforcement:</w:t>
            </w:r>
          </w:p>
          <w:p w14:paraId="59C093E1" w14:textId="77777777"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simplicity:</w:t>
            </w:r>
          </w:p>
          <w:p w14:paraId="4BF5FC8C" w14:textId="46825EB4"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lastRenderedPageBreak/>
              <w:t>1.5V</w:t>
            </w:r>
            <w:r w:rsidRPr="00E34D0E">
              <w:rPr>
                <w:noProof w:val="0"/>
                <w:color w:val="auto"/>
                <w:sz w:val="18"/>
                <w:vertAlign w:val="subscript"/>
                <w:lang w:val="en-GB"/>
              </w:rPr>
              <w:t>f</w:t>
            </w:r>
            <w:r w:rsidR="006A30D3" w:rsidRPr="00E34D0E">
              <w:rPr>
                <w:noProof w:val="0"/>
                <w:color w:val="auto"/>
                <w:sz w:val="18"/>
                <w:vertAlign w:val="subscript"/>
                <w:lang w:val="en-GB"/>
              </w:rPr>
              <w:t xml:space="preserve">l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m</w:t>
            </w:r>
            <w:r w:rsidRPr="00E34D0E">
              <w:rPr>
                <w:noProof w:val="0"/>
                <w:color w:val="auto"/>
                <w:sz w:val="18"/>
                <w:lang w:val="en-GB"/>
              </w:rPr>
              <w:t>ax(1.5V</w:t>
            </w:r>
            <w:r w:rsidRPr="00E34D0E">
              <w:rPr>
                <w:noProof w:val="0"/>
                <w:color w:val="auto"/>
                <w:sz w:val="18"/>
                <w:vertAlign w:val="subscript"/>
                <w:lang w:val="en-GB"/>
              </w:rPr>
              <w:t>fl,corner</w:t>
            </w:r>
            <w:r w:rsidRPr="00E34D0E">
              <w:rPr>
                <w:noProof w:val="0"/>
                <w:color w:val="auto"/>
                <w:sz w:val="18"/>
                <w:lang w:val="en-GB"/>
              </w:rPr>
              <w:t>,1.5V</w:t>
            </w:r>
            <w:r w:rsidRPr="00E34D0E">
              <w:rPr>
                <w:noProof w:val="0"/>
                <w:color w:val="auto"/>
                <w:sz w:val="18"/>
                <w:vertAlign w:val="subscript"/>
                <w:lang w:val="en-GB"/>
              </w:rPr>
              <w:t>fl,peripheral</w:t>
            </w:r>
            <w:r w:rsidRPr="00E34D0E">
              <w:rPr>
                <w:noProof w:val="0"/>
                <w:color w:val="auto"/>
                <w:sz w:val="18"/>
                <w:lang w:val="en-GB"/>
              </w:rPr>
              <w:t>)</w:t>
            </w:r>
          </w:p>
          <w:p w14:paraId="36E67096" w14:textId="7836EF76"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vertAlign w:val="subscript"/>
                <w:lang w:val="en-GB"/>
              </w:rPr>
            </w:pPr>
            <w:proofErr w:type="spellStart"/>
            <w:r w:rsidRPr="00E34D0E">
              <w:rPr>
                <w:noProof w:val="0"/>
                <w:color w:val="auto"/>
                <w:sz w:val="18"/>
                <w:lang w:val="en-GB"/>
              </w:rPr>
              <w:t>V</w:t>
            </w:r>
            <w:r w:rsidRPr="00E34D0E">
              <w:rPr>
                <w:noProof w:val="0"/>
                <w:color w:val="auto"/>
                <w:sz w:val="18"/>
                <w:vertAlign w:val="subscript"/>
                <w:lang w:val="en-GB"/>
              </w:rPr>
              <w:t>Rd,</w:t>
            </w:r>
            <w:r w:rsidR="006A30D3" w:rsidRPr="00E34D0E">
              <w:rPr>
                <w:noProof w:val="0"/>
                <w:color w:val="auto"/>
                <w:sz w:val="18"/>
                <w:vertAlign w:val="subscript"/>
                <w:lang w:val="en-GB"/>
              </w:rPr>
              <w:t>o</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m</w:t>
            </w:r>
            <w:r w:rsidRPr="00E34D0E">
              <w:rPr>
                <w:noProof w:val="0"/>
                <w:color w:val="auto"/>
                <w:sz w:val="18"/>
                <w:lang w:val="en-GB"/>
              </w:rPr>
              <w:t>in(</w:t>
            </w:r>
            <w:proofErr w:type="spellStart"/>
            <w:r w:rsidRPr="00E34D0E">
              <w:rPr>
                <w:noProof w:val="0"/>
                <w:color w:val="auto"/>
                <w:sz w:val="18"/>
                <w:lang w:val="en-GB"/>
              </w:rPr>
              <w:t>V</w:t>
            </w:r>
            <w:r w:rsidRPr="00E34D0E">
              <w:rPr>
                <w:noProof w:val="0"/>
                <w:color w:val="auto"/>
                <w:sz w:val="18"/>
                <w:vertAlign w:val="subscript"/>
                <w:lang w:val="en-GB"/>
              </w:rPr>
              <w:t>Rd,o,corner</w:t>
            </w:r>
            <w:r w:rsidRPr="00E34D0E">
              <w:rPr>
                <w:noProof w:val="0"/>
                <w:color w:val="auto"/>
                <w:sz w:val="18"/>
                <w:lang w:val="en-GB"/>
              </w:rPr>
              <w:t>,V</w:t>
            </w:r>
            <w:r w:rsidRPr="00E34D0E">
              <w:rPr>
                <w:noProof w:val="0"/>
                <w:color w:val="auto"/>
                <w:sz w:val="18"/>
                <w:vertAlign w:val="subscript"/>
                <w:lang w:val="en-GB"/>
              </w:rPr>
              <w:t>Rd,o,peripheral</w:t>
            </w:r>
            <w:proofErr w:type="spellEnd"/>
            <w:r w:rsidRPr="00E34D0E">
              <w:rPr>
                <w:noProof w:val="0"/>
                <w:color w:val="auto"/>
                <w:sz w:val="18"/>
                <w:lang w:val="en-GB"/>
              </w:rPr>
              <w:t>)</w:t>
            </w:r>
          </w:p>
          <w:p w14:paraId="7CF7513C" w14:textId="070FE50B"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V</w:t>
            </w:r>
            <w:r w:rsidRPr="00033446">
              <w:rPr>
                <w:noProof w:val="0"/>
                <w:color w:val="auto"/>
                <w:sz w:val="18"/>
                <w:vertAlign w:val="subscript"/>
                <w:lang w:val="en-GB"/>
              </w:rPr>
              <w:t>Rd,f</w:t>
            </w:r>
            <w:proofErr w:type="spellEnd"/>
            <w:r w:rsidRPr="00033446">
              <w:rPr>
                <w:noProof w:val="0"/>
                <w:color w:val="auto"/>
                <w:sz w:val="18"/>
                <w:lang w:val="en-GB"/>
              </w:rPr>
              <w:t xml:space="preserve"> = 1.5V</w:t>
            </w:r>
            <w:r w:rsidRPr="00033446">
              <w:rPr>
                <w:noProof w:val="0"/>
                <w:color w:val="auto"/>
                <w:sz w:val="18"/>
                <w:vertAlign w:val="subscript"/>
                <w:lang w:val="en-GB"/>
              </w:rPr>
              <w:t>fl</w:t>
            </w:r>
            <w:r w:rsidR="00744503" w:rsidRPr="00033446">
              <w:rPr>
                <w:noProof w:val="0"/>
                <w:color w:val="auto"/>
                <w:sz w:val="18"/>
                <w:lang w:val="en-GB"/>
              </w:rPr>
              <w:t xml:space="preserve"> − </w:t>
            </w:r>
            <w:proofErr w:type="spellStart"/>
            <w:r w:rsidRPr="00033446">
              <w:rPr>
                <w:noProof w:val="0"/>
                <w:color w:val="auto"/>
                <w:sz w:val="18"/>
                <w:lang w:val="en-GB"/>
              </w:rPr>
              <w:t>V</w:t>
            </w:r>
            <w:r w:rsidRPr="00033446">
              <w:rPr>
                <w:noProof w:val="0"/>
                <w:color w:val="auto"/>
                <w:sz w:val="18"/>
                <w:vertAlign w:val="subscript"/>
                <w:lang w:val="en-GB"/>
              </w:rPr>
              <w:t>Rd,o</w:t>
            </w:r>
            <w:proofErr w:type="spellEnd"/>
            <w:r w:rsidRPr="00033446">
              <w:rPr>
                <w:noProof w:val="0"/>
                <w:color w:val="auto"/>
                <w:sz w:val="18"/>
                <w:vertAlign w:val="subscript"/>
                <w:lang w:val="en-GB"/>
              </w:rPr>
              <w:t xml:space="preserve"> </w:t>
            </w:r>
            <w:r w:rsidRPr="00033446">
              <w:rPr>
                <w:noProof w:val="0"/>
                <w:color w:val="auto"/>
                <w:sz w:val="18"/>
                <w:lang w:val="en-GB"/>
              </w:rPr>
              <w:t>= (2t</w:t>
            </w:r>
            <w:r w:rsidRPr="00033446">
              <w:rPr>
                <w:noProof w:val="0"/>
                <w:color w:val="auto"/>
                <w:sz w:val="18"/>
                <w:vertAlign w:val="subscript"/>
                <w:lang w:val="en-GB"/>
              </w:rPr>
              <w:t>f</w:t>
            </w:r>
            <w:r w:rsidRPr="00033446">
              <w:rPr>
                <w:noProof w:val="0"/>
                <w:color w:val="auto"/>
                <w:sz w:val="18"/>
                <w:lang w:val="en-GB"/>
              </w:rPr>
              <w:t>/b)</w:t>
            </w:r>
            <w:r w:rsidR="00744503" w:rsidRPr="00033446">
              <w:rPr>
                <w:noProof w:val="0"/>
                <w:color w:val="auto"/>
                <w:sz w:val="18"/>
                <w:lang w:val="en-GB"/>
              </w:rPr>
              <w:t xml:space="preserve"> × </w:t>
            </w:r>
            <w:proofErr w:type="spellStart"/>
            <w:r w:rsidRPr="00033446">
              <w:rPr>
                <w:noProof w:val="0"/>
                <w:color w:val="auto"/>
                <w:sz w:val="18"/>
                <w:lang w:val="en-GB"/>
              </w:rPr>
              <w:t>bh</w:t>
            </w:r>
            <w:proofErr w:type="spellEnd"/>
            <w:r w:rsidR="00744503" w:rsidRPr="00033446">
              <w:rPr>
                <w:noProof w:val="0"/>
                <w:color w:val="auto"/>
                <w:sz w:val="18"/>
                <w:lang w:val="en-GB"/>
              </w:rPr>
              <w:t xml:space="preserve"> × </w:t>
            </w:r>
            <w:proofErr w:type="spellStart"/>
            <w:r w:rsidRPr="00033446">
              <w:rPr>
                <w:noProof w:val="0"/>
                <w:color w:val="auto"/>
                <w:sz w:val="18"/>
                <w:lang w:val="en-GB"/>
              </w:rPr>
              <w:t>Ef</w:t>
            </w:r>
            <w:proofErr w:type="spellEnd"/>
            <w:r w:rsidR="00744503" w:rsidRPr="00033446">
              <w:rPr>
                <w:noProof w:val="0"/>
                <w:color w:val="auto"/>
                <w:sz w:val="18"/>
                <w:lang w:val="en-GB"/>
              </w:rPr>
              <w:t xml:space="preserve"> × </w:t>
            </w:r>
            <w:proofErr w:type="spellStart"/>
            <w:r w:rsidRPr="00033446">
              <w:rPr>
                <w:noProof w:val="0"/>
                <w:color w:val="auto"/>
                <w:sz w:val="18"/>
                <w:lang w:val="en-GB"/>
              </w:rPr>
              <w:t>ε</w:t>
            </w:r>
            <w:r w:rsidRPr="00033446">
              <w:rPr>
                <w:noProof w:val="0"/>
                <w:color w:val="auto"/>
                <w:sz w:val="18"/>
                <w:vertAlign w:val="subscript"/>
                <w:lang w:val="en-GB"/>
              </w:rPr>
              <w:t>fu,h</w:t>
            </w:r>
            <w:proofErr w:type="spellEnd"/>
          </w:p>
        </w:tc>
        <w:tc>
          <w:tcPr>
            <w:tcW w:w="5581" w:type="dxa"/>
            <w:gridSpan w:val="2"/>
            <w:shd w:val="clear" w:color="auto" w:fill="auto"/>
            <w:vAlign w:val="center"/>
          </w:tcPr>
          <w:p w14:paraId="36F46215" w14:textId="35DD9905" w:rsidR="009D369C" w:rsidRPr="00033446" w:rsidRDefault="009D369C" w:rsidP="006C1FE6">
            <w:pPr>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lastRenderedPageBreak/>
              <w:t>1.5V</w:t>
            </w:r>
            <w:r w:rsidRPr="00E34D0E">
              <w:rPr>
                <w:noProof w:val="0"/>
                <w:color w:val="auto"/>
                <w:sz w:val="18"/>
                <w:vertAlign w:val="subscript"/>
                <w:lang w:val="en-GB"/>
              </w:rPr>
              <w:t>f</w:t>
            </w:r>
            <w:r w:rsidR="006A30D3" w:rsidRPr="00E34D0E">
              <w:rPr>
                <w:noProof w:val="0"/>
                <w:color w:val="auto"/>
                <w:sz w:val="18"/>
                <w:vertAlign w:val="subscript"/>
                <w:lang w:val="en-GB"/>
              </w:rPr>
              <w:t xml:space="preserve">l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m</w:t>
            </w:r>
            <w:r w:rsidRPr="00E34D0E">
              <w:rPr>
                <w:noProof w:val="0"/>
                <w:color w:val="auto"/>
                <w:sz w:val="18"/>
                <w:lang w:val="en-GB"/>
              </w:rPr>
              <w:t>ax</w:t>
            </w:r>
            <w:r w:rsidRPr="00033446">
              <w:rPr>
                <w:noProof w:val="0"/>
                <w:color w:val="auto"/>
                <w:sz w:val="18"/>
                <w:lang w:val="en-GB"/>
              </w:rPr>
              <w:t>(9</w:t>
            </w:r>
            <w:r w:rsidR="000C3A09" w:rsidRPr="00033446">
              <w:rPr>
                <w:noProof w:val="0"/>
                <w:color w:val="auto"/>
                <w:sz w:val="18"/>
                <w:lang w:val="en-GB"/>
              </w:rPr>
              <w:t xml:space="preserve">9 </w:t>
            </w:r>
            <w:proofErr w:type="spellStart"/>
            <w:r w:rsidR="000C3A09" w:rsidRPr="00033446">
              <w:rPr>
                <w:noProof w:val="0"/>
                <w:color w:val="auto"/>
                <w:sz w:val="18"/>
                <w:lang w:val="en-GB"/>
              </w:rPr>
              <w:t>k</w:t>
            </w:r>
            <w:r w:rsidRPr="00033446">
              <w:rPr>
                <w:noProof w:val="0"/>
                <w:color w:val="auto"/>
                <w:sz w:val="18"/>
                <w:lang w:val="en-GB"/>
              </w:rPr>
              <w:t>N</w:t>
            </w:r>
            <w:proofErr w:type="spellEnd"/>
            <w:r w:rsidRPr="00033446">
              <w:rPr>
                <w:noProof w:val="0"/>
                <w:color w:val="auto"/>
                <w:sz w:val="18"/>
                <w:lang w:val="en-GB"/>
              </w:rPr>
              <w:t>, 12</w:t>
            </w:r>
            <w:r w:rsidR="000C3A09" w:rsidRPr="00033446">
              <w:rPr>
                <w:noProof w:val="0"/>
                <w:color w:val="auto"/>
                <w:sz w:val="18"/>
                <w:lang w:val="en-GB"/>
              </w:rPr>
              <w:t xml:space="preserve">8 </w:t>
            </w:r>
            <w:proofErr w:type="spellStart"/>
            <w:r w:rsidR="000C3A09" w:rsidRPr="00033446">
              <w:rPr>
                <w:noProof w:val="0"/>
                <w:color w:val="auto"/>
                <w:sz w:val="18"/>
                <w:lang w:val="en-GB"/>
              </w:rPr>
              <w:t>k</w:t>
            </w:r>
            <w:r w:rsidRPr="00033446">
              <w:rPr>
                <w:noProof w:val="0"/>
                <w:color w:val="auto"/>
                <w:sz w:val="18"/>
                <w:lang w:val="en-GB"/>
              </w:rPr>
              <w:t>N</w:t>
            </w:r>
            <w:proofErr w:type="spellEnd"/>
            <w:r w:rsidRPr="00033446">
              <w:rPr>
                <w:noProof w:val="0"/>
                <w:color w:val="auto"/>
                <w:sz w:val="18"/>
                <w:lang w:val="en-GB"/>
              </w:rPr>
              <w:t>)≈12</w:t>
            </w:r>
            <w:r w:rsidR="000C3A09" w:rsidRPr="00033446">
              <w:rPr>
                <w:noProof w:val="0"/>
                <w:color w:val="auto"/>
                <w:sz w:val="18"/>
                <w:lang w:val="en-GB"/>
              </w:rPr>
              <w:t xml:space="preserve">8 </w:t>
            </w:r>
            <w:proofErr w:type="spellStart"/>
            <w:r w:rsidR="000C3A09" w:rsidRPr="00033446">
              <w:rPr>
                <w:noProof w:val="0"/>
                <w:color w:val="auto"/>
                <w:sz w:val="18"/>
                <w:lang w:val="en-GB"/>
              </w:rPr>
              <w:t>k</w:t>
            </w:r>
            <w:r w:rsidRPr="00033446">
              <w:rPr>
                <w:noProof w:val="0"/>
                <w:color w:val="auto"/>
                <w:sz w:val="18"/>
                <w:lang w:val="en-GB"/>
              </w:rPr>
              <w:t>N</w:t>
            </w:r>
            <w:proofErr w:type="spellEnd"/>
          </w:p>
          <w:p w14:paraId="5863A00F" w14:textId="7B2A887F" w:rsidR="009D369C" w:rsidRPr="00033446" w:rsidRDefault="009D369C" w:rsidP="006C1FE6">
            <w:pPr>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V</w:t>
            </w:r>
            <w:r w:rsidRPr="00033446">
              <w:rPr>
                <w:noProof w:val="0"/>
                <w:color w:val="auto"/>
                <w:sz w:val="18"/>
                <w:vertAlign w:val="subscript"/>
                <w:lang w:val="en-GB"/>
              </w:rPr>
              <w:t>Rd,</w:t>
            </w:r>
            <w:r w:rsidR="006A30D3" w:rsidRPr="00033446">
              <w:rPr>
                <w:noProof w:val="0"/>
                <w:color w:val="auto"/>
                <w:sz w:val="18"/>
                <w:vertAlign w:val="subscript"/>
                <w:lang w:val="en-GB"/>
              </w:rPr>
              <w:t>o</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m</w:t>
            </w:r>
            <w:r w:rsidRPr="00033446">
              <w:rPr>
                <w:noProof w:val="0"/>
                <w:color w:val="auto"/>
                <w:sz w:val="18"/>
                <w:lang w:val="en-GB"/>
              </w:rPr>
              <w:t>in(6</w:t>
            </w:r>
            <w:r w:rsidR="000C3A09" w:rsidRPr="00033446">
              <w:rPr>
                <w:noProof w:val="0"/>
                <w:color w:val="auto"/>
                <w:sz w:val="18"/>
                <w:lang w:val="en-GB"/>
              </w:rPr>
              <w:t xml:space="preserve">0 </w:t>
            </w:r>
            <w:proofErr w:type="spellStart"/>
            <w:r w:rsidR="000C3A09" w:rsidRPr="00033446">
              <w:rPr>
                <w:noProof w:val="0"/>
                <w:color w:val="auto"/>
                <w:sz w:val="18"/>
                <w:lang w:val="en-GB"/>
              </w:rPr>
              <w:t>k</w:t>
            </w:r>
            <w:r w:rsidRPr="00033446">
              <w:rPr>
                <w:noProof w:val="0"/>
                <w:color w:val="auto"/>
                <w:sz w:val="18"/>
                <w:lang w:val="en-GB"/>
              </w:rPr>
              <w:t>N</w:t>
            </w:r>
            <w:proofErr w:type="spellEnd"/>
            <w:r w:rsidRPr="00033446">
              <w:rPr>
                <w:noProof w:val="0"/>
                <w:color w:val="auto"/>
                <w:sz w:val="18"/>
                <w:lang w:val="en-GB"/>
              </w:rPr>
              <w:t>, 8</w:t>
            </w:r>
            <w:r w:rsidR="000C3A09" w:rsidRPr="00033446">
              <w:rPr>
                <w:noProof w:val="0"/>
                <w:color w:val="auto"/>
                <w:sz w:val="18"/>
                <w:lang w:val="en-GB"/>
              </w:rPr>
              <w:t xml:space="preserve">0 </w:t>
            </w:r>
            <w:proofErr w:type="spellStart"/>
            <w:r w:rsidR="000C3A09" w:rsidRPr="00033446">
              <w:rPr>
                <w:noProof w:val="0"/>
                <w:color w:val="auto"/>
                <w:sz w:val="18"/>
                <w:lang w:val="en-GB"/>
              </w:rPr>
              <w:t>k</w:t>
            </w:r>
            <w:r w:rsidRPr="00033446">
              <w:rPr>
                <w:noProof w:val="0"/>
                <w:color w:val="auto"/>
                <w:sz w:val="18"/>
                <w:lang w:val="en-GB"/>
              </w:rPr>
              <w:t>N</w:t>
            </w:r>
            <w:proofErr w:type="spellEnd"/>
            <w:r w:rsidR="006A30D3" w:rsidRPr="00033446">
              <w:rPr>
                <w:noProof w:val="0"/>
                <w:color w:val="auto"/>
                <w:sz w:val="18"/>
                <w:lang w:val="en-GB"/>
              </w:rPr>
              <w:t>) = 6</w:t>
            </w:r>
            <w:r w:rsidR="000C3A09" w:rsidRPr="00033446">
              <w:rPr>
                <w:noProof w:val="0"/>
                <w:color w:val="auto"/>
                <w:sz w:val="18"/>
                <w:lang w:val="en-GB"/>
              </w:rPr>
              <w:t xml:space="preserve">0 </w:t>
            </w:r>
            <w:proofErr w:type="spellStart"/>
            <w:r w:rsidR="000C3A09" w:rsidRPr="00033446">
              <w:rPr>
                <w:noProof w:val="0"/>
                <w:color w:val="auto"/>
                <w:sz w:val="18"/>
                <w:lang w:val="en-GB"/>
              </w:rPr>
              <w:t>k</w:t>
            </w:r>
            <w:r w:rsidRPr="00033446">
              <w:rPr>
                <w:noProof w:val="0"/>
                <w:color w:val="auto"/>
                <w:sz w:val="18"/>
                <w:lang w:val="en-GB"/>
              </w:rPr>
              <w:t>N</w:t>
            </w:r>
            <w:proofErr w:type="spellEnd"/>
          </w:p>
          <w:p w14:paraId="010056E4" w14:textId="0CAFCDA6" w:rsidR="009D369C" w:rsidRPr="00033446" w:rsidRDefault="00E1020C" w:rsidP="006C1FE6">
            <w:pPr>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lastRenderedPageBreak/>
              <w:t>Δ</w:t>
            </w:r>
            <w:r w:rsidR="009D369C" w:rsidRPr="00033446">
              <w:rPr>
                <w:noProof w:val="0"/>
                <w:color w:val="auto"/>
                <w:sz w:val="18"/>
                <w:lang w:val="en-GB"/>
              </w:rPr>
              <w:t>V = 1.5V</w:t>
            </w:r>
            <w:r w:rsidR="009D369C" w:rsidRPr="00033446">
              <w:rPr>
                <w:noProof w:val="0"/>
                <w:color w:val="auto"/>
                <w:sz w:val="18"/>
                <w:vertAlign w:val="subscript"/>
                <w:lang w:val="en-GB"/>
              </w:rPr>
              <w:t>fl</w:t>
            </w:r>
            <w:r w:rsidR="00744503" w:rsidRPr="00033446">
              <w:rPr>
                <w:noProof w:val="0"/>
                <w:color w:val="auto"/>
                <w:sz w:val="18"/>
                <w:lang w:val="en-GB"/>
              </w:rPr>
              <w:t xml:space="preserve"> − </w:t>
            </w:r>
            <w:proofErr w:type="spellStart"/>
            <w:r w:rsidR="009D369C" w:rsidRPr="00033446">
              <w:rPr>
                <w:noProof w:val="0"/>
                <w:color w:val="auto"/>
                <w:sz w:val="18"/>
                <w:lang w:val="en-GB"/>
              </w:rPr>
              <w:t>V</w:t>
            </w:r>
            <w:r w:rsidR="009D369C" w:rsidRPr="00033446">
              <w:rPr>
                <w:noProof w:val="0"/>
                <w:color w:val="auto"/>
                <w:sz w:val="18"/>
                <w:vertAlign w:val="subscript"/>
                <w:lang w:val="en-GB"/>
              </w:rPr>
              <w:t>Rd,o</w:t>
            </w:r>
            <w:proofErr w:type="spellEnd"/>
            <w:r w:rsidR="009D369C" w:rsidRPr="00033446">
              <w:rPr>
                <w:noProof w:val="0"/>
                <w:color w:val="auto"/>
                <w:sz w:val="18"/>
                <w:vertAlign w:val="subscript"/>
                <w:lang w:val="en-GB"/>
              </w:rPr>
              <w:t xml:space="preserve"> </w:t>
            </w:r>
            <w:r w:rsidR="009D369C" w:rsidRPr="00033446">
              <w:rPr>
                <w:noProof w:val="0"/>
                <w:color w:val="auto"/>
                <w:sz w:val="18"/>
                <w:lang w:val="en-GB"/>
              </w:rPr>
              <w:t>= 6</w:t>
            </w:r>
            <w:r w:rsidR="000C3A09" w:rsidRPr="00033446">
              <w:rPr>
                <w:noProof w:val="0"/>
                <w:color w:val="auto"/>
                <w:sz w:val="18"/>
                <w:lang w:val="en-GB"/>
              </w:rPr>
              <w:t xml:space="preserve">8 </w:t>
            </w:r>
            <w:proofErr w:type="spellStart"/>
            <w:r w:rsidR="000C3A09" w:rsidRPr="00033446">
              <w:rPr>
                <w:noProof w:val="0"/>
                <w:color w:val="auto"/>
                <w:sz w:val="18"/>
                <w:lang w:val="en-GB"/>
              </w:rPr>
              <w:t>k</w:t>
            </w:r>
            <w:r w:rsidR="009D369C" w:rsidRPr="00033446">
              <w:rPr>
                <w:noProof w:val="0"/>
                <w:color w:val="auto"/>
                <w:sz w:val="18"/>
                <w:lang w:val="en-GB"/>
              </w:rPr>
              <w:t>N</w:t>
            </w:r>
            <w:proofErr w:type="spellEnd"/>
          </w:p>
          <w:p w14:paraId="05120A7A" w14:textId="47AB25AA" w:rsidR="009D369C" w:rsidRPr="00033446" w:rsidRDefault="00E1020C" w:rsidP="006C1FE6">
            <w:pPr>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Δ</w:t>
            </w:r>
            <w:r w:rsidR="006A30D3" w:rsidRPr="00033446">
              <w:rPr>
                <w:noProof w:val="0"/>
                <w:color w:val="auto"/>
                <w:sz w:val="18"/>
                <w:lang w:val="en-GB"/>
              </w:rPr>
              <w:t xml:space="preserve">V = </w:t>
            </w:r>
            <w:proofErr w:type="spellStart"/>
            <w:r w:rsidR="006A30D3" w:rsidRPr="00033446">
              <w:rPr>
                <w:noProof w:val="0"/>
                <w:color w:val="auto"/>
                <w:sz w:val="18"/>
                <w:lang w:val="en-GB"/>
              </w:rPr>
              <w:t>V</w:t>
            </w:r>
            <w:r w:rsidR="009D369C" w:rsidRPr="00033446">
              <w:rPr>
                <w:noProof w:val="0"/>
                <w:color w:val="auto"/>
                <w:sz w:val="18"/>
                <w:vertAlign w:val="subscript"/>
                <w:lang w:val="en-GB"/>
              </w:rPr>
              <w:t>Rd,</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w:t>
            </w:r>
            <w:r w:rsidR="009D369C" w:rsidRPr="00033446">
              <w:rPr>
                <w:noProof w:val="0"/>
                <w:color w:val="auto"/>
                <w:sz w:val="18"/>
                <w:lang w:val="en-GB"/>
              </w:rPr>
              <w:t>2t</w:t>
            </w:r>
            <w:r w:rsidR="009D369C" w:rsidRPr="00033446">
              <w:rPr>
                <w:noProof w:val="0"/>
                <w:color w:val="auto"/>
                <w:sz w:val="18"/>
                <w:vertAlign w:val="subscript"/>
                <w:lang w:val="en-GB"/>
              </w:rPr>
              <w:t>f</w:t>
            </w:r>
            <w:r w:rsidR="009D369C" w:rsidRPr="00033446">
              <w:rPr>
                <w:noProof w:val="0"/>
                <w:color w:val="auto"/>
                <w:sz w:val="18"/>
                <w:lang w:val="en-GB"/>
              </w:rPr>
              <w:t>/b)·</w:t>
            </w:r>
            <w:proofErr w:type="spellStart"/>
            <w:r w:rsidR="009D369C" w:rsidRPr="00033446">
              <w:rPr>
                <w:noProof w:val="0"/>
                <w:color w:val="auto"/>
                <w:sz w:val="18"/>
                <w:lang w:val="en-GB"/>
              </w:rPr>
              <w:t>bh·Ef·ε</w:t>
            </w:r>
            <w:r w:rsidR="009D369C" w:rsidRPr="00033446">
              <w:rPr>
                <w:noProof w:val="0"/>
                <w:color w:val="auto"/>
                <w:sz w:val="18"/>
                <w:vertAlign w:val="subscript"/>
                <w:lang w:val="en-GB"/>
              </w:rPr>
              <w:t>fu,h</w:t>
            </w:r>
            <w:proofErr w:type="spellEnd"/>
            <w:r w:rsidRPr="00033446">
              <w:rPr>
                <w:noProof w:val="0"/>
                <w:color w:val="auto"/>
                <w:sz w:val="18"/>
                <w:lang w:val="en-GB"/>
              </w:rPr>
              <w:t xml:space="preserve"> </w:t>
            </w:r>
            <w:r w:rsidRPr="00033446">
              <w:rPr>
                <w:rFonts w:hint="eastAsia"/>
                <w:noProof w:val="0"/>
                <w:color w:val="auto"/>
                <w:sz w:val="18"/>
                <w:lang w:val="en-GB"/>
              </w:rPr>
              <w:t>→</w:t>
            </w:r>
          </w:p>
          <w:p w14:paraId="20288CCA" w14:textId="75D6FF5F" w:rsidR="009D369C" w:rsidRPr="00E34D0E" w:rsidRDefault="009D369C" w:rsidP="006C1FE6">
            <w:pPr>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68</w:t>
            </w:r>
            <w:r w:rsidR="00E1020C" w:rsidRPr="00033446">
              <w:rPr>
                <w:noProof w:val="0"/>
                <w:color w:val="auto"/>
                <w:sz w:val="18"/>
                <w:lang w:val="en-GB"/>
              </w:rPr>
              <w:t>,</w:t>
            </w:r>
            <w:r w:rsidRPr="00033446">
              <w:rPr>
                <w:noProof w:val="0"/>
                <w:color w:val="auto"/>
                <w:sz w:val="18"/>
                <w:lang w:val="en-GB"/>
              </w:rPr>
              <w:t>00</w:t>
            </w:r>
            <w:r w:rsidR="000C3A09" w:rsidRPr="00033446">
              <w:rPr>
                <w:noProof w:val="0"/>
                <w:color w:val="auto"/>
                <w:sz w:val="18"/>
                <w:lang w:val="en-GB"/>
              </w:rPr>
              <w:t xml:space="preserve">0 </w:t>
            </w:r>
            <w:proofErr w:type="spellStart"/>
            <w:r w:rsidR="000C3A09" w:rsidRPr="00033446">
              <w:rPr>
                <w:noProof w:val="0"/>
                <w:color w:val="auto"/>
                <w:sz w:val="18"/>
                <w:lang w:val="en-GB"/>
              </w:rPr>
              <w:t>N</w:t>
            </w:r>
            <w:r w:rsidR="006A30D3" w:rsidRPr="00033446">
              <w:rPr>
                <w:noProof w:val="0"/>
                <w:color w:val="auto"/>
                <w:sz w:val="18"/>
                <w:lang w:val="en-GB"/>
              </w:rPr>
              <w:t>t</w:t>
            </w:r>
            <w:proofErr w:type="spellEnd"/>
            <w:r w:rsidR="006A30D3" w:rsidRPr="00033446">
              <w:rPr>
                <w:noProof w:val="0"/>
                <w:color w:val="auto"/>
                <w:sz w:val="18"/>
                <w:lang w:val="en-GB"/>
              </w:rPr>
              <w:t xml:space="preserve"> = (</w:t>
            </w:r>
            <w:r w:rsidRPr="00033446">
              <w:rPr>
                <w:noProof w:val="0"/>
                <w:color w:val="auto"/>
                <w:sz w:val="18"/>
                <w:lang w:val="en-GB"/>
              </w:rPr>
              <w:t>2t</w:t>
            </w:r>
            <w:r w:rsidRPr="00033446">
              <w:rPr>
                <w:noProof w:val="0"/>
                <w:color w:val="auto"/>
                <w:sz w:val="18"/>
                <w:vertAlign w:val="subscript"/>
                <w:lang w:val="en-GB"/>
              </w:rPr>
              <w:t>f</w:t>
            </w:r>
            <w:r w:rsidRPr="00033446">
              <w:rPr>
                <w:noProof w:val="0"/>
                <w:color w:val="auto"/>
                <w:sz w:val="18"/>
                <w:lang w:val="en-GB"/>
              </w:rPr>
              <w:t>/250)</w:t>
            </w:r>
            <w:r w:rsidR="00E1020C" w:rsidRPr="00033446">
              <w:rPr>
                <w:noProof w:val="0"/>
                <w:color w:val="auto"/>
                <w:sz w:val="18"/>
                <w:lang w:val="en-GB"/>
              </w:rPr>
              <w:t xml:space="preserve"> × </w:t>
            </w:r>
            <w:r w:rsidRPr="00033446">
              <w:rPr>
                <w:noProof w:val="0"/>
                <w:color w:val="auto"/>
                <w:sz w:val="18"/>
                <w:lang w:val="en-GB"/>
              </w:rPr>
              <w:t>250</w:t>
            </w:r>
            <w:r w:rsidR="00E1020C" w:rsidRPr="00033446">
              <w:rPr>
                <w:noProof w:val="0"/>
                <w:color w:val="auto"/>
                <w:sz w:val="18"/>
                <w:lang w:val="en-GB"/>
              </w:rPr>
              <w:t xml:space="preserve"> × </w:t>
            </w:r>
            <w:r w:rsidRPr="00033446">
              <w:rPr>
                <w:noProof w:val="0"/>
                <w:color w:val="auto"/>
                <w:sz w:val="18"/>
                <w:lang w:val="en-GB"/>
              </w:rPr>
              <w:t>350</w:t>
            </w:r>
            <w:r w:rsidR="00E1020C" w:rsidRPr="00033446">
              <w:rPr>
                <w:noProof w:val="0"/>
                <w:color w:val="auto"/>
                <w:sz w:val="18"/>
                <w:lang w:val="en-GB"/>
              </w:rPr>
              <w:t xml:space="preserve"> × </w:t>
            </w:r>
            <w:r w:rsidRPr="00033446">
              <w:rPr>
                <w:noProof w:val="0"/>
                <w:color w:val="auto"/>
                <w:sz w:val="18"/>
                <w:lang w:val="en-GB"/>
              </w:rPr>
              <w:t>165</w:t>
            </w:r>
            <w:r w:rsidR="00E1020C" w:rsidRPr="00033446">
              <w:rPr>
                <w:noProof w:val="0"/>
                <w:color w:val="auto"/>
                <w:sz w:val="18"/>
                <w:lang w:val="en-GB"/>
              </w:rPr>
              <w:t>,</w:t>
            </w:r>
            <w:r w:rsidRPr="00033446">
              <w:rPr>
                <w:noProof w:val="0"/>
                <w:color w:val="auto"/>
                <w:sz w:val="18"/>
                <w:lang w:val="en-GB"/>
              </w:rPr>
              <w:t>000</w:t>
            </w:r>
            <w:r w:rsidR="00E1020C" w:rsidRPr="00033446">
              <w:rPr>
                <w:noProof w:val="0"/>
                <w:color w:val="auto"/>
                <w:sz w:val="18"/>
                <w:lang w:val="en-GB"/>
              </w:rPr>
              <w:t xml:space="preserve"> × </w:t>
            </w:r>
            <w:r w:rsidRPr="00033446">
              <w:rPr>
                <w:noProof w:val="0"/>
                <w:color w:val="auto"/>
                <w:sz w:val="18"/>
                <w:lang w:val="en-GB"/>
              </w:rPr>
              <w:t>0.0085</w:t>
            </w:r>
            <w:r w:rsidR="00E1020C" w:rsidRPr="00033446">
              <w:rPr>
                <w:noProof w:val="0"/>
                <w:color w:val="auto"/>
                <w:sz w:val="18"/>
                <w:lang w:val="en-GB"/>
              </w:rPr>
              <w:t xml:space="preserve"> </w:t>
            </w:r>
            <w:r w:rsidR="00E1020C" w:rsidRPr="00033446">
              <w:rPr>
                <w:rFonts w:hint="eastAsia"/>
                <w:noProof w:val="0"/>
                <w:color w:val="auto"/>
                <w:sz w:val="18"/>
                <w:lang w:val="en-GB"/>
              </w:rPr>
              <w:t>→</w:t>
            </w:r>
            <w:r w:rsidR="00E1020C" w:rsidRPr="00033446">
              <w:rPr>
                <w:rFonts w:hint="eastAsia"/>
                <w:noProof w:val="0"/>
                <w:color w:val="auto"/>
                <w:sz w:val="18"/>
                <w:lang w:val="en-GB"/>
              </w:rPr>
              <w:t xml:space="preserve"> </w:t>
            </w:r>
            <w:proofErr w:type="spellStart"/>
            <w:r w:rsidRPr="00033446">
              <w:rPr>
                <w:noProof w:val="0"/>
                <w:color w:val="auto"/>
                <w:sz w:val="18"/>
                <w:lang w:val="en-GB"/>
              </w:rPr>
              <w:t>t</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.0</w:t>
            </w:r>
            <w:r w:rsidR="000C3A09" w:rsidRPr="00033446">
              <w:rPr>
                <w:noProof w:val="0"/>
                <w:color w:val="auto"/>
                <w:sz w:val="18"/>
                <w:lang w:val="en-GB"/>
              </w:rPr>
              <w:t>7 m</w:t>
            </w:r>
            <w:r w:rsidR="006A30D3" w:rsidRPr="00033446">
              <w:rPr>
                <w:noProof w:val="0"/>
                <w:color w:val="auto"/>
                <w:sz w:val="18"/>
                <w:lang w:val="en-GB"/>
              </w:rPr>
              <w:t>m &lt; t</w:t>
            </w:r>
            <w:r w:rsidR="006A30D3" w:rsidRPr="00033446">
              <w:rPr>
                <w:noProof w:val="0"/>
                <w:color w:val="auto"/>
                <w:sz w:val="18"/>
                <w:vertAlign w:val="subscript"/>
                <w:lang w:val="en-GB"/>
              </w:rPr>
              <w:t xml:space="preserve">o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.1</w:t>
            </w:r>
            <w:r w:rsidR="000C3A09" w:rsidRPr="00033446">
              <w:rPr>
                <w:noProof w:val="0"/>
                <w:color w:val="auto"/>
                <w:sz w:val="18"/>
                <w:lang w:val="en-GB"/>
              </w:rPr>
              <w:t>2 m</w:t>
            </w:r>
            <w:r w:rsidRPr="00033446">
              <w:rPr>
                <w:noProof w:val="0"/>
                <w:color w:val="auto"/>
                <w:sz w:val="18"/>
                <w:lang w:val="en-GB"/>
              </w:rPr>
              <w:t xml:space="preserve">m </w:t>
            </w:r>
            <w:r w:rsidR="00E1020C" w:rsidRPr="00033446">
              <w:rPr>
                <w:rFonts w:hint="eastAsia"/>
                <w:noProof w:val="0"/>
                <w:color w:val="auto"/>
                <w:sz w:val="18"/>
                <w:lang w:val="en-GB"/>
              </w:rPr>
              <w:t>→</w:t>
            </w:r>
            <w:r w:rsidRPr="00033446">
              <w:rPr>
                <w:noProof w:val="0"/>
                <w:color w:val="auto"/>
                <w:sz w:val="18"/>
                <w:lang w:val="en-GB"/>
              </w:rPr>
              <w:t xml:space="preserve"> 1 layer</w:t>
            </w:r>
          </w:p>
        </w:tc>
      </w:tr>
      <w:tr w:rsidR="006A30D3" w:rsidRPr="00E34D0E" w14:paraId="7CEEAFE0" w14:textId="77777777" w:rsidTr="00EE2653">
        <w:tc>
          <w:tcPr>
            <w:tcW w:w="4884" w:type="dxa"/>
            <w:shd w:val="clear" w:color="auto" w:fill="auto"/>
            <w:vAlign w:val="center"/>
          </w:tcPr>
          <w:p w14:paraId="7D0C2023" w14:textId="27162720"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lastRenderedPageBreak/>
              <w:t>τ</w:t>
            </w:r>
            <w:r w:rsidR="006A30D3" w:rsidRPr="00E34D0E">
              <w:rPr>
                <w:noProof w:val="0"/>
                <w:color w:val="auto"/>
                <w:sz w:val="18"/>
                <w:vertAlign w:val="subscript"/>
                <w:lang w:val="en-GB"/>
              </w:rPr>
              <w:t>b</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2</w:t>
            </w:r>
            <w:r w:rsidRPr="00E34D0E">
              <w:rPr>
                <w:noProof w:val="0"/>
                <w:color w:val="auto"/>
                <w:sz w:val="18"/>
                <w:lang w:val="en-GB"/>
              </w:rPr>
              <w:t>μ</w:t>
            </w:r>
            <w:r w:rsidRPr="00E34D0E">
              <w:rPr>
                <w:noProof w:val="0"/>
                <w:color w:val="auto"/>
                <w:sz w:val="18"/>
                <w:vertAlign w:val="subscript"/>
                <w:lang w:val="en-GB"/>
              </w:rPr>
              <w:t>fr</w:t>
            </w:r>
            <w:r w:rsidRPr="00E34D0E">
              <w:rPr>
                <w:noProof w:val="0"/>
                <w:color w:val="auto"/>
                <w:sz w:val="18"/>
                <w:lang w:val="en-GB"/>
              </w:rPr>
              <w:t>/(πD</w:t>
            </w:r>
            <w:r w:rsidRPr="00E34D0E">
              <w:rPr>
                <w:noProof w:val="0"/>
                <w:color w:val="auto"/>
                <w:sz w:val="18"/>
                <w:vertAlign w:val="subscript"/>
                <w:lang w:val="en-GB"/>
              </w:rPr>
              <w:t>b</w:t>
            </w:r>
            <w:r w:rsidRPr="00E34D0E">
              <w:rPr>
                <w:noProof w:val="0"/>
                <w:color w:val="auto"/>
                <w:sz w:val="18"/>
                <w:lang w:val="en-GB"/>
              </w:rPr>
              <w:t>)[0.33A</w:t>
            </w:r>
            <w:r w:rsidRPr="00E34D0E">
              <w:rPr>
                <w:noProof w:val="0"/>
                <w:color w:val="auto"/>
                <w:sz w:val="18"/>
                <w:vertAlign w:val="subscript"/>
                <w:lang w:val="en-GB"/>
              </w:rPr>
              <w:t>st</w:t>
            </w:r>
            <w:r w:rsidRPr="00E34D0E">
              <w:rPr>
                <w:noProof w:val="0"/>
                <w:color w:val="auto"/>
                <w:sz w:val="18"/>
                <w:lang w:val="en-GB"/>
              </w:rPr>
              <w:t>f</w:t>
            </w:r>
            <w:r w:rsidRPr="00E34D0E">
              <w:rPr>
                <w:noProof w:val="0"/>
                <w:color w:val="auto"/>
                <w:sz w:val="18"/>
                <w:vertAlign w:val="subscript"/>
                <w:lang w:val="en-GB"/>
              </w:rPr>
              <w:t>y,s</w:t>
            </w:r>
            <w:r w:rsidRPr="00033446">
              <w:rPr>
                <w:noProof w:val="0"/>
                <w:color w:val="auto"/>
                <w:sz w:val="18"/>
                <w:vertAlign w:val="subscript"/>
                <w:lang w:val="en-GB"/>
              </w:rPr>
              <w:t>t</w:t>
            </w:r>
            <w:r w:rsidRPr="00033446">
              <w:rPr>
                <w:noProof w:val="0"/>
                <w:color w:val="auto"/>
                <w:sz w:val="18"/>
                <w:lang w:val="en-GB"/>
              </w:rPr>
              <w:t>/(</w:t>
            </w:r>
            <w:proofErr w:type="spellStart"/>
            <w:r w:rsidRPr="00033446">
              <w:rPr>
                <w:noProof w:val="0"/>
                <w:color w:val="auto"/>
                <w:sz w:val="18"/>
                <w:lang w:val="en-GB"/>
              </w:rPr>
              <w:t>N</w:t>
            </w:r>
            <w:r w:rsidRPr="00033446">
              <w:rPr>
                <w:noProof w:val="0"/>
                <w:color w:val="auto"/>
                <w:sz w:val="18"/>
                <w:vertAlign w:val="subscript"/>
                <w:lang w:val="en-GB"/>
              </w:rPr>
              <w:t>b</w:t>
            </w:r>
            <w:proofErr w:type="spellEnd"/>
            <w:r w:rsidR="00E1020C" w:rsidRPr="00033446">
              <w:rPr>
                <w:noProof w:val="0"/>
                <w:color w:val="auto"/>
                <w:sz w:val="18"/>
                <w:lang w:val="en-GB"/>
              </w:rPr>
              <w:t xml:space="preserve"> × </w:t>
            </w:r>
            <w:r w:rsidRPr="00033446">
              <w:rPr>
                <w:noProof w:val="0"/>
                <w:color w:val="auto"/>
                <w:sz w:val="18"/>
                <w:lang w:val="en-GB"/>
              </w:rPr>
              <w:t>s</w:t>
            </w:r>
            <w:r w:rsidR="006A30D3" w:rsidRPr="00033446">
              <w:rPr>
                <w:noProof w:val="0"/>
                <w:color w:val="auto"/>
                <w:sz w:val="18"/>
                <w:lang w:val="en-GB"/>
              </w:rPr>
              <w:t>) +</w:t>
            </w:r>
            <w:r w:rsidR="006A30D3" w:rsidRPr="00E34D0E">
              <w:rPr>
                <w:noProof w:val="0"/>
                <w:color w:val="auto"/>
                <w:sz w:val="18"/>
                <w:lang w:val="en-GB"/>
              </w:rPr>
              <w:t xml:space="preserve"> 2</w:t>
            </w:r>
            <w:r w:rsidRPr="00E34D0E">
              <w:rPr>
                <w:noProof w:val="0"/>
                <w:color w:val="auto"/>
                <w:sz w:val="18"/>
                <w:lang w:val="en-GB"/>
              </w:rPr>
              <w:t>t</w:t>
            </w:r>
            <w:r w:rsidRPr="00E34D0E">
              <w:rPr>
                <w:noProof w:val="0"/>
                <w:color w:val="auto"/>
                <w:sz w:val="18"/>
                <w:vertAlign w:val="subscript"/>
                <w:lang w:val="en-GB"/>
              </w:rPr>
              <w:t>f</w:t>
            </w:r>
            <w:r w:rsidRPr="00E34D0E">
              <w:rPr>
                <w:noProof w:val="0"/>
                <w:color w:val="auto"/>
                <w:sz w:val="18"/>
                <w:lang w:val="en-GB"/>
              </w:rPr>
              <w:t>E</w:t>
            </w:r>
            <w:r w:rsidRPr="00E34D0E">
              <w:rPr>
                <w:noProof w:val="0"/>
                <w:color w:val="auto"/>
                <w:sz w:val="18"/>
                <w:vertAlign w:val="subscript"/>
                <w:lang w:val="en-GB"/>
              </w:rPr>
              <w:t>f</w:t>
            </w:r>
            <w:r w:rsidRPr="00E34D0E">
              <w:rPr>
                <w:noProof w:val="0"/>
                <w:color w:val="auto"/>
                <w:sz w:val="18"/>
                <w:lang w:val="en-GB"/>
              </w:rPr>
              <w:t>ε</w:t>
            </w:r>
            <w:r w:rsidRPr="00E34D0E">
              <w:rPr>
                <w:noProof w:val="0"/>
                <w:color w:val="auto"/>
                <w:sz w:val="18"/>
                <w:vertAlign w:val="subscript"/>
                <w:lang w:val="en-GB"/>
              </w:rPr>
              <w:t>f,sl</w:t>
            </w:r>
            <w:r w:rsidRPr="00E34D0E">
              <w:rPr>
                <w:noProof w:val="0"/>
                <w:color w:val="auto"/>
                <w:sz w:val="18"/>
                <w:lang w:val="en-GB"/>
              </w:rPr>
              <w:t>)/</w:t>
            </w:r>
            <w:proofErr w:type="spellStart"/>
            <w:r w:rsidRPr="00E34D0E">
              <w:rPr>
                <w:noProof w:val="0"/>
                <w:color w:val="auto"/>
                <w:sz w:val="18"/>
                <w:lang w:val="en-GB"/>
              </w:rPr>
              <w:t>N</w:t>
            </w:r>
            <w:r w:rsidRPr="00E34D0E">
              <w:rPr>
                <w:noProof w:val="0"/>
                <w:color w:val="auto"/>
                <w:sz w:val="18"/>
                <w:vertAlign w:val="subscript"/>
                <w:lang w:val="en-GB"/>
              </w:rPr>
              <w:t>b</w:t>
            </w:r>
            <w:proofErr w:type="spellEnd"/>
            <w:r w:rsidRPr="00E34D0E">
              <w:rPr>
                <w:noProof w:val="0"/>
                <w:color w:val="auto"/>
                <w:sz w:val="18"/>
                <w:lang w:val="en-GB"/>
              </w:rPr>
              <w:t xml:space="preserve">] </w:t>
            </w:r>
            <w:r w:rsidRPr="00847B12">
              <w:rPr>
                <w:noProof w:val="0"/>
                <w:color w:val="auto"/>
                <w:sz w:val="18"/>
                <w:lang w:val="en-GB"/>
              </w:rPr>
              <w:t>(10)</w:t>
            </w:r>
          </w:p>
        </w:tc>
        <w:tc>
          <w:tcPr>
            <w:tcW w:w="5581" w:type="dxa"/>
            <w:gridSpan w:val="2"/>
            <w:shd w:val="clear" w:color="auto" w:fill="auto"/>
            <w:vAlign w:val="center"/>
          </w:tcPr>
          <w:p w14:paraId="5539EBCE" w14:textId="089B2A0B"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for D</w:t>
            </w:r>
            <w:r w:rsidR="006A30D3" w:rsidRPr="00E34D0E">
              <w:rPr>
                <w:noProof w:val="0"/>
                <w:color w:val="auto"/>
                <w:sz w:val="18"/>
                <w:vertAlign w:val="subscript"/>
                <w:lang w:val="en-GB"/>
              </w:rPr>
              <w:t xml:space="preserve">b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000C3A09" w:rsidRPr="00033446">
              <w:rPr>
                <w:noProof w:val="0"/>
                <w:color w:val="auto"/>
                <w:sz w:val="18"/>
                <w:lang w:val="en-GB"/>
              </w:rPr>
              <w:t>4 m</w:t>
            </w:r>
            <w:r w:rsidRPr="00033446">
              <w:rPr>
                <w:noProof w:val="0"/>
                <w:color w:val="auto"/>
                <w:sz w:val="18"/>
                <w:lang w:val="en-GB"/>
              </w:rPr>
              <w:t xml:space="preserve">m, </w:t>
            </w:r>
            <w:proofErr w:type="spellStart"/>
            <w:r w:rsidRPr="00033446">
              <w:rPr>
                <w:noProof w:val="0"/>
                <w:color w:val="auto"/>
                <w:sz w:val="18"/>
                <w:lang w:val="en-GB"/>
              </w:rPr>
              <w:t>μ</w:t>
            </w:r>
            <w:r w:rsidRPr="00033446">
              <w:rPr>
                <w:noProof w:val="0"/>
                <w:color w:val="auto"/>
                <w:sz w:val="18"/>
                <w:vertAlign w:val="subscript"/>
                <w:lang w:val="en-GB"/>
              </w:rPr>
              <w:t>f</w:t>
            </w:r>
            <w:r w:rsidR="006A30D3" w:rsidRPr="00033446">
              <w:rPr>
                <w:noProof w:val="0"/>
                <w:color w:val="auto"/>
                <w:sz w:val="18"/>
                <w:vertAlign w:val="subscript"/>
                <w:lang w:val="en-GB"/>
              </w:rPr>
              <w:t>r</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Pr="00033446">
              <w:rPr>
                <w:noProof w:val="0"/>
                <w:color w:val="auto"/>
                <w:sz w:val="18"/>
                <w:lang w:val="en-GB"/>
              </w:rPr>
              <w:t xml:space="preserve">, </w:t>
            </w:r>
            <w:proofErr w:type="spellStart"/>
            <w:r w:rsidRPr="00033446">
              <w:rPr>
                <w:noProof w:val="0"/>
                <w:color w:val="auto"/>
                <w:sz w:val="18"/>
                <w:lang w:val="en-GB"/>
              </w:rPr>
              <w:t>N</w:t>
            </w:r>
            <w:r w:rsidR="006A30D3" w:rsidRPr="00033446">
              <w:rPr>
                <w:noProof w:val="0"/>
                <w:color w:val="auto"/>
                <w:sz w:val="18"/>
                <w:vertAlign w:val="subscript"/>
                <w:lang w:val="en-GB"/>
              </w:rPr>
              <w:t>b</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3</w:t>
            </w:r>
            <w:r w:rsidRPr="00033446">
              <w:rPr>
                <w:noProof w:val="0"/>
                <w:color w:val="auto"/>
                <w:sz w:val="18"/>
                <w:lang w:val="en-GB"/>
              </w:rPr>
              <w:t xml:space="preserve">, </w:t>
            </w:r>
            <w:proofErr w:type="spellStart"/>
            <w:r w:rsidRPr="00033446">
              <w:rPr>
                <w:noProof w:val="0"/>
                <w:color w:val="auto"/>
                <w:sz w:val="18"/>
                <w:lang w:val="en-GB"/>
              </w:rPr>
              <w:t>ε</w:t>
            </w:r>
            <w:r w:rsidRPr="00033446">
              <w:rPr>
                <w:noProof w:val="0"/>
                <w:color w:val="auto"/>
                <w:sz w:val="18"/>
                <w:vertAlign w:val="subscript"/>
                <w:lang w:val="en-GB"/>
              </w:rPr>
              <w:t>f,s</w:t>
            </w:r>
            <w:r w:rsidR="006A30D3" w:rsidRPr="00033446">
              <w:rPr>
                <w:noProof w:val="0"/>
                <w:color w:val="auto"/>
                <w:sz w:val="18"/>
                <w:vertAlign w:val="subscript"/>
                <w:lang w:val="en-GB"/>
              </w:rPr>
              <w:t>l</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 xml:space="preserve">.0015, </w:t>
            </w:r>
            <w:proofErr w:type="spellStart"/>
            <w:r w:rsidRPr="00033446">
              <w:rPr>
                <w:noProof w:val="0"/>
                <w:color w:val="auto"/>
                <w:sz w:val="18"/>
                <w:lang w:val="en-GB"/>
              </w:rPr>
              <w:t>t</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proofErr w:type="spellStart"/>
            <w:r w:rsidR="006A30D3" w:rsidRPr="00033446">
              <w:rPr>
                <w:noProof w:val="0"/>
                <w:color w:val="auto"/>
                <w:sz w:val="18"/>
                <w:lang w:val="en-GB"/>
              </w:rPr>
              <w:t>n</w:t>
            </w:r>
            <w:r w:rsidRPr="00033446">
              <w:rPr>
                <w:noProof w:val="0"/>
                <w:color w:val="auto"/>
                <w:sz w:val="18"/>
                <w:lang w:val="en-GB"/>
              </w:rPr>
              <w:t>t</w:t>
            </w:r>
            <w:r w:rsidRPr="00033446">
              <w:rPr>
                <w:noProof w:val="0"/>
                <w:color w:val="auto"/>
                <w:sz w:val="18"/>
                <w:vertAlign w:val="subscript"/>
                <w:lang w:val="en-GB"/>
              </w:rPr>
              <w:t>o</w:t>
            </w:r>
            <w:proofErr w:type="spellEnd"/>
            <w:r w:rsidRPr="00033446">
              <w:rPr>
                <w:noProof w:val="0"/>
                <w:color w:val="auto"/>
                <w:sz w:val="18"/>
                <w:lang w:val="en-GB"/>
              </w:rPr>
              <w:t xml:space="preserve">, </w:t>
            </w:r>
            <w:proofErr w:type="spellStart"/>
            <w:r w:rsidRPr="00033446">
              <w:rPr>
                <w:noProof w:val="0"/>
                <w:color w:val="auto"/>
                <w:sz w:val="18"/>
                <w:lang w:val="en-GB"/>
              </w:rPr>
              <w:t>A</w:t>
            </w:r>
            <w:r w:rsidRPr="00033446">
              <w:rPr>
                <w:noProof w:val="0"/>
                <w:color w:val="auto"/>
                <w:sz w:val="18"/>
                <w:vertAlign w:val="subscript"/>
                <w:lang w:val="en-GB"/>
              </w:rPr>
              <w:t>s</w:t>
            </w:r>
            <w:r w:rsidR="006A30D3" w:rsidRPr="00033446">
              <w:rPr>
                <w:noProof w:val="0"/>
                <w:color w:val="auto"/>
                <w:sz w:val="18"/>
                <w:vertAlign w:val="subscript"/>
                <w:lang w:val="en-GB"/>
              </w:rPr>
              <w:t>t</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2</w:t>
            </w:r>
            <w:r w:rsidR="00E1020C" w:rsidRPr="00033446">
              <w:rPr>
                <w:noProof w:val="0"/>
                <w:color w:val="auto"/>
                <w:sz w:val="18"/>
                <w:lang w:val="en-GB"/>
              </w:rPr>
              <w:t xml:space="preserve"> × </w:t>
            </w:r>
            <w:r w:rsidRPr="00033446">
              <w:rPr>
                <w:noProof w:val="0"/>
                <w:color w:val="auto"/>
                <w:sz w:val="18"/>
                <w:lang w:val="en-GB"/>
              </w:rPr>
              <w:t>π</w:t>
            </w:r>
            <w:r w:rsidR="00E1020C" w:rsidRPr="00033446">
              <w:rPr>
                <w:noProof w:val="0"/>
                <w:color w:val="auto"/>
                <w:sz w:val="18"/>
                <w:lang w:val="en-GB"/>
              </w:rPr>
              <w:t xml:space="preserve"> × </w:t>
            </w:r>
            <w:r w:rsidRPr="00033446">
              <w:rPr>
                <w:noProof w:val="0"/>
                <w:color w:val="auto"/>
                <w:sz w:val="18"/>
                <w:lang w:val="en-GB"/>
              </w:rPr>
              <w:t>6</w:t>
            </w:r>
            <w:r w:rsidRPr="00033446">
              <w:rPr>
                <w:noProof w:val="0"/>
                <w:color w:val="auto"/>
                <w:sz w:val="18"/>
                <w:vertAlign w:val="superscript"/>
                <w:lang w:val="en-GB"/>
              </w:rPr>
              <w:t>2</w:t>
            </w:r>
            <w:r w:rsidRPr="00033446">
              <w:rPr>
                <w:noProof w:val="0"/>
                <w:color w:val="auto"/>
                <w:sz w:val="18"/>
                <w:lang w:val="en-GB"/>
              </w:rPr>
              <w:t>/</w:t>
            </w:r>
            <w:r w:rsidR="006A30D3" w:rsidRPr="00033446">
              <w:rPr>
                <w:noProof w:val="0"/>
                <w:color w:val="auto"/>
                <w:sz w:val="18"/>
                <w:lang w:val="en-GB"/>
              </w:rPr>
              <w:t>4 = 5</w:t>
            </w:r>
            <w:r w:rsidRPr="00033446">
              <w:rPr>
                <w:noProof w:val="0"/>
                <w:color w:val="auto"/>
                <w:sz w:val="18"/>
                <w:lang w:val="en-GB"/>
              </w:rPr>
              <w:t>6.</w:t>
            </w:r>
            <w:r w:rsidR="000C3A09" w:rsidRPr="00033446">
              <w:rPr>
                <w:noProof w:val="0"/>
                <w:color w:val="auto"/>
                <w:sz w:val="18"/>
                <w:lang w:val="en-GB"/>
              </w:rPr>
              <w:t>5 m</w:t>
            </w:r>
            <w:r w:rsidRPr="00033446">
              <w:rPr>
                <w:noProof w:val="0"/>
                <w:color w:val="auto"/>
                <w:sz w:val="18"/>
                <w:lang w:val="en-GB"/>
              </w:rPr>
              <w:t>m</w:t>
            </w:r>
            <w:r w:rsidRPr="00033446">
              <w:rPr>
                <w:noProof w:val="0"/>
                <w:color w:val="auto"/>
                <w:sz w:val="18"/>
                <w:vertAlign w:val="superscript"/>
                <w:lang w:val="en-GB"/>
              </w:rPr>
              <w:t>2</w:t>
            </w:r>
            <w:r w:rsidRPr="00033446">
              <w:rPr>
                <w:noProof w:val="0"/>
                <w:color w:val="auto"/>
                <w:sz w:val="18"/>
                <w:lang w:val="en-GB"/>
              </w:rPr>
              <w:t xml:space="preserve">, </w:t>
            </w:r>
            <w:proofErr w:type="spellStart"/>
            <w:r w:rsidRPr="00033446">
              <w:rPr>
                <w:noProof w:val="0"/>
                <w:color w:val="auto"/>
                <w:sz w:val="18"/>
                <w:lang w:val="en-GB"/>
              </w:rPr>
              <w:t>f</w:t>
            </w:r>
            <w:r w:rsidRPr="00033446">
              <w:rPr>
                <w:noProof w:val="0"/>
                <w:color w:val="auto"/>
                <w:sz w:val="18"/>
                <w:vertAlign w:val="subscript"/>
                <w:lang w:val="en-GB"/>
              </w:rPr>
              <w:t>y,s</w:t>
            </w:r>
            <w:r w:rsidR="006A30D3" w:rsidRPr="00033446">
              <w:rPr>
                <w:noProof w:val="0"/>
                <w:color w:val="auto"/>
                <w:sz w:val="18"/>
                <w:vertAlign w:val="subscript"/>
                <w:lang w:val="en-GB"/>
              </w:rPr>
              <w:t>t</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2</w:t>
            </w:r>
            <w:r w:rsidRPr="00033446">
              <w:rPr>
                <w:noProof w:val="0"/>
                <w:color w:val="auto"/>
                <w:sz w:val="18"/>
                <w:lang w:val="en-GB"/>
              </w:rPr>
              <w:t>4</w:t>
            </w:r>
            <w:r w:rsidR="000C3A09" w:rsidRPr="00033446">
              <w:rPr>
                <w:noProof w:val="0"/>
                <w:color w:val="auto"/>
                <w:sz w:val="18"/>
                <w:lang w:val="en-GB"/>
              </w:rPr>
              <w:t>0 M</w:t>
            </w:r>
            <w:r w:rsidRPr="00033446">
              <w:rPr>
                <w:noProof w:val="0"/>
                <w:color w:val="auto"/>
                <w:sz w:val="18"/>
                <w:lang w:val="en-GB"/>
              </w:rPr>
              <w:t xml:space="preserve">Pa and </w:t>
            </w:r>
            <w:r w:rsidR="006A30D3" w:rsidRPr="00033446">
              <w:rPr>
                <w:noProof w:val="0"/>
                <w:color w:val="auto"/>
                <w:sz w:val="18"/>
                <w:lang w:val="en-GB"/>
              </w:rPr>
              <w:t>s = 1</w:t>
            </w:r>
            <w:r w:rsidRPr="00033446">
              <w:rPr>
                <w:noProof w:val="0"/>
                <w:color w:val="auto"/>
                <w:sz w:val="18"/>
                <w:lang w:val="en-GB"/>
              </w:rPr>
              <w:t>5</w:t>
            </w:r>
            <w:r w:rsidR="000C3A09" w:rsidRPr="00033446">
              <w:rPr>
                <w:noProof w:val="0"/>
                <w:color w:val="auto"/>
                <w:sz w:val="18"/>
                <w:lang w:val="en-GB"/>
              </w:rPr>
              <w:t>0 m</w:t>
            </w:r>
            <w:r w:rsidRPr="00033446">
              <w:rPr>
                <w:noProof w:val="0"/>
                <w:color w:val="auto"/>
                <w:sz w:val="18"/>
                <w:lang w:val="en-GB"/>
              </w:rPr>
              <w:t>m:</w:t>
            </w:r>
          </w:p>
          <w:p w14:paraId="2A182FCE" w14:textId="74E268A9"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2.</w:t>
            </w:r>
            <w:r w:rsidR="006A30D3" w:rsidRPr="00033446">
              <w:rPr>
                <w:noProof w:val="0"/>
                <w:color w:val="auto"/>
                <w:sz w:val="18"/>
                <w:lang w:val="en-GB"/>
              </w:rPr>
              <w:t>3 = (</w:t>
            </w:r>
            <w:r w:rsidRPr="00033446">
              <w:rPr>
                <w:noProof w:val="0"/>
                <w:color w:val="auto"/>
                <w:sz w:val="18"/>
                <w:lang w:val="en-GB"/>
              </w:rPr>
              <w:t>2</w:t>
            </w:r>
            <w:r w:rsidR="00E1020C" w:rsidRPr="00033446">
              <w:rPr>
                <w:noProof w:val="0"/>
                <w:color w:val="auto"/>
                <w:sz w:val="18"/>
                <w:lang w:val="en-GB"/>
              </w:rPr>
              <w:t xml:space="preserve"> × </w:t>
            </w:r>
            <w:r w:rsidRPr="00033446">
              <w:rPr>
                <w:noProof w:val="0"/>
                <w:color w:val="auto"/>
                <w:sz w:val="18"/>
                <w:lang w:val="en-GB"/>
              </w:rPr>
              <w:t>1)/(3.14</w:t>
            </w:r>
            <w:r w:rsidR="00E1020C" w:rsidRPr="00033446">
              <w:rPr>
                <w:noProof w:val="0"/>
                <w:color w:val="auto"/>
                <w:sz w:val="18"/>
                <w:lang w:val="en-GB"/>
              </w:rPr>
              <w:t xml:space="preserve"> × </w:t>
            </w:r>
            <w:r w:rsidRPr="00033446">
              <w:rPr>
                <w:noProof w:val="0"/>
                <w:color w:val="auto"/>
                <w:sz w:val="18"/>
                <w:lang w:val="en-GB"/>
              </w:rPr>
              <w:t>14)(0.33</w:t>
            </w:r>
            <w:r w:rsidR="00E1020C" w:rsidRPr="00033446">
              <w:rPr>
                <w:noProof w:val="0"/>
                <w:color w:val="auto"/>
                <w:sz w:val="18"/>
                <w:lang w:val="en-GB"/>
              </w:rPr>
              <w:t xml:space="preserve"> × </w:t>
            </w:r>
            <w:r w:rsidRPr="00033446">
              <w:rPr>
                <w:noProof w:val="0"/>
                <w:color w:val="auto"/>
                <w:sz w:val="18"/>
                <w:lang w:val="en-GB"/>
              </w:rPr>
              <w:t>56.5</w:t>
            </w:r>
            <w:r w:rsidR="00E1020C" w:rsidRPr="00033446">
              <w:rPr>
                <w:noProof w:val="0"/>
                <w:color w:val="auto"/>
                <w:sz w:val="18"/>
                <w:lang w:val="en-GB"/>
              </w:rPr>
              <w:t xml:space="preserve"> × </w:t>
            </w:r>
            <w:r w:rsidRPr="00033446">
              <w:rPr>
                <w:noProof w:val="0"/>
                <w:color w:val="auto"/>
                <w:sz w:val="18"/>
                <w:lang w:val="en-GB"/>
              </w:rPr>
              <w:t>240/(3</w:t>
            </w:r>
            <w:r w:rsidR="00E1020C" w:rsidRPr="00033446">
              <w:rPr>
                <w:noProof w:val="0"/>
                <w:color w:val="auto"/>
                <w:sz w:val="18"/>
                <w:lang w:val="en-GB"/>
              </w:rPr>
              <w:t xml:space="preserve"> × </w:t>
            </w:r>
            <w:r w:rsidRPr="00033446">
              <w:rPr>
                <w:noProof w:val="0"/>
                <w:color w:val="auto"/>
                <w:sz w:val="18"/>
                <w:lang w:val="en-GB"/>
              </w:rPr>
              <w:t>150</w:t>
            </w:r>
            <w:r w:rsidR="006A30D3" w:rsidRPr="00033446">
              <w:rPr>
                <w:noProof w:val="0"/>
                <w:color w:val="auto"/>
                <w:sz w:val="18"/>
                <w:lang w:val="en-GB"/>
              </w:rPr>
              <w:t>) + 2</w:t>
            </w:r>
            <w:r w:rsidR="00E1020C" w:rsidRPr="00033446">
              <w:rPr>
                <w:noProof w:val="0"/>
                <w:color w:val="auto"/>
                <w:sz w:val="18"/>
                <w:lang w:val="en-GB"/>
              </w:rPr>
              <w:t xml:space="preserve"> × </w:t>
            </w:r>
            <w:proofErr w:type="spellStart"/>
            <w:r w:rsidRPr="00033446">
              <w:rPr>
                <w:noProof w:val="0"/>
                <w:color w:val="auto"/>
                <w:sz w:val="18"/>
                <w:lang w:val="en-GB"/>
              </w:rPr>
              <w:t>t</w:t>
            </w:r>
            <w:r w:rsidRPr="00033446">
              <w:rPr>
                <w:noProof w:val="0"/>
                <w:color w:val="auto"/>
                <w:sz w:val="18"/>
                <w:vertAlign w:val="subscript"/>
                <w:lang w:val="en-GB"/>
              </w:rPr>
              <w:t>f</w:t>
            </w:r>
            <w:proofErr w:type="spellEnd"/>
            <w:r w:rsidR="00E1020C" w:rsidRPr="00033446">
              <w:rPr>
                <w:noProof w:val="0"/>
                <w:color w:val="auto"/>
                <w:sz w:val="18"/>
                <w:lang w:val="en-GB"/>
              </w:rPr>
              <w:t xml:space="preserve"> × </w:t>
            </w:r>
            <w:r w:rsidRPr="00033446">
              <w:rPr>
                <w:noProof w:val="0"/>
                <w:color w:val="auto"/>
                <w:sz w:val="18"/>
                <w:lang w:val="en-GB"/>
              </w:rPr>
              <w:t>165</w:t>
            </w:r>
            <w:r w:rsidR="00E1020C" w:rsidRPr="00033446">
              <w:rPr>
                <w:noProof w:val="0"/>
                <w:color w:val="auto"/>
                <w:sz w:val="18"/>
                <w:lang w:val="en-GB"/>
              </w:rPr>
              <w:t>,</w:t>
            </w:r>
            <w:r w:rsidRPr="00033446">
              <w:rPr>
                <w:noProof w:val="0"/>
                <w:color w:val="auto"/>
                <w:sz w:val="18"/>
                <w:lang w:val="en-GB"/>
              </w:rPr>
              <w:t>000</w:t>
            </w:r>
            <w:r w:rsidR="00E1020C" w:rsidRPr="00033446">
              <w:rPr>
                <w:noProof w:val="0"/>
                <w:color w:val="auto"/>
                <w:sz w:val="18"/>
                <w:lang w:val="en-GB"/>
              </w:rPr>
              <w:t xml:space="preserve"> × </w:t>
            </w:r>
            <w:r w:rsidRPr="00033446">
              <w:rPr>
                <w:noProof w:val="0"/>
                <w:color w:val="auto"/>
                <w:sz w:val="18"/>
                <w:lang w:val="en-GB"/>
              </w:rPr>
              <w:t xml:space="preserve">0.0015)/3) </w:t>
            </w:r>
            <w:r w:rsidR="00E1020C" w:rsidRPr="00033446">
              <w:rPr>
                <w:rFonts w:hint="eastAsia"/>
                <w:noProof w:val="0"/>
                <w:color w:val="auto"/>
                <w:sz w:val="18"/>
                <w:lang w:val="en-GB"/>
              </w:rPr>
              <w:t>→</w:t>
            </w:r>
            <w:r w:rsidRPr="00033446">
              <w:rPr>
                <w:noProof w:val="0"/>
                <w:color w:val="auto"/>
                <w:sz w:val="18"/>
                <w:lang w:val="en-GB"/>
              </w:rPr>
              <w:t xml:space="preserve"> </w:t>
            </w:r>
            <w:proofErr w:type="spellStart"/>
            <w:r w:rsidRPr="00033446">
              <w:rPr>
                <w:noProof w:val="0"/>
                <w:color w:val="auto"/>
                <w:sz w:val="18"/>
                <w:lang w:val="en-GB"/>
              </w:rPr>
              <w:t>t</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.2</w:t>
            </w:r>
            <w:r w:rsidR="006A30D3" w:rsidRPr="00033446">
              <w:rPr>
                <w:noProof w:val="0"/>
                <w:color w:val="auto"/>
                <w:sz w:val="18"/>
                <w:lang w:val="en-GB"/>
              </w:rPr>
              <w:t>5 = n</w:t>
            </w:r>
            <w:r w:rsidR="00E1020C" w:rsidRPr="00033446">
              <w:rPr>
                <w:noProof w:val="0"/>
                <w:color w:val="auto"/>
                <w:sz w:val="18"/>
                <w:lang w:val="en-GB"/>
              </w:rPr>
              <w:t xml:space="preserve"> × </w:t>
            </w:r>
            <w:r w:rsidRPr="00033446">
              <w:rPr>
                <w:noProof w:val="0"/>
                <w:color w:val="auto"/>
                <w:sz w:val="18"/>
                <w:lang w:val="en-GB"/>
              </w:rPr>
              <w:t>0.12</w:t>
            </w:r>
            <w:r w:rsidR="00E1020C" w:rsidRPr="00033446">
              <w:rPr>
                <w:noProof w:val="0"/>
                <w:color w:val="auto"/>
                <w:sz w:val="18"/>
                <w:lang w:val="en-GB"/>
              </w:rPr>
              <w:t xml:space="preserve"> </w:t>
            </w:r>
            <w:r w:rsidR="00E1020C" w:rsidRPr="00033446">
              <w:rPr>
                <w:rFonts w:hint="eastAsia"/>
                <w:noProof w:val="0"/>
                <w:color w:val="auto"/>
                <w:sz w:val="18"/>
                <w:lang w:val="en-GB"/>
              </w:rPr>
              <w:t>→</w:t>
            </w:r>
            <w:r w:rsidRPr="00033446">
              <w:rPr>
                <w:noProof w:val="0"/>
                <w:color w:val="auto"/>
                <w:sz w:val="18"/>
                <w:lang w:val="en-GB"/>
              </w:rPr>
              <w:t xml:space="preserve"> </w:t>
            </w:r>
            <w:r w:rsidR="006A30D3" w:rsidRPr="00033446">
              <w:rPr>
                <w:noProof w:val="0"/>
                <w:color w:val="auto"/>
                <w:sz w:val="18"/>
                <w:lang w:val="en-GB"/>
              </w:rPr>
              <w:t>n = 2</w:t>
            </w:r>
            <w:r w:rsidRPr="00033446">
              <w:rPr>
                <w:noProof w:val="0"/>
                <w:color w:val="auto"/>
                <w:sz w:val="18"/>
                <w:lang w:val="en-GB"/>
              </w:rPr>
              <w:t xml:space="preserve"> layers</w:t>
            </w:r>
          </w:p>
        </w:tc>
      </w:tr>
      <w:tr w:rsidR="006A30D3" w:rsidRPr="00E34D0E" w14:paraId="28682895" w14:textId="77777777" w:rsidTr="00EE2653">
        <w:tc>
          <w:tcPr>
            <w:tcW w:w="4884" w:type="dxa"/>
            <w:shd w:val="clear" w:color="auto" w:fill="auto"/>
            <w:vAlign w:val="center"/>
          </w:tcPr>
          <w:p w14:paraId="6BDE0D7F" w14:textId="0885D2C1" w:rsidR="009D369C" w:rsidRPr="00E34D0E" w:rsidRDefault="006E75E5"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α</w:t>
            </w:r>
            <w:r w:rsidR="009D369C" w:rsidRPr="00033446">
              <w:rPr>
                <w:noProof w:val="0"/>
                <w:color w:val="auto"/>
                <w:sz w:val="18"/>
                <w:vertAlign w:val="subscript"/>
                <w:lang w:val="en-GB"/>
              </w:rPr>
              <w:t>f</w:t>
            </w:r>
            <w:r w:rsidR="009D369C" w:rsidRPr="00033446">
              <w:rPr>
                <w:noProof w:val="0"/>
                <w:color w:val="auto"/>
                <w:sz w:val="18"/>
                <w:lang w:val="en-GB"/>
              </w:rPr>
              <w:t>≈1</w:t>
            </w:r>
            <w:r w:rsidR="00744503" w:rsidRPr="00033446">
              <w:rPr>
                <w:noProof w:val="0"/>
                <w:color w:val="auto"/>
                <w:sz w:val="18"/>
                <w:lang w:val="en-GB"/>
              </w:rPr>
              <w:t xml:space="preserve"> − </w:t>
            </w:r>
            <w:r w:rsidR="009D369C" w:rsidRPr="00033446">
              <w:rPr>
                <w:noProof w:val="0"/>
                <w:color w:val="auto"/>
                <w:sz w:val="18"/>
                <w:lang w:val="en-GB"/>
              </w:rPr>
              <w:t>((b</w:t>
            </w:r>
            <w:r w:rsidR="00744503" w:rsidRPr="00033446">
              <w:rPr>
                <w:noProof w:val="0"/>
                <w:color w:val="auto"/>
                <w:sz w:val="18"/>
                <w:lang w:val="en-GB"/>
              </w:rPr>
              <w:t xml:space="preserve"> − </w:t>
            </w:r>
            <w:r w:rsidR="009D369C" w:rsidRPr="00033446">
              <w:rPr>
                <w:noProof w:val="0"/>
                <w:color w:val="auto"/>
                <w:sz w:val="18"/>
                <w:lang w:val="en-GB"/>
              </w:rPr>
              <w:t>2R)</w:t>
            </w:r>
            <w:r w:rsidR="006A30D3" w:rsidRPr="00033446">
              <w:rPr>
                <w:noProof w:val="0"/>
                <w:color w:val="auto"/>
                <w:sz w:val="18"/>
                <w:vertAlign w:val="superscript"/>
                <w:lang w:val="en-GB"/>
              </w:rPr>
              <w:t xml:space="preserve">2 </w:t>
            </w:r>
            <w:r w:rsidR="006A30D3" w:rsidRPr="00033446">
              <w:rPr>
                <w:noProof w:val="0"/>
                <w:color w:val="auto"/>
                <w:sz w:val="18"/>
                <w:lang w:val="en-GB"/>
              </w:rPr>
              <w:t>+</w:t>
            </w:r>
            <w:r w:rsidR="006A30D3" w:rsidRPr="00033446">
              <w:rPr>
                <w:noProof w:val="0"/>
                <w:color w:val="auto"/>
                <w:sz w:val="18"/>
                <w:vertAlign w:val="superscript"/>
                <w:lang w:val="en-GB"/>
              </w:rPr>
              <w:t xml:space="preserve"> </w:t>
            </w:r>
            <w:r w:rsidR="006A30D3" w:rsidRPr="00033446">
              <w:rPr>
                <w:noProof w:val="0"/>
                <w:color w:val="auto"/>
                <w:sz w:val="18"/>
                <w:lang w:val="en-GB"/>
              </w:rPr>
              <w:t>(</w:t>
            </w:r>
            <w:r w:rsidR="009D369C" w:rsidRPr="00033446">
              <w:rPr>
                <w:noProof w:val="0"/>
                <w:color w:val="auto"/>
                <w:sz w:val="18"/>
                <w:lang w:val="en-GB"/>
              </w:rPr>
              <w:t>h</w:t>
            </w:r>
            <w:r w:rsidR="00744503" w:rsidRPr="00033446">
              <w:rPr>
                <w:noProof w:val="0"/>
                <w:color w:val="auto"/>
                <w:sz w:val="18"/>
                <w:lang w:val="en-GB"/>
              </w:rPr>
              <w:t xml:space="preserve"> − </w:t>
            </w:r>
            <w:r w:rsidR="009D369C" w:rsidRPr="00033446">
              <w:rPr>
                <w:noProof w:val="0"/>
                <w:color w:val="auto"/>
                <w:sz w:val="18"/>
                <w:lang w:val="en-GB"/>
              </w:rPr>
              <w:t>2R)</w:t>
            </w:r>
            <w:r w:rsidR="009D369C" w:rsidRPr="00033446">
              <w:rPr>
                <w:noProof w:val="0"/>
                <w:color w:val="auto"/>
                <w:sz w:val="18"/>
                <w:vertAlign w:val="superscript"/>
                <w:lang w:val="en-GB"/>
              </w:rPr>
              <w:t>2</w:t>
            </w:r>
            <w:r w:rsidR="009D369C" w:rsidRPr="00E34D0E">
              <w:rPr>
                <w:noProof w:val="0"/>
                <w:color w:val="auto"/>
                <w:sz w:val="18"/>
                <w:lang w:val="en-GB"/>
              </w:rPr>
              <w:t xml:space="preserve">)/(3bh) </w:t>
            </w:r>
            <w:r w:rsidR="00DF752D" w:rsidRPr="001D52EA">
              <w:rPr>
                <w:color w:val="auto"/>
                <w:sz w:val="18"/>
                <w:lang w:val="en-GB"/>
              </w:rPr>
              <w:t xml:space="preserve">Equation </w:t>
            </w:r>
            <w:r w:rsidR="009D369C" w:rsidRPr="00E34D0E">
              <w:rPr>
                <w:noProof w:val="0"/>
                <w:color w:val="auto"/>
                <w:sz w:val="18"/>
                <w:lang w:val="en-GB"/>
              </w:rPr>
              <w:t>(</w:t>
            </w:r>
            <w:r w:rsidR="009D369C" w:rsidRPr="00E34D0E">
              <w:rPr>
                <w:noProof w:val="0"/>
                <w:color w:val="auto"/>
                <w:sz w:val="18"/>
                <w:highlight w:val="yellow"/>
                <w:lang w:val="en-GB"/>
              </w:rPr>
              <w:t>11</w:t>
            </w:r>
            <w:r w:rsidR="00847B12">
              <w:rPr>
                <w:noProof w:val="0"/>
                <w:color w:val="auto"/>
                <w:sz w:val="18"/>
                <w:lang w:val="en-GB"/>
              </w:rPr>
              <w:t>b</w:t>
            </w:r>
            <w:r w:rsidR="009D369C" w:rsidRPr="00E34D0E">
              <w:rPr>
                <w:noProof w:val="0"/>
                <w:color w:val="auto"/>
                <w:sz w:val="18"/>
                <w:lang w:val="en-GB"/>
              </w:rPr>
              <w:t>)</w:t>
            </w:r>
          </w:p>
          <w:p w14:paraId="40B8BB58" w14:textId="10F2E852"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E34D0E">
              <w:rPr>
                <w:noProof w:val="0"/>
                <w:color w:val="auto"/>
                <w:sz w:val="18"/>
                <w:lang w:val="en-GB"/>
              </w:rPr>
              <w:t>ρ</w:t>
            </w:r>
            <w:r w:rsidRPr="00E34D0E">
              <w:rPr>
                <w:noProof w:val="0"/>
                <w:color w:val="auto"/>
                <w:sz w:val="18"/>
                <w:vertAlign w:val="subscript"/>
                <w:lang w:val="en-GB"/>
              </w:rPr>
              <w:t>fv</w:t>
            </w:r>
            <w:proofErr w:type="spellEnd"/>
            <w:r w:rsidRPr="00E34D0E">
              <w:rPr>
                <w:noProof w:val="0"/>
                <w:color w:val="auto"/>
                <w:sz w:val="18"/>
                <w:vertAlign w:val="subscript"/>
                <w:lang w:val="en-GB"/>
              </w:rPr>
              <w:t xml:space="preserve"> </w:t>
            </w:r>
            <w:r w:rsidRPr="00E34D0E">
              <w:rPr>
                <w:noProof w:val="0"/>
                <w:color w:val="auto"/>
                <w:sz w:val="18"/>
                <w:lang w:val="en-GB"/>
              </w:rPr>
              <w:t>= 2t</w:t>
            </w:r>
            <w:r w:rsidRPr="00E34D0E">
              <w:rPr>
                <w:noProof w:val="0"/>
                <w:color w:val="auto"/>
                <w:sz w:val="18"/>
                <w:vertAlign w:val="subscript"/>
                <w:lang w:val="en-GB"/>
              </w:rPr>
              <w:t>f</w:t>
            </w:r>
            <w:r w:rsidRPr="00E34D0E">
              <w:rPr>
                <w:noProof w:val="0"/>
                <w:color w:val="auto"/>
                <w:sz w:val="18"/>
                <w:lang w:val="en-GB"/>
              </w:rPr>
              <w:t>(</w:t>
            </w:r>
            <w:r w:rsidR="006A30D3" w:rsidRPr="00E34D0E">
              <w:rPr>
                <w:noProof w:val="0"/>
                <w:color w:val="auto"/>
                <w:sz w:val="18"/>
                <w:lang w:val="en-GB"/>
              </w:rPr>
              <w:t>h + b</w:t>
            </w:r>
            <w:r w:rsidRPr="00E34D0E">
              <w:rPr>
                <w:noProof w:val="0"/>
                <w:color w:val="auto"/>
                <w:sz w:val="18"/>
                <w:lang w:val="en-GB"/>
              </w:rPr>
              <w:t>))/(</w:t>
            </w:r>
            <w:proofErr w:type="spellStart"/>
            <w:r w:rsidRPr="00E34D0E">
              <w:rPr>
                <w:noProof w:val="0"/>
                <w:color w:val="auto"/>
                <w:sz w:val="18"/>
                <w:lang w:val="en-GB"/>
              </w:rPr>
              <w:t>hb</w:t>
            </w:r>
            <w:proofErr w:type="spellEnd"/>
            <w:r w:rsidRPr="00E34D0E">
              <w:rPr>
                <w:noProof w:val="0"/>
                <w:color w:val="auto"/>
                <w:sz w:val="18"/>
                <w:lang w:val="en-GB"/>
              </w:rPr>
              <w:t xml:space="preserve">) </w:t>
            </w:r>
            <w:r w:rsidR="00DF752D" w:rsidRPr="001D52EA">
              <w:rPr>
                <w:color w:val="auto"/>
                <w:sz w:val="18"/>
                <w:lang w:val="en-GB"/>
              </w:rPr>
              <w:t xml:space="preserve">Equation </w:t>
            </w:r>
            <w:r w:rsidRPr="00E34D0E">
              <w:rPr>
                <w:noProof w:val="0"/>
                <w:color w:val="auto"/>
                <w:sz w:val="18"/>
                <w:lang w:val="en-GB"/>
              </w:rPr>
              <w:t>(</w:t>
            </w:r>
            <w:r w:rsidRPr="00E34D0E">
              <w:rPr>
                <w:noProof w:val="0"/>
                <w:color w:val="auto"/>
                <w:sz w:val="18"/>
                <w:highlight w:val="yellow"/>
                <w:lang w:val="en-GB"/>
              </w:rPr>
              <w:t>11</w:t>
            </w:r>
            <w:r w:rsidR="00847B12">
              <w:rPr>
                <w:noProof w:val="0"/>
                <w:color w:val="auto"/>
                <w:sz w:val="18"/>
                <w:lang w:val="en-GB"/>
              </w:rPr>
              <w:t>c</w:t>
            </w:r>
            <w:r w:rsidRPr="00E34D0E">
              <w:rPr>
                <w:noProof w:val="0"/>
                <w:color w:val="auto"/>
                <w:sz w:val="18"/>
                <w:lang w:val="en-GB"/>
              </w:rPr>
              <w:t>)</w:t>
            </w:r>
          </w:p>
          <w:p w14:paraId="09F802B4" w14:textId="1437F525" w:rsidR="009D369C" w:rsidRPr="00E34D0E" w:rsidRDefault="006E75E5" w:rsidP="006C1FE6">
            <w:pPr>
              <w:tabs>
                <w:tab w:val="left" w:pos="567"/>
              </w:tabs>
              <w:autoSpaceDE w:val="0"/>
              <w:autoSpaceDN w:val="0"/>
              <w:adjustRightInd w:val="0"/>
              <w:snapToGrid w:val="0"/>
              <w:spacing w:line="240" w:lineRule="auto"/>
              <w:jc w:val="left"/>
              <w:rPr>
                <w:noProof w:val="0"/>
                <w:color w:val="auto"/>
                <w:sz w:val="18"/>
                <w:highlight w:val="yellow"/>
                <w:lang w:val="en-GB"/>
              </w:rPr>
            </w:pPr>
            <w:proofErr w:type="spellStart"/>
            <w:r w:rsidRPr="00E34D0E">
              <w:rPr>
                <w:noProof w:val="0"/>
                <w:color w:val="auto"/>
                <w:sz w:val="18"/>
                <w:lang w:val="en-GB"/>
              </w:rPr>
              <w:t>ε</w:t>
            </w:r>
            <w:r w:rsidR="009D369C" w:rsidRPr="00E34D0E">
              <w:rPr>
                <w:noProof w:val="0"/>
                <w:color w:val="auto"/>
                <w:sz w:val="18"/>
                <w:vertAlign w:val="subscript"/>
                <w:lang w:val="en-GB"/>
              </w:rPr>
              <w:t>cu,</w:t>
            </w:r>
            <w:r w:rsidR="006A30D3" w:rsidRPr="00E34D0E">
              <w:rPr>
                <w:noProof w:val="0"/>
                <w:color w:val="auto"/>
                <w:sz w:val="18"/>
                <w:vertAlign w:val="subscript"/>
                <w:lang w:val="en-GB"/>
              </w:rPr>
              <w:t>c</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proofErr w:type="spellStart"/>
            <w:r w:rsidR="006A30D3" w:rsidRPr="00E34D0E">
              <w:rPr>
                <w:noProof w:val="0"/>
                <w:color w:val="auto"/>
                <w:sz w:val="18"/>
                <w:lang w:val="en-GB"/>
              </w:rPr>
              <w:t>ε</w:t>
            </w:r>
            <w:r w:rsidR="009D369C" w:rsidRPr="00E34D0E">
              <w:rPr>
                <w:noProof w:val="0"/>
                <w:color w:val="auto"/>
                <w:sz w:val="18"/>
                <w:vertAlign w:val="subscript"/>
                <w:lang w:val="en-GB"/>
              </w:rPr>
              <w:t>c</w:t>
            </w:r>
            <w:r w:rsidR="006A30D3" w:rsidRPr="00E34D0E">
              <w:rPr>
                <w:noProof w:val="0"/>
                <w:color w:val="auto"/>
                <w:sz w:val="18"/>
                <w:vertAlign w:val="subscript"/>
                <w:lang w:val="en-GB"/>
              </w:rPr>
              <w:t>u</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0</w:t>
            </w:r>
            <w:r w:rsidR="009D369C" w:rsidRPr="00E34D0E">
              <w:rPr>
                <w:noProof w:val="0"/>
                <w:color w:val="auto"/>
                <w:sz w:val="18"/>
                <w:lang w:val="en-GB"/>
              </w:rPr>
              <w:t>.075</w:t>
            </w:r>
          </w:p>
          <w:p w14:paraId="45F753F8" w14:textId="51C739BA" w:rsidR="009D369C" w:rsidRPr="00E34D0E" w:rsidRDefault="009D369C" w:rsidP="00847B12">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[ζ·(α</w:t>
            </w:r>
            <w:proofErr w:type="spellStart"/>
            <w:r w:rsidRPr="00033446">
              <w:rPr>
                <w:noProof w:val="0"/>
                <w:color w:val="auto"/>
                <w:sz w:val="18"/>
                <w:vertAlign w:val="subscript"/>
                <w:lang w:val="en-GB"/>
              </w:rPr>
              <w:t>f</w:t>
            </w:r>
            <w:r w:rsidRPr="00033446">
              <w:rPr>
                <w:noProof w:val="0"/>
                <w:color w:val="auto"/>
                <w:sz w:val="18"/>
                <w:lang w:val="en-GB"/>
              </w:rPr>
              <w:t>ρ</w:t>
            </w:r>
            <w:r w:rsidRPr="00033446">
              <w:rPr>
                <w:noProof w:val="0"/>
                <w:color w:val="auto"/>
                <w:sz w:val="18"/>
                <w:vertAlign w:val="subscript"/>
                <w:lang w:val="en-GB"/>
              </w:rPr>
              <w:t>fv</w:t>
            </w:r>
            <w:r w:rsidRPr="00033446">
              <w:rPr>
                <w:noProof w:val="0"/>
                <w:color w:val="auto"/>
                <w:sz w:val="18"/>
                <w:lang w:val="en-GB"/>
              </w:rPr>
              <w:t>E</w:t>
            </w:r>
            <w:r w:rsidRPr="00033446">
              <w:rPr>
                <w:noProof w:val="0"/>
                <w:color w:val="auto"/>
                <w:sz w:val="18"/>
                <w:vertAlign w:val="subscript"/>
                <w:lang w:val="en-GB"/>
              </w:rPr>
              <w:t>f</w:t>
            </w:r>
            <w:r w:rsidRPr="00033446">
              <w:rPr>
                <w:noProof w:val="0"/>
                <w:color w:val="auto"/>
                <w:sz w:val="18"/>
                <w:lang w:val="en-GB"/>
              </w:rPr>
              <w:t>ε</w:t>
            </w:r>
            <w:r w:rsidRPr="00033446">
              <w:rPr>
                <w:noProof w:val="0"/>
                <w:color w:val="auto"/>
                <w:sz w:val="18"/>
                <w:vertAlign w:val="subscript"/>
                <w:lang w:val="en-GB"/>
              </w:rPr>
              <w:t>fu</w:t>
            </w:r>
            <w:r w:rsidRPr="00E34D0E">
              <w:rPr>
                <w:noProof w:val="0"/>
                <w:color w:val="auto"/>
                <w:sz w:val="18"/>
                <w:vertAlign w:val="subscript"/>
                <w:lang w:val="en-GB"/>
              </w:rPr>
              <w:t>,</w:t>
            </w:r>
            <w:r w:rsidR="006A30D3" w:rsidRPr="00E34D0E">
              <w:rPr>
                <w:noProof w:val="0"/>
                <w:color w:val="auto"/>
                <w:sz w:val="18"/>
                <w:vertAlign w:val="subscript"/>
                <w:lang w:val="en-GB"/>
              </w:rPr>
              <w:t>h</w:t>
            </w:r>
            <w:proofErr w:type="spellEnd"/>
            <w:r w:rsidR="006A30D3" w:rsidRPr="00E34D0E">
              <w:rPr>
                <w:noProof w:val="0"/>
                <w:color w:val="auto"/>
                <w:sz w:val="18"/>
                <w:vertAlign w:val="subscript"/>
                <w:lang w:val="en-GB"/>
              </w:rPr>
              <w:t xml:space="preserve">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α</w:t>
            </w:r>
            <w:proofErr w:type="spellStart"/>
            <w:r w:rsidRPr="00E34D0E">
              <w:rPr>
                <w:noProof w:val="0"/>
                <w:color w:val="auto"/>
                <w:sz w:val="18"/>
                <w:vertAlign w:val="subscript"/>
                <w:lang w:val="en-GB"/>
              </w:rPr>
              <w:t>w</w:t>
            </w:r>
            <w:r w:rsidRPr="00E34D0E">
              <w:rPr>
                <w:noProof w:val="0"/>
                <w:color w:val="auto"/>
                <w:sz w:val="18"/>
                <w:lang w:val="en-GB"/>
              </w:rPr>
              <w:t>ρ</w:t>
            </w:r>
            <w:r w:rsidRPr="00E34D0E">
              <w:rPr>
                <w:noProof w:val="0"/>
                <w:color w:val="auto"/>
                <w:sz w:val="18"/>
                <w:vertAlign w:val="subscript"/>
                <w:lang w:val="en-GB"/>
              </w:rPr>
              <w:t>sv</w:t>
            </w:r>
            <w:r w:rsidRPr="00E34D0E">
              <w:rPr>
                <w:noProof w:val="0"/>
                <w:color w:val="auto"/>
                <w:sz w:val="18"/>
                <w:lang w:val="en-GB"/>
              </w:rPr>
              <w:t>f</w:t>
            </w:r>
            <w:r w:rsidRPr="00E34D0E">
              <w:rPr>
                <w:noProof w:val="0"/>
                <w:color w:val="auto"/>
                <w:sz w:val="18"/>
                <w:vertAlign w:val="subscript"/>
                <w:lang w:val="en-GB"/>
              </w:rPr>
              <w:t>y,</w:t>
            </w:r>
            <w:r w:rsidRPr="00033446">
              <w:rPr>
                <w:noProof w:val="0"/>
                <w:color w:val="auto"/>
                <w:sz w:val="18"/>
                <w:vertAlign w:val="subscript"/>
                <w:lang w:val="en-GB"/>
              </w:rPr>
              <w:t>st</w:t>
            </w:r>
            <w:proofErr w:type="spellEnd"/>
            <w:r w:rsidRPr="00033446">
              <w:rPr>
                <w:noProof w:val="0"/>
                <w:color w:val="auto"/>
                <w:sz w:val="18"/>
                <w:lang w:val="en-GB"/>
              </w:rPr>
              <w:t>)/f</w:t>
            </w:r>
            <w:r w:rsidRPr="00033446">
              <w:rPr>
                <w:noProof w:val="0"/>
                <w:color w:val="auto"/>
                <w:sz w:val="18"/>
                <w:vertAlign w:val="subscript"/>
                <w:lang w:val="en-GB"/>
              </w:rPr>
              <w:t>c</w:t>
            </w:r>
            <w:r w:rsidR="00744503" w:rsidRPr="00033446">
              <w:rPr>
                <w:noProof w:val="0"/>
                <w:color w:val="auto"/>
                <w:sz w:val="18"/>
                <w:lang w:val="en-GB"/>
              </w:rPr>
              <w:t xml:space="preserve"> − </w:t>
            </w:r>
            <w:r w:rsidRPr="00033446">
              <w:rPr>
                <w:noProof w:val="0"/>
                <w:color w:val="auto"/>
                <w:sz w:val="18"/>
                <w:lang w:val="en-GB"/>
              </w:rPr>
              <w:t>0</w:t>
            </w:r>
            <w:r w:rsidRPr="00E34D0E">
              <w:rPr>
                <w:noProof w:val="0"/>
                <w:color w:val="auto"/>
                <w:sz w:val="18"/>
                <w:lang w:val="en-GB"/>
              </w:rPr>
              <w:t>.1</w:t>
            </w:r>
            <w:r w:rsidR="00847B12">
              <w:rPr>
                <w:noProof w:val="0"/>
                <w:color w:val="auto"/>
                <w:sz w:val="18"/>
                <w:lang w:val="en-GB"/>
              </w:rPr>
              <w:t>]</w:t>
            </w:r>
            <w:r w:rsidR="006A30D3" w:rsidRPr="00E34D0E">
              <w:rPr>
                <w:noProof w:val="0"/>
                <w:color w:val="auto"/>
                <w:sz w:val="18"/>
                <w:lang w:val="en-GB"/>
              </w:rPr>
              <w:t xml:space="preserve"> ≥ </w:t>
            </w:r>
            <w:proofErr w:type="spellStart"/>
            <w:r w:rsidR="006A30D3" w:rsidRPr="00E34D0E">
              <w:rPr>
                <w:noProof w:val="0"/>
                <w:color w:val="auto"/>
                <w:sz w:val="18"/>
                <w:lang w:val="en-GB"/>
              </w:rPr>
              <w:t>ε</w:t>
            </w:r>
            <w:r w:rsidRPr="00E34D0E">
              <w:rPr>
                <w:noProof w:val="0"/>
                <w:color w:val="auto"/>
                <w:sz w:val="18"/>
                <w:vertAlign w:val="subscript"/>
                <w:lang w:val="en-GB"/>
              </w:rPr>
              <w:t>cu</w:t>
            </w:r>
            <w:proofErr w:type="spellEnd"/>
            <w:r w:rsidRPr="00E34D0E">
              <w:rPr>
                <w:noProof w:val="0"/>
                <w:color w:val="auto"/>
                <w:sz w:val="18"/>
                <w:lang w:val="en-GB"/>
              </w:rPr>
              <w:t xml:space="preserve"> </w:t>
            </w:r>
            <w:r w:rsidR="00DF752D" w:rsidRPr="001D52EA">
              <w:rPr>
                <w:color w:val="auto"/>
                <w:sz w:val="18"/>
                <w:lang w:val="en-GB"/>
              </w:rPr>
              <w:t xml:space="preserve">Equation </w:t>
            </w:r>
            <w:r w:rsidRPr="00E34D0E">
              <w:rPr>
                <w:noProof w:val="0"/>
                <w:color w:val="auto"/>
                <w:sz w:val="18"/>
                <w:lang w:val="en-GB"/>
              </w:rPr>
              <w:t>(</w:t>
            </w:r>
            <w:r w:rsidRPr="00E34D0E">
              <w:rPr>
                <w:noProof w:val="0"/>
                <w:color w:val="auto"/>
                <w:sz w:val="18"/>
                <w:highlight w:val="yellow"/>
                <w:lang w:val="en-GB"/>
              </w:rPr>
              <w:t>11</w:t>
            </w:r>
            <w:r w:rsidR="00847B12">
              <w:rPr>
                <w:noProof w:val="0"/>
                <w:color w:val="auto"/>
                <w:sz w:val="18"/>
                <w:lang w:val="en-GB"/>
              </w:rPr>
              <w:t>a</w:t>
            </w:r>
            <w:r w:rsidRPr="00E34D0E">
              <w:rPr>
                <w:noProof w:val="0"/>
                <w:color w:val="auto"/>
                <w:sz w:val="18"/>
                <w:lang w:val="en-GB"/>
              </w:rPr>
              <w:t>)</w:t>
            </w:r>
          </w:p>
        </w:tc>
        <w:tc>
          <w:tcPr>
            <w:tcW w:w="5581" w:type="dxa"/>
            <w:gridSpan w:val="2"/>
            <w:shd w:val="clear" w:color="auto" w:fill="auto"/>
            <w:vAlign w:val="center"/>
          </w:tcPr>
          <w:p w14:paraId="3C5D2A69" w14:textId="2D5FA706" w:rsidR="009D369C" w:rsidRPr="00033446" w:rsidRDefault="00E1020C"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α</w:t>
            </w:r>
            <w:r w:rsidR="009D369C" w:rsidRPr="00E34D0E">
              <w:rPr>
                <w:noProof w:val="0"/>
                <w:color w:val="auto"/>
                <w:sz w:val="18"/>
                <w:vertAlign w:val="subscript"/>
                <w:lang w:val="en-GB"/>
              </w:rPr>
              <w:t xml:space="preserve">f </w:t>
            </w:r>
            <w:r w:rsidR="009D369C" w:rsidRPr="00E34D0E">
              <w:rPr>
                <w:noProof w:val="0"/>
                <w:color w:val="auto"/>
                <w:sz w:val="18"/>
                <w:lang w:val="en-GB"/>
              </w:rPr>
              <w:t>=</w:t>
            </w:r>
            <w:r w:rsidR="009D369C" w:rsidRPr="00033446">
              <w:rPr>
                <w:noProof w:val="0"/>
                <w:color w:val="auto"/>
                <w:sz w:val="18"/>
                <w:lang w:val="en-GB"/>
              </w:rPr>
              <w:t>1</w:t>
            </w:r>
            <w:r w:rsidR="006E75E5" w:rsidRPr="00033446">
              <w:rPr>
                <w:noProof w:val="0"/>
                <w:color w:val="auto"/>
                <w:sz w:val="18"/>
                <w:lang w:val="en-GB"/>
              </w:rPr>
              <w:t xml:space="preserve"> − </w:t>
            </w:r>
            <w:r w:rsidR="009D369C" w:rsidRPr="00033446">
              <w:rPr>
                <w:noProof w:val="0"/>
                <w:color w:val="auto"/>
                <w:sz w:val="18"/>
                <w:lang w:val="en-GB"/>
              </w:rPr>
              <w:t>((250</w:t>
            </w:r>
            <w:r w:rsidR="00744503" w:rsidRPr="00033446">
              <w:rPr>
                <w:noProof w:val="0"/>
                <w:color w:val="auto"/>
                <w:sz w:val="18"/>
                <w:lang w:val="en-GB"/>
              </w:rPr>
              <w:t xml:space="preserve"> − </w:t>
            </w:r>
            <w:r w:rsidR="009D369C" w:rsidRPr="00033446">
              <w:rPr>
                <w:noProof w:val="0"/>
                <w:color w:val="auto"/>
                <w:sz w:val="18"/>
                <w:lang w:val="en-GB"/>
              </w:rPr>
              <w:t>2∙33)</w:t>
            </w:r>
            <w:r w:rsidR="006A30D3" w:rsidRPr="00033446">
              <w:rPr>
                <w:noProof w:val="0"/>
                <w:color w:val="auto"/>
                <w:sz w:val="18"/>
                <w:vertAlign w:val="superscript"/>
                <w:lang w:val="en-GB"/>
              </w:rPr>
              <w:t xml:space="preserve">2 </w:t>
            </w:r>
            <w:r w:rsidR="006A30D3" w:rsidRPr="00033446">
              <w:rPr>
                <w:noProof w:val="0"/>
                <w:color w:val="auto"/>
                <w:sz w:val="18"/>
                <w:lang w:val="en-GB"/>
              </w:rPr>
              <w:t>+</w:t>
            </w:r>
            <w:r w:rsidR="006A30D3" w:rsidRPr="00033446">
              <w:rPr>
                <w:noProof w:val="0"/>
                <w:color w:val="auto"/>
                <w:sz w:val="18"/>
                <w:vertAlign w:val="superscript"/>
                <w:lang w:val="en-GB"/>
              </w:rPr>
              <w:t xml:space="preserve"> </w:t>
            </w:r>
            <w:r w:rsidR="006A30D3" w:rsidRPr="00033446">
              <w:rPr>
                <w:noProof w:val="0"/>
                <w:color w:val="auto"/>
                <w:sz w:val="18"/>
                <w:lang w:val="en-GB"/>
              </w:rPr>
              <w:t>(</w:t>
            </w:r>
            <w:r w:rsidR="009D369C" w:rsidRPr="00033446">
              <w:rPr>
                <w:noProof w:val="0"/>
                <w:color w:val="auto"/>
                <w:sz w:val="18"/>
                <w:lang w:val="en-GB"/>
              </w:rPr>
              <w:t>350</w:t>
            </w:r>
            <w:r w:rsidR="00744503" w:rsidRPr="00033446">
              <w:rPr>
                <w:noProof w:val="0"/>
                <w:color w:val="auto"/>
                <w:sz w:val="18"/>
                <w:lang w:val="en-GB"/>
              </w:rPr>
              <w:t xml:space="preserve"> </w:t>
            </w:r>
            <w:r w:rsidR="006E75E5" w:rsidRPr="00033446">
              <w:rPr>
                <w:noProof w:val="0"/>
                <w:color w:val="auto"/>
                <w:sz w:val="18"/>
                <w:lang w:val="en-GB"/>
              </w:rPr>
              <w:t>–</w:t>
            </w:r>
            <w:r w:rsidR="00744503" w:rsidRPr="00033446">
              <w:rPr>
                <w:noProof w:val="0"/>
                <w:color w:val="auto"/>
                <w:sz w:val="18"/>
                <w:lang w:val="en-GB"/>
              </w:rPr>
              <w:t xml:space="preserve"> </w:t>
            </w:r>
            <w:r w:rsidR="009D369C" w:rsidRPr="00033446">
              <w:rPr>
                <w:noProof w:val="0"/>
                <w:color w:val="auto"/>
                <w:sz w:val="18"/>
                <w:lang w:val="en-GB"/>
              </w:rPr>
              <w:t>2</w:t>
            </w:r>
            <w:r w:rsidR="006E75E5" w:rsidRPr="00033446">
              <w:rPr>
                <w:noProof w:val="0"/>
                <w:color w:val="auto"/>
                <w:sz w:val="18"/>
                <w:lang w:val="en-GB"/>
              </w:rPr>
              <w:t xml:space="preserve"> × </w:t>
            </w:r>
            <w:r w:rsidR="009D369C" w:rsidRPr="00033446">
              <w:rPr>
                <w:noProof w:val="0"/>
                <w:color w:val="auto"/>
                <w:sz w:val="18"/>
                <w:lang w:val="en-GB"/>
              </w:rPr>
              <w:t>33)</w:t>
            </w:r>
            <w:r w:rsidR="009D369C" w:rsidRPr="00033446">
              <w:rPr>
                <w:noProof w:val="0"/>
                <w:color w:val="auto"/>
                <w:sz w:val="18"/>
                <w:vertAlign w:val="superscript"/>
                <w:lang w:val="en-GB"/>
              </w:rPr>
              <w:t>2</w:t>
            </w:r>
            <w:r w:rsidR="009D369C" w:rsidRPr="00033446">
              <w:rPr>
                <w:noProof w:val="0"/>
                <w:color w:val="auto"/>
                <w:sz w:val="18"/>
                <w:lang w:val="en-GB"/>
              </w:rPr>
              <w:t>)/(3</w:t>
            </w:r>
            <w:r w:rsidR="006E75E5" w:rsidRPr="00033446">
              <w:rPr>
                <w:noProof w:val="0"/>
                <w:color w:val="auto"/>
                <w:sz w:val="18"/>
                <w:lang w:val="en-GB"/>
              </w:rPr>
              <w:t xml:space="preserve"> × </w:t>
            </w:r>
            <w:r w:rsidR="009D369C" w:rsidRPr="00033446">
              <w:rPr>
                <w:noProof w:val="0"/>
                <w:color w:val="auto"/>
                <w:sz w:val="18"/>
                <w:lang w:val="en-GB"/>
              </w:rPr>
              <w:t>250</w:t>
            </w:r>
            <w:r w:rsidR="006E75E5" w:rsidRPr="00033446">
              <w:rPr>
                <w:noProof w:val="0"/>
                <w:color w:val="auto"/>
                <w:sz w:val="18"/>
                <w:lang w:val="en-GB"/>
              </w:rPr>
              <w:t xml:space="preserve"> × </w:t>
            </w:r>
            <w:r w:rsidR="009D369C" w:rsidRPr="00033446">
              <w:rPr>
                <w:noProof w:val="0"/>
                <w:color w:val="auto"/>
                <w:sz w:val="18"/>
                <w:lang w:val="en-GB"/>
              </w:rPr>
              <w:t>350</w:t>
            </w:r>
            <w:r w:rsidR="006A30D3" w:rsidRPr="00033446">
              <w:rPr>
                <w:noProof w:val="0"/>
                <w:color w:val="auto"/>
                <w:sz w:val="18"/>
                <w:lang w:val="en-GB"/>
              </w:rPr>
              <w:t>) = 0</w:t>
            </w:r>
            <w:r w:rsidR="009D369C" w:rsidRPr="00033446">
              <w:rPr>
                <w:noProof w:val="0"/>
                <w:color w:val="auto"/>
                <w:sz w:val="18"/>
                <w:lang w:val="en-GB"/>
              </w:rPr>
              <w:t>.56</w:t>
            </w:r>
          </w:p>
          <w:p w14:paraId="5D30C566" w14:textId="721C3822"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ρ</w:t>
            </w:r>
            <w:r w:rsidRPr="00033446">
              <w:rPr>
                <w:noProof w:val="0"/>
                <w:color w:val="auto"/>
                <w:sz w:val="18"/>
                <w:vertAlign w:val="subscript"/>
                <w:lang w:val="en-GB"/>
              </w:rPr>
              <w:t>sv</w:t>
            </w:r>
            <w:proofErr w:type="spellEnd"/>
            <w:r w:rsidRPr="00033446">
              <w:rPr>
                <w:noProof w:val="0"/>
                <w:color w:val="auto"/>
                <w:sz w:val="18"/>
                <w:lang w:val="en-GB"/>
              </w:rPr>
              <w:t>= ((2</w:t>
            </w:r>
            <w:r w:rsidR="006E75E5" w:rsidRPr="00033446">
              <w:rPr>
                <w:noProof w:val="0"/>
                <w:color w:val="auto"/>
                <w:sz w:val="18"/>
                <w:lang w:val="en-GB"/>
              </w:rPr>
              <w:t xml:space="preserve"> × </w:t>
            </w:r>
            <w:r w:rsidRPr="00033446">
              <w:rPr>
                <w:noProof w:val="0"/>
                <w:color w:val="auto"/>
                <w:sz w:val="18"/>
                <w:lang w:val="en-GB"/>
              </w:rPr>
              <w:t>20</w:t>
            </w:r>
            <w:r w:rsidR="006A30D3" w:rsidRPr="00033446">
              <w:rPr>
                <w:noProof w:val="0"/>
                <w:color w:val="auto"/>
                <w:sz w:val="18"/>
                <w:lang w:val="en-GB"/>
              </w:rPr>
              <w:t>0 + 2</w:t>
            </w:r>
            <w:r w:rsidR="006E75E5" w:rsidRPr="00033446">
              <w:rPr>
                <w:noProof w:val="0"/>
                <w:color w:val="auto"/>
                <w:sz w:val="18"/>
                <w:lang w:val="en-GB"/>
              </w:rPr>
              <w:t xml:space="preserve"> × </w:t>
            </w:r>
            <w:r w:rsidRPr="00033446">
              <w:rPr>
                <w:noProof w:val="0"/>
                <w:color w:val="auto"/>
                <w:sz w:val="18"/>
                <w:lang w:val="en-GB"/>
              </w:rPr>
              <w:t>300)</w:t>
            </w:r>
            <w:r w:rsidR="006E75E5" w:rsidRPr="00033446">
              <w:rPr>
                <w:noProof w:val="0"/>
                <w:color w:val="auto"/>
                <w:sz w:val="18"/>
                <w:lang w:val="en-GB"/>
              </w:rPr>
              <w:t xml:space="preserve"> × </w:t>
            </w:r>
            <w:r w:rsidRPr="00033446">
              <w:rPr>
                <w:noProof w:val="0"/>
                <w:color w:val="auto"/>
                <w:sz w:val="18"/>
                <w:lang w:val="en-GB"/>
              </w:rPr>
              <w:t>28.26)/(150</w:t>
            </w:r>
            <w:r w:rsidR="006E75E5" w:rsidRPr="00033446">
              <w:rPr>
                <w:noProof w:val="0"/>
                <w:color w:val="auto"/>
                <w:sz w:val="18"/>
                <w:lang w:val="en-GB"/>
              </w:rPr>
              <w:t xml:space="preserve"> × </w:t>
            </w:r>
            <w:r w:rsidRPr="00033446">
              <w:rPr>
                <w:noProof w:val="0"/>
                <w:color w:val="auto"/>
                <w:sz w:val="18"/>
                <w:lang w:val="en-GB"/>
              </w:rPr>
              <w:t>200</w:t>
            </w:r>
            <w:r w:rsidR="006E75E5" w:rsidRPr="00033446">
              <w:rPr>
                <w:noProof w:val="0"/>
                <w:color w:val="auto"/>
                <w:sz w:val="18"/>
                <w:lang w:val="en-GB"/>
              </w:rPr>
              <w:t xml:space="preserve"> × </w:t>
            </w:r>
            <w:r w:rsidRPr="00033446">
              <w:rPr>
                <w:noProof w:val="0"/>
                <w:color w:val="auto"/>
                <w:sz w:val="18"/>
                <w:lang w:val="en-GB"/>
              </w:rPr>
              <w:t>300</w:t>
            </w:r>
            <w:r w:rsidR="006A30D3" w:rsidRPr="00033446">
              <w:rPr>
                <w:noProof w:val="0"/>
                <w:color w:val="auto"/>
                <w:sz w:val="18"/>
                <w:lang w:val="en-GB"/>
              </w:rPr>
              <w:t>) = 0</w:t>
            </w:r>
            <w:r w:rsidRPr="00033446">
              <w:rPr>
                <w:noProof w:val="0"/>
                <w:color w:val="auto"/>
                <w:sz w:val="18"/>
                <w:lang w:val="en-GB"/>
              </w:rPr>
              <w:t>.00314</w:t>
            </w:r>
          </w:p>
          <w:p w14:paraId="3311D04B" w14:textId="22FAA2A4" w:rsidR="009D369C" w:rsidRPr="00033446" w:rsidRDefault="006E75E5"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ε</w:t>
            </w:r>
            <w:r w:rsidR="009D369C" w:rsidRPr="00033446">
              <w:rPr>
                <w:noProof w:val="0"/>
                <w:color w:val="auto"/>
                <w:sz w:val="18"/>
                <w:vertAlign w:val="subscript"/>
                <w:lang w:val="en-GB"/>
              </w:rPr>
              <w:t>cu,</w:t>
            </w:r>
            <w:r w:rsidR="006A30D3" w:rsidRPr="00033446">
              <w:rPr>
                <w:noProof w:val="0"/>
                <w:color w:val="auto"/>
                <w:sz w:val="18"/>
                <w:vertAlign w:val="subscript"/>
                <w:lang w:val="en-GB"/>
              </w:rPr>
              <w:t>c</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009D369C" w:rsidRPr="00033446">
              <w:rPr>
                <w:noProof w:val="0"/>
                <w:color w:val="auto"/>
                <w:sz w:val="18"/>
                <w:lang w:val="en-GB"/>
              </w:rPr>
              <w:t>.00</w:t>
            </w:r>
            <w:r w:rsidR="006A30D3" w:rsidRPr="00033446">
              <w:rPr>
                <w:noProof w:val="0"/>
                <w:color w:val="auto"/>
                <w:sz w:val="18"/>
                <w:lang w:val="en-GB"/>
              </w:rPr>
              <w:t>5 = 0</w:t>
            </w:r>
            <w:r w:rsidR="009D369C" w:rsidRPr="00033446">
              <w:rPr>
                <w:noProof w:val="0"/>
                <w:color w:val="auto"/>
                <w:sz w:val="18"/>
                <w:lang w:val="en-GB"/>
              </w:rPr>
              <w:t>.003</w:t>
            </w:r>
            <w:r w:rsidR="006A30D3" w:rsidRPr="00033446">
              <w:rPr>
                <w:noProof w:val="0"/>
                <w:color w:val="auto"/>
                <w:sz w:val="18"/>
                <w:lang w:val="en-GB"/>
              </w:rPr>
              <w:t>5 + 0</w:t>
            </w:r>
            <w:r w:rsidR="009D369C" w:rsidRPr="00033446">
              <w:rPr>
                <w:noProof w:val="0"/>
                <w:color w:val="auto"/>
                <w:sz w:val="18"/>
                <w:lang w:val="en-GB"/>
              </w:rPr>
              <w:t>.075[1(0.56</w:t>
            </w:r>
            <w:r w:rsidRPr="00033446">
              <w:rPr>
                <w:noProof w:val="0"/>
                <w:color w:val="auto"/>
                <w:sz w:val="18"/>
                <w:lang w:val="en-GB"/>
              </w:rPr>
              <w:t xml:space="preserve"> × </w:t>
            </w:r>
            <w:proofErr w:type="spellStart"/>
            <w:r w:rsidR="009D369C" w:rsidRPr="00033446">
              <w:rPr>
                <w:noProof w:val="0"/>
                <w:color w:val="auto"/>
                <w:sz w:val="18"/>
                <w:lang w:val="en-GB"/>
              </w:rPr>
              <w:t>ρ</w:t>
            </w:r>
            <w:r w:rsidR="009D369C" w:rsidRPr="00033446">
              <w:rPr>
                <w:noProof w:val="0"/>
                <w:color w:val="auto"/>
                <w:sz w:val="18"/>
                <w:vertAlign w:val="subscript"/>
                <w:lang w:val="en-GB"/>
              </w:rPr>
              <w:t>fv</w:t>
            </w:r>
            <w:proofErr w:type="spellEnd"/>
            <w:r w:rsidRPr="00033446">
              <w:rPr>
                <w:noProof w:val="0"/>
                <w:color w:val="auto"/>
                <w:sz w:val="18"/>
                <w:lang w:val="en-GB"/>
              </w:rPr>
              <w:t xml:space="preserve"> × </w:t>
            </w:r>
            <w:r w:rsidR="009D369C" w:rsidRPr="00033446">
              <w:rPr>
                <w:noProof w:val="0"/>
                <w:color w:val="auto"/>
                <w:sz w:val="18"/>
                <w:lang w:val="en-GB"/>
              </w:rPr>
              <w:t>165</w:t>
            </w:r>
            <w:r w:rsidRPr="00033446">
              <w:rPr>
                <w:noProof w:val="0"/>
                <w:color w:val="auto"/>
                <w:sz w:val="18"/>
                <w:lang w:val="en-GB"/>
              </w:rPr>
              <w:t>,</w:t>
            </w:r>
            <w:r w:rsidR="009D369C" w:rsidRPr="00033446">
              <w:rPr>
                <w:noProof w:val="0"/>
                <w:color w:val="auto"/>
                <w:sz w:val="18"/>
                <w:lang w:val="en-GB"/>
              </w:rPr>
              <w:t>000</w:t>
            </w:r>
            <w:r w:rsidRPr="00033446">
              <w:rPr>
                <w:noProof w:val="0"/>
                <w:color w:val="auto"/>
                <w:sz w:val="18"/>
                <w:lang w:val="en-GB"/>
              </w:rPr>
              <w:t xml:space="preserve"> × </w:t>
            </w:r>
            <w:r w:rsidR="009D369C" w:rsidRPr="00033446">
              <w:rPr>
                <w:noProof w:val="0"/>
                <w:color w:val="auto"/>
                <w:sz w:val="18"/>
                <w:lang w:val="en-GB"/>
              </w:rPr>
              <w:t>0.008</w:t>
            </w:r>
            <w:r w:rsidR="006A30D3" w:rsidRPr="00033446">
              <w:rPr>
                <w:noProof w:val="0"/>
                <w:color w:val="auto"/>
                <w:sz w:val="18"/>
                <w:lang w:val="en-GB"/>
              </w:rPr>
              <w:t>5 + 0</w:t>
            </w:r>
            <w:r w:rsidR="009D369C" w:rsidRPr="00033446">
              <w:rPr>
                <w:noProof w:val="0"/>
                <w:color w:val="auto"/>
                <w:sz w:val="18"/>
                <w:lang w:val="en-GB"/>
              </w:rPr>
              <w:t>.15</w:t>
            </w:r>
            <w:r w:rsidRPr="00033446">
              <w:rPr>
                <w:noProof w:val="0"/>
                <w:color w:val="auto"/>
                <w:sz w:val="18"/>
                <w:lang w:val="en-GB"/>
              </w:rPr>
              <w:t xml:space="preserve"> × </w:t>
            </w:r>
            <w:r w:rsidR="009D369C" w:rsidRPr="00033446">
              <w:rPr>
                <w:noProof w:val="0"/>
                <w:color w:val="auto"/>
                <w:sz w:val="18"/>
                <w:lang w:val="en-GB"/>
              </w:rPr>
              <w:t>0.00314</w:t>
            </w:r>
            <w:r w:rsidRPr="00033446">
              <w:rPr>
                <w:noProof w:val="0"/>
                <w:color w:val="auto"/>
                <w:sz w:val="18"/>
                <w:lang w:val="en-GB"/>
              </w:rPr>
              <w:t xml:space="preserve"> × </w:t>
            </w:r>
            <w:r w:rsidR="009D369C" w:rsidRPr="00033446">
              <w:rPr>
                <w:noProof w:val="0"/>
                <w:color w:val="auto"/>
                <w:sz w:val="18"/>
                <w:lang w:val="en-GB"/>
              </w:rPr>
              <w:t>240)/16</w:t>
            </w:r>
            <w:r w:rsidR="00744503" w:rsidRPr="00033446">
              <w:rPr>
                <w:noProof w:val="0"/>
                <w:color w:val="auto"/>
                <w:sz w:val="18"/>
                <w:lang w:val="en-GB"/>
              </w:rPr>
              <w:t xml:space="preserve"> − </w:t>
            </w:r>
            <w:r w:rsidR="009D369C" w:rsidRPr="00033446">
              <w:rPr>
                <w:noProof w:val="0"/>
                <w:color w:val="auto"/>
                <w:sz w:val="18"/>
                <w:lang w:val="en-GB"/>
              </w:rPr>
              <w:t>0.1</w:t>
            </w:r>
            <w:r w:rsidR="00847B12">
              <w:rPr>
                <w:noProof w:val="0"/>
                <w:color w:val="auto"/>
                <w:sz w:val="18"/>
                <w:lang w:val="en-GB"/>
              </w:rPr>
              <w:t>]</w:t>
            </w:r>
            <w:r w:rsidR="009D369C" w:rsidRPr="00033446">
              <w:rPr>
                <w:noProof w:val="0"/>
                <w:color w:val="auto"/>
                <w:sz w:val="18"/>
                <w:lang w:val="en-GB"/>
              </w:rPr>
              <w:t xml:space="preserve"> </w:t>
            </w:r>
            <w:r w:rsidR="00E1020C" w:rsidRPr="00033446">
              <w:rPr>
                <w:rFonts w:hint="eastAsia"/>
                <w:noProof w:val="0"/>
                <w:color w:val="auto"/>
                <w:sz w:val="18"/>
                <w:lang w:val="en-GB"/>
              </w:rPr>
              <w:t>→</w:t>
            </w:r>
            <w:r w:rsidR="009D369C" w:rsidRPr="00033446">
              <w:rPr>
                <w:noProof w:val="0"/>
                <w:color w:val="auto"/>
                <w:sz w:val="18"/>
                <w:lang w:val="en-GB"/>
              </w:rPr>
              <w:t xml:space="preserve"> </w:t>
            </w:r>
            <w:proofErr w:type="spellStart"/>
            <w:r w:rsidR="009D369C" w:rsidRPr="00033446">
              <w:rPr>
                <w:noProof w:val="0"/>
                <w:color w:val="auto"/>
                <w:sz w:val="18"/>
                <w:lang w:val="en-GB"/>
              </w:rPr>
              <w:t>ρ</w:t>
            </w:r>
            <w:r w:rsidR="009D369C" w:rsidRPr="00033446">
              <w:rPr>
                <w:noProof w:val="0"/>
                <w:color w:val="auto"/>
                <w:sz w:val="18"/>
                <w:vertAlign w:val="subscript"/>
                <w:lang w:val="en-GB"/>
              </w:rPr>
              <w:t>f</w:t>
            </w:r>
            <w:r w:rsidR="006A30D3" w:rsidRPr="00033446">
              <w:rPr>
                <w:noProof w:val="0"/>
                <w:color w:val="auto"/>
                <w:sz w:val="18"/>
                <w:vertAlign w:val="subscript"/>
                <w:lang w:val="en-GB"/>
              </w:rPr>
              <w:t>v</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009D369C" w:rsidRPr="00033446">
              <w:rPr>
                <w:noProof w:val="0"/>
                <w:color w:val="auto"/>
                <w:sz w:val="18"/>
                <w:lang w:val="en-GB"/>
              </w:rPr>
              <w:t>.0023</w:t>
            </w:r>
          </w:p>
          <w:p w14:paraId="4D7098D9" w14:textId="72481674"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 xml:space="preserve">and </w:t>
            </w:r>
            <w:proofErr w:type="spellStart"/>
            <w:r w:rsidRPr="00033446">
              <w:rPr>
                <w:noProof w:val="0"/>
                <w:color w:val="auto"/>
                <w:sz w:val="18"/>
                <w:lang w:val="en-GB"/>
              </w:rPr>
              <w:t>ρ</w:t>
            </w:r>
            <w:r w:rsidRPr="00033446">
              <w:rPr>
                <w:noProof w:val="0"/>
                <w:color w:val="auto"/>
                <w:sz w:val="18"/>
                <w:vertAlign w:val="subscript"/>
                <w:lang w:val="en-GB"/>
              </w:rPr>
              <w:t>f</w:t>
            </w:r>
            <w:r w:rsidR="006A30D3" w:rsidRPr="00033446">
              <w:rPr>
                <w:noProof w:val="0"/>
                <w:color w:val="auto"/>
                <w:sz w:val="18"/>
                <w:vertAlign w:val="subscript"/>
                <w:lang w:val="en-GB"/>
              </w:rPr>
              <w:t>v</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2</w:t>
            </w:r>
            <w:r w:rsidRPr="00033446">
              <w:rPr>
                <w:noProof w:val="0"/>
                <w:color w:val="auto"/>
                <w:sz w:val="18"/>
                <w:lang w:val="en-GB"/>
              </w:rPr>
              <w:t>t</w:t>
            </w:r>
            <w:r w:rsidRPr="00033446">
              <w:rPr>
                <w:noProof w:val="0"/>
                <w:color w:val="auto"/>
                <w:sz w:val="18"/>
                <w:vertAlign w:val="subscript"/>
                <w:lang w:val="en-GB"/>
              </w:rPr>
              <w:t>f</w:t>
            </w:r>
            <w:r w:rsidRPr="00033446">
              <w:rPr>
                <w:noProof w:val="0"/>
                <w:color w:val="auto"/>
                <w:sz w:val="18"/>
                <w:lang w:val="en-GB"/>
              </w:rPr>
              <w:t>(</w:t>
            </w:r>
            <w:r w:rsidR="006A30D3" w:rsidRPr="00033446">
              <w:rPr>
                <w:noProof w:val="0"/>
                <w:color w:val="auto"/>
                <w:sz w:val="18"/>
                <w:lang w:val="en-GB"/>
              </w:rPr>
              <w:t>b + h</w:t>
            </w:r>
            <w:r w:rsidRPr="00033446">
              <w:rPr>
                <w:noProof w:val="0"/>
                <w:color w:val="auto"/>
                <w:sz w:val="18"/>
                <w:lang w:val="en-GB"/>
              </w:rPr>
              <w:t>)/(</w:t>
            </w:r>
            <w:proofErr w:type="spellStart"/>
            <w:r w:rsidRPr="00033446">
              <w:rPr>
                <w:noProof w:val="0"/>
                <w:color w:val="auto"/>
                <w:sz w:val="18"/>
                <w:lang w:val="en-GB"/>
              </w:rPr>
              <w:t>bh</w:t>
            </w:r>
            <w:proofErr w:type="spellEnd"/>
            <w:r w:rsidRPr="00033446">
              <w:rPr>
                <w:noProof w:val="0"/>
                <w:color w:val="auto"/>
                <w:sz w:val="18"/>
                <w:lang w:val="en-GB"/>
              </w:rPr>
              <w:t xml:space="preserve">) </w:t>
            </w:r>
            <w:r w:rsidR="00E1020C" w:rsidRPr="00033446">
              <w:rPr>
                <w:rFonts w:hint="eastAsia"/>
                <w:noProof w:val="0"/>
                <w:color w:val="auto"/>
                <w:sz w:val="18"/>
                <w:lang w:val="en-GB"/>
              </w:rPr>
              <w:t>→</w:t>
            </w:r>
          </w:p>
          <w:p w14:paraId="73A4A13C" w14:textId="2F3B8201" w:rsidR="009D369C" w:rsidRPr="00033446" w:rsidRDefault="009D369C"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0.002</w:t>
            </w:r>
            <w:r w:rsidR="006A30D3" w:rsidRPr="00033446">
              <w:rPr>
                <w:noProof w:val="0"/>
                <w:color w:val="auto"/>
                <w:sz w:val="18"/>
                <w:lang w:val="en-GB"/>
              </w:rPr>
              <w:t>3 = 2</w:t>
            </w:r>
            <w:r w:rsidRPr="00033446">
              <w:rPr>
                <w:noProof w:val="0"/>
                <w:color w:val="auto"/>
                <w:sz w:val="18"/>
                <w:lang w:val="en-GB"/>
              </w:rPr>
              <w:t>t</w:t>
            </w:r>
            <w:r w:rsidRPr="00033446">
              <w:rPr>
                <w:noProof w:val="0"/>
                <w:color w:val="auto"/>
                <w:sz w:val="18"/>
                <w:vertAlign w:val="subscript"/>
                <w:lang w:val="en-GB"/>
              </w:rPr>
              <w:t>f</w:t>
            </w:r>
            <w:r w:rsidR="006E75E5" w:rsidRPr="00033446">
              <w:rPr>
                <w:noProof w:val="0"/>
                <w:color w:val="auto"/>
                <w:sz w:val="18"/>
                <w:lang w:val="en-GB"/>
              </w:rPr>
              <w:t xml:space="preserve"> </w:t>
            </w:r>
            <w:r w:rsidRPr="00033446">
              <w:rPr>
                <w:noProof w:val="0"/>
                <w:color w:val="auto"/>
                <w:sz w:val="18"/>
                <w:lang w:val="en-GB"/>
              </w:rPr>
              <w:t>(35</w:t>
            </w:r>
            <w:r w:rsidR="006A30D3" w:rsidRPr="00033446">
              <w:rPr>
                <w:noProof w:val="0"/>
                <w:color w:val="auto"/>
                <w:sz w:val="18"/>
                <w:lang w:val="en-GB"/>
              </w:rPr>
              <w:t>0 + 2</w:t>
            </w:r>
            <w:r w:rsidRPr="00033446">
              <w:rPr>
                <w:noProof w:val="0"/>
                <w:color w:val="auto"/>
                <w:sz w:val="18"/>
                <w:lang w:val="en-GB"/>
              </w:rPr>
              <w:t>50))/(350</w:t>
            </w:r>
            <w:r w:rsidR="006E75E5" w:rsidRPr="00033446">
              <w:rPr>
                <w:noProof w:val="0"/>
                <w:color w:val="auto"/>
                <w:sz w:val="18"/>
                <w:lang w:val="en-GB"/>
              </w:rPr>
              <w:t xml:space="preserve"> × </w:t>
            </w:r>
            <w:r w:rsidRPr="00033446">
              <w:rPr>
                <w:noProof w:val="0"/>
                <w:color w:val="auto"/>
                <w:sz w:val="18"/>
                <w:lang w:val="en-GB"/>
              </w:rPr>
              <w:t xml:space="preserve">250) </w:t>
            </w:r>
            <w:r w:rsidR="00E1020C" w:rsidRPr="00033446">
              <w:rPr>
                <w:rFonts w:hint="eastAsia"/>
                <w:noProof w:val="0"/>
                <w:color w:val="auto"/>
                <w:sz w:val="18"/>
                <w:lang w:val="en-GB"/>
              </w:rPr>
              <w:t>→</w:t>
            </w:r>
            <w:r w:rsidRPr="00033446">
              <w:rPr>
                <w:noProof w:val="0"/>
                <w:color w:val="auto"/>
                <w:sz w:val="18"/>
                <w:lang w:val="en-GB"/>
              </w:rPr>
              <w:t xml:space="preserve"> </w:t>
            </w:r>
            <w:proofErr w:type="spellStart"/>
            <w:r w:rsidRPr="00033446">
              <w:rPr>
                <w:noProof w:val="0"/>
                <w:color w:val="auto"/>
                <w:sz w:val="18"/>
                <w:lang w:val="en-GB"/>
              </w:rPr>
              <w:t>t</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0</w:t>
            </w:r>
            <w:r w:rsidRPr="00033446">
              <w:rPr>
                <w:noProof w:val="0"/>
                <w:color w:val="auto"/>
                <w:sz w:val="18"/>
                <w:lang w:val="en-GB"/>
              </w:rPr>
              <w:t>.1</w:t>
            </w:r>
            <w:r w:rsidR="000C3A09" w:rsidRPr="00033446">
              <w:rPr>
                <w:noProof w:val="0"/>
                <w:color w:val="auto"/>
                <w:sz w:val="18"/>
                <w:lang w:val="en-GB"/>
              </w:rPr>
              <w:t>7 m</w:t>
            </w:r>
            <w:r w:rsidRPr="00033446">
              <w:rPr>
                <w:noProof w:val="0"/>
                <w:color w:val="auto"/>
                <w:sz w:val="18"/>
                <w:lang w:val="en-GB"/>
              </w:rPr>
              <w:t>m</w:t>
            </w:r>
          </w:p>
          <w:p w14:paraId="0DCA63ED" w14:textId="065912D8" w:rsidR="009D369C" w:rsidRPr="00E34D0E" w:rsidRDefault="009D369C" w:rsidP="006C1FE6">
            <w:pPr>
              <w:tabs>
                <w:tab w:val="left" w:pos="567"/>
              </w:tabs>
              <w:autoSpaceDE w:val="0"/>
              <w:autoSpaceDN w:val="0"/>
              <w:adjustRightInd w:val="0"/>
              <w:snapToGrid w:val="0"/>
              <w:spacing w:line="240" w:lineRule="auto"/>
              <w:jc w:val="left"/>
              <w:rPr>
                <w:noProof w:val="0"/>
                <w:color w:val="auto"/>
                <w:sz w:val="18"/>
                <w:lang w:val="en-GB"/>
              </w:rPr>
            </w:pPr>
            <w:proofErr w:type="spellStart"/>
            <w:r w:rsidRPr="00033446">
              <w:rPr>
                <w:noProof w:val="0"/>
                <w:color w:val="auto"/>
                <w:sz w:val="18"/>
                <w:lang w:val="en-GB"/>
              </w:rPr>
              <w:t>t</w:t>
            </w:r>
            <w:r w:rsidR="006A30D3" w:rsidRPr="00033446">
              <w:rPr>
                <w:noProof w:val="0"/>
                <w:color w:val="auto"/>
                <w:sz w:val="18"/>
                <w:vertAlign w:val="subscript"/>
                <w:lang w:val="en-GB"/>
              </w:rPr>
              <w:t>f</w:t>
            </w:r>
            <w:proofErr w:type="spellEnd"/>
            <w:r w:rsidR="006A30D3" w:rsidRPr="00033446">
              <w:rPr>
                <w:noProof w:val="0"/>
                <w:color w:val="auto"/>
                <w:sz w:val="18"/>
                <w:vertAlign w:val="subscript"/>
                <w:lang w:val="en-GB"/>
              </w:rPr>
              <w:t xml:space="preserve"> </w:t>
            </w:r>
            <w:r w:rsidR="006A30D3" w:rsidRPr="00033446">
              <w:rPr>
                <w:noProof w:val="0"/>
                <w:color w:val="auto"/>
                <w:sz w:val="18"/>
                <w:lang w:val="en-GB"/>
              </w:rPr>
              <w:t>=</w:t>
            </w:r>
            <w:r w:rsidR="006A30D3" w:rsidRPr="00033446">
              <w:rPr>
                <w:noProof w:val="0"/>
                <w:color w:val="auto"/>
                <w:sz w:val="18"/>
                <w:vertAlign w:val="subscript"/>
                <w:lang w:val="en-GB"/>
              </w:rPr>
              <w:t xml:space="preserve"> </w:t>
            </w:r>
            <w:proofErr w:type="spellStart"/>
            <w:r w:rsidR="006A30D3" w:rsidRPr="00033446">
              <w:rPr>
                <w:noProof w:val="0"/>
                <w:color w:val="auto"/>
                <w:sz w:val="18"/>
                <w:lang w:val="en-GB"/>
              </w:rPr>
              <w:t>n</w:t>
            </w:r>
            <w:r w:rsidRPr="00033446">
              <w:rPr>
                <w:noProof w:val="0"/>
                <w:color w:val="auto"/>
                <w:sz w:val="18"/>
                <w:lang w:val="en-GB"/>
              </w:rPr>
              <w:t>t</w:t>
            </w:r>
            <w:r w:rsidRPr="00033446">
              <w:rPr>
                <w:noProof w:val="0"/>
                <w:color w:val="auto"/>
                <w:sz w:val="18"/>
                <w:vertAlign w:val="subscript"/>
                <w:lang w:val="en-GB"/>
              </w:rPr>
              <w:t>o</w:t>
            </w:r>
            <w:proofErr w:type="spellEnd"/>
            <w:r w:rsidRPr="00033446">
              <w:rPr>
                <w:noProof w:val="0"/>
                <w:color w:val="auto"/>
                <w:sz w:val="18"/>
                <w:lang w:val="en-GB"/>
              </w:rPr>
              <w:t xml:space="preserve"> </w:t>
            </w:r>
            <w:r w:rsidR="00E1020C" w:rsidRPr="00033446">
              <w:rPr>
                <w:rFonts w:hint="eastAsia"/>
                <w:noProof w:val="0"/>
                <w:color w:val="auto"/>
                <w:sz w:val="18"/>
                <w:lang w:val="en-GB"/>
              </w:rPr>
              <w:t>→</w:t>
            </w:r>
            <w:r w:rsidRPr="00033446">
              <w:rPr>
                <w:noProof w:val="0"/>
                <w:color w:val="auto"/>
                <w:sz w:val="18"/>
                <w:lang w:val="en-GB"/>
              </w:rPr>
              <w:t xml:space="preserve"> 0.1</w:t>
            </w:r>
            <w:r w:rsidR="000C3A09" w:rsidRPr="00033446">
              <w:rPr>
                <w:noProof w:val="0"/>
                <w:color w:val="auto"/>
                <w:sz w:val="18"/>
                <w:lang w:val="en-GB"/>
              </w:rPr>
              <w:t>7 m</w:t>
            </w:r>
            <w:r w:rsidR="006A30D3" w:rsidRPr="00033446">
              <w:rPr>
                <w:noProof w:val="0"/>
                <w:color w:val="auto"/>
                <w:sz w:val="18"/>
                <w:lang w:val="en-GB"/>
              </w:rPr>
              <w:t>m = n</w:t>
            </w:r>
            <w:r w:rsidR="00DF752D" w:rsidRPr="0060341B">
              <w:rPr>
                <w:noProof w:val="0"/>
                <w:color w:val="auto"/>
                <w:sz w:val="18"/>
                <w:lang w:val="en-GB"/>
              </w:rPr>
              <w:t xml:space="preserve"> × </w:t>
            </w:r>
            <w:r w:rsidRPr="00033446">
              <w:rPr>
                <w:noProof w:val="0"/>
                <w:color w:val="auto"/>
                <w:sz w:val="18"/>
                <w:lang w:val="en-GB"/>
              </w:rPr>
              <w:t>0.1</w:t>
            </w:r>
            <w:r w:rsidR="000C3A09" w:rsidRPr="00033446">
              <w:rPr>
                <w:noProof w:val="0"/>
                <w:color w:val="auto"/>
                <w:sz w:val="18"/>
                <w:lang w:val="en-GB"/>
              </w:rPr>
              <w:t>2 m</w:t>
            </w:r>
            <w:r w:rsidRPr="00033446">
              <w:rPr>
                <w:noProof w:val="0"/>
                <w:color w:val="auto"/>
                <w:sz w:val="18"/>
                <w:lang w:val="en-GB"/>
              </w:rPr>
              <w:t xml:space="preserve">m </w:t>
            </w:r>
            <w:r w:rsidR="00E1020C" w:rsidRPr="00033446">
              <w:rPr>
                <w:rFonts w:hint="eastAsia"/>
                <w:noProof w:val="0"/>
                <w:color w:val="auto"/>
                <w:sz w:val="18"/>
                <w:lang w:val="en-GB"/>
              </w:rPr>
              <w:t>→</w:t>
            </w:r>
            <w:r w:rsidRPr="00033446">
              <w:rPr>
                <w:noProof w:val="0"/>
                <w:color w:val="auto"/>
                <w:sz w:val="18"/>
                <w:lang w:val="en-GB"/>
              </w:rPr>
              <w:t xml:space="preserve"> </w:t>
            </w:r>
            <w:r w:rsidR="006A30D3" w:rsidRPr="00033446">
              <w:rPr>
                <w:noProof w:val="0"/>
                <w:color w:val="auto"/>
                <w:sz w:val="18"/>
                <w:lang w:val="en-GB"/>
              </w:rPr>
              <w:t>n = 2</w:t>
            </w:r>
            <w:r w:rsidRPr="00033446">
              <w:rPr>
                <w:noProof w:val="0"/>
                <w:color w:val="auto"/>
                <w:sz w:val="18"/>
                <w:lang w:val="en-GB"/>
              </w:rPr>
              <w:t xml:space="preserve"> FRP layers</w:t>
            </w:r>
          </w:p>
        </w:tc>
      </w:tr>
      <w:tr w:rsidR="006A30D3" w:rsidRPr="00E34D0E" w14:paraId="43E8EC40" w14:textId="77777777" w:rsidTr="00EE2653">
        <w:tc>
          <w:tcPr>
            <w:tcW w:w="4884" w:type="dxa"/>
            <w:shd w:val="clear" w:color="auto" w:fill="auto"/>
            <w:vAlign w:val="center"/>
          </w:tcPr>
          <w:p w14:paraId="3EE9996C" w14:textId="62FE674A" w:rsidR="009D369C" w:rsidRPr="00E34D0E" w:rsidRDefault="006E75E5" w:rsidP="006C1FE6">
            <w:pPr>
              <w:tabs>
                <w:tab w:val="left" w:pos="567"/>
              </w:tabs>
              <w:autoSpaceDE w:val="0"/>
              <w:autoSpaceDN w:val="0"/>
              <w:adjustRightInd w:val="0"/>
              <w:snapToGrid w:val="0"/>
              <w:spacing w:line="240" w:lineRule="auto"/>
              <w:jc w:val="left"/>
              <w:rPr>
                <w:noProof w:val="0"/>
                <w:color w:val="auto"/>
                <w:sz w:val="18"/>
                <w:lang w:val="en-GB"/>
              </w:rPr>
            </w:pPr>
            <w:r w:rsidRPr="00033446">
              <w:rPr>
                <w:noProof w:val="0"/>
                <w:color w:val="auto"/>
                <w:sz w:val="18"/>
                <w:lang w:val="en-GB"/>
              </w:rPr>
              <w:t>µ</w:t>
            </w:r>
            <w:r w:rsidR="006A30D3" w:rsidRPr="00033446">
              <w:rPr>
                <w:noProof w:val="0"/>
                <w:color w:val="auto"/>
                <w:sz w:val="18"/>
                <w:vertAlign w:val="subscript"/>
                <w:lang w:val="en-GB"/>
              </w:rPr>
              <w:t xml:space="preserve">Δ </w:t>
            </w:r>
            <w:r w:rsidR="006A30D3" w:rsidRPr="00033446">
              <w:rPr>
                <w:noProof w:val="0"/>
                <w:color w:val="auto"/>
                <w:sz w:val="18"/>
                <w:lang w:val="en-GB"/>
              </w:rPr>
              <w:t>=</w:t>
            </w:r>
            <w:r w:rsidR="006A30D3" w:rsidRPr="00033446">
              <w:rPr>
                <w:noProof w:val="0"/>
                <w:color w:val="auto"/>
                <w:sz w:val="18"/>
                <w:vertAlign w:val="subscript"/>
                <w:lang w:val="en-GB"/>
              </w:rPr>
              <w:t xml:space="preserve"> </w:t>
            </w:r>
            <w:r w:rsidR="006A30D3" w:rsidRPr="00033446">
              <w:rPr>
                <w:noProof w:val="0"/>
                <w:color w:val="auto"/>
                <w:sz w:val="18"/>
                <w:lang w:val="en-GB"/>
              </w:rPr>
              <w:t>1</w:t>
            </w:r>
            <w:r w:rsidR="009D369C" w:rsidRPr="00033446">
              <w:rPr>
                <w:noProof w:val="0"/>
                <w:color w:val="auto"/>
                <w:sz w:val="18"/>
                <w:lang w:val="en-GB"/>
              </w:rPr>
              <w:t>.</w:t>
            </w:r>
            <w:r w:rsidR="006A30D3" w:rsidRPr="00033446">
              <w:rPr>
                <w:noProof w:val="0"/>
                <w:color w:val="auto"/>
                <w:sz w:val="18"/>
                <w:lang w:val="en-GB"/>
              </w:rPr>
              <w:t>3 + 1</w:t>
            </w:r>
            <w:r w:rsidR="009D369C" w:rsidRPr="00033446">
              <w:rPr>
                <w:noProof w:val="0"/>
                <w:color w:val="auto"/>
                <w:sz w:val="18"/>
                <w:lang w:val="en-GB"/>
              </w:rPr>
              <w:t>2.4</w:t>
            </w:r>
            <w:r w:rsidRPr="00033446">
              <w:rPr>
                <w:noProof w:val="0"/>
                <w:color w:val="auto"/>
                <w:sz w:val="18"/>
                <w:lang w:val="en-GB"/>
              </w:rPr>
              <w:t xml:space="preserve"> × </w:t>
            </w:r>
            <w:r w:rsidR="009D369C" w:rsidRPr="00033446">
              <w:rPr>
                <w:noProof w:val="0"/>
                <w:color w:val="auto"/>
                <w:sz w:val="18"/>
                <w:lang w:val="en-GB"/>
              </w:rPr>
              <w:t>(0.5</w:t>
            </w:r>
            <w:r w:rsidRPr="00033446">
              <w:rPr>
                <w:noProof w:val="0"/>
                <w:color w:val="auto"/>
                <w:sz w:val="18"/>
                <w:lang w:val="en-GB"/>
              </w:rPr>
              <w:t xml:space="preserve"> × </w:t>
            </w:r>
            <w:r w:rsidR="009D369C" w:rsidRPr="00033446">
              <w:rPr>
                <w:noProof w:val="0"/>
                <w:color w:val="auto"/>
                <w:sz w:val="18"/>
                <w:lang w:val="en-GB"/>
              </w:rPr>
              <w:t>α</w:t>
            </w:r>
            <w:proofErr w:type="spellStart"/>
            <w:r w:rsidR="009D369C" w:rsidRPr="00033446">
              <w:rPr>
                <w:noProof w:val="0"/>
                <w:color w:val="auto"/>
                <w:sz w:val="18"/>
                <w:vertAlign w:val="subscript"/>
                <w:lang w:val="en-GB"/>
              </w:rPr>
              <w:t>f</w:t>
            </w:r>
            <w:r w:rsidR="009D369C" w:rsidRPr="00033446">
              <w:rPr>
                <w:noProof w:val="0"/>
                <w:color w:val="auto"/>
                <w:sz w:val="18"/>
                <w:lang w:val="en-GB"/>
              </w:rPr>
              <w:t>ρ</w:t>
            </w:r>
            <w:r w:rsidR="009D369C" w:rsidRPr="00033446">
              <w:rPr>
                <w:noProof w:val="0"/>
                <w:color w:val="auto"/>
                <w:sz w:val="18"/>
                <w:vertAlign w:val="subscript"/>
                <w:lang w:val="en-GB"/>
              </w:rPr>
              <w:t>fv</w:t>
            </w:r>
            <w:r w:rsidR="009D369C" w:rsidRPr="00033446">
              <w:rPr>
                <w:noProof w:val="0"/>
                <w:color w:val="auto"/>
                <w:sz w:val="18"/>
                <w:lang w:val="en-GB"/>
              </w:rPr>
              <w:t>E</w:t>
            </w:r>
            <w:r w:rsidR="009D369C" w:rsidRPr="00033446">
              <w:rPr>
                <w:noProof w:val="0"/>
                <w:color w:val="auto"/>
                <w:sz w:val="18"/>
                <w:vertAlign w:val="subscript"/>
                <w:lang w:val="en-GB"/>
              </w:rPr>
              <w:t>f</w:t>
            </w:r>
            <w:r w:rsidR="009D369C" w:rsidRPr="00033446">
              <w:rPr>
                <w:noProof w:val="0"/>
                <w:color w:val="auto"/>
                <w:sz w:val="18"/>
                <w:lang w:val="en-GB"/>
              </w:rPr>
              <w:t>ε</w:t>
            </w:r>
            <w:r w:rsidR="009D369C" w:rsidRPr="00033446">
              <w:rPr>
                <w:noProof w:val="0"/>
                <w:color w:val="auto"/>
                <w:sz w:val="18"/>
                <w:vertAlign w:val="subscript"/>
                <w:lang w:val="en-GB"/>
              </w:rPr>
              <w:t>fu,h</w:t>
            </w:r>
            <w:proofErr w:type="spellEnd"/>
            <w:r w:rsidR="009D369C" w:rsidRPr="00033446">
              <w:rPr>
                <w:noProof w:val="0"/>
                <w:color w:val="auto"/>
                <w:sz w:val="18"/>
                <w:lang w:val="en-GB"/>
              </w:rPr>
              <w:t>/f</w:t>
            </w:r>
            <w:r w:rsidR="009D369C" w:rsidRPr="00033446">
              <w:rPr>
                <w:noProof w:val="0"/>
                <w:color w:val="auto"/>
                <w:sz w:val="18"/>
                <w:vertAlign w:val="subscript"/>
                <w:lang w:val="en-GB"/>
              </w:rPr>
              <w:t>c</w:t>
            </w:r>
            <w:r w:rsidR="00744503" w:rsidRPr="00033446">
              <w:rPr>
                <w:noProof w:val="0"/>
                <w:color w:val="auto"/>
                <w:sz w:val="18"/>
                <w:lang w:val="en-GB"/>
              </w:rPr>
              <w:t xml:space="preserve"> − </w:t>
            </w:r>
            <w:r w:rsidR="009D369C" w:rsidRPr="00033446">
              <w:rPr>
                <w:noProof w:val="0"/>
                <w:color w:val="auto"/>
                <w:sz w:val="18"/>
                <w:lang w:val="en-GB"/>
              </w:rPr>
              <w:t>0.1</w:t>
            </w:r>
            <w:r w:rsidR="006A30D3" w:rsidRPr="00033446">
              <w:rPr>
                <w:noProof w:val="0"/>
                <w:color w:val="auto"/>
                <w:sz w:val="18"/>
                <w:lang w:val="en-GB"/>
              </w:rPr>
              <w:t>) ≥ 1</w:t>
            </w:r>
            <w:r w:rsidR="009D369C" w:rsidRPr="00E34D0E">
              <w:rPr>
                <w:noProof w:val="0"/>
                <w:color w:val="auto"/>
                <w:sz w:val="18"/>
                <w:lang w:val="en-GB"/>
              </w:rPr>
              <w:t xml:space="preserve">.3 </w:t>
            </w:r>
            <w:r w:rsidR="00DF752D" w:rsidRPr="001D52EA">
              <w:rPr>
                <w:color w:val="auto"/>
                <w:sz w:val="18"/>
                <w:lang w:val="en-GB"/>
              </w:rPr>
              <w:t xml:space="preserve">Equation </w:t>
            </w:r>
            <w:r w:rsidR="009D369C" w:rsidRPr="00E34D0E">
              <w:rPr>
                <w:noProof w:val="0"/>
                <w:color w:val="auto"/>
                <w:sz w:val="18"/>
                <w:lang w:val="en-GB"/>
              </w:rPr>
              <w:t>(</w:t>
            </w:r>
            <w:r w:rsidR="009D369C" w:rsidRPr="00E34D0E">
              <w:rPr>
                <w:noProof w:val="0"/>
                <w:color w:val="auto"/>
                <w:sz w:val="18"/>
                <w:highlight w:val="yellow"/>
                <w:lang w:val="en-GB"/>
              </w:rPr>
              <w:t>12</w:t>
            </w:r>
            <w:r w:rsidR="009D369C" w:rsidRPr="00E34D0E">
              <w:rPr>
                <w:noProof w:val="0"/>
                <w:color w:val="auto"/>
                <w:sz w:val="18"/>
                <w:lang w:val="en-GB"/>
              </w:rPr>
              <w:t>)</w:t>
            </w:r>
          </w:p>
        </w:tc>
        <w:tc>
          <w:tcPr>
            <w:tcW w:w="5581" w:type="dxa"/>
            <w:gridSpan w:val="2"/>
            <w:shd w:val="clear" w:color="auto" w:fill="auto"/>
            <w:vAlign w:val="center"/>
          </w:tcPr>
          <w:p w14:paraId="22AF8E0A" w14:textId="22349CFF" w:rsidR="009D369C" w:rsidRPr="00E34D0E" w:rsidRDefault="006E75E5" w:rsidP="006C1FE6">
            <w:pPr>
              <w:tabs>
                <w:tab w:val="left" w:pos="567"/>
              </w:tabs>
              <w:autoSpaceDE w:val="0"/>
              <w:autoSpaceDN w:val="0"/>
              <w:adjustRightInd w:val="0"/>
              <w:snapToGrid w:val="0"/>
              <w:spacing w:line="240" w:lineRule="auto"/>
              <w:jc w:val="left"/>
              <w:rPr>
                <w:noProof w:val="0"/>
                <w:color w:val="auto"/>
                <w:sz w:val="18"/>
                <w:lang w:val="en-GB"/>
              </w:rPr>
            </w:pPr>
            <w:r w:rsidRPr="00E34D0E">
              <w:rPr>
                <w:noProof w:val="0"/>
                <w:color w:val="auto"/>
                <w:sz w:val="18"/>
                <w:lang w:val="en-GB"/>
              </w:rPr>
              <w:t>µ</w:t>
            </w:r>
            <w:r w:rsidR="006A30D3" w:rsidRPr="00E34D0E">
              <w:rPr>
                <w:noProof w:val="0"/>
                <w:color w:val="auto"/>
                <w:sz w:val="18"/>
                <w:vertAlign w:val="subscript"/>
                <w:lang w:val="en-GB"/>
              </w:rPr>
              <w:t xml:space="preserve">Δ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1</w:t>
            </w:r>
            <w:r w:rsidR="009D369C" w:rsidRPr="00E34D0E">
              <w:rPr>
                <w:noProof w:val="0"/>
                <w:color w:val="auto"/>
                <w:sz w:val="18"/>
                <w:lang w:val="en-GB"/>
              </w:rPr>
              <w:t>.</w:t>
            </w:r>
            <w:r w:rsidR="006A30D3" w:rsidRPr="00E34D0E">
              <w:rPr>
                <w:noProof w:val="0"/>
                <w:color w:val="auto"/>
                <w:sz w:val="18"/>
                <w:lang w:val="en-GB"/>
              </w:rPr>
              <w:t>3 + 1</w:t>
            </w:r>
            <w:r w:rsidR="009D369C" w:rsidRPr="00E34D0E">
              <w:rPr>
                <w:noProof w:val="0"/>
                <w:color w:val="auto"/>
                <w:sz w:val="18"/>
                <w:lang w:val="en-GB"/>
              </w:rPr>
              <w:t>2</w:t>
            </w:r>
            <w:r w:rsidR="009D369C" w:rsidRPr="00033446">
              <w:rPr>
                <w:noProof w:val="0"/>
                <w:color w:val="auto"/>
                <w:sz w:val="18"/>
                <w:lang w:val="en-GB"/>
              </w:rPr>
              <w:t>.4</w:t>
            </w:r>
            <w:r w:rsidRPr="00033446">
              <w:rPr>
                <w:noProof w:val="0"/>
                <w:color w:val="auto"/>
                <w:sz w:val="18"/>
                <w:lang w:val="en-GB"/>
              </w:rPr>
              <w:t xml:space="preserve"> × </w:t>
            </w:r>
            <w:r w:rsidR="009D369C" w:rsidRPr="00033446">
              <w:rPr>
                <w:noProof w:val="0"/>
                <w:color w:val="auto"/>
                <w:sz w:val="18"/>
                <w:lang w:val="en-GB"/>
              </w:rPr>
              <w:t>(0.5</w:t>
            </w:r>
            <w:r w:rsidRPr="00033446">
              <w:rPr>
                <w:noProof w:val="0"/>
                <w:color w:val="auto"/>
                <w:sz w:val="18"/>
                <w:lang w:val="en-GB"/>
              </w:rPr>
              <w:t xml:space="preserve"> × </w:t>
            </w:r>
            <w:r w:rsidR="009D369C" w:rsidRPr="00033446">
              <w:rPr>
                <w:noProof w:val="0"/>
                <w:color w:val="auto"/>
                <w:sz w:val="18"/>
                <w:lang w:val="en-GB"/>
              </w:rPr>
              <w:t>0.56</w:t>
            </w:r>
            <w:r w:rsidRPr="00033446">
              <w:rPr>
                <w:noProof w:val="0"/>
                <w:color w:val="auto"/>
                <w:sz w:val="18"/>
                <w:lang w:val="en-GB"/>
              </w:rPr>
              <w:t xml:space="preserve"> × </w:t>
            </w:r>
            <w:r w:rsidR="009D369C" w:rsidRPr="00033446">
              <w:rPr>
                <w:noProof w:val="0"/>
                <w:color w:val="auto"/>
                <w:sz w:val="18"/>
                <w:lang w:val="en-GB"/>
              </w:rPr>
              <w:t>0.0033</w:t>
            </w:r>
            <w:r w:rsidRPr="00033446">
              <w:rPr>
                <w:noProof w:val="0"/>
                <w:color w:val="auto"/>
                <w:sz w:val="18"/>
                <w:lang w:val="en-GB"/>
              </w:rPr>
              <w:t xml:space="preserve"> × </w:t>
            </w:r>
            <w:r w:rsidR="009D369C" w:rsidRPr="00033446">
              <w:rPr>
                <w:noProof w:val="0"/>
                <w:color w:val="auto"/>
                <w:sz w:val="18"/>
                <w:lang w:val="en-GB"/>
              </w:rPr>
              <w:t>165000</w:t>
            </w:r>
            <w:r w:rsidRPr="00033446">
              <w:rPr>
                <w:noProof w:val="0"/>
                <w:color w:val="auto"/>
                <w:sz w:val="18"/>
                <w:lang w:val="en-GB"/>
              </w:rPr>
              <w:t xml:space="preserve"> × </w:t>
            </w:r>
            <w:r w:rsidR="009D369C" w:rsidRPr="00033446">
              <w:rPr>
                <w:noProof w:val="0"/>
                <w:color w:val="auto"/>
                <w:sz w:val="18"/>
                <w:lang w:val="en-GB"/>
              </w:rPr>
              <w:t>0.0085/16</w:t>
            </w:r>
            <w:r w:rsidR="00744503" w:rsidRPr="00033446">
              <w:rPr>
                <w:noProof w:val="0"/>
                <w:color w:val="auto"/>
                <w:sz w:val="18"/>
                <w:lang w:val="en-GB"/>
              </w:rPr>
              <w:t xml:space="preserve"> − </w:t>
            </w:r>
            <w:r w:rsidR="009D369C" w:rsidRPr="00033446">
              <w:rPr>
                <w:noProof w:val="0"/>
                <w:color w:val="auto"/>
                <w:sz w:val="18"/>
                <w:lang w:val="en-GB"/>
              </w:rPr>
              <w:t>0</w:t>
            </w:r>
            <w:r w:rsidR="009D369C" w:rsidRPr="00E34D0E">
              <w:rPr>
                <w:noProof w:val="0"/>
                <w:color w:val="auto"/>
                <w:sz w:val="18"/>
                <w:lang w:val="en-GB"/>
              </w:rPr>
              <w:t>.1</w:t>
            </w:r>
            <w:r w:rsidR="006A30D3" w:rsidRPr="00E34D0E">
              <w:rPr>
                <w:noProof w:val="0"/>
                <w:color w:val="auto"/>
                <w:sz w:val="18"/>
                <w:lang w:val="en-GB"/>
              </w:rPr>
              <w:t>) = 1</w:t>
            </w:r>
            <w:r w:rsidR="009D369C" w:rsidRPr="00E34D0E">
              <w:rPr>
                <w:noProof w:val="0"/>
                <w:color w:val="auto"/>
                <w:sz w:val="18"/>
                <w:lang w:val="en-GB"/>
              </w:rPr>
              <w:t>.0</w:t>
            </w:r>
            <w:r w:rsidR="006A30D3" w:rsidRPr="00E34D0E">
              <w:rPr>
                <w:noProof w:val="0"/>
                <w:color w:val="auto"/>
                <w:sz w:val="18"/>
                <w:lang w:val="en-GB"/>
              </w:rPr>
              <w:t>6 ≥ 1</w:t>
            </w:r>
            <w:r w:rsidR="009D369C" w:rsidRPr="00E34D0E">
              <w:rPr>
                <w:noProof w:val="0"/>
                <w:color w:val="auto"/>
                <w:sz w:val="18"/>
                <w:lang w:val="en-GB"/>
              </w:rPr>
              <w:t xml:space="preserve">.3 thus </w:t>
            </w:r>
            <w:r w:rsidRPr="00E34D0E">
              <w:rPr>
                <w:noProof w:val="0"/>
                <w:color w:val="auto"/>
                <w:sz w:val="18"/>
                <w:lang w:val="en-GB"/>
              </w:rPr>
              <w:t>µ</w:t>
            </w:r>
            <w:r w:rsidR="006A30D3" w:rsidRPr="00E34D0E">
              <w:rPr>
                <w:noProof w:val="0"/>
                <w:color w:val="auto"/>
                <w:sz w:val="18"/>
                <w:vertAlign w:val="subscript"/>
                <w:lang w:val="en-GB"/>
              </w:rPr>
              <w:t xml:space="preserve">Δ </w:t>
            </w:r>
            <w:r w:rsidR="006A30D3" w:rsidRPr="00E34D0E">
              <w:rPr>
                <w:noProof w:val="0"/>
                <w:color w:val="auto"/>
                <w:sz w:val="18"/>
                <w:lang w:val="en-GB"/>
              </w:rPr>
              <w:t>=</w:t>
            </w:r>
            <w:r w:rsidR="006A30D3" w:rsidRPr="00E34D0E">
              <w:rPr>
                <w:noProof w:val="0"/>
                <w:color w:val="auto"/>
                <w:sz w:val="18"/>
                <w:vertAlign w:val="subscript"/>
                <w:lang w:val="en-GB"/>
              </w:rPr>
              <w:t xml:space="preserve"> </w:t>
            </w:r>
            <w:r w:rsidR="006A30D3" w:rsidRPr="00E34D0E">
              <w:rPr>
                <w:noProof w:val="0"/>
                <w:color w:val="auto"/>
                <w:sz w:val="18"/>
                <w:lang w:val="en-GB"/>
              </w:rPr>
              <w:t>1</w:t>
            </w:r>
            <w:r w:rsidR="009D369C" w:rsidRPr="00E34D0E">
              <w:rPr>
                <w:noProof w:val="0"/>
                <w:color w:val="auto"/>
                <w:sz w:val="18"/>
                <w:lang w:val="en-GB"/>
              </w:rPr>
              <w:t>.3</w:t>
            </w:r>
            <w:r w:rsidR="00DF752D">
              <w:rPr>
                <w:noProof w:val="0"/>
                <w:color w:val="auto"/>
                <w:sz w:val="18"/>
                <w:lang w:val="en-GB"/>
              </w:rPr>
              <w:t xml:space="preserve"> </w:t>
            </w:r>
          </w:p>
        </w:tc>
      </w:tr>
      <w:tr w:rsidR="006A30D3" w:rsidRPr="00E34D0E" w14:paraId="3985746C" w14:textId="77777777" w:rsidTr="00EE2653">
        <w:tc>
          <w:tcPr>
            <w:tcW w:w="10465" w:type="dxa"/>
            <w:gridSpan w:val="3"/>
            <w:shd w:val="clear" w:color="auto" w:fill="auto"/>
            <w:vAlign w:val="center"/>
          </w:tcPr>
          <w:p w14:paraId="59BC2C30" w14:textId="77777777" w:rsidR="009D369C" w:rsidRPr="00E34D0E" w:rsidRDefault="009D369C" w:rsidP="006C1FE6">
            <w:pPr>
              <w:pStyle w:val="MDPI31text"/>
              <w:autoSpaceDE w:val="0"/>
              <w:autoSpaceDN w:val="0"/>
              <w:spacing w:line="240" w:lineRule="auto"/>
              <w:ind w:left="0" w:firstLine="0"/>
              <w:jc w:val="left"/>
              <w:rPr>
                <w:color w:val="auto"/>
                <w:sz w:val="18"/>
                <w:lang w:val="en-GB"/>
              </w:rPr>
            </w:pPr>
            <w:r w:rsidRPr="00E34D0E">
              <w:rPr>
                <w:color w:val="auto"/>
                <w:sz w:val="18"/>
                <w:lang w:val="en-GB"/>
              </w:rPr>
              <w:t>The load from the slabs is assumed to be transferred to beam B1. Conservatively, it is assumed that the loads transferred from the slab to B1 correspond to a quarter of the area of the slab. Hence, the total linear load for the seismic combination is:</w:t>
            </w:r>
          </w:p>
          <w:p w14:paraId="22F81E95" w14:textId="6E33348C" w:rsidR="009D369C" w:rsidRPr="00033446" w:rsidRDefault="006A30D3" w:rsidP="006C1FE6">
            <w:pPr>
              <w:pStyle w:val="MDPI31text"/>
              <w:autoSpaceDE w:val="0"/>
              <w:autoSpaceDN w:val="0"/>
              <w:spacing w:line="240" w:lineRule="auto"/>
              <w:ind w:left="0" w:firstLine="0"/>
              <w:jc w:val="left"/>
              <w:rPr>
                <w:color w:val="auto"/>
                <w:sz w:val="18"/>
                <w:lang w:val="en-GB"/>
              </w:rPr>
            </w:pPr>
            <w:r w:rsidRPr="00E34D0E">
              <w:rPr>
                <w:color w:val="auto"/>
                <w:sz w:val="18"/>
                <w:lang w:val="en-GB"/>
              </w:rPr>
              <w:t>g = [</w:t>
            </w:r>
            <w:r w:rsidR="009D369C" w:rsidRPr="00E34D0E">
              <w:rPr>
                <w:color w:val="auto"/>
                <w:sz w:val="18"/>
                <w:lang w:val="en-GB"/>
              </w:rPr>
              <w:t>((1</w:t>
            </w:r>
            <w:r w:rsidR="009D369C" w:rsidRPr="00033446">
              <w:rPr>
                <w:color w:val="auto"/>
                <w:sz w:val="18"/>
                <w:lang w:val="en-GB"/>
              </w:rPr>
              <w:t>/4</w:t>
            </w:r>
            <w:r w:rsidR="00492267" w:rsidRPr="00033446">
              <w:rPr>
                <w:color w:val="auto"/>
                <w:sz w:val="18"/>
                <w:lang w:val="en-GB"/>
              </w:rPr>
              <w:t xml:space="preserve"> × </w:t>
            </w:r>
            <w:r w:rsidR="009D369C" w:rsidRPr="00033446">
              <w:rPr>
                <w:color w:val="auto"/>
                <w:sz w:val="18"/>
                <w:lang w:val="en-GB"/>
              </w:rPr>
              <w:t>6</w:t>
            </w:r>
            <w:r w:rsidR="00492267" w:rsidRPr="00033446">
              <w:rPr>
                <w:color w:val="auto"/>
                <w:sz w:val="18"/>
                <w:lang w:val="en-GB"/>
              </w:rPr>
              <w:t xml:space="preserve"> × </w:t>
            </w:r>
            <w:r w:rsidR="009D369C" w:rsidRPr="00033446">
              <w:rPr>
                <w:color w:val="auto"/>
                <w:sz w:val="18"/>
                <w:lang w:val="en-GB"/>
              </w:rPr>
              <w:t>5</w:t>
            </w:r>
            <w:r w:rsidR="00492267" w:rsidRPr="00033446">
              <w:rPr>
                <w:color w:val="auto"/>
                <w:sz w:val="18"/>
                <w:lang w:val="en-GB"/>
              </w:rPr>
              <w:t xml:space="preserve"> × </w:t>
            </w:r>
            <w:r w:rsidR="009D369C" w:rsidRPr="00033446">
              <w:rPr>
                <w:color w:val="auto"/>
                <w:sz w:val="18"/>
                <w:lang w:val="en-GB"/>
              </w:rPr>
              <w:t>0.2))⁄6]</w:t>
            </w:r>
            <w:r w:rsidR="009D369C" w:rsidRPr="00033446">
              <w:rPr>
                <w:color w:val="auto"/>
                <w:sz w:val="18"/>
                <w:vertAlign w:val="subscript"/>
                <w:lang w:val="en-GB"/>
              </w:rPr>
              <w:t>slab</w:t>
            </w:r>
            <w:r w:rsidR="00492267" w:rsidRPr="00033446">
              <w:rPr>
                <w:color w:val="auto"/>
                <w:sz w:val="18"/>
                <w:lang w:val="en-GB"/>
              </w:rPr>
              <w:t xml:space="preserve"> × </w:t>
            </w:r>
            <w:r w:rsidR="009D369C" w:rsidRPr="00033446">
              <w:rPr>
                <w:color w:val="auto"/>
                <w:sz w:val="18"/>
                <w:lang w:val="en-GB"/>
              </w:rPr>
              <w:t>2</w:t>
            </w:r>
            <w:r w:rsidRPr="00033446">
              <w:rPr>
                <w:color w:val="auto"/>
                <w:sz w:val="18"/>
                <w:lang w:val="en-GB"/>
              </w:rPr>
              <w:t>5 + (</w:t>
            </w:r>
            <w:r w:rsidR="009D369C" w:rsidRPr="00033446">
              <w:rPr>
                <w:color w:val="auto"/>
                <w:sz w:val="18"/>
                <w:lang w:val="en-GB"/>
              </w:rPr>
              <w:t>0.2</w:t>
            </w:r>
            <w:r w:rsidR="00492267" w:rsidRPr="00033446">
              <w:rPr>
                <w:color w:val="auto"/>
                <w:sz w:val="18"/>
                <w:lang w:val="en-GB"/>
              </w:rPr>
              <w:t xml:space="preserve"> × </w:t>
            </w:r>
            <w:r w:rsidR="009D369C" w:rsidRPr="00033446">
              <w:rPr>
                <w:color w:val="auto"/>
                <w:sz w:val="18"/>
                <w:lang w:val="en-GB"/>
              </w:rPr>
              <w:t>0.2)</w:t>
            </w:r>
            <w:r w:rsidR="009D369C" w:rsidRPr="00033446">
              <w:rPr>
                <w:color w:val="auto"/>
                <w:sz w:val="18"/>
                <w:vertAlign w:val="subscript"/>
                <w:lang w:val="en-GB"/>
              </w:rPr>
              <w:t>beam</w:t>
            </w:r>
            <w:r w:rsidR="00492267" w:rsidRPr="00033446">
              <w:rPr>
                <w:color w:val="auto"/>
                <w:sz w:val="18"/>
                <w:lang w:val="en-GB"/>
              </w:rPr>
              <w:t xml:space="preserve"> × </w:t>
            </w:r>
            <w:r w:rsidR="009D369C" w:rsidRPr="00033446">
              <w:rPr>
                <w:color w:val="auto"/>
                <w:sz w:val="18"/>
                <w:lang w:val="en-GB"/>
              </w:rPr>
              <w:t>2</w:t>
            </w:r>
            <w:r w:rsidRPr="00033446">
              <w:rPr>
                <w:color w:val="auto"/>
                <w:sz w:val="18"/>
                <w:lang w:val="en-GB"/>
              </w:rPr>
              <w:t>5 + [</w:t>
            </w:r>
            <w:r w:rsidR="009D369C" w:rsidRPr="00033446">
              <w:rPr>
                <w:color w:val="auto"/>
                <w:sz w:val="18"/>
                <w:lang w:val="en-GB"/>
              </w:rPr>
              <w:t>((1/4</w:t>
            </w:r>
            <w:r w:rsidR="00492267" w:rsidRPr="00033446">
              <w:rPr>
                <w:color w:val="auto"/>
                <w:sz w:val="18"/>
                <w:lang w:val="en-GB"/>
              </w:rPr>
              <w:t xml:space="preserve"> × </w:t>
            </w:r>
            <w:r w:rsidR="009D369C" w:rsidRPr="00033446">
              <w:rPr>
                <w:color w:val="auto"/>
                <w:sz w:val="18"/>
                <w:lang w:val="en-GB"/>
              </w:rPr>
              <w:t>6</w:t>
            </w:r>
            <w:r w:rsidR="00492267" w:rsidRPr="00033446">
              <w:rPr>
                <w:color w:val="auto"/>
                <w:sz w:val="18"/>
                <w:lang w:val="en-GB"/>
              </w:rPr>
              <w:t xml:space="preserve"> × </w:t>
            </w:r>
            <w:r w:rsidR="009D369C" w:rsidRPr="00033446">
              <w:rPr>
                <w:color w:val="auto"/>
                <w:sz w:val="18"/>
                <w:lang w:val="en-GB"/>
              </w:rPr>
              <w:t>5))⁄6]</w:t>
            </w:r>
            <w:r w:rsidR="009D369C" w:rsidRPr="00033446">
              <w:rPr>
                <w:color w:val="auto"/>
                <w:sz w:val="18"/>
                <w:vertAlign w:val="subscript"/>
                <w:lang w:val="en-GB"/>
              </w:rPr>
              <w:t>slab</w:t>
            </w:r>
            <w:r w:rsidR="00492267" w:rsidRPr="00033446">
              <w:rPr>
                <w:color w:val="auto"/>
                <w:sz w:val="18"/>
                <w:lang w:val="en-GB"/>
              </w:rPr>
              <w:t xml:space="preserve"> × </w:t>
            </w:r>
            <w:r w:rsidRPr="00033446">
              <w:rPr>
                <w:color w:val="auto"/>
                <w:sz w:val="18"/>
                <w:lang w:val="en-GB"/>
              </w:rPr>
              <w:t>2 = 9</w:t>
            </w:r>
            <w:r w:rsidR="009D369C" w:rsidRPr="00033446">
              <w:rPr>
                <w:color w:val="auto"/>
                <w:sz w:val="18"/>
                <w:lang w:val="en-GB"/>
              </w:rPr>
              <w:t>.7</w:t>
            </w:r>
            <w:r w:rsidR="000C3A09" w:rsidRPr="00033446">
              <w:rPr>
                <w:color w:val="auto"/>
                <w:sz w:val="18"/>
                <w:lang w:val="en-GB"/>
              </w:rPr>
              <w:t xml:space="preserve">5 </w:t>
            </w:r>
            <w:proofErr w:type="spellStart"/>
            <w:r w:rsidR="000C3A09" w:rsidRPr="00033446">
              <w:rPr>
                <w:color w:val="auto"/>
                <w:sz w:val="18"/>
                <w:lang w:val="en-GB"/>
              </w:rPr>
              <w:t>k</w:t>
            </w:r>
            <w:r w:rsidR="009D369C" w:rsidRPr="00033446">
              <w:rPr>
                <w:color w:val="auto"/>
                <w:sz w:val="18"/>
                <w:lang w:val="en-GB"/>
              </w:rPr>
              <w:t>N⁄m</w:t>
            </w:r>
            <w:proofErr w:type="spellEnd"/>
            <w:r w:rsidR="009D369C" w:rsidRPr="00033446">
              <w:rPr>
                <w:color w:val="auto"/>
                <w:sz w:val="18"/>
                <w:lang w:val="en-GB"/>
              </w:rPr>
              <w:t>,</w:t>
            </w:r>
          </w:p>
          <w:p w14:paraId="23B9F83F" w14:textId="0B31AB8A" w:rsidR="009D369C" w:rsidRPr="00033446" w:rsidRDefault="006A30D3" w:rsidP="006C1FE6">
            <w:pPr>
              <w:pStyle w:val="MDPI31text"/>
              <w:autoSpaceDE w:val="0"/>
              <w:autoSpaceDN w:val="0"/>
              <w:spacing w:line="240" w:lineRule="auto"/>
              <w:ind w:left="0" w:firstLine="0"/>
              <w:jc w:val="left"/>
              <w:rPr>
                <w:color w:val="auto"/>
                <w:sz w:val="18"/>
                <w:lang w:val="en-GB"/>
              </w:rPr>
            </w:pPr>
            <w:r w:rsidRPr="00033446">
              <w:rPr>
                <w:color w:val="auto"/>
                <w:sz w:val="18"/>
                <w:lang w:val="en-GB"/>
              </w:rPr>
              <w:t>q = [</w:t>
            </w:r>
            <w:r w:rsidR="009D369C" w:rsidRPr="00033446">
              <w:rPr>
                <w:color w:val="auto"/>
                <w:sz w:val="18"/>
                <w:lang w:val="en-GB"/>
              </w:rPr>
              <w:t>((1/4</w:t>
            </w:r>
            <w:r w:rsidR="00492267" w:rsidRPr="00033446">
              <w:rPr>
                <w:color w:val="auto"/>
                <w:sz w:val="18"/>
                <w:lang w:val="en-GB"/>
              </w:rPr>
              <w:t xml:space="preserve"> × </w:t>
            </w:r>
            <w:r w:rsidR="009D369C" w:rsidRPr="00033446">
              <w:rPr>
                <w:color w:val="auto"/>
                <w:sz w:val="18"/>
                <w:lang w:val="en-GB"/>
              </w:rPr>
              <w:t>6</w:t>
            </w:r>
            <w:r w:rsidR="00492267" w:rsidRPr="00033446">
              <w:rPr>
                <w:color w:val="auto"/>
                <w:sz w:val="18"/>
                <w:lang w:val="en-GB"/>
              </w:rPr>
              <w:t xml:space="preserve"> × </w:t>
            </w:r>
            <w:r w:rsidR="009D369C" w:rsidRPr="00033446">
              <w:rPr>
                <w:color w:val="auto"/>
                <w:sz w:val="18"/>
                <w:lang w:val="en-GB"/>
              </w:rPr>
              <w:t>5))⁄6]</w:t>
            </w:r>
            <w:r w:rsidR="009D369C" w:rsidRPr="00033446">
              <w:rPr>
                <w:color w:val="auto"/>
                <w:sz w:val="18"/>
                <w:vertAlign w:val="subscript"/>
                <w:lang w:val="en-GB"/>
              </w:rPr>
              <w:t>slab</w:t>
            </w:r>
            <w:r w:rsidR="00492267" w:rsidRPr="00033446">
              <w:rPr>
                <w:color w:val="auto"/>
                <w:sz w:val="18"/>
                <w:lang w:val="en-GB"/>
              </w:rPr>
              <w:t xml:space="preserve"> × </w:t>
            </w:r>
            <w:r w:rsidR="009D369C" w:rsidRPr="00033446">
              <w:rPr>
                <w:color w:val="auto"/>
                <w:sz w:val="18"/>
                <w:lang w:val="en-GB"/>
              </w:rPr>
              <w:t>3.</w:t>
            </w:r>
            <w:r w:rsidRPr="00033446">
              <w:rPr>
                <w:color w:val="auto"/>
                <w:sz w:val="18"/>
                <w:lang w:val="en-GB"/>
              </w:rPr>
              <w:t>5 = 4</w:t>
            </w:r>
            <w:r w:rsidR="009D369C" w:rsidRPr="00033446">
              <w:rPr>
                <w:color w:val="auto"/>
                <w:sz w:val="18"/>
                <w:lang w:val="en-GB"/>
              </w:rPr>
              <w:t>.3</w:t>
            </w:r>
            <w:r w:rsidR="000C3A09" w:rsidRPr="00033446">
              <w:rPr>
                <w:color w:val="auto"/>
                <w:sz w:val="18"/>
                <w:lang w:val="en-GB"/>
              </w:rPr>
              <w:t xml:space="preserve">8 </w:t>
            </w:r>
            <w:proofErr w:type="spellStart"/>
            <w:r w:rsidR="000C3A09" w:rsidRPr="00033446">
              <w:rPr>
                <w:color w:val="auto"/>
                <w:sz w:val="18"/>
                <w:lang w:val="en-GB"/>
              </w:rPr>
              <w:t>k</w:t>
            </w:r>
            <w:r w:rsidR="009D369C" w:rsidRPr="00033446">
              <w:rPr>
                <w:color w:val="auto"/>
                <w:sz w:val="18"/>
                <w:lang w:val="en-GB"/>
              </w:rPr>
              <w:t>N⁄m</w:t>
            </w:r>
            <w:proofErr w:type="spellEnd"/>
            <w:r w:rsidR="009D369C" w:rsidRPr="00033446">
              <w:rPr>
                <w:color w:val="auto"/>
                <w:sz w:val="18"/>
                <w:lang w:val="en-GB"/>
              </w:rPr>
              <w:t xml:space="preserve"> and </w:t>
            </w:r>
            <w:r w:rsidRPr="00033446">
              <w:rPr>
                <w:color w:val="auto"/>
                <w:sz w:val="18"/>
                <w:lang w:val="en-GB"/>
              </w:rPr>
              <w:t>g + 0</w:t>
            </w:r>
            <w:r w:rsidR="009D369C" w:rsidRPr="00033446">
              <w:rPr>
                <w:color w:val="auto"/>
                <w:sz w:val="18"/>
                <w:lang w:val="en-GB"/>
              </w:rPr>
              <w:t>.3</w:t>
            </w:r>
            <w:r w:rsidRPr="00033446">
              <w:rPr>
                <w:color w:val="auto"/>
                <w:sz w:val="18"/>
                <w:lang w:val="en-GB"/>
              </w:rPr>
              <w:t>q = 9</w:t>
            </w:r>
            <w:r w:rsidR="009D369C" w:rsidRPr="00033446">
              <w:rPr>
                <w:color w:val="auto"/>
                <w:sz w:val="18"/>
                <w:lang w:val="en-GB"/>
              </w:rPr>
              <w:t>.7</w:t>
            </w:r>
            <w:r w:rsidRPr="00033446">
              <w:rPr>
                <w:color w:val="auto"/>
                <w:sz w:val="18"/>
                <w:lang w:val="en-GB"/>
              </w:rPr>
              <w:t>5 + 0</w:t>
            </w:r>
            <w:r w:rsidR="009D369C" w:rsidRPr="00033446">
              <w:rPr>
                <w:color w:val="auto"/>
                <w:sz w:val="18"/>
                <w:lang w:val="en-GB"/>
              </w:rPr>
              <w:t>.3</w:t>
            </w:r>
            <w:r w:rsidR="00492267" w:rsidRPr="00033446">
              <w:rPr>
                <w:color w:val="auto"/>
                <w:sz w:val="18"/>
                <w:lang w:val="en-GB"/>
              </w:rPr>
              <w:t xml:space="preserve"> × </w:t>
            </w:r>
            <w:r w:rsidR="009D369C" w:rsidRPr="00033446">
              <w:rPr>
                <w:color w:val="auto"/>
                <w:sz w:val="18"/>
                <w:lang w:val="en-GB"/>
              </w:rPr>
              <w:t>4.3</w:t>
            </w:r>
            <w:r w:rsidRPr="00033446">
              <w:rPr>
                <w:color w:val="auto"/>
                <w:sz w:val="18"/>
                <w:lang w:val="en-GB"/>
              </w:rPr>
              <w:t>8 = 1</w:t>
            </w:r>
            <w:r w:rsidR="009D369C" w:rsidRPr="00033446">
              <w:rPr>
                <w:color w:val="auto"/>
                <w:sz w:val="18"/>
                <w:lang w:val="en-GB"/>
              </w:rPr>
              <w:t>1.0</w:t>
            </w:r>
            <w:r w:rsidR="000C3A09" w:rsidRPr="00033446">
              <w:rPr>
                <w:color w:val="auto"/>
                <w:sz w:val="18"/>
                <w:lang w:val="en-GB"/>
              </w:rPr>
              <w:t xml:space="preserve">6 </w:t>
            </w:r>
            <w:proofErr w:type="spellStart"/>
            <w:r w:rsidR="000C3A09" w:rsidRPr="00033446">
              <w:rPr>
                <w:color w:val="auto"/>
                <w:sz w:val="18"/>
                <w:lang w:val="en-GB"/>
              </w:rPr>
              <w:t>k</w:t>
            </w:r>
            <w:r w:rsidR="009D369C" w:rsidRPr="00033446">
              <w:rPr>
                <w:color w:val="auto"/>
                <w:sz w:val="18"/>
                <w:lang w:val="en-GB"/>
              </w:rPr>
              <w:t>N⁄m</w:t>
            </w:r>
            <w:proofErr w:type="spellEnd"/>
            <w:r w:rsidR="009D369C" w:rsidRPr="00033446">
              <w:rPr>
                <w:color w:val="auto"/>
                <w:sz w:val="18"/>
                <w:lang w:val="en-GB"/>
              </w:rPr>
              <w:t>,</w:t>
            </w:r>
          </w:p>
          <w:p w14:paraId="3075529E" w14:textId="0FCF3E96" w:rsidR="009D369C" w:rsidRPr="00E34D0E" w:rsidRDefault="009D369C" w:rsidP="006C1FE6">
            <w:pPr>
              <w:pStyle w:val="MDPI31text"/>
              <w:autoSpaceDE w:val="0"/>
              <w:autoSpaceDN w:val="0"/>
              <w:spacing w:line="240" w:lineRule="auto"/>
              <w:ind w:left="0" w:firstLine="0"/>
              <w:jc w:val="left"/>
              <w:rPr>
                <w:color w:val="auto"/>
                <w:sz w:val="18"/>
                <w:lang w:val="en-GB"/>
              </w:rPr>
            </w:pPr>
            <w:r w:rsidRPr="00033446">
              <w:rPr>
                <w:color w:val="auto"/>
                <w:sz w:val="18"/>
                <w:lang w:val="en-GB"/>
              </w:rPr>
              <w:t>(</w:t>
            </w:r>
            <w:proofErr w:type="spellStart"/>
            <w:r w:rsidRPr="00033446">
              <w:rPr>
                <w:color w:val="auto"/>
                <w:sz w:val="18"/>
                <w:lang w:val="en-GB"/>
              </w:rPr>
              <w:t>V</w:t>
            </w:r>
            <w:r w:rsidRPr="00033446">
              <w:rPr>
                <w:color w:val="auto"/>
                <w:sz w:val="18"/>
                <w:vertAlign w:val="subscript"/>
                <w:lang w:val="en-GB"/>
              </w:rPr>
              <w:t>g+ψq</w:t>
            </w:r>
            <w:proofErr w:type="gramStart"/>
            <w:r w:rsidRPr="00033446">
              <w:rPr>
                <w:color w:val="auto"/>
                <w:sz w:val="18"/>
                <w:vertAlign w:val="subscript"/>
                <w:lang w:val="en-GB"/>
              </w:rPr>
              <w:t>,b</w:t>
            </w:r>
            <w:proofErr w:type="spellEnd"/>
            <w:proofErr w:type="gramEnd"/>
            <w:r w:rsidRPr="00033446">
              <w:rPr>
                <w:color w:val="auto"/>
                <w:sz w:val="18"/>
                <w:lang w:val="en-GB"/>
              </w:rPr>
              <w:t>)</w:t>
            </w:r>
            <w:r w:rsidR="006A30D3" w:rsidRPr="00033446">
              <w:rPr>
                <w:color w:val="auto"/>
                <w:sz w:val="18"/>
                <w:vertAlign w:val="subscript"/>
                <w:lang w:val="en-GB"/>
              </w:rPr>
              <w:t xml:space="preserve">l </w:t>
            </w:r>
            <w:r w:rsidR="006A30D3" w:rsidRPr="00033446">
              <w:rPr>
                <w:color w:val="auto"/>
                <w:sz w:val="18"/>
                <w:lang w:val="en-GB"/>
              </w:rPr>
              <w:t>=</w:t>
            </w:r>
            <w:r w:rsidR="006A30D3" w:rsidRPr="00033446">
              <w:rPr>
                <w:color w:val="auto"/>
                <w:sz w:val="18"/>
                <w:vertAlign w:val="subscript"/>
                <w:lang w:val="en-GB"/>
              </w:rPr>
              <w:t xml:space="preserve"> </w:t>
            </w:r>
            <w:r w:rsidR="006A30D3" w:rsidRPr="00033446">
              <w:rPr>
                <w:color w:val="auto"/>
                <w:sz w:val="18"/>
                <w:lang w:val="en-GB"/>
              </w:rPr>
              <w:t>(g + 0</w:t>
            </w:r>
            <w:r w:rsidRPr="00033446">
              <w:rPr>
                <w:color w:val="auto"/>
                <w:sz w:val="18"/>
                <w:lang w:val="en-GB"/>
              </w:rPr>
              <w:t>.3q)l/</w:t>
            </w:r>
            <w:r w:rsidR="006A30D3" w:rsidRPr="00033446">
              <w:rPr>
                <w:color w:val="auto"/>
                <w:sz w:val="18"/>
                <w:lang w:val="en-GB"/>
              </w:rPr>
              <w:t>2 = (</w:t>
            </w:r>
            <w:r w:rsidRPr="00033446">
              <w:rPr>
                <w:color w:val="auto"/>
                <w:sz w:val="18"/>
                <w:lang w:val="en-GB"/>
              </w:rPr>
              <w:t>11.06</w:t>
            </w:r>
            <w:r w:rsidR="007630DC" w:rsidRPr="00033446">
              <w:rPr>
                <w:color w:val="auto"/>
                <w:sz w:val="18"/>
                <w:lang w:val="en-GB"/>
              </w:rPr>
              <w:t xml:space="preserve"> × </w:t>
            </w:r>
            <w:r w:rsidRPr="00033446">
              <w:rPr>
                <w:color w:val="auto"/>
                <w:sz w:val="18"/>
                <w:lang w:val="en-GB"/>
              </w:rPr>
              <w:t>6)/</w:t>
            </w:r>
            <w:r w:rsidR="006A30D3" w:rsidRPr="00033446">
              <w:rPr>
                <w:color w:val="auto"/>
                <w:sz w:val="18"/>
                <w:lang w:val="en-GB"/>
              </w:rPr>
              <w:t>2 = 3</w:t>
            </w:r>
            <w:r w:rsidRPr="00033446">
              <w:rPr>
                <w:color w:val="auto"/>
                <w:sz w:val="18"/>
                <w:lang w:val="en-GB"/>
              </w:rPr>
              <w:t>3.1</w:t>
            </w:r>
            <w:r w:rsidR="000C3A09" w:rsidRPr="00033446">
              <w:rPr>
                <w:color w:val="auto"/>
                <w:sz w:val="18"/>
                <w:lang w:val="en-GB"/>
              </w:rPr>
              <w:t xml:space="preserve">9 </w:t>
            </w:r>
            <w:proofErr w:type="spellStart"/>
            <w:r w:rsidR="000C3A09" w:rsidRPr="00033446">
              <w:rPr>
                <w:color w:val="auto"/>
                <w:sz w:val="18"/>
                <w:lang w:val="en-GB"/>
              </w:rPr>
              <w:t>k</w:t>
            </w:r>
            <w:r w:rsidRPr="00033446">
              <w:rPr>
                <w:color w:val="auto"/>
                <w:sz w:val="18"/>
                <w:lang w:val="en-GB"/>
              </w:rPr>
              <w:t>N.</w:t>
            </w:r>
            <w:proofErr w:type="spellEnd"/>
          </w:p>
          <w:p w14:paraId="1FEF470D" w14:textId="331CC3E5" w:rsidR="009D369C" w:rsidRPr="00E34D0E" w:rsidRDefault="009D369C" w:rsidP="006C1FE6">
            <w:pPr>
              <w:pStyle w:val="MDPI31text"/>
              <w:autoSpaceDE w:val="0"/>
              <w:autoSpaceDN w:val="0"/>
              <w:spacing w:line="240" w:lineRule="auto"/>
              <w:ind w:left="0" w:firstLine="0"/>
              <w:jc w:val="left"/>
              <w:rPr>
                <w:color w:val="auto"/>
                <w:sz w:val="18"/>
                <w:lang w:val="en-GB"/>
              </w:rPr>
            </w:pPr>
            <w:r w:rsidRPr="00E34D0E">
              <w:rPr>
                <w:color w:val="auto"/>
                <w:sz w:val="18"/>
                <w:lang w:val="en-GB"/>
              </w:rPr>
              <w:t>Eq</w:t>
            </w:r>
            <w:r w:rsidR="00744503" w:rsidRPr="00E34D0E">
              <w:rPr>
                <w:color w:val="auto"/>
                <w:sz w:val="18"/>
                <w:lang w:val="en-GB"/>
              </w:rPr>
              <w:t xml:space="preserve">uation </w:t>
            </w:r>
            <w:r w:rsidRPr="00E34D0E">
              <w:rPr>
                <w:color w:val="auto"/>
                <w:sz w:val="18"/>
                <w:lang w:val="en-GB"/>
              </w:rPr>
              <w:t>(</w:t>
            </w:r>
            <w:r w:rsidRPr="00E34D0E">
              <w:rPr>
                <w:color w:val="auto"/>
                <w:sz w:val="18"/>
                <w:highlight w:val="yellow"/>
                <w:lang w:val="en-GB"/>
              </w:rPr>
              <w:t>13</w:t>
            </w:r>
            <w:r w:rsidRPr="00E34D0E">
              <w:rPr>
                <w:color w:val="auto"/>
                <w:sz w:val="18"/>
                <w:lang w:val="en-GB"/>
              </w:rPr>
              <w:t xml:space="preserve">): </w:t>
            </w:r>
            <w:proofErr w:type="spellStart"/>
            <w:r w:rsidRPr="00E34D0E">
              <w:rPr>
                <w:color w:val="auto"/>
                <w:sz w:val="18"/>
                <w:lang w:val="en-GB"/>
              </w:rPr>
              <w:t>V</w:t>
            </w:r>
            <w:r w:rsidRPr="00E34D0E">
              <w:rPr>
                <w:color w:val="auto"/>
                <w:sz w:val="18"/>
                <w:vertAlign w:val="subscript"/>
                <w:lang w:val="en-GB"/>
              </w:rPr>
              <w:t>j,v</w:t>
            </w:r>
            <w:proofErr w:type="spellEnd"/>
            <w:r w:rsidRPr="00E34D0E">
              <w:rPr>
                <w:color w:val="auto"/>
                <w:sz w:val="18"/>
                <w:lang w:val="en-GB"/>
              </w:rPr>
              <w:t xml:space="preserve"> = </w:t>
            </w:r>
            <w:proofErr w:type="spellStart"/>
            <w:r w:rsidRPr="00033446">
              <w:rPr>
                <w:color w:val="auto"/>
                <w:sz w:val="18"/>
                <w:lang w:val="en-GB"/>
              </w:rPr>
              <w:t>ΣM</w:t>
            </w:r>
            <w:r w:rsidRPr="00033446">
              <w:rPr>
                <w:color w:val="auto"/>
                <w:sz w:val="18"/>
                <w:vertAlign w:val="subscript"/>
                <w:lang w:val="en-GB"/>
              </w:rPr>
              <w:t>yc</w:t>
            </w:r>
            <w:proofErr w:type="spellEnd"/>
            <w:r w:rsidRPr="00033446">
              <w:rPr>
                <w:color w:val="auto"/>
                <w:sz w:val="18"/>
                <w:lang w:val="en-GB"/>
              </w:rPr>
              <w:t>(1/</w:t>
            </w:r>
            <w:proofErr w:type="spellStart"/>
            <w:r w:rsidRPr="00033446">
              <w:rPr>
                <w:color w:val="auto"/>
                <w:sz w:val="18"/>
                <w:lang w:val="en-GB"/>
              </w:rPr>
              <w:t>jd</w:t>
            </w:r>
            <w:r w:rsidRPr="00033446">
              <w:rPr>
                <w:color w:val="auto"/>
                <w:sz w:val="18"/>
                <w:vertAlign w:val="subscript"/>
                <w:lang w:val="en-GB"/>
              </w:rPr>
              <w:t>c</w:t>
            </w:r>
            <w:proofErr w:type="spellEnd"/>
            <w:r w:rsidR="00744503" w:rsidRPr="00033446">
              <w:rPr>
                <w:color w:val="auto"/>
                <w:sz w:val="18"/>
                <w:lang w:val="en-GB"/>
              </w:rPr>
              <w:t xml:space="preserve"> − </w:t>
            </w:r>
            <w:r w:rsidRPr="00033446">
              <w:rPr>
                <w:color w:val="auto"/>
                <w:sz w:val="18"/>
                <w:lang w:val="en-GB"/>
              </w:rPr>
              <w:t>1/</w:t>
            </w:r>
            <w:proofErr w:type="spellStart"/>
            <w:r w:rsidRPr="00033446">
              <w:rPr>
                <w:color w:val="auto"/>
                <w:sz w:val="18"/>
                <w:lang w:val="en-GB"/>
              </w:rPr>
              <w:t>L</w:t>
            </w:r>
            <w:r w:rsidRPr="00033446">
              <w:rPr>
                <w:color w:val="auto"/>
                <w:sz w:val="18"/>
                <w:vertAlign w:val="subscript"/>
                <w:lang w:val="en-GB"/>
              </w:rPr>
              <w:t>b,n</w:t>
            </w:r>
            <w:proofErr w:type="spellEnd"/>
            <w:r w:rsidR="007630DC" w:rsidRPr="00033446">
              <w:rPr>
                <w:color w:val="auto"/>
                <w:sz w:val="18"/>
                <w:lang w:val="en-GB"/>
              </w:rPr>
              <w:t xml:space="preserve"> × </w:t>
            </w:r>
            <w:proofErr w:type="spellStart"/>
            <w:r w:rsidRPr="00033446">
              <w:rPr>
                <w:color w:val="auto"/>
                <w:sz w:val="18"/>
                <w:lang w:val="en-GB"/>
              </w:rPr>
              <w:t>H</w:t>
            </w:r>
            <w:r w:rsidRPr="00033446">
              <w:rPr>
                <w:color w:val="auto"/>
                <w:sz w:val="18"/>
                <w:vertAlign w:val="subscript"/>
                <w:lang w:val="en-GB"/>
              </w:rPr>
              <w:t>n</w:t>
            </w:r>
            <w:proofErr w:type="spellEnd"/>
            <w:r w:rsidRPr="00033446">
              <w:rPr>
                <w:color w:val="auto"/>
                <w:sz w:val="18"/>
                <w:lang w:val="en-GB"/>
              </w:rPr>
              <w:t>/H</w:t>
            </w:r>
            <w:r w:rsidR="006A30D3" w:rsidRPr="00033446">
              <w:rPr>
                <w:color w:val="auto"/>
                <w:sz w:val="18"/>
                <w:lang w:val="en-GB"/>
              </w:rPr>
              <w:t>) + 1</w:t>
            </w:r>
            <w:r w:rsidRPr="00033446">
              <w:rPr>
                <w:color w:val="auto"/>
                <w:sz w:val="18"/>
                <w:lang w:val="en-GB"/>
              </w:rPr>
              <w:t>/2|(</w:t>
            </w:r>
            <w:proofErr w:type="spellStart"/>
            <w:r w:rsidRPr="00033446">
              <w:rPr>
                <w:color w:val="auto"/>
                <w:sz w:val="18"/>
                <w:lang w:val="en-GB"/>
              </w:rPr>
              <w:t>V</w:t>
            </w:r>
            <w:r w:rsidRPr="00033446">
              <w:rPr>
                <w:color w:val="auto"/>
                <w:sz w:val="18"/>
                <w:vertAlign w:val="subscript"/>
                <w:lang w:val="en-GB"/>
              </w:rPr>
              <w:t>g+ψq,b</w:t>
            </w:r>
            <w:proofErr w:type="spellEnd"/>
            <w:r w:rsidRPr="00033446">
              <w:rPr>
                <w:color w:val="auto"/>
                <w:sz w:val="18"/>
                <w:lang w:val="en-GB"/>
              </w:rPr>
              <w:t>)</w:t>
            </w:r>
            <w:r w:rsidRPr="00033446">
              <w:rPr>
                <w:color w:val="auto"/>
                <w:sz w:val="18"/>
                <w:vertAlign w:val="subscript"/>
                <w:lang w:val="en-GB"/>
              </w:rPr>
              <w:t>l</w:t>
            </w:r>
            <w:r w:rsidR="00744503" w:rsidRPr="00033446">
              <w:rPr>
                <w:color w:val="auto"/>
                <w:sz w:val="18"/>
                <w:lang w:val="en-GB"/>
              </w:rPr>
              <w:t xml:space="preserve"> − </w:t>
            </w:r>
            <w:r w:rsidRPr="00033446">
              <w:rPr>
                <w:color w:val="auto"/>
                <w:sz w:val="18"/>
                <w:lang w:val="en-GB"/>
              </w:rPr>
              <w:t>(</w:t>
            </w:r>
            <w:proofErr w:type="spellStart"/>
            <w:r w:rsidRPr="00033446">
              <w:rPr>
                <w:color w:val="auto"/>
                <w:sz w:val="18"/>
                <w:lang w:val="en-GB"/>
              </w:rPr>
              <w:t>V</w:t>
            </w:r>
            <w:r w:rsidRPr="00033446">
              <w:rPr>
                <w:color w:val="auto"/>
                <w:sz w:val="18"/>
                <w:vertAlign w:val="subscript"/>
                <w:lang w:val="en-GB"/>
              </w:rPr>
              <w:t>g+ψq,b</w:t>
            </w:r>
            <w:proofErr w:type="spellEnd"/>
            <w:r w:rsidRPr="00033446">
              <w:rPr>
                <w:color w:val="auto"/>
                <w:sz w:val="18"/>
                <w:lang w:val="en-GB"/>
              </w:rPr>
              <w:t>)</w:t>
            </w:r>
            <w:r w:rsidRPr="00033446">
              <w:rPr>
                <w:color w:val="auto"/>
                <w:sz w:val="18"/>
                <w:vertAlign w:val="subscript"/>
                <w:lang w:val="en-GB"/>
              </w:rPr>
              <w:t>r</w:t>
            </w:r>
            <w:r w:rsidR="006A30D3" w:rsidRPr="00033446">
              <w:rPr>
                <w:color w:val="auto"/>
                <w:sz w:val="18"/>
                <w:lang w:val="en-GB"/>
              </w:rPr>
              <w:t>| = 1</w:t>
            </w:r>
            <w:r w:rsidRPr="00033446">
              <w:rPr>
                <w:color w:val="auto"/>
                <w:sz w:val="18"/>
                <w:lang w:val="en-GB"/>
              </w:rPr>
              <w:t>01</w:t>
            </w:r>
            <w:r w:rsidR="007630DC" w:rsidRPr="00033446">
              <w:rPr>
                <w:color w:val="auto"/>
                <w:sz w:val="18"/>
                <w:lang w:val="en-GB"/>
              </w:rPr>
              <w:t xml:space="preserve"> × </w:t>
            </w:r>
            <w:r w:rsidRPr="00033446">
              <w:rPr>
                <w:color w:val="auto"/>
                <w:sz w:val="18"/>
                <w:lang w:val="en-GB"/>
              </w:rPr>
              <w:t>10</w:t>
            </w:r>
            <w:r w:rsidRPr="00033446">
              <w:rPr>
                <w:color w:val="auto"/>
                <w:sz w:val="18"/>
                <w:vertAlign w:val="superscript"/>
                <w:lang w:val="en-GB"/>
              </w:rPr>
              <w:t>3</w:t>
            </w:r>
            <w:r w:rsidRPr="00033446">
              <w:rPr>
                <w:color w:val="auto"/>
                <w:sz w:val="18"/>
                <w:lang w:val="en-GB"/>
              </w:rPr>
              <w:t>(1/((250</w:t>
            </w:r>
            <w:r w:rsidR="00744503" w:rsidRPr="00033446">
              <w:rPr>
                <w:color w:val="auto"/>
                <w:sz w:val="18"/>
                <w:lang w:val="en-GB"/>
              </w:rPr>
              <w:t xml:space="preserve"> − </w:t>
            </w:r>
            <w:r w:rsidRPr="00033446">
              <w:rPr>
                <w:color w:val="auto"/>
                <w:sz w:val="18"/>
                <w:lang w:val="en-GB"/>
              </w:rPr>
              <w:t>2∙30))</w:t>
            </w:r>
            <w:r w:rsidR="00744503" w:rsidRPr="00033446">
              <w:rPr>
                <w:color w:val="auto"/>
                <w:sz w:val="18"/>
                <w:lang w:val="en-GB"/>
              </w:rPr>
              <w:t xml:space="preserve"> − </w:t>
            </w:r>
            <w:r w:rsidRPr="00033446">
              <w:rPr>
                <w:color w:val="auto"/>
                <w:sz w:val="18"/>
                <w:lang w:val="en-GB"/>
              </w:rPr>
              <w:t>1/3000</w:t>
            </w:r>
            <w:r w:rsidR="007C10B1" w:rsidRPr="00033446">
              <w:rPr>
                <w:color w:val="auto"/>
                <w:sz w:val="18"/>
                <w:lang w:val="en-GB"/>
              </w:rPr>
              <w:t xml:space="preserve"> × </w:t>
            </w:r>
            <w:r w:rsidRPr="00033446">
              <w:rPr>
                <w:color w:val="auto"/>
                <w:sz w:val="18"/>
                <w:lang w:val="en-GB"/>
              </w:rPr>
              <w:t>3000/2700</w:t>
            </w:r>
            <w:r w:rsidR="006A30D3" w:rsidRPr="00033446">
              <w:rPr>
                <w:color w:val="auto"/>
                <w:sz w:val="18"/>
                <w:lang w:val="en-GB"/>
              </w:rPr>
              <w:t>) + 1</w:t>
            </w:r>
            <w:r w:rsidRPr="00033446">
              <w:rPr>
                <w:color w:val="auto"/>
                <w:sz w:val="18"/>
                <w:lang w:val="en-GB"/>
              </w:rPr>
              <w:t>/2</w:t>
            </w:r>
            <w:r w:rsidR="007630DC" w:rsidRPr="00033446">
              <w:rPr>
                <w:color w:val="auto"/>
                <w:sz w:val="18"/>
                <w:lang w:val="en-GB"/>
              </w:rPr>
              <w:t xml:space="preserve"> × </w:t>
            </w:r>
            <w:r w:rsidRPr="00033446">
              <w:rPr>
                <w:color w:val="auto"/>
                <w:sz w:val="18"/>
                <w:lang w:val="en-GB"/>
              </w:rPr>
              <w:t>|33.19</w:t>
            </w:r>
            <w:r w:rsidR="00744503" w:rsidRPr="00033446">
              <w:rPr>
                <w:color w:val="auto"/>
                <w:sz w:val="18"/>
                <w:lang w:val="en-GB"/>
              </w:rPr>
              <w:t xml:space="preserve"> − </w:t>
            </w:r>
            <w:r w:rsidRPr="00033446">
              <w:rPr>
                <w:color w:val="auto"/>
                <w:sz w:val="18"/>
                <w:lang w:val="en-GB"/>
              </w:rPr>
              <w:t>0</w:t>
            </w:r>
            <w:r w:rsidR="006A30D3" w:rsidRPr="00033446">
              <w:rPr>
                <w:color w:val="auto"/>
                <w:sz w:val="18"/>
                <w:lang w:val="en-GB"/>
              </w:rPr>
              <w:t>| = 5</w:t>
            </w:r>
            <w:r w:rsidRPr="00033446">
              <w:rPr>
                <w:color w:val="auto"/>
                <w:sz w:val="18"/>
                <w:lang w:val="en-GB"/>
              </w:rPr>
              <w:t>10.</w:t>
            </w:r>
            <w:r w:rsidR="000C3A09" w:rsidRPr="00033446">
              <w:rPr>
                <w:color w:val="auto"/>
                <w:sz w:val="18"/>
                <w:lang w:val="en-GB"/>
              </w:rPr>
              <w:t xml:space="preserve">8 </w:t>
            </w:r>
            <w:proofErr w:type="spellStart"/>
            <w:r w:rsidR="000C3A09" w:rsidRPr="00033446">
              <w:rPr>
                <w:color w:val="auto"/>
                <w:sz w:val="18"/>
                <w:lang w:val="en-GB"/>
              </w:rPr>
              <w:t>k</w:t>
            </w:r>
            <w:r w:rsidRPr="00033446">
              <w:rPr>
                <w:color w:val="auto"/>
                <w:sz w:val="18"/>
                <w:lang w:val="en-GB"/>
              </w:rPr>
              <w:t>N</w:t>
            </w:r>
            <w:proofErr w:type="spellEnd"/>
          </w:p>
        </w:tc>
      </w:tr>
      <w:tr w:rsidR="006A30D3" w:rsidRPr="00E34D0E" w14:paraId="7512C250" w14:textId="77777777" w:rsidTr="00EE2653">
        <w:tc>
          <w:tcPr>
            <w:tcW w:w="4985" w:type="dxa"/>
            <w:gridSpan w:val="2"/>
            <w:shd w:val="clear" w:color="auto" w:fill="auto"/>
            <w:vAlign w:val="center"/>
          </w:tcPr>
          <w:p w14:paraId="4FD01DA3" w14:textId="54CD701A" w:rsidR="009D369C" w:rsidRPr="00E34D0E" w:rsidRDefault="009D369C" w:rsidP="006C1FE6">
            <w:pPr>
              <w:pStyle w:val="MDPI31text"/>
              <w:autoSpaceDE w:val="0"/>
              <w:autoSpaceDN w:val="0"/>
              <w:spacing w:line="240" w:lineRule="auto"/>
              <w:ind w:left="0" w:firstLine="0"/>
              <w:jc w:val="left"/>
              <w:rPr>
                <w:color w:val="auto"/>
                <w:sz w:val="18"/>
                <w:lang w:val="en-GB"/>
              </w:rPr>
            </w:pPr>
            <w:proofErr w:type="spellStart"/>
            <w:r w:rsidRPr="00E34D0E">
              <w:rPr>
                <w:color w:val="auto"/>
                <w:sz w:val="18"/>
                <w:lang w:val="en-GB"/>
              </w:rPr>
              <w:t>V</w:t>
            </w:r>
            <w:r w:rsidRPr="00E34D0E">
              <w:rPr>
                <w:color w:val="auto"/>
                <w:sz w:val="18"/>
                <w:vertAlign w:val="subscript"/>
                <w:lang w:val="en-GB"/>
              </w:rPr>
              <w:t>j,</w:t>
            </w:r>
            <w:r w:rsidR="006A30D3" w:rsidRPr="00033446">
              <w:rPr>
                <w:color w:val="auto"/>
                <w:sz w:val="18"/>
                <w:vertAlign w:val="subscript"/>
                <w:lang w:val="en-GB"/>
              </w:rPr>
              <w:t>h</w:t>
            </w:r>
            <w:proofErr w:type="spellEnd"/>
            <w:r w:rsidR="006A30D3" w:rsidRPr="00033446">
              <w:rPr>
                <w:color w:val="auto"/>
                <w:sz w:val="18"/>
                <w:vertAlign w:val="subscript"/>
                <w:lang w:val="en-GB"/>
              </w:rPr>
              <w:t xml:space="preserve"> </w:t>
            </w:r>
            <w:r w:rsidR="006A30D3" w:rsidRPr="00033446">
              <w:rPr>
                <w:color w:val="auto"/>
                <w:sz w:val="18"/>
                <w:lang w:val="en-GB"/>
              </w:rPr>
              <w:t>=</w:t>
            </w:r>
            <w:r w:rsidR="006A30D3" w:rsidRPr="00033446">
              <w:rPr>
                <w:color w:val="auto"/>
                <w:sz w:val="18"/>
                <w:vertAlign w:val="subscript"/>
                <w:lang w:val="en-GB"/>
              </w:rPr>
              <w:t xml:space="preserve"> </w:t>
            </w:r>
            <w:proofErr w:type="spellStart"/>
            <w:r w:rsidR="006A30D3" w:rsidRPr="00033446">
              <w:rPr>
                <w:color w:val="auto"/>
                <w:sz w:val="18"/>
                <w:lang w:val="en-GB"/>
              </w:rPr>
              <w:t>Σ</w:t>
            </w:r>
            <w:r w:rsidRPr="00033446">
              <w:rPr>
                <w:color w:val="auto"/>
                <w:sz w:val="18"/>
                <w:lang w:val="en-GB"/>
              </w:rPr>
              <w:t>M</w:t>
            </w:r>
            <w:r w:rsidRPr="00033446">
              <w:rPr>
                <w:color w:val="auto"/>
                <w:sz w:val="18"/>
                <w:vertAlign w:val="subscript"/>
                <w:lang w:val="en-GB"/>
              </w:rPr>
              <w:t>yb</w:t>
            </w:r>
            <w:proofErr w:type="spellEnd"/>
            <w:r w:rsidRPr="00033446">
              <w:rPr>
                <w:color w:val="auto"/>
                <w:sz w:val="18"/>
                <w:lang w:val="en-GB"/>
              </w:rPr>
              <w:t>(1/</w:t>
            </w:r>
            <w:proofErr w:type="spellStart"/>
            <w:r w:rsidRPr="00033446">
              <w:rPr>
                <w:color w:val="auto"/>
                <w:sz w:val="18"/>
                <w:lang w:val="en-GB"/>
              </w:rPr>
              <w:t>jd</w:t>
            </w:r>
            <w:r w:rsidRPr="00033446">
              <w:rPr>
                <w:color w:val="auto"/>
                <w:sz w:val="18"/>
                <w:vertAlign w:val="subscript"/>
                <w:lang w:val="en-GB"/>
              </w:rPr>
              <w:t>b</w:t>
            </w:r>
            <w:proofErr w:type="spellEnd"/>
            <w:r w:rsidR="00744503" w:rsidRPr="00033446">
              <w:rPr>
                <w:color w:val="auto"/>
                <w:sz w:val="18"/>
                <w:lang w:val="en-GB"/>
              </w:rPr>
              <w:t xml:space="preserve"> − </w:t>
            </w:r>
            <w:r w:rsidRPr="00033446">
              <w:rPr>
                <w:color w:val="auto"/>
                <w:sz w:val="18"/>
                <w:lang w:val="en-GB"/>
              </w:rPr>
              <w:t>1/</w:t>
            </w:r>
            <w:proofErr w:type="spellStart"/>
            <w:r w:rsidRPr="00033446">
              <w:rPr>
                <w:color w:val="auto"/>
                <w:sz w:val="18"/>
                <w:lang w:val="en-GB"/>
              </w:rPr>
              <w:t>H</w:t>
            </w:r>
            <w:r w:rsidRPr="00033446">
              <w:rPr>
                <w:color w:val="auto"/>
                <w:sz w:val="18"/>
                <w:vertAlign w:val="subscript"/>
                <w:lang w:val="en-GB"/>
              </w:rPr>
              <w:t>n</w:t>
            </w:r>
            <w:proofErr w:type="spellEnd"/>
            <w:r w:rsidR="007630DC" w:rsidRPr="00033446">
              <w:rPr>
                <w:color w:val="auto"/>
                <w:sz w:val="18"/>
                <w:lang w:val="en-GB"/>
              </w:rPr>
              <w:t xml:space="preserve"> × </w:t>
            </w:r>
            <w:proofErr w:type="spellStart"/>
            <w:r w:rsidRPr="00033446">
              <w:rPr>
                <w:color w:val="auto"/>
                <w:sz w:val="18"/>
                <w:lang w:val="en-GB"/>
              </w:rPr>
              <w:t>L</w:t>
            </w:r>
            <w:r w:rsidRPr="00033446">
              <w:rPr>
                <w:color w:val="auto"/>
                <w:sz w:val="18"/>
                <w:vertAlign w:val="subscript"/>
                <w:lang w:val="en-GB"/>
              </w:rPr>
              <w:t>b,n</w:t>
            </w:r>
            <w:proofErr w:type="spellEnd"/>
            <w:r w:rsidRPr="00033446">
              <w:rPr>
                <w:color w:val="auto"/>
                <w:sz w:val="18"/>
                <w:lang w:val="en-GB"/>
              </w:rPr>
              <w:t>/L</w:t>
            </w:r>
            <w:r w:rsidRPr="00033446">
              <w:rPr>
                <w:color w:val="auto"/>
                <w:sz w:val="18"/>
                <w:vertAlign w:val="subscript"/>
                <w:lang w:val="en-GB"/>
              </w:rPr>
              <w:t>b</w:t>
            </w:r>
            <w:r w:rsidRPr="00033446">
              <w:rPr>
                <w:color w:val="auto"/>
                <w:sz w:val="18"/>
                <w:lang w:val="en-GB"/>
              </w:rPr>
              <w:t>)</w:t>
            </w:r>
            <w:r w:rsidRPr="00E34D0E">
              <w:rPr>
                <w:color w:val="auto"/>
                <w:sz w:val="18"/>
                <w:lang w:val="en-GB"/>
              </w:rPr>
              <w:t xml:space="preserve"> </w:t>
            </w:r>
            <w:r w:rsidR="00DF752D" w:rsidRPr="001D52EA">
              <w:rPr>
                <w:color w:val="auto"/>
                <w:sz w:val="18"/>
                <w:lang w:val="en-GB"/>
              </w:rPr>
              <w:t xml:space="preserve">Equation </w:t>
            </w:r>
            <w:r w:rsidRPr="00E34D0E">
              <w:rPr>
                <w:color w:val="auto"/>
                <w:sz w:val="18"/>
                <w:lang w:val="en-GB"/>
              </w:rPr>
              <w:t>(</w:t>
            </w:r>
            <w:r w:rsidRPr="00E34D0E">
              <w:rPr>
                <w:color w:val="auto"/>
                <w:sz w:val="18"/>
                <w:highlight w:val="yellow"/>
                <w:lang w:val="en-GB"/>
              </w:rPr>
              <w:t>14</w:t>
            </w:r>
            <w:r w:rsidRPr="00E34D0E">
              <w:rPr>
                <w:color w:val="auto"/>
                <w:sz w:val="18"/>
                <w:lang w:val="en-GB"/>
              </w:rPr>
              <w:t>)</w:t>
            </w:r>
          </w:p>
        </w:tc>
        <w:tc>
          <w:tcPr>
            <w:tcW w:w="5480" w:type="dxa"/>
            <w:shd w:val="clear" w:color="auto" w:fill="auto"/>
            <w:vAlign w:val="center"/>
          </w:tcPr>
          <w:p w14:paraId="7E0DDE36" w14:textId="23AC725A" w:rsidR="009D369C" w:rsidRPr="00E34D0E" w:rsidRDefault="009D369C" w:rsidP="006C1FE6">
            <w:pPr>
              <w:pStyle w:val="MDPI31text"/>
              <w:autoSpaceDE w:val="0"/>
              <w:autoSpaceDN w:val="0"/>
              <w:spacing w:line="240" w:lineRule="auto"/>
              <w:ind w:left="0" w:firstLine="0"/>
              <w:jc w:val="left"/>
              <w:rPr>
                <w:color w:val="auto"/>
                <w:sz w:val="18"/>
                <w:lang w:val="en-GB"/>
              </w:rPr>
            </w:pPr>
            <w:proofErr w:type="spellStart"/>
            <w:r w:rsidRPr="00E34D0E">
              <w:rPr>
                <w:color w:val="auto"/>
                <w:sz w:val="18"/>
                <w:lang w:val="en-GB"/>
              </w:rPr>
              <w:t>V</w:t>
            </w:r>
            <w:r w:rsidRPr="00E34D0E">
              <w:rPr>
                <w:color w:val="auto"/>
                <w:sz w:val="18"/>
                <w:vertAlign w:val="subscript"/>
                <w:lang w:val="en-GB"/>
              </w:rPr>
              <w:t>j,</w:t>
            </w:r>
            <w:r w:rsidR="006A30D3" w:rsidRPr="00E34D0E">
              <w:rPr>
                <w:color w:val="auto"/>
                <w:sz w:val="18"/>
                <w:vertAlign w:val="subscript"/>
                <w:lang w:val="en-GB"/>
              </w:rPr>
              <w:t>h</w:t>
            </w:r>
            <w:proofErr w:type="spellEnd"/>
            <w:r w:rsidR="006A30D3" w:rsidRPr="00E34D0E">
              <w:rPr>
                <w:color w:val="auto"/>
                <w:sz w:val="18"/>
                <w:vertAlign w:val="subscript"/>
                <w:lang w:val="en-GB"/>
              </w:rPr>
              <w:t xml:space="preserve"> </w:t>
            </w:r>
            <w:r w:rsidR="006A30D3" w:rsidRPr="00E34D0E">
              <w:rPr>
                <w:color w:val="auto"/>
                <w:sz w:val="18"/>
                <w:lang w:val="en-GB"/>
              </w:rPr>
              <w:t>=</w:t>
            </w:r>
            <w:r w:rsidR="006A30D3" w:rsidRPr="00E34D0E">
              <w:rPr>
                <w:color w:val="auto"/>
                <w:sz w:val="18"/>
                <w:vertAlign w:val="subscript"/>
                <w:lang w:val="en-GB"/>
              </w:rPr>
              <w:t xml:space="preserve"> </w:t>
            </w:r>
            <w:r w:rsidR="006A30D3" w:rsidRPr="00033446">
              <w:rPr>
                <w:color w:val="auto"/>
                <w:sz w:val="18"/>
                <w:lang w:val="en-GB"/>
              </w:rPr>
              <w:t>1</w:t>
            </w:r>
            <w:r w:rsidRPr="00033446">
              <w:rPr>
                <w:color w:val="auto"/>
                <w:sz w:val="18"/>
                <w:lang w:val="en-GB"/>
              </w:rPr>
              <w:t>34</w:t>
            </w:r>
            <w:r w:rsidR="007C10B1" w:rsidRPr="00033446">
              <w:rPr>
                <w:color w:val="auto"/>
                <w:sz w:val="18"/>
                <w:lang w:val="en-GB"/>
              </w:rPr>
              <w:t xml:space="preserve"> × </w:t>
            </w:r>
            <w:r w:rsidRPr="00033446">
              <w:rPr>
                <w:color w:val="auto"/>
                <w:sz w:val="18"/>
                <w:lang w:val="en-GB"/>
              </w:rPr>
              <w:t>10</w:t>
            </w:r>
            <w:r w:rsidRPr="00033446">
              <w:rPr>
                <w:color w:val="auto"/>
                <w:sz w:val="18"/>
                <w:vertAlign w:val="superscript"/>
                <w:lang w:val="en-GB"/>
              </w:rPr>
              <w:t>3</w:t>
            </w:r>
            <w:r w:rsidRPr="00033446">
              <w:rPr>
                <w:color w:val="auto"/>
                <w:sz w:val="18"/>
                <w:lang w:val="en-GB"/>
              </w:rPr>
              <w:t>(1/(0.9</w:t>
            </w:r>
            <w:r w:rsidR="00DF752D" w:rsidRPr="0060341B">
              <w:rPr>
                <w:color w:val="auto"/>
                <w:sz w:val="18"/>
                <w:lang w:val="en-GB"/>
              </w:rPr>
              <w:t xml:space="preserve"> × </w:t>
            </w:r>
            <w:r w:rsidRPr="00033446">
              <w:rPr>
                <w:color w:val="auto"/>
                <w:sz w:val="18"/>
                <w:lang w:val="en-GB"/>
              </w:rPr>
              <w:t>370)</w:t>
            </w:r>
            <w:r w:rsidR="00744503" w:rsidRPr="00033446">
              <w:rPr>
                <w:color w:val="auto"/>
                <w:sz w:val="18"/>
                <w:lang w:val="en-GB"/>
              </w:rPr>
              <w:t xml:space="preserve"> − </w:t>
            </w:r>
            <w:r w:rsidRPr="00033446">
              <w:rPr>
                <w:color w:val="auto"/>
                <w:sz w:val="18"/>
                <w:lang w:val="en-GB"/>
              </w:rPr>
              <w:t>1/3000</w:t>
            </w:r>
            <w:r w:rsidR="007C10B1" w:rsidRPr="00033446">
              <w:rPr>
                <w:color w:val="auto"/>
                <w:sz w:val="18"/>
                <w:lang w:val="en-GB"/>
              </w:rPr>
              <w:t xml:space="preserve"> × </w:t>
            </w:r>
            <w:r w:rsidRPr="00033446">
              <w:rPr>
                <w:color w:val="auto"/>
                <w:sz w:val="18"/>
                <w:lang w:val="en-GB"/>
              </w:rPr>
              <w:t>2500/2325</w:t>
            </w:r>
            <w:r w:rsidR="006A30D3" w:rsidRPr="00033446">
              <w:rPr>
                <w:color w:val="auto"/>
                <w:sz w:val="18"/>
                <w:lang w:val="en-GB"/>
              </w:rPr>
              <w:t>) =</w:t>
            </w:r>
            <w:r w:rsidR="006A30D3" w:rsidRPr="00E34D0E">
              <w:rPr>
                <w:color w:val="auto"/>
                <w:sz w:val="18"/>
                <w:lang w:val="en-GB"/>
              </w:rPr>
              <w:t xml:space="preserve"> 3</w:t>
            </w:r>
            <w:r w:rsidRPr="00E34D0E">
              <w:rPr>
                <w:color w:val="auto"/>
                <w:sz w:val="18"/>
                <w:lang w:val="en-GB"/>
              </w:rPr>
              <w:t>54.</w:t>
            </w:r>
            <w:r w:rsidR="000C3A09" w:rsidRPr="00E34D0E">
              <w:rPr>
                <w:color w:val="auto"/>
                <w:sz w:val="18"/>
                <w:lang w:val="en-GB"/>
              </w:rPr>
              <w:t xml:space="preserve">4 </w:t>
            </w:r>
            <w:proofErr w:type="spellStart"/>
            <w:r w:rsidR="000C3A09" w:rsidRPr="00E34D0E">
              <w:rPr>
                <w:color w:val="auto"/>
                <w:sz w:val="18"/>
                <w:lang w:val="en-GB"/>
              </w:rPr>
              <w:t>k</w:t>
            </w:r>
            <w:r w:rsidRPr="00E34D0E">
              <w:rPr>
                <w:color w:val="auto"/>
                <w:sz w:val="18"/>
                <w:lang w:val="en-GB"/>
              </w:rPr>
              <w:t>N</w:t>
            </w:r>
            <w:proofErr w:type="spellEnd"/>
          </w:p>
        </w:tc>
      </w:tr>
    </w:tbl>
    <w:p w14:paraId="33F2E235" w14:textId="77777777" w:rsidR="00EE2653" w:rsidRPr="00E34D0E" w:rsidRDefault="00EE2653" w:rsidP="00EE2653">
      <w:pPr>
        <w:pStyle w:val="MDPI21heading1"/>
        <w:ind w:left="0"/>
        <w:rPr>
          <w:lang w:val="en-GB"/>
        </w:rPr>
      </w:pPr>
      <w:r w:rsidRPr="00E34D0E">
        <w:rPr>
          <w:lang w:val="en-GB"/>
        </w:rPr>
        <w:t>References</w:t>
      </w:r>
    </w:p>
    <w:p w14:paraId="4236C9D9" w14:textId="77777777" w:rsidR="00225D58" w:rsidRPr="00501EBC" w:rsidRDefault="00225D58" w:rsidP="00225D58">
      <w:pPr>
        <w:pStyle w:val="MDPI71References"/>
        <w:numPr>
          <w:ilvl w:val="0"/>
          <w:numId w:val="41"/>
        </w:numPr>
        <w:ind w:left="425" w:hanging="425"/>
        <w:rPr>
          <w:color w:val="auto"/>
        </w:rPr>
      </w:pPr>
      <w:r w:rsidRPr="00501EBC">
        <w:rPr>
          <w:rFonts w:eastAsia="Calibri"/>
          <w:color w:val="auto"/>
        </w:rPr>
        <w:t>Fib</w:t>
      </w:r>
      <w:r w:rsidRPr="00501EBC">
        <w:rPr>
          <w:rFonts w:eastAsia="Calibri"/>
          <w:i/>
          <w:color w:val="auto"/>
        </w:rPr>
        <w:t xml:space="preserve"> </w:t>
      </w:r>
      <w:r w:rsidRPr="00501EBC">
        <w:rPr>
          <w:rFonts w:eastAsia="Calibri"/>
          <w:color w:val="auto"/>
        </w:rPr>
        <w:t>Bulletin</w:t>
      </w:r>
      <w:r w:rsidRPr="00501EBC">
        <w:rPr>
          <w:rFonts w:eastAsia="Calibri"/>
          <w:i/>
          <w:color w:val="auto"/>
        </w:rPr>
        <w:t xml:space="preserve"> </w:t>
      </w:r>
      <w:r w:rsidRPr="00501EBC">
        <w:rPr>
          <w:rFonts w:eastAsia="Calibri"/>
          <w:color w:val="auto"/>
        </w:rPr>
        <w:t>14.</w:t>
      </w:r>
      <w:r w:rsidRPr="00501EBC">
        <w:rPr>
          <w:rFonts w:eastAsia="Calibri"/>
          <w:i/>
          <w:color w:val="auto"/>
        </w:rPr>
        <w:t xml:space="preserve"> Externally Bonded FRP Reinforcement for </w:t>
      </w:r>
      <w:proofErr w:type="spellStart"/>
      <w:r w:rsidRPr="00501EBC">
        <w:rPr>
          <w:rFonts w:eastAsia="Calibri"/>
          <w:i/>
          <w:color w:val="auto"/>
        </w:rPr>
        <w:t>r.c</w:t>
      </w:r>
      <w:proofErr w:type="spellEnd"/>
      <w:r w:rsidRPr="00501EBC">
        <w:rPr>
          <w:rFonts w:eastAsia="Calibri"/>
          <w:i/>
          <w:color w:val="auto"/>
        </w:rPr>
        <w:t>. Structures</w:t>
      </w:r>
      <w:r w:rsidRPr="00501EBC">
        <w:rPr>
          <w:rFonts w:eastAsia="Calibri"/>
          <w:color w:val="auto"/>
        </w:rPr>
        <w:t>;</w:t>
      </w:r>
      <w:r w:rsidRPr="00501EBC">
        <w:rPr>
          <w:rFonts w:eastAsia="Calibri"/>
          <w:i/>
          <w:color w:val="auto"/>
        </w:rPr>
        <w:t xml:space="preserve"> </w:t>
      </w:r>
      <w:r w:rsidRPr="00501EBC">
        <w:rPr>
          <w:rFonts w:eastAsia="Calibri"/>
          <w:color w:val="auto"/>
        </w:rPr>
        <w:t>Report</w:t>
      </w:r>
      <w:r w:rsidRPr="00501EBC">
        <w:rPr>
          <w:rFonts w:eastAsia="Calibri"/>
          <w:i/>
          <w:color w:val="auto"/>
        </w:rPr>
        <w:t xml:space="preserve"> </w:t>
      </w:r>
      <w:r w:rsidRPr="00501EBC">
        <w:rPr>
          <w:rFonts w:eastAsia="Calibri"/>
          <w:color w:val="auto"/>
        </w:rPr>
        <w:t>by</w:t>
      </w:r>
      <w:r w:rsidRPr="00501EBC">
        <w:rPr>
          <w:rFonts w:eastAsia="Calibri"/>
          <w:i/>
          <w:color w:val="auto"/>
        </w:rPr>
        <w:t xml:space="preserve"> </w:t>
      </w:r>
      <w:r w:rsidRPr="00501EBC">
        <w:rPr>
          <w:rFonts w:eastAsia="Calibri"/>
          <w:color w:val="auto"/>
        </w:rPr>
        <w:t>Task</w:t>
      </w:r>
      <w:r w:rsidRPr="00501EBC">
        <w:rPr>
          <w:rFonts w:eastAsia="Calibri"/>
          <w:i/>
          <w:color w:val="auto"/>
        </w:rPr>
        <w:t xml:space="preserve"> </w:t>
      </w:r>
      <w:r w:rsidRPr="00501EBC">
        <w:rPr>
          <w:rFonts w:eastAsia="Calibri"/>
          <w:color w:val="auto"/>
        </w:rPr>
        <w:t>Group</w:t>
      </w:r>
      <w:r w:rsidRPr="00501EBC">
        <w:rPr>
          <w:rFonts w:eastAsia="Calibri"/>
          <w:i/>
          <w:color w:val="auto"/>
        </w:rPr>
        <w:t xml:space="preserve"> </w:t>
      </w:r>
      <w:r w:rsidRPr="00501EBC">
        <w:rPr>
          <w:rFonts w:eastAsia="Calibri"/>
          <w:color w:val="auto"/>
        </w:rPr>
        <w:t>9.3;</w:t>
      </w:r>
      <w:r w:rsidRPr="00501EBC">
        <w:rPr>
          <w:rFonts w:eastAsia="Calibri"/>
          <w:i/>
          <w:color w:val="auto"/>
        </w:rPr>
        <w:t xml:space="preserve"> </w:t>
      </w:r>
      <w:proofErr w:type="spellStart"/>
      <w:r w:rsidRPr="00501EBC">
        <w:rPr>
          <w:color w:val="auto"/>
        </w:rPr>
        <w:t>Fédération</w:t>
      </w:r>
      <w:proofErr w:type="spellEnd"/>
      <w:r w:rsidRPr="00501EBC">
        <w:rPr>
          <w:i/>
          <w:color w:val="auto"/>
        </w:rPr>
        <w:t xml:space="preserve"> </w:t>
      </w:r>
      <w:proofErr w:type="spellStart"/>
      <w:r w:rsidRPr="00501EBC">
        <w:rPr>
          <w:color w:val="auto"/>
        </w:rPr>
        <w:t>Internationale</w:t>
      </w:r>
      <w:proofErr w:type="spellEnd"/>
      <w:r w:rsidRPr="00501EBC">
        <w:rPr>
          <w:i/>
          <w:color w:val="auto"/>
        </w:rPr>
        <w:t xml:space="preserve"> </w:t>
      </w:r>
      <w:r w:rsidRPr="00501EBC">
        <w:rPr>
          <w:color w:val="auto"/>
        </w:rPr>
        <w:t>du</w:t>
      </w:r>
      <w:r w:rsidRPr="00501EBC">
        <w:rPr>
          <w:i/>
          <w:color w:val="auto"/>
        </w:rPr>
        <w:t xml:space="preserve"> </w:t>
      </w:r>
      <w:proofErr w:type="spellStart"/>
      <w:r w:rsidRPr="00501EBC">
        <w:rPr>
          <w:color w:val="auto"/>
        </w:rPr>
        <w:t>Béton</w:t>
      </w:r>
      <w:proofErr w:type="spellEnd"/>
      <w:r w:rsidRPr="00501EBC">
        <w:rPr>
          <w:rFonts w:eastAsia="Calibri"/>
          <w:i/>
          <w:color w:val="auto"/>
        </w:rPr>
        <w:t xml:space="preserve"> </w:t>
      </w:r>
      <w:r w:rsidRPr="00501EBC">
        <w:rPr>
          <w:rFonts w:eastAsia="Calibri"/>
          <w:color w:val="auto"/>
        </w:rPr>
        <w:t>(fib):</w:t>
      </w:r>
      <w:r w:rsidRPr="00501EBC">
        <w:rPr>
          <w:rFonts w:eastAsia="Calibri"/>
          <w:i/>
          <w:color w:val="auto"/>
        </w:rPr>
        <w:t xml:space="preserve"> </w:t>
      </w:r>
      <w:r w:rsidRPr="00501EBC">
        <w:rPr>
          <w:rFonts w:eastAsia="Calibri"/>
          <w:color w:val="auto"/>
        </w:rPr>
        <w:t>Lausanne,</w:t>
      </w:r>
      <w:r w:rsidRPr="00501EBC">
        <w:rPr>
          <w:rFonts w:eastAsia="Calibri"/>
          <w:i/>
          <w:color w:val="auto"/>
        </w:rPr>
        <w:t xml:space="preserve"> </w:t>
      </w:r>
      <w:r w:rsidRPr="00501EBC">
        <w:rPr>
          <w:rFonts w:eastAsia="Calibri"/>
          <w:color w:val="auto"/>
        </w:rPr>
        <w:t>Switzerland,</w:t>
      </w:r>
      <w:r w:rsidRPr="00501EBC">
        <w:rPr>
          <w:rFonts w:eastAsia="Calibri"/>
          <w:i/>
          <w:color w:val="auto"/>
        </w:rPr>
        <w:t xml:space="preserve"> </w:t>
      </w:r>
      <w:r w:rsidRPr="00501EBC">
        <w:rPr>
          <w:rFonts w:eastAsia="Calibri"/>
          <w:color w:val="auto"/>
        </w:rPr>
        <w:t>2001;</w:t>
      </w:r>
      <w:r w:rsidRPr="00501EBC">
        <w:rPr>
          <w:rFonts w:eastAsia="Calibri"/>
          <w:i/>
          <w:color w:val="auto"/>
        </w:rPr>
        <w:t xml:space="preserve"> </w:t>
      </w:r>
      <w:r w:rsidRPr="00501EBC">
        <w:rPr>
          <w:rFonts w:eastAsia="Calibri"/>
          <w:color w:val="auto"/>
        </w:rPr>
        <w:t>p.</w:t>
      </w:r>
      <w:r w:rsidRPr="00501EBC">
        <w:rPr>
          <w:rFonts w:eastAsia="Calibri"/>
          <w:i/>
          <w:color w:val="auto"/>
        </w:rPr>
        <w:t xml:space="preserve"> </w:t>
      </w:r>
      <w:r w:rsidRPr="00501EBC">
        <w:rPr>
          <w:rFonts w:eastAsia="Calibri"/>
          <w:color w:val="auto"/>
        </w:rPr>
        <w:t>130.</w:t>
      </w:r>
    </w:p>
    <w:p w14:paraId="4AEA6E63"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Ruggieri</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Calo</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Cardellicchio</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Uva</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Analytical-mechanical</w:t>
      </w:r>
      <w:r w:rsidRPr="00501EBC">
        <w:rPr>
          <w:i/>
          <w:color w:val="auto"/>
        </w:rPr>
        <w:t xml:space="preserve"> </w:t>
      </w:r>
      <w:r w:rsidRPr="00501EBC">
        <w:rPr>
          <w:color w:val="auto"/>
        </w:rPr>
        <w:t>based</w:t>
      </w:r>
      <w:r w:rsidRPr="00501EBC">
        <w:rPr>
          <w:i/>
          <w:color w:val="auto"/>
        </w:rPr>
        <w:t xml:space="preserve"> </w:t>
      </w:r>
      <w:r w:rsidRPr="00501EBC">
        <w:rPr>
          <w:color w:val="auto"/>
        </w:rPr>
        <w:t>framework</w:t>
      </w:r>
      <w:r w:rsidRPr="00501EBC">
        <w:rPr>
          <w:i/>
          <w:color w:val="auto"/>
        </w:rPr>
        <w:t xml:space="preserve"> </w:t>
      </w:r>
      <w:r w:rsidRPr="00501EBC">
        <w:rPr>
          <w:color w:val="auto"/>
        </w:rPr>
        <w:t>for</w:t>
      </w:r>
      <w:r w:rsidRPr="00501EBC">
        <w:rPr>
          <w:i/>
          <w:color w:val="auto"/>
        </w:rPr>
        <w:t xml:space="preserve"> </w:t>
      </w:r>
      <w:r w:rsidRPr="00501EBC">
        <w:rPr>
          <w:color w:val="auto"/>
        </w:rPr>
        <w:t>seismic</w:t>
      </w:r>
      <w:r w:rsidRPr="00501EBC">
        <w:rPr>
          <w:i/>
          <w:color w:val="auto"/>
        </w:rPr>
        <w:t xml:space="preserve"> </w:t>
      </w:r>
      <w:r w:rsidRPr="00501EBC">
        <w:rPr>
          <w:color w:val="auto"/>
        </w:rPr>
        <w:t>overall</w:t>
      </w:r>
      <w:r w:rsidRPr="00501EBC">
        <w:rPr>
          <w:i/>
          <w:color w:val="auto"/>
        </w:rPr>
        <w:t xml:space="preserve"> </w:t>
      </w:r>
      <w:r w:rsidRPr="00501EBC">
        <w:rPr>
          <w:color w:val="auto"/>
        </w:rPr>
        <w:t>fragility</w:t>
      </w:r>
      <w:r w:rsidRPr="00501EBC">
        <w:rPr>
          <w:i/>
          <w:color w:val="auto"/>
        </w:rPr>
        <w:t xml:space="preserve"> </w:t>
      </w:r>
      <w:r w:rsidRPr="00501EBC">
        <w:rPr>
          <w:color w:val="auto"/>
        </w:rPr>
        <w:t>analysis</w:t>
      </w:r>
      <w:r w:rsidRPr="00501EBC">
        <w:rPr>
          <w:i/>
          <w:color w:val="auto"/>
        </w:rPr>
        <w:t xml:space="preserve"> </w:t>
      </w:r>
      <w:r w:rsidRPr="00501EBC">
        <w:rPr>
          <w:color w:val="auto"/>
        </w:rPr>
        <w:t>of</w:t>
      </w:r>
      <w:r w:rsidRPr="00501EBC">
        <w:rPr>
          <w:i/>
          <w:color w:val="auto"/>
        </w:rPr>
        <w:t xml:space="preserve"> </w:t>
      </w:r>
      <w:r w:rsidRPr="00501EBC">
        <w:rPr>
          <w:color w:val="auto"/>
        </w:rPr>
        <w:t>existing</w:t>
      </w:r>
      <w:r w:rsidRPr="00501EBC">
        <w:rPr>
          <w:i/>
          <w:color w:val="auto"/>
        </w:rPr>
        <w:t xml:space="preserve"> </w:t>
      </w:r>
      <w:r w:rsidRPr="00501EBC">
        <w:rPr>
          <w:color w:val="auto"/>
        </w:rPr>
        <w:t>RC</w:t>
      </w:r>
      <w:r w:rsidRPr="00501EBC">
        <w:rPr>
          <w:i/>
          <w:color w:val="auto"/>
        </w:rPr>
        <w:t xml:space="preserve"> </w:t>
      </w:r>
      <w:r w:rsidRPr="00501EBC">
        <w:rPr>
          <w:color w:val="auto"/>
        </w:rPr>
        <w:t>buildings</w:t>
      </w:r>
      <w:r w:rsidRPr="00501EBC">
        <w:rPr>
          <w:i/>
          <w:color w:val="auto"/>
        </w:rPr>
        <w:t xml:space="preserve"> </w:t>
      </w:r>
      <w:r w:rsidRPr="00501EBC">
        <w:rPr>
          <w:color w:val="auto"/>
        </w:rPr>
        <w:t>in</w:t>
      </w:r>
      <w:r w:rsidRPr="00501EBC">
        <w:rPr>
          <w:i/>
          <w:color w:val="auto"/>
        </w:rPr>
        <w:t xml:space="preserve"> </w:t>
      </w:r>
      <w:r w:rsidRPr="00501EBC">
        <w:rPr>
          <w:color w:val="auto"/>
        </w:rPr>
        <w:t>town</w:t>
      </w:r>
      <w:r w:rsidRPr="00501EBC">
        <w:rPr>
          <w:i/>
          <w:color w:val="auto"/>
        </w:rPr>
        <w:t xml:space="preserve"> </w:t>
      </w:r>
      <w:r w:rsidRPr="00501EBC">
        <w:rPr>
          <w:color w:val="auto"/>
        </w:rPr>
        <w:t>compartments.</w:t>
      </w:r>
      <w:r w:rsidRPr="00501EBC">
        <w:rPr>
          <w:i/>
          <w:color w:val="auto"/>
        </w:rPr>
        <w:t xml:space="preserve"> Bull. </w:t>
      </w:r>
      <w:proofErr w:type="spellStart"/>
      <w:r w:rsidRPr="00501EBC">
        <w:rPr>
          <w:i/>
          <w:color w:val="auto"/>
        </w:rPr>
        <w:t>Earthq</w:t>
      </w:r>
      <w:proofErr w:type="spellEnd"/>
      <w:r w:rsidRPr="00501EBC">
        <w:rPr>
          <w:i/>
          <w:color w:val="auto"/>
        </w:rPr>
        <w:t xml:space="preserve">. Eng. </w:t>
      </w:r>
      <w:r w:rsidRPr="00501EBC">
        <w:rPr>
          <w:b/>
          <w:color w:val="auto"/>
        </w:rPr>
        <w:t>2022</w:t>
      </w:r>
      <w:r w:rsidRPr="00501EBC">
        <w:rPr>
          <w:color w:val="auto"/>
        </w:rPr>
        <w:t>,</w:t>
      </w:r>
      <w:r w:rsidRPr="00501EBC">
        <w:rPr>
          <w:i/>
          <w:color w:val="auto"/>
        </w:rPr>
        <w:t xml:space="preserve"> </w:t>
      </w:r>
      <w:r w:rsidRPr="00501EBC">
        <w:rPr>
          <w:bCs/>
          <w:i/>
        </w:rPr>
        <w:t>20</w:t>
      </w:r>
      <w:r w:rsidRPr="00501EBC">
        <w:t>, 8179–8216.</w:t>
      </w:r>
      <w:r w:rsidRPr="00501EBC">
        <w:rPr>
          <w:i/>
          <w:color w:val="auto"/>
        </w:rPr>
        <w:t xml:space="preserve"> </w:t>
      </w:r>
      <w:r w:rsidRPr="00501EBC">
        <w:rPr>
          <w:color w:val="auto"/>
        </w:rPr>
        <w:t>https://doi.org/10.1007/s10518-022-01516-7.</w:t>
      </w:r>
    </w:p>
    <w:p w14:paraId="1E999CAA"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Leggeri</w:t>
      </w:r>
      <w:proofErr w:type="spellEnd"/>
      <w:r w:rsidRPr="00501EBC">
        <w:rPr>
          <w:color w:val="auto"/>
        </w:rPr>
        <w:t>,</w:t>
      </w:r>
      <w:r w:rsidRPr="00501EBC">
        <w:rPr>
          <w:i/>
          <w:color w:val="auto"/>
        </w:rPr>
        <w:t xml:space="preserve"> </w:t>
      </w:r>
      <w:r w:rsidRPr="00501EBC">
        <w:rPr>
          <w:color w:val="auto"/>
        </w:rPr>
        <w:t>V.;</w:t>
      </w:r>
      <w:r w:rsidRPr="00501EBC">
        <w:rPr>
          <w:i/>
          <w:color w:val="auto"/>
        </w:rPr>
        <w:t xml:space="preserve"> </w:t>
      </w:r>
      <w:proofErr w:type="spellStart"/>
      <w:r w:rsidRPr="00501EBC">
        <w:rPr>
          <w:color w:val="auto"/>
        </w:rPr>
        <w:t>Ruggieri</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Zagari</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proofErr w:type="spellStart"/>
      <w:r w:rsidRPr="00501EBC">
        <w:rPr>
          <w:color w:val="auto"/>
        </w:rPr>
        <w:t>Uva</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Appraising</w:t>
      </w:r>
      <w:r w:rsidRPr="00501EBC">
        <w:rPr>
          <w:i/>
          <w:color w:val="auto"/>
        </w:rPr>
        <w:t xml:space="preserve"> </w:t>
      </w:r>
      <w:r w:rsidRPr="00501EBC">
        <w:rPr>
          <w:color w:val="auto"/>
        </w:rPr>
        <w:t>seismic</w:t>
      </w:r>
      <w:r w:rsidRPr="00501EBC">
        <w:rPr>
          <w:i/>
          <w:color w:val="auto"/>
        </w:rPr>
        <w:t xml:space="preserve"> </w:t>
      </w:r>
      <w:r w:rsidRPr="00501EBC">
        <w:rPr>
          <w:color w:val="auto"/>
        </w:rPr>
        <w:t>vulnerability</w:t>
      </w:r>
      <w:r w:rsidRPr="00501EBC">
        <w:rPr>
          <w:i/>
          <w:color w:val="auto"/>
        </w:rPr>
        <w:t xml:space="preserve"> </w:t>
      </w:r>
      <w:r w:rsidRPr="00501EBC">
        <w:rPr>
          <w:color w:val="auto"/>
        </w:rPr>
        <w:t>of</w:t>
      </w:r>
      <w:r w:rsidRPr="00501EBC">
        <w:rPr>
          <w:i/>
          <w:color w:val="auto"/>
        </w:rPr>
        <w:t xml:space="preserve"> </w:t>
      </w:r>
      <w:r w:rsidRPr="00501EBC">
        <w:rPr>
          <w:color w:val="auto"/>
        </w:rPr>
        <w:t>masonry</w:t>
      </w:r>
      <w:r w:rsidRPr="00501EBC">
        <w:rPr>
          <w:i/>
          <w:color w:val="auto"/>
        </w:rPr>
        <w:t xml:space="preserve"> </w:t>
      </w:r>
      <w:r w:rsidRPr="00501EBC">
        <w:rPr>
          <w:color w:val="auto"/>
        </w:rPr>
        <w:t>aggregates</w:t>
      </w:r>
      <w:r w:rsidRPr="00501EBC">
        <w:rPr>
          <w:i/>
          <w:color w:val="auto"/>
        </w:rPr>
        <w:t xml:space="preserve"> </w:t>
      </w:r>
      <w:r w:rsidRPr="00501EBC">
        <w:rPr>
          <w:color w:val="auto"/>
        </w:rPr>
        <w:t>through</w:t>
      </w:r>
      <w:r w:rsidRPr="00501EBC">
        <w:rPr>
          <w:i/>
          <w:color w:val="auto"/>
        </w:rPr>
        <w:t xml:space="preserve"> </w:t>
      </w:r>
      <w:r w:rsidRPr="00501EBC">
        <w:rPr>
          <w:color w:val="auto"/>
        </w:rPr>
        <w:t>an</w:t>
      </w:r>
      <w:r w:rsidRPr="00501EBC">
        <w:rPr>
          <w:i/>
          <w:color w:val="auto"/>
        </w:rPr>
        <w:t xml:space="preserve"> </w:t>
      </w:r>
      <w:r w:rsidRPr="00501EBC">
        <w:rPr>
          <w:color w:val="auto"/>
        </w:rPr>
        <w:t>automated</w:t>
      </w:r>
      <w:r w:rsidRPr="00501EBC">
        <w:rPr>
          <w:i/>
          <w:color w:val="auto"/>
        </w:rPr>
        <w:t xml:space="preserve"> </w:t>
      </w:r>
      <w:r w:rsidRPr="00501EBC">
        <w:rPr>
          <w:color w:val="auto"/>
        </w:rPr>
        <w:t>mechanical-typological</w:t>
      </w:r>
      <w:r w:rsidRPr="00501EBC">
        <w:rPr>
          <w:i/>
          <w:color w:val="auto"/>
        </w:rPr>
        <w:t xml:space="preserve"> </w:t>
      </w:r>
      <w:r w:rsidRPr="00501EBC">
        <w:rPr>
          <w:color w:val="auto"/>
        </w:rPr>
        <w:t>approach.</w:t>
      </w:r>
      <w:r w:rsidRPr="00501EBC">
        <w:rPr>
          <w:i/>
          <w:color w:val="auto"/>
        </w:rPr>
        <w:t xml:space="preserve"> </w:t>
      </w:r>
      <w:proofErr w:type="spellStart"/>
      <w:r w:rsidRPr="00501EBC">
        <w:rPr>
          <w:i/>
          <w:color w:val="auto"/>
        </w:rPr>
        <w:t>Autom</w:t>
      </w:r>
      <w:proofErr w:type="spellEnd"/>
      <w:r w:rsidRPr="00501EBC">
        <w:rPr>
          <w:i/>
          <w:color w:val="auto"/>
        </w:rPr>
        <w:t xml:space="preserve">. Constr. </w:t>
      </w:r>
      <w:r w:rsidRPr="00501EBC">
        <w:rPr>
          <w:b/>
          <w:color w:val="auto"/>
        </w:rPr>
        <w:t>2021</w:t>
      </w:r>
      <w:r w:rsidRPr="00501EBC">
        <w:rPr>
          <w:color w:val="auto"/>
        </w:rPr>
        <w:t>,</w:t>
      </w:r>
      <w:r w:rsidRPr="00501EBC">
        <w:rPr>
          <w:i/>
          <w:color w:val="auto"/>
        </w:rPr>
        <w:t xml:space="preserve"> 132</w:t>
      </w:r>
      <w:r w:rsidRPr="00501EBC">
        <w:rPr>
          <w:color w:val="auto"/>
        </w:rPr>
        <w:t>,</w:t>
      </w:r>
      <w:r w:rsidRPr="00501EBC">
        <w:rPr>
          <w:i/>
          <w:color w:val="auto"/>
        </w:rPr>
        <w:t xml:space="preserve"> </w:t>
      </w:r>
      <w:r w:rsidRPr="00501EBC">
        <w:rPr>
          <w:color w:val="auto"/>
        </w:rPr>
        <w:t>103972.</w:t>
      </w:r>
      <w:r w:rsidRPr="00501EBC">
        <w:rPr>
          <w:i/>
          <w:color w:val="auto"/>
        </w:rPr>
        <w:t xml:space="preserve"> </w:t>
      </w:r>
      <w:r w:rsidRPr="00501EBC">
        <w:rPr>
          <w:color w:val="auto"/>
        </w:rPr>
        <w:t>https://doi.org/10.1016/j.autcon.2021.103972.</w:t>
      </w:r>
    </w:p>
    <w:p w14:paraId="061BF14A" w14:textId="77777777" w:rsidR="00225D58" w:rsidRPr="00501EBC" w:rsidRDefault="00225D58" w:rsidP="00225D58">
      <w:pPr>
        <w:pStyle w:val="MDPI71References"/>
        <w:numPr>
          <w:ilvl w:val="0"/>
          <w:numId w:val="41"/>
        </w:numPr>
        <w:ind w:left="425" w:hanging="425"/>
        <w:rPr>
          <w:color w:val="auto"/>
        </w:rPr>
      </w:pPr>
      <w:proofErr w:type="gramStart"/>
      <w:r w:rsidRPr="00501EBC">
        <w:rPr>
          <w:color w:val="auto"/>
        </w:rPr>
        <w:t>fib</w:t>
      </w:r>
      <w:proofErr w:type="gramEnd"/>
      <w:r w:rsidRPr="00501EBC">
        <w:rPr>
          <w:i/>
          <w:color w:val="auto"/>
        </w:rPr>
        <w:t xml:space="preserve"> </w:t>
      </w:r>
      <w:r w:rsidRPr="00501EBC">
        <w:rPr>
          <w:color w:val="auto"/>
        </w:rPr>
        <w:t>Bulletin</w:t>
      </w:r>
      <w:r w:rsidRPr="00501EBC">
        <w:rPr>
          <w:i/>
          <w:color w:val="auto"/>
        </w:rPr>
        <w:t xml:space="preserve"> </w:t>
      </w:r>
      <w:r w:rsidRPr="00501EBC">
        <w:rPr>
          <w:color w:val="auto"/>
        </w:rPr>
        <w:t>90.</w:t>
      </w:r>
      <w:r w:rsidRPr="00501EBC">
        <w:rPr>
          <w:i/>
          <w:color w:val="auto"/>
        </w:rPr>
        <w:t xml:space="preserve"> Externally Applied FRP Reinforcement for Concrete Structures</w:t>
      </w:r>
      <w:r w:rsidRPr="00501EBC">
        <w:rPr>
          <w:color w:val="auto"/>
        </w:rPr>
        <w:t>;</w:t>
      </w:r>
      <w:r w:rsidRPr="00501EBC">
        <w:rPr>
          <w:i/>
          <w:color w:val="auto"/>
        </w:rPr>
        <w:t xml:space="preserve"> </w:t>
      </w:r>
      <w:r w:rsidRPr="00501EBC">
        <w:rPr>
          <w:color w:val="auto"/>
        </w:rPr>
        <w:t>Technical</w:t>
      </w:r>
      <w:r w:rsidRPr="00501EBC">
        <w:rPr>
          <w:i/>
          <w:color w:val="auto"/>
        </w:rPr>
        <w:t xml:space="preserve"> </w:t>
      </w:r>
      <w:r w:rsidRPr="00501EBC">
        <w:rPr>
          <w:color w:val="auto"/>
        </w:rPr>
        <w:t>Report,</w:t>
      </w:r>
      <w:r w:rsidRPr="00501EBC">
        <w:rPr>
          <w:i/>
          <w:color w:val="auto"/>
        </w:rPr>
        <w:t xml:space="preserve"> </w:t>
      </w:r>
      <w:r w:rsidRPr="00501EBC">
        <w:rPr>
          <w:color w:val="auto"/>
        </w:rPr>
        <w:t>Task</w:t>
      </w:r>
      <w:r w:rsidRPr="00501EBC">
        <w:rPr>
          <w:i/>
          <w:color w:val="auto"/>
        </w:rPr>
        <w:t xml:space="preserve"> </w:t>
      </w:r>
      <w:r w:rsidRPr="00501EBC">
        <w:rPr>
          <w:color w:val="auto"/>
        </w:rPr>
        <w:t>Group</w:t>
      </w:r>
      <w:r w:rsidRPr="00501EBC">
        <w:rPr>
          <w:i/>
          <w:color w:val="auto"/>
        </w:rPr>
        <w:t xml:space="preserve"> </w:t>
      </w:r>
      <w:r w:rsidRPr="00501EBC">
        <w:rPr>
          <w:color w:val="auto"/>
        </w:rPr>
        <w:t>5.1;</w:t>
      </w:r>
      <w:r w:rsidRPr="00501EBC">
        <w:rPr>
          <w:i/>
          <w:color w:val="auto"/>
        </w:rPr>
        <w:t xml:space="preserve"> </w:t>
      </w:r>
      <w:proofErr w:type="spellStart"/>
      <w:r w:rsidRPr="00501EBC">
        <w:rPr>
          <w:color w:val="auto"/>
        </w:rPr>
        <w:t>Fédération</w:t>
      </w:r>
      <w:proofErr w:type="spellEnd"/>
      <w:r w:rsidRPr="00501EBC">
        <w:rPr>
          <w:i/>
          <w:color w:val="auto"/>
        </w:rPr>
        <w:t xml:space="preserve"> </w:t>
      </w:r>
      <w:proofErr w:type="spellStart"/>
      <w:r w:rsidRPr="00501EBC">
        <w:rPr>
          <w:color w:val="auto"/>
        </w:rPr>
        <w:t>I</w:t>
      </w:r>
      <w:r w:rsidRPr="00501EBC">
        <w:rPr>
          <w:color w:val="auto"/>
        </w:rPr>
        <w:t>n</w:t>
      </w:r>
      <w:r w:rsidRPr="00501EBC">
        <w:rPr>
          <w:color w:val="auto"/>
        </w:rPr>
        <w:t>ternationale</w:t>
      </w:r>
      <w:proofErr w:type="spellEnd"/>
      <w:r w:rsidRPr="00501EBC">
        <w:rPr>
          <w:i/>
          <w:color w:val="auto"/>
        </w:rPr>
        <w:t xml:space="preserve"> </w:t>
      </w:r>
      <w:r w:rsidRPr="00501EBC">
        <w:rPr>
          <w:color w:val="auto"/>
        </w:rPr>
        <w:t>du</w:t>
      </w:r>
      <w:r w:rsidRPr="00501EBC">
        <w:rPr>
          <w:i/>
          <w:color w:val="auto"/>
        </w:rPr>
        <w:t xml:space="preserve"> </w:t>
      </w:r>
      <w:proofErr w:type="spellStart"/>
      <w:r w:rsidRPr="00501EBC">
        <w:rPr>
          <w:color w:val="auto"/>
        </w:rPr>
        <w:t>Béton</w:t>
      </w:r>
      <w:proofErr w:type="spellEnd"/>
      <w:r w:rsidRPr="00501EBC">
        <w:rPr>
          <w:i/>
          <w:color w:val="auto"/>
        </w:rPr>
        <w:t xml:space="preserve"> </w:t>
      </w:r>
      <w:r w:rsidRPr="00501EBC">
        <w:rPr>
          <w:color w:val="auto"/>
        </w:rPr>
        <w:t>(fib)</w:t>
      </w:r>
      <w:r w:rsidRPr="00501EBC">
        <w:rPr>
          <w:rFonts w:eastAsia="Calibri"/>
          <w:color w:val="auto"/>
        </w:rPr>
        <w:t>:</w:t>
      </w:r>
      <w:r w:rsidRPr="00501EBC">
        <w:rPr>
          <w:rFonts w:eastAsia="Calibri"/>
          <w:i/>
          <w:color w:val="auto"/>
        </w:rPr>
        <w:t xml:space="preserve"> </w:t>
      </w:r>
      <w:r w:rsidRPr="00501EBC">
        <w:rPr>
          <w:rFonts w:eastAsia="Calibri"/>
          <w:color w:val="auto"/>
        </w:rPr>
        <w:t>Lausanne,</w:t>
      </w:r>
      <w:r w:rsidRPr="00501EBC">
        <w:rPr>
          <w:rFonts w:eastAsia="Calibri"/>
          <w:i/>
          <w:color w:val="auto"/>
        </w:rPr>
        <w:t xml:space="preserve"> </w:t>
      </w:r>
      <w:r w:rsidRPr="00501EBC">
        <w:rPr>
          <w:rFonts w:eastAsia="Calibri"/>
          <w:color w:val="auto"/>
        </w:rPr>
        <w:t>Switzerland,</w:t>
      </w:r>
      <w:r w:rsidRPr="00501EBC">
        <w:rPr>
          <w:rFonts w:eastAsia="Calibri"/>
          <w:i/>
          <w:color w:val="auto"/>
        </w:rPr>
        <w:t xml:space="preserve"> </w:t>
      </w:r>
      <w:r w:rsidRPr="00501EBC">
        <w:rPr>
          <w:color w:val="auto"/>
        </w:rPr>
        <w:t>2019;</w:t>
      </w:r>
      <w:r w:rsidRPr="00501EBC">
        <w:rPr>
          <w:i/>
          <w:color w:val="auto"/>
        </w:rPr>
        <w:t xml:space="preserve"> </w:t>
      </w:r>
      <w:r w:rsidRPr="00501EBC">
        <w:rPr>
          <w:color w:val="auto"/>
        </w:rPr>
        <w:t>ISBN</w:t>
      </w:r>
      <w:r w:rsidRPr="00501EBC">
        <w:rPr>
          <w:i/>
          <w:color w:val="auto"/>
        </w:rPr>
        <w:t xml:space="preserve"> </w:t>
      </w:r>
      <w:r w:rsidRPr="00501EBC">
        <w:rPr>
          <w:color w:val="auto"/>
        </w:rPr>
        <w:t>978-2-88394-131-1.</w:t>
      </w:r>
    </w:p>
    <w:p w14:paraId="79045AF4"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Pantazopoulou</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Tastani</w:t>
      </w:r>
      <w:proofErr w:type="spellEnd"/>
      <w:r w:rsidRPr="00501EBC">
        <w:rPr>
          <w:color w:val="auto"/>
        </w:rPr>
        <w:t>,</w:t>
      </w:r>
      <w:r w:rsidRPr="00501EBC">
        <w:rPr>
          <w:i/>
          <w:color w:val="auto"/>
        </w:rPr>
        <w:t xml:space="preserve"> </w:t>
      </w:r>
      <w:r w:rsidRPr="00501EBC">
        <w:rPr>
          <w:color w:val="auto"/>
        </w:rPr>
        <w:t>S.P.;</w:t>
      </w:r>
      <w:r w:rsidRPr="00501EBC">
        <w:rPr>
          <w:i/>
          <w:color w:val="auto"/>
        </w:rPr>
        <w:t xml:space="preserve"> </w:t>
      </w:r>
      <w:proofErr w:type="spellStart"/>
      <w:r w:rsidRPr="00501EBC">
        <w:rPr>
          <w:color w:val="auto"/>
        </w:rPr>
        <w:t>Thermou</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Triantafillou,</w:t>
      </w:r>
      <w:r w:rsidRPr="00501EBC">
        <w:rPr>
          <w:i/>
          <w:color w:val="auto"/>
        </w:rPr>
        <w:t xml:space="preserve"> </w:t>
      </w:r>
      <w:r w:rsidRPr="00501EBC">
        <w:rPr>
          <w:color w:val="auto"/>
        </w:rPr>
        <w:t>T.;</w:t>
      </w:r>
      <w:r w:rsidRPr="00501EBC">
        <w:rPr>
          <w:i/>
          <w:color w:val="auto"/>
        </w:rPr>
        <w:t xml:space="preserve"> </w:t>
      </w:r>
      <w:r w:rsidRPr="00501EBC">
        <w:rPr>
          <w:color w:val="auto"/>
        </w:rPr>
        <w:t>Monti,</w:t>
      </w:r>
      <w:r w:rsidRPr="00501EBC">
        <w:rPr>
          <w:i/>
          <w:color w:val="auto"/>
        </w:rPr>
        <w:t xml:space="preserve"> </w:t>
      </w:r>
      <w:r w:rsidRPr="00501EBC">
        <w:rPr>
          <w:color w:val="auto"/>
        </w:rPr>
        <w:t>G.;</w:t>
      </w:r>
      <w:r w:rsidRPr="00501EBC">
        <w:rPr>
          <w:i/>
          <w:color w:val="auto"/>
        </w:rPr>
        <w:t xml:space="preserve"> </w:t>
      </w:r>
      <w:proofErr w:type="spellStart"/>
      <w:r w:rsidRPr="00501EBC">
        <w:rPr>
          <w:color w:val="auto"/>
        </w:rPr>
        <w:t>Bournas</w:t>
      </w:r>
      <w:proofErr w:type="spellEnd"/>
      <w:r w:rsidRPr="00501EBC">
        <w:rPr>
          <w:color w:val="auto"/>
        </w:rPr>
        <w:t>,</w:t>
      </w:r>
      <w:r w:rsidRPr="00501EBC">
        <w:rPr>
          <w:i/>
          <w:color w:val="auto"/>
        </w:rPr>
        <w:t xml:space="preserve"> </w:t>
      </w:r>
      <w:r w:rsidRPr="00501EBC">
        <w:rPr>
          <w:color w:val="auto"/>
        </w:rPr>
        <w:t>D.;</w:t>
      </w:r>
      <w:r w:rsidRPr="00501EBC">
        <w:rPr>
          <w:i/>
          <w:color w:val="auto"/>
        </w:rPr>
        <w:t xml:space="preserve"> </w:t>
      </w:r>
      <w:proofErr w:type="spellStart"/>
      <w:r w:rsidRPr="00501EBC">
        <w:rPr>
          <w:color w:val="auto"/>
        </w:rPr>
        <w:t>Guadagnini</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r w:rsidRPr="00501EBC">
        <w:rPr>
          <w:color w:val="auto"/>
        </w:rPr>
        <w:t>Background</w:t>
      </w:r>
      <w:r w:rsidRPr="00501EBC">
        <w:rPr>
          <w:i/>
          <w:color w:val="auto"/>
        </w:rPr>
        <w:t xml:space="preserve"> </w:t>
      </w:r>
      <w:r w:rsidRPr="00501EBC">
        <w:rPr>
          <w:color w:val="auto"/>
        </w:rPr>
        <w:t>to</w:t>
      </w:r>
      <w:r w:rsidRPr="00501EBC">
        <w:rPr>
          <w:i/>
          <w:color w:val="auto"/>
        </w:rPr>
        <w:t xml:space="preserve"> </w:t>
      </w:r>
      <w:r w:rsidRPr="00501EBC">
        <w:rPr>
          <w:color w:val="auto"/>
        </w:rPr>
        <w:t>Eur</w:t>
      </w:r>
      <w:r w:rsidRPr="00501EBC">
        <w:rPr>
          <w:color w:val="auto"/>
        </w:rPr>
        <w:t>o</w:t>
      </w:r>
      <w:r w:rsidRPr="00501EBC">
        <w:rPr>
          <w:color w:val="auto"/>
        </w:rPr>
        <w:t>pean</w:t>
      </w:r>
      <w:r w:rsidRPr="00501EBC">
        <w:rPr>
          <w:i/>
          <w:color w:val="auto"/>
        </w:rPr>
        <w:t xml:space="preserve"> </w:t>
      </w:r>
      <w:r w:rsidRPr="00501EBC">
        <w:rPr>
          <w:color w:val="auto"/>
        </w:rPr>
        <w:t>seismic</w:t>
      </w:r>
      <w:r w:rsidRPr="00501EBC">
        <w:rPr>
          <w:i/>
          <w:color w:val="auto"/>
        </w:rPr>
        <w:t xml:space="preserve"> </w:t>
      </w:r>
      <w:r w:rsidRPr="00501EBC">
        <w:rPr>
          <w:color w:val="auto"/>
        </w:rPr>
        <w:t>design</w:t>
      </w:r>
      <w:r w:rsidRPr="00501EBC">
        <w:rPr>
          <w:i/>
          <w:color w:val="auto"/>
        </w:rPr>
        <w:t xml:space="preserve"> </w:t>
      </w:r>
      <w:r w:rsidRPr="00501EBC">
        <w:rPr>
          <w:color w:val="auto"/>
        </w:rPr>
        <w:t>provisions</w:t>
      </w:r>
      <w:r w:rsidRPr="00501EBC">
        <w:rPr>
          <w:i/>
          <w:color w:val="auto"/>
        </w:rPr>
        <w:t xml:space="preserve"> </w:t>
      </w:r>
      <w:r w:rsidRPr="00501EBC">
        <w:rPr>
          <w:color w:val="auto"/>
        </w:rPr>
        <w:t>for</w:t>
      </w:r>
      <w:r w:rsidRPr="00501EBC">
        <w:rPr>
          <w:i/>
          <w:color w:val="auto"/>
        </w:rPr>
        <w:t xml:space="preserve"> </w:t>
      </w:r>
      <w:r w:rsidRPr="00501EBC">
        <w:rPr>
          <w:color w:val="auto"/>
        </w:rPr>
        <w:t>the</w:t>
      </w:r>
      <w:r w:rsidRPr="00501EBC">
        <w:rPr>
          <w:i/>
          <w:color w:val="auto"/>
        </w:rPr>
        <w:t xml:space="preserve"> </w:t>
      </w:r>
      <w:r w:rsidRPr="00501EBC">
        <w:rPr>
          <w:color w:val="auto"/>
        </w:rPr>
        <w:t>retrofit</w:t>
      </w:r>
      <w:r w:rsidRPr="00501EBC">
        <w:rPr>
          <w:i/>
          <w:color w:val="auto"/>
        </w:rPr>
        <w:t xml:space="preserve"> </w:t>
      </w:r>
      <w:r w:rsidRPr="00501EBC">
        <w:rPr>
          <w:color w:val="auto"/>
        </w:rPr>
        <w:t>of</w:t>
      </w:r>
      <w:r w:rsidRPr="00501EBC">
        <w:rPr>
          <w:i/>
          <w:color w:val="auto"/>
        </w:rPr>
        <w:t xml:space="preserve"> </w:t>
      </w:r>
      <w:r w:rsidRPr="00501EBC">
        <w:rPr>
          <w:color w:val="auto"/>
        </w:rPr>
        <w:t>R.C.</w:t>
      </w:r>
      <w:r w:rsidRPr="00501EBC">
        <w:rPr>
          <w:i/>
          <w:color w:val="auto"/>
        </w:rPr>
        <w:t xml:space="preserve"> </w:t>
      </w:r>
      <w:r w:rsidRPr="00501EBC">
        <w:rPr>
          <w:color w:val="auto"/>
        </w:rPr>
        <w:t>elements</w:t>
      </w:r>
      <w:r w:rsidRPr="00501EBC">
        <w:rPr>
          <w:i/>
          <w:color w:val="auto"/>
        </w:rPr>
        <w:t xml:space="preserve"> </w:t>
      </w:r>
      <w:r w:rsidRPr="00501EBC">
        <w:rPr>
          <w:color w:val="auto"/>
        </w:rPr>
        <w:t>using</w:t>
      </w:r>
      <w:r w:rsidRPr="00501EBC">
        <w:rPr>
          <w:i/>
          <w:color w:val="auto"/>
        </w:rPr>
        <w:t xml:space="preserve"> </w:t>
      </w:r>
      <w:r w:rsidRPr="00501EBC">
        <w:rPr>
          <w:color w:val="auto"/>
        </w:rPr>
        <w:t>FRP</w:t>
      </w:r>
      <w:r w:rsidRPr="00501EBC">
        <w:rPr>
          <w:i/>
          <w:color w:val="auto"/>
        </w:rPr>
        <w:t xml:space="preserve"> </w:t>
      </w:r>
      <w:r w:rsidRPr="00501EBC">
        <w:rPr>
          <w:color w:val="auto"/>
        </w:rPr>
        <w:t>materials.</w:t>
      </w:r>
      <w:r w:rsidRPr="00501EBC">
        <w:rPr>
          <w:i/>
          <w:color w:val="auto"/>
        </w:rPr>
        <w:t xml:space="preserve"> Fib </w:t>
      </w:r>
      <w:proofErr w:type="spellStart"/>
      <w:r w:rsidRPr="00501EBC">
        <w:rPr>
          <w:i/>
          <w:color w:val="auto"/>
        </w:rPr>
        <w:t>Struct</w:t>
      </w:r>
      <w:proofErr w:type="spellEnd"/>
      <w:r w:rsidRPr="00501EBC">
        <w:rPr>
          <w:i/>
          <w:color w:val="auto"/>
        </w:rPr>
        <w:t xml:space="preserve">. </w:t>
      </w:r>
      <w:proofErr w:type="spellStart"/>
      <w:r w:rsidRPr="00501EBC">
        <w:rPr>
          <w:i/>
          <w:color w:val="auto"/>
        </w:rPr>
        <w:t>Concr</w:t>
      </w:r>
      <w:proofErr w:type="spellEnd"/>
      <w:r w:rsidRPr="00501EBC">
        <w:rPr>
          <w:i/>
          <w:color w:val="auto"/>
        </w:rPr>
        <w:t xml:space="preserve">. </w:t>
      </w:r>
      <w:r w:rsidRPr="00501EBC">
        <w:rPr>
          <w:b/>
          <w:color w:val="auto"/>
        </w:rPr>
        <w:t>2015</w:t>
      </w:r>
      <w:r w:rsidRPr="00501EBC">
        <w:rPr>
          <w:color w:val="auto"/>
        </w:rPr>
        <w:t>,</w:t>
      </w:r>
      <w:r w:rsidRPr="00501EBC">
        <w:rPr>
          <w:i/>
          <w:color w:val="auto"/>
        </w:rPr>
        <w:t xml:space="preserve"> 17</w:t>
      </w:r>
      <w:r w:rsidRPr="00501EBC">
        <w:rPr>
          <w:color w:val="auto"/>
        </w:rPr>
        <w:t>,</w:t>
      </w:r>
      <w:r w:rsidRPr="00501EBC">
        <w:rPr>
          <w:i/>
          <w:color w:val="auto"/>
        </w:rPr>
        <w:t xml:space="preserve"> </w:t>
      </w:r>
      <w:r w:rsidRPr="00501EBC">
        <w:rPr>
          <w:color w:val="auto"/>
        </w:rPr>
        <w:t>194–219.</w:t>
      </w:r>
    </w:p>
    <w:p w14:paraId="37222FE3"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Bilotta</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Ceroni</w:t>
      </w:r>
      <w:proofErr w:type="spellEnd"/>
      <w:r w:rsidRPr="00501EBC">
        <w:rPr>
          <w:color w:val="auto"/>
        </w:rPr>
        <w:t>,</w:t>
      </w:r>
      <w:r w:rsidRPr="00501EBC">
        <w:rPr>
          <w:i/>
          <w:color w:val="auto"/>
        </w:rPr>
        <w:t xml:space="preserve"> </w:t>
      </w:r>
      <w:r w:rsidRPr="00501EBC">
        <w:rPr>
          <w:color w:val="auto"/>
        </w:rPr>
        <w:t>F.;</w:t>
      </w:r>
      <w:r w:rsidRPr="00501EBC">
        <w:rPr>
          <w:i/>
          <w:color w:val="auto"/>
        </w:rPr>
        <w:t xml:space="preserve"> </w:t>
      </w:r>
      <w:r w:rsidRPr="00501EBC">
        <w:rPr>
          <w:color w:val="auto"/>
        </w:rPr>
        <w:t>Di</w:t>
      </w:r>
      <w:r w:rsidRPr="00501EBC">
        <w:rPr>
          <w:i/>
          <w:color w:val="auto"/>
        </w:rPr>
        <w:t xml:space="preserve"> </w:t>
      </w:r>
      <w:r w:rsidRPr="00501EBC">
        <w:rPr>
          <w:color w:val="auto"/>
        </w:rPr>
        <w:t>Ludovico,</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Nigro</w:t>
      </w:r>
      <w:proofErr w:type="spellEnd"/>
      <w:r w:rsidRPr="00501EBC">
        <w:rPr>
          <w:color w:val="auto"/>
        </w:rPr>
        <w:t>,</w:t>
      </w:r>
      <w:r w:rsidRPr="00501EBC">
        <w:rPr>
          <w:i/>
          <w:color w:val="auto"/>
        </w:rPr>
        <w:t xml:space="preserve"> </w:t>
      </w:r>
      <w:r w:rsidRPr="00501EBC">
        <w:rPr>
          <w:color w:val="auto"/>
        </w:rPr>
        <w:t>E.;</w:t>
      </w:r>
      <w:r w:rsidRPr="00501EBC">
        <w:rPr>
          <w:i/>
          <w:color w:val="auto"/>
        </w:rPr>
        <w:t xml:space="preserve"> </w:t>
      </w:r>
      <w:proofErr w:type="spellStart"/>
      <w:r w:rsidRPr="00501EBC">
        <w:rPr>
          <w:color w:val="auto"/>
        </w:rPr>
        <w:t>Pecce</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Manfredi</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Bond</w:t>
      </w:r>
      <w:r w:rsidRPr="00501EBC">
        <w:rPr>
          <w:i/>
          <w:color w:val="auto"/>
        </w:rPr>
        <w:t xml:space="preserve"> </w:t>
      </w:r>
      <w:r w:rsidRPr="00501EBC">
        <w:rPr>
          <w:color w:val="auto"/>
        </w:rPr>
        <w:t>Efficiency</w:t>
      </w:r>
      <w:r w:rsidRPr="00501EBC">
        <w:rPr>
          <w:i/>
          <w:color w:val="auto"/>
        </w:rPr>
        <w:t xml:space="preserve"> </w:t>
      </w:r>
      <w:r w:rsidRPr="00501EBC">
        <w:rPr>
          <w:color w:val="auto"/>
        </w:rPr>
        <w:t>of</w:t>
      </w:r>
      <w:r w:rsidRPr="00501EBC">
        <w:rPr>
          <w:i/>
          <w:color w:val="auto"/>
        </w:rPr>
        <w:t xml:space="preserve"> </w:t>
      </w:r>
      <w:r w:rsidRPr="00501EBC">
        <w:rPr>
          <w:color w:val="auto"/>
        </w:rPr>
        <w:t>EBR</w:t>
      </w:r>
      <w:r w:rsidRPr="00501EBC">
        <w:rPr>
          <w:i/>
          <w:color w:val="auto"/>
        </w:rPr>
        <w:t xml:space="preserve"> </w:t>
      </w:r>
      <w:r w:rsidRPr="00501EBC">
        <w:rPr>
          <w:color w:val="auto"/>
        </w:rPr>
        <w:t>and</w:t>
      </w:r>
      <w:r w:rsidRPr="00501EBC">
        <w:rPr>
          <w:i/>
          <w:color w:val="auto"/>
        </w:rPr>
        <w:t xml:space="preserve"> </w:t>
      </w:r>
      <w:r w:rsidRPr="00501EBC">
        <w:rPr>
          <w:color w:val="auto"/>
        </w:rPr>
        <w:t>NSM</w:t>
      </w:r>
      <w:r w:rsidRPr="00501EBC">
        <w:rPr>
          <w:i/>
          <w:color w:val="auto"/>
        </w:rPr>
        <w:t xml:space="preserve"> </w:t>
      </w:r>
      <w:r w:rsidRPr="00501EBC">
        <w:rPr>
          <w:color w:val="auto"/>
        </w:rPr>
        <w:t>FRP</w:t>
      </w:r>
      <w:r w:rsidRPr="00501EBC">
        <w:rPr>
          <w:i/>
          <w:color w:val="auto"/>
        </w:rPr>
        <w:t xml:space="preserve"> </w:t>
      </w:r>
      <w:r w:rsidRPr="00501EBC">
        <w:rPr>
          <w:color w:val="auto"/>
        </w:rPr>
        <w:t>Systems</w:t>
      </w:r>
      <w:r w:rsidRPr="00501EBC">
        <w:rPr>
          <w:i/>
          <w:color w:val="auto"/>
        </w:rPr>
        <w:t xml:space="preserve"> </w:t>
      </w:r>
      <w:r w:rsidRPr="00501EBC">
        <w:rPr>
          <w:color w:val="auto"/>
        </w:rPr>
        <w:t>for</w:t>
      </w:r>
      <w:r w:rsidRPr="00501EBC">
        <w:rPr>
          <w:i/>
          <w:color w:val="auto"/>
        </w:rPr>
        <w:t xml:space="preserve"> </w:t>
      </w:r>
      <w:r w:rsidRPr="00501EBC">
        <w:rPr>
          <w:color w:val="auto"/>
        </w:rPr>
        <w:t>Strengthening</w:t>
      </w:r>
      <w:r w:rsidRPr="00501EBC">
        <w:rPr>
          <w:i/>
          <w:color w:val="auto"/>
        </w:rPr>
        <w:t xml:space="preserve"> </w:t>
      </w:r>
      <w:r w:rsidRPr="00501EBC">
        <w:rPr>
          <w:color w:val="auto"/>
        </w:rPr>
        <w:t>Concrete</w:t>
      </w:r>
      <w:r w:rsidRPr="00501EBC">
        <w:rPr>
          <w:i/>
          <w:color w:val="auto"/>
        </w:rPr>
        <w:t xml:space="preserve"> </w:t>
      </w:r>
      <w:r w:rsidRPr="00501EBC">
        <w:rPr>
          <w:color w:val="auto"/>
        </w:rPr>
        <w:t>Members.</w:t>
      </w:r>
      <w:r w:rsidRPr="00501EBC">
        <w:rPr>
          <w:i/>
          <w:color w:val="auto"/>
        </w:rPr>
        <w:t xml:space="preserve"> ASCE J. Compos. Constr. </w:t>
      </w:r>
      <w:r w:rsidRPr="00501EBC">
        <w:rPr>
          <w:b/>
          <w:color w:val="auto"/>
        </w:rPr>
        <w:t>2011</w:t>
      </w:r>
      <w:r w:rsidRPr="00501EBC">
        <w:rPr>
          <w:color w:val="auto"/>
        </w:rPr>
        <w:t>,</w:t>
      </w:r>
      <w:r w:rsidRPr="00501EBC">
        <w:rPr>
          <w:i/>
          <w:color w:val="auto"/>
        </w:rPr>
        <w:t xml:space="preserve"> 15</w:t>
      </w:r>
      <w:r w:rsidRPr="00501EBC">
        <w:rPr>
          <w:color w:val="auto"/>
        </w:rPr>
        <w:t>,</w:t>
      </w:r>
      <w:r w:rsidRPr="00501EBC">
        <w:rPr>
          <w:i/>
          <w:color w:val="auto"/>
        </w:rPr>
        <w:t xml:space="preserve"> </w:t>
      </w:r>
      <w:r w:rsidRPr="00501EBC">
        <w:rPr>
          <w:color w:val="auto"/>
        </w:rPr>
        <w:t>757–772.</w:t>
      </w:r>
    </w:p>
    <w:p w14:paraId="3593EB03"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Bournas</w:t>
      </w:r>
      <w:proofErr w:type="spellEnd"/>
      <w:r w:rsidRPr="00501EBC">
        <w:rPr>
          <w:color w:val="auto"/>
        </w:rPr>
        <w:t>,</w:t>
      </w:r>
      <w:r w:rsidRPr="00501EBC">
        <w:rPr>
          <w:i/>
          <w:color w:val="auto"/>
        </w:rPr>
        <w:t xml:space="preserve"> </w:t>
      </w:r>
      <w:r w:rsidRPr="00501EBC">
        <w:rPr>
          <w:color w:val="auto"/>
        </w:rPr>
        <w:t>D.;</w:t>
      </w:r>
      <w:r w:rsidRPr="00501EBC">
        <w:rPr>
          <w:i/>
          <w:color w:val="auto"/>
        </w:rPr>
        <w:t xml:space="preserve"> </w:t>
      </w:r>
      <w:r w:rsidRPr="00501EBC">
        <w:rPr>
          <w:color w:val="auto"/>
        </w:rPr>
        <w:t>Triantafillou,</w:t>
      </w:r>
      <w:r w:rsidRPr="00501EBC">
        <w:rPr>
          <w:i/>
          <w:color w:val="auto"/>
        </w:rPr>
        <w:t xml:space="preserve"> </w:t>
      </w:r>
      <w:r w:rsidRPr="00501EBC">
        <w:rPr>
          <w:color w:val="auto"/>
        </w:rPr>
        <w:t>T.</w:t>
      </w:r>
      <w:r w:rsidRPr="00501EBC">
        <w:rPr>
          <w:i/>
          <w:color w:val="auto"/>
        </w:rPr>
        <w:t xml:space="preserve"> </w:t>
      </w:r>
      <w:r w:rsidRPr="00501EBC">
        <w:rPr>
          <w:color w:val="auto"/>
        </w:rPr>
        <w:t>Flexural</w:t>
      </w:r>
      <w:r w:rsidRPr="00501EBC">
        <w:rPr>
          <w:i/>
          <w:color w:val="auto"/>
        </w:rPr>
        <w:t xml:space="preserve"> </w:t>
      </w:r>
      <w:r w:rsidRPr="00501EBC">
        <w:rPr>
          <w:color w:val="auto"/>
        </w:rPr>
        <w:t>strengthening</w:t>
      </w:r>
      <w:r w:rsidRPr="00501EBC">
        <w:rPr>
          <w:i/>
          <w:color w:val="auto"/>
        </w:rPr>
        <w:t xml:space="preserve"> </w:t>
      </w:r>
      <w:r w:rsidRPr="00501EBC">
        <w:rPr>
          <w:color w:val="auto"/>
        </w:rPr>
        <w:t>of</w:t>
      </w:r>
      <w:r w:rsidRPr="00501EBC">
        <w:rPr>
          <w:i/>
          <w:color w:val="auto"/>
        </w:rPr>
        <w:t xml:space="preserve"> </w:t>
      </w:r>
      <w:r w:rsidRPr="00501EBC">
        <w:rPr>
          <w:color w:val="auto"/>
        </w:rPr>
        <w:t>reinforced</w:t>
      </w:r>
      <w:r w:rsidRPr="00501EBC">
        <w:rPr>
          <w:i/>
          <w:color w:val="auto"/>
        </w:rPr>
        <w:t xml:space="preserve"> </w:t>
      </w:r>
      <w:r w:rsidRPr="00501EBC">
        <w:rPr>
          <w:color w:val="auto"/>
        </w:rPr>
        <w:t>concrete</w:t>
      </w:r>
      <w:r w:rsidRPr="00501EBC">
        <w:rPr>
          <w:i/>
          <w:color w:val="auto"/>
        </w:rPr>
        <w:t xml:space="preserve"> </w:t>
      </w:r>
      <w:r w:rsidRPr="00501EBC">
        <w:rPr>
          <w:color w:val="auto"/>
        </w:rPr>
        <w:t>columns</w:t>
      </w:r>
      <w:r w:rsidRPr="00501EBC">
        <w:rPr>
          <w:i/>
          <w:color w:val="auto"/>
        </w:rPr>
        <w:t xml:space="preserve"> </w:t>
      </w:r>
      <w:r w:rsidRPr="00501EBC">
        <w:rPr>
          <w:color w:val="auto"/>
        </w:rPr>
        <w:t>with</w:t>
      </w:r>
      <w:r w:rsidRPr="00501EBC">
        <w:rPr>
          <w:i/>
          <w:color w:val="auto"/>
        </w:rPr>
        <w:t xml:space="preserve"> </w:t>
      </w:r>
      <w:r w:rsidRPr="00501EBC">
        <w:rPr>
          <w:color w:val="auto"/>
        </w:rPr>
        <w:t>near-surface-mounted</w:t>
      </w:r>
      <w:r w:rsidRPr="00501EBC">
        <w:rPr>
          <w:i/>
          <w:color w:val="auto"/>
        </w:rPr>
        <w:t xml:space="preserve"> </w:t>
      </w:r>
      <w:r w:rsidRPr="00501EBC">
        <w:rPr>
          <w:color w:val="auto"/>
        </w:rPr>
        <w:t>FRP</w:t>
      </w:r>
      <w:r w:rsidRPr="00501EBC">
        <w:rPr>
          <w:i/>
          <w:color w:val="auto"/>
        </w:rPr>
        <w:t xml:space="preserve"> </w:t>
      </w:r>
      <w:r w:rsidRPr="00501EBC">
        <w:rPr>
          <w:color w:val="auto"/>
        </w:rPr>
        <w:t>or</w:t>
      </w:r>
      <w:r w:rsidRPr="00501EBC">
        <w:rPr>
          <w:i/>
          <w:color w:val="auto"/>
        </w:rPr>
        <w:t xml:space="preserve"> </w:t>
      </w:r>
      <w:r w:rsidRPr="00501EBC">
        <w:rPr>
          <w:color w:val="auto"/>
        </w:rPr>
        <w:t>stainless</w:t>
      </w:r>
      <w:r w:rsidRPr="00501EBC">
        <w:rPr>
          <w:i/>
          <w:color w:val="auto"/>
        </w:rPr>
        <w:t xml:space="preserve"> </w:t>
      </w:r>
      <w:r w:rsidRPr="00501EBC">
        <w:rPr>
          <w:color w:val="auto"/>
        </w:rPr>
        <w:t>steel.</w:t>
      </w:r>
      <w:r w:rsidRPr="00501EBC">
        <w:rPr>
          <w:i/>
          <w:color w:val="auto"/>
        </w:rPr>
        <w:t xml:space="preserve"> ACI </w:t>
      </w:r>
      <w:proofErr w:type="spellStart"/>
      <w:r w:rsidRPr="00501EBC">
        <w:rPr>
          <w:i/>
          <w:color w:val="auto"/>
        </w:rPr>
        <w:t>Struct</w:t>
      </w:r>
      <w:proofErr w:type="spellEnd"/>
      <w:r w:rsidRPr="00501EBC">
        <w:rPr>
          <w:i/>
          <w:color w:val="auto"/>
        </w:rPr>
        <w:t xml:space="preserve">. J. </w:t>
      </w:r>
      <w:r w:rsidRPr="00501EBC">
        <w:rPr>
          <w:b/>
          <w:color w:val="auto"/>
        </w:rPr>
        <w:t>2009</w:t>
      </w:r>
      <w:r w:rsidRPr="00501EBC">
        <w:rPr>
          <w:color w:val="auto"/>
        </w:rPr>
        <w:t>,</w:t>
      </w:r>
      <w:r w:rsidRPr="00501EBC">
        <w:rPr>
          <w:i/>
          <w:color w:val="auto"/>
        </w:rPr>
        <w:t xml:space="preserve"> 106</w:t>
      </w:r>
      <w:r w:rsidRPr="00501EBC">
        <w:rPr>
          <w:color w:val="auto"/>
        </w:rPr>
        <w:t>,</w:t>
      </w:r>
      <w:r w:rsidRPr="00501EBC">
        <w:rPr>
          <w:i/>
          <w:color w:val="auto"/>
        </w:rPr>
        <w:t xml:space="preserve"> </w:t>
      </w:r>
      <w:r w:rsidRPr="00501EBC">
        <w:rPr>
          <w:color w:val="auto"/>
        </w:rPr>
        <w:t>495–505.</w:t>
      </w:r>
    </w:p>
    <w:p w14:paraId="06AB99E0" w14:textId="77777777" w:rsidR="00225D58" w:rsidRPr="00501EBC" w:rsidRDefault="00225D58" w:rsidP="00225D58">
      <w:pPr>
        <w:pStyle w:val="MDPI71References"/>
        <w:numPr>
          <w:ilvl w:val="0"/>
          <w:numId w:val="41"/>
        </w:numPr>
        <w:ind w:left="425" w:hanging="425"/>
        <w:rPr>
          <w:color w:val="auto"/>
        </w:rPr>
      </w:pPr>
      <w:r w:rsidRPr="00501EBC">
        <w:rPr>
          <w:color w:val="auto"/>
        </w:rPr>
        <w:t>Coelho,</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Sena</w:t>
      </w:r>
      <w:proofErr w:type="spellEnd"/>
      <w:r w:rsidRPr="00501EBC">
        <w:rPr>
          <w:color w:val="auto"/>
        </w:rPr>
        <w:t>-Cruz,</w:t>
      </w:r>
      <w:r w:rsidRPr="00501EBC">
        <w:rPr>
          <w:i/>
          <w:color w:val="auto"/>
        </w:rPr>
        <w:t xml:space="preserve"> </w:t>
      </w:r>
      <w:r w:rsidRPr="00501EBC">
        <w:rPr>
          <w:color w:val="auto"/>
        </w:rPr>
        <w:t>J.;</w:t>
      </w:r>
      <w:r w:rsidRPr="00501EBC">
        <w:rPr>
          <w:i/>
          <w:color w:val="auto"/>
        </w:rPr>
        <w:t xml:space="preserve"> </w:t>
      </w:r>
      <w:r w:rsidRPr="00501EBC">
        <w:rPr>
          <w:color w:val="auto"/>
        </w:rPr>
        <w:t>Neves,</w:t>
      </w:r>
      <w:r w:rsidRPr="00501EBC">
        <w:rPr>
          <w:i/>
          <w:color w:val="auto"/>
        </w:rPr>
        <w:t xml:space="preserve"> </w:t>
      </w:r>
      <w:r w:rsidRPr="00501EBC">
        <w:rPr>
          <w:color w:val="auto"/>
        </w:rPr>
        <w:t>L.</w:t>
      </w:r>
      <w:r w:rsidRPr="00501EBC">
        <w:rPr>
          <w:i/>
          <w:color w:val="auto"/>
        </w:rPr>
        <w:t xml:space="preserve"> </w:t>
      </w:r>
      <w:r w:rsidRPr="00501EBC">
        <w:rPr>
          <w:color w:val="auto"/>
        </w:rPr>
        <w:t>A</w:t>
      </w:r>
      <w:r w:rsidRPr="00501EBC">
        <w:rPr>
          <w:i/>
          <w:color w:val="auto"/>
        </w:rPr>
        <w:t xml:space="preserve"> </w:t>
      </w:r>
      <w:r w:rsidRPr="00501EBC">
        <w:rPr>
          <w:color w:val="auto"/>
        </w:rPr>
        <w:t>review</w:t>
      </w:r>
      <w:r w:rsidRPr="00501EBC">
        <w:rPr>
          <w:i/>
          <w:color w:val="auto"/>
        </w:rPr>
        <w:t xml:space="preserve"> </w:t>
      </w:r>
      <w:r w:rsidRPr="00501EBC">
        <w:rPr>
          <w:color w:val="auto"/>
        </w:rPr>
        <w:t>on</w:t>
      </w:r>
      <w:r w:rsidRPr="00501EBC">
        <w:rPr>
          <w:i/>
          <w:color w:val="auto"/>
        </w:rPr>
        <w:t xml:space="preserve"> </w:t>
      </w:r>
      <w:r w:rsidRPr="00501EBC">
        <w:rPr>
          <w:color w:val="auto"/>
        </w:rPr>
        <w:t>the</w:t>
      </w:r>
      <w:r w:rsidRPr="00501EBC">
        <w:rPr>
          <w:i/>
          <w:color w:val="auto"/>
        </w:rPr>
        <w:t xml:space="preserve"> </w:t>
      </w:r>
      <w:r w:rsidRPr="00501EBC">
        <w:rPr>
          <w:color w:val="auto"/>
        </w:rPr>
        <w:t>bond</w:t>
      </w:r>
      <w:r w:rsidRPr="00501EBC">
        <w:rPr>
          <w:i/>
          <w:color w:val="auto"/>
        </w:rPr>
        <w:t xml:space="preserve"> </w:t>
      </w:r>
      <w:r w:rsidRPr="00501EBC">
        <w:rPr>
          <w:color w:val="auto"/>
        </w:rPr>
        <w:t>behavior</w:t>
      </w:r>
      <w:r w:rsidRPr="00501EBC">
        <w:rPr>
          <w:i/>
          <w:color w:val="auto"/>
        </w:rPr>
        <w:t xml:space="preserve"> </w:t>
      </w:r>
      <w:r w:rsidRPr="00501EBC">
        <w:rPr>
          <w:color w:val="auto"/>
        </w:rPr>
        <w:t>of</w:t>
      </w:r>
      <w:r w:rsidRPr="00501EBC">
        <w:rPr>
          <w:i/>
          <w:color w:val="auto"/>
        </w:rPr>
        <w:t xml:space="preserve"> </w:t>
      </w:r>
      <w:r w:rsidRPr="00501EBC">
        <w:rPr>
          <w:color w:val="auto"/>
        </w:rPr>
        <w:t>FRP</w:t>
      </w:r>
      <w:r w:rsidRPr="00501EBC">
        <w:rPr>
          <w:i/>
          <w:color w:val="auto"/>
        </w:rPr>
        <w:t xml:space="preserve"> </w:t>
      </w:r>
      <w:r w:rsidRPr="00501EBC">
        <w:rPr>
          <w:color w:val="auto"/>
        </w:rPr>
        <w:t>NSM</w:t>
      </w:r>
      <w:r w:rsidRPr="00501EBC">
        <w:rPr>
          <w:i/>
          <w:color w:val="auto"/>
        </w:rPr>
        <w:t xml:space="preserve"> </w:t>
      </w:r>
      <w:r w:rsidRPr="00501EBC">
        <w:rPr>
          <w:color w:val="auto"/>
        </w:rPr>
        <w:t>systems</w:t>
      </w:r>
      <w:r w:rsidRPr="00501EBC">
        <w:rPr>
          <w:i/>
          <w:color w:val="auto"/>
        </w:rPr>
        <w:t xml:space="preserve"> </w:t>
      </w:r>
      <w:r w:rsidRPr="00501EBC">
        <w:rPr>
          <w:color w:val="auto"/>
        </w:rPr>
        <w:t>in</w:t>
      </w:r>
      <w:r w:rsidRPr="00501EBC">
        <w:rPr>
          <w:i/>
          <w:color w:val="auto"/>
        </w:rPr>
        <w:t xml:space="preserve"> </w:t>
      </w:r>
      <w:r w:rsidRPr="00501EBC">
        <w:rPr>
          <w:color w:val="auto"/>
        </w:rPr>
        <w:t>concrete.</w:t>
      </w:r>
      <w:r w:rsidRPr="00501EBC">
        <w:rPr>
          <w:i/>
          <w:color w:val="auto"/>
        </w:rPr>
        <w:t xml:space="preserve"> Constr. Build. Mater. </w:t>
      </w:r>
      <w:r w:rsidRPr="00501EBC">
        <w:rPr>
          <w:b/>
          <w:color w:val="auto"/>
        </w:rPr>
        <w:t>2015</w:t>
      </w:r>
      <w:r w:rsidRPr="00501EBC">
        <w:rPr>
          <w:color w:val="auto"/>
        </w:rPr>
        <w:t>,</w:t>
      </w:r>
      <w:r w:rsidRPr="00501EBC">
        <w:rPr>
          <w:i/>
          <w:color w:val="auto"/>
        </w:rPr>
        <w:t xml:space="preserve"> 93</w:t>
      </w:r>
      <w:r w:rsidRPr="00501EBC">
        <w:rPr>
          <w:color w:val="auto"/>
        </w:rPr>
        <w:t>,</w:t>
      </w:r>
      <w:r w:rsidRPr="00501EBC">
        <w:rPr>
          <w:i/>
          <w:color w:val="auto"/>
        </w:rPr>
        <w:t xml:space="preserve"> </w:t>
      </w:r>
      <w:r w:rsidRPr="00501EBC">
        <w:rPr>
          <w:color w:val="auto"/>
        </w:rPr>
        <w:t>1157–1169.</w:t>
      </w:r>
    </w:p>
    <w:p w14:paraId="003ADA4E" w14:textId="77777777" w:rsidR="00225D58" w:rsidRPr="00501EBC" w:rsidRDefault="00225D58" w:rsidP="00225D58">
      <w:pPr>
        <w:pStyle w:val="MDPI71References"/>
        <w:numPr>
          <w:ilvl w:val="0"/>
          <w:numId w:val="41"/>
        </w:numPr>
        <w:ind w:left="425" w:hanging="425"/>
        <w:rPr>
          <w:color w:val="auto"/>
        </w:rPr>
      </w:pPr>
      <w:r w:rsidRPr="00501EBC">
        <w:rPr>
          <w:color w:val="auto"/>
        </w:rPr>
        <w:t>Dias,</w:t>
      </w:r>
      <w:r w:rsidRPr="00501EBC">
        <w:rPr>
          <w:i/>
          <w:color w:val="auto"/>
        </w:rPr>
        <w:t xml:space="preserve"> </w:t>
      </w:r>
      <w:r w:rsidRPr="00501EBC">
        <w:rPr>
          <w:color w:val="auto"/>
        </w:rPr>
        <w:t>S.;</w:t>
      </w:r>
      <w:r w:rsidRPr="00501EBC">
        <w:rPr>
          <w:i/>
          <w:color w:val="auto"/>
        </w:rPr>
        <w:t xml:space="preserve"> </w:t>
      </w:r>
      <w:r w:rsidRPr="00501EBC">
        <w:rPr>
          <w:color w:val="auto"/>
        </w:rPr>
        <w:t>Barros,</w:t>
      </w:r>
      <w:r w:rsidRPr="00501EBC">
        <w:rPr>
          <w:i/>
          <w:color w:val="auto"/>
        </w:rPr>
        <w:t xml:space="preserve"> </w:t>
      </w:r>
      <w:r w:rsidRPr="00501EBC">
        <w:rPr>
          <w:color w:val="auto"/>
        </w:rPr>
        <w:t>J.</w:t>
      </w:r>
      <w:r w:rsidRPr="00501EBC">
        <w:rPr>
          <w:i/>
          <w:color w:val="auto"/>
        </w:rPr>
        <w:t xml:space="preserve"> </w:t>
      </w:r>
      <w:r w:rsidRPr="00501EBC">
        <w:rPr>
          <w:color w:val="auto"/>
        </w:rPr>
        <w:t>Shear</w:t>
      </w:r>
      <w:r w:rsidRPr="00501EBC">
        <w:rPr>
          <w:i/>
          <w:color w:val="auto"/>
        </w:rPr>
        <w:t xml:space="preserve"> </w:t>
      </w:r>
      <w:r w:rsidRPr="00501EBC">
        <w:rPr>
          <w:color w:val="auto"/>
        </w:rPr>
        <w:t>strengthening</w:t>
      </w:r>
      <w:r w:rsidRPr="00501EBC">
        <w:rPr>
          <w:i/>
          <w:color w:val="auto"/>
        </w:rPr>
        <w:t xml:space="preserve"> </w:t>
      </w:r>
      <w:r w:rsidRPr="00501EBC">
        <w:rPr>
          <w:color w:val="auto"/>
        </w:rPr>
        <w:t>of</w:t>
      </w:r>
      <w:r w:rsidRPr="00501EBC">
        <w:rPr>
          <w:i/>
          <w:color w:val="auto"/>
        </w:rPr>
        <w:t xml:space="preserve"> </w:t>
      </w:r>
      <w:r w:rsidRPr="00501EBC">
        <w:rPr>
          <w:color w:val="auto"/>
        </w:rPr>
        <w:t>RC</w:t>
      </w:r>
      <w:r w:rsidRPr="00501EBC">
        <w:rPr>
          <w:i/>
          <w:color w:val="auto"/>
        </w:rPr>
        <w:t xml:space="preserve"> </w:t>
      </w:r>
      <w:r w:rsidRPr="00501EBC">
        <w:rPr>
          <w:color w:val="auto"/>
        </w:rPr>
        <w:t>beams</w:t>
      </w:r>
      <w:r w:rsidRPr="00501EBC">
        <w:rPr>
          <w:i/>
          <w:color w:val="auto"/>
        </w:rPr>
        <w:t xml:space="preserve"> </w:t>
      </w:r>
      <w:r w:rsidRPr="00501EBC">
        <w:rPr>
          <w:color w:val="auto"/>
        </w:rPr>
        <w:t>with</w:t>
      </w:r>
      <w:r w:rsidRPr="00501EBC">
        <w:rPr>
          <w:i/>
          <w:color w:val="auto"/>
        </w:rPr>
        <w:t xml:space="preserve"> </w:t>
      </w:r>
      <w:r w:rsidRPr="00501EBC">
        <w:rPr>
          <w:color w:val="auto"/>
        </w:rPr>
        <w:t>NSM</w:t>
      </w:r>
      <w:r w:rsidRPr="00501EBC">
        <w:rPr>
          <w:i/>
          <w:color w:val="auto"/>
        </w:rPr>
        <w:t xml:space="preserve"> </w:t>
      </w:r>
      <w:r w:rsidRPr="00501EBC">
        <w:rPr>
          <w:color w:val="auto"/>
        </w:rPr>
        <w:t>CFRP</w:t>
      </w:r>
      <w:r w:rsidRPr="00501EBC">
        <w:rPr>
          <w:i/>
          <w:color w:val="auto"/>
        </w:rPr>
        <w:t xml:space="preserve"> </w:t>
      </w:r>
      <w:r w:rsidRPr="00501EBC">
        <w:rPr>
          <w:color w:val="auto"/>
        </w:rPr>
        <w:t>laminates:</w:t>
      </w:r>
      <w:r w:rsidRPr="00501EBC">
        <w:rPr>
          <w:i/>
          <w:color w:val="auto"/>
        </w:rPr>
        <w:t xml:space="preserve"> </w:t>
      </w:r>
      <w:r w:rsidRPr="00501EBC">
        <w:rPr>
          <w:color w:val="auto"/>
        </w:rPr>
        <w:t>Experimental</w:t>
      </w:r>
      <w:r w:rsidRPr="00501EBC">
        <w:rPr>
          <w:i/>
          <w:color w:val="auto"/>
        </w:rPr>
        <w:t xml:space="preserve"> </w:t>
      </w:r>
      <w:r w:rsidRPr="00501EBC">
        <w:rPr>
          <w:color w:val="auto"/>
        </w:rPr>
        <w:t>research</w:t>
      </w:r>
      <w:r w:rsidRPr="00501EBC">
        <w:rPr>
          <w:i/>
          <w:color w:val="auto"/>
        </w:rPr>
        <w:t xml:space="preserve"> </w:t>
      </w:r>
      <w:r w:rsidRPr="00501EBC">
        <w:rPr>
          <w:color w:val="auto"/>
        </w:rPr>
        <w:t>and</w:t>
      </w:r>
      <w:r w:rsidRPr="00501EBC">
        <w:rPr>
          <w:i/>
          <w:color w:val="auto"/>
        </w:rPr>
        <w:t xml:space="preserve"> </w:t>
      </w:r>
      <w:r w:rsidRPr="00501EBC">
        <w:rPr>
          <w:color w:val="auto"/>
        </w:rPr>
        <w:t>analytical</w:t>
      </w:r>
      <w:r w:rsidRPr="00501EBC">
        <w:rPr>
          <w:i/>
          <w:color w:val="auto"/>
        </w:rPr>
        <w:t xml:space="preserve"> </w:t>
      </w:r>
      <w:r w:rsidRPr="00501EBC">
        <w:rPr>
          <w:color w:val="auto"/>
        </w:rPr>
        <w:t>form</w:t>
      </w:r>
      <w:r w:rsidRPr="00501EBC">
        <w:rPr>
          <w:color w:val="auto"/>
        </w:rPr>
        <w:t>u</w:t>
      </w:r>
      <w:r w:rsidRPr="00501EBC">
        <w:rPr>
          <w:color w:val="auto"/>
        </w:rPr>
        <w:t>lation.</w:t>
      </w:r>
      <w:r w:rsidRPr="00501EBC">
        <w:rPr>
          <w:i/>
          <w:color w:val="auto"/>
        </w:rPr>
        <w:t xml:space="preserve"> Compos. </w:t>
      </w:r>
      <w:proofErr w:type="spellStart"/>
      <w:r w:rsidRPr="00501EBC">
        <w:rPr>
          <w:i/>
          <w:color w:val="auto"/>
        </w:rPr>
        <w:t>Struct</w:t>
      </w:r>
      <w:proofErr w:type="spellEnd"/>
      <w:r w:rsidRPr="00501EBC">
        <w:rPr>
          <w:i/>
          <w:color w:val="auto"/>
        </w:rPr>
        <w:t xml:space="preserve">. </w:t>
      </w:r>
      <w:r w:rsidRPr="00501EBC">
        <w:rPr>
          <w:b/>
          <w:color w:val="auto"/>
        </w:rPr>
        <w:t>2013</w:t>
      </w:r>
      <w:r w:rsidRPr="00501EBC">
        <w:rPr>
          <w:i/>
          <w:color w:val="auto"/>
        </w:rPr>
        <w:t xml:space="preserve">, </w:t>
      </w:r>
      <w:r w:rsidRPr="00501EBC">
        <w:rPr>
          <w:color w:val="auto"/>
        </w:rPr>
        <w:t>99,</w:t>
      </w:r>
      <w:r w:rsidRPr="00501EBC">
        <w:rPr>
          <w:i/>
          <w:color w:val="auto"/>
        </w:rPr>
        <w:t xml:space="preserve"> </w:t>
      </w:r>
      <w:r w:rsidRPr="00501EBC">
        <w:rPr>
          <w:color w:val="auto"/>
        </w:rPr>
        <w:t>477–490.</w:t>
      </w:r>
    </w:p>
    <w:p w14:paraId="6CD59117"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Novidis</w:t>
      </w:r>
      <w:proofErr w:type="spellEnd"/>
      <w:r w:rsidRPr="00501EBC">
        <w:rPr>
          <w:color w:val="auto"/>
        </w:rPr>
        <w:t>,</w:t>
      </w:r>
      <w:r w:rsidRPr="00501EBC">
        <w:rPr>
          <w:i/>
          <w:color w:val="auto"/>
        </w:rPr>
        <w:t xml:space="preserve"> </w:t>
      </w:r>
      <w:r w:rsidRPr="00501EBC">
        <w:rPr>
          <w:color w:val="auto"/>
        </w:rPr>
        <w:t>D.;</w:t>
      </w:r>
      <w:r w:rsidRPr="00501EBC">
        <w:rPr>
          <w:i/>
          <w:color w:val="auto"/>
        </w:rPr>
        <w:t xml:space="preserve"> </w:t>
      </w:r>
      <w:proofErr w:type="spellStart"/>
      <w:r w:rsidRPr="00501EBC">
        <w:rPr>
          <w:color w:val="auto"/>
        </w:rPr>
        <w:t>Pantazopoulou</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r w:rsidRPr="00501EBC">
        <w:rPr>
          <w:color w:val="auto"/>
        </w:rPr>
        <w:t>Bond</w:t>
      </w:r>
      <w:r w:rsidRPr="00501EBC">
        <w:rPr>
          <w:i/>
          <w:color w:val="auto"/>
        </w:rPr>
        <w:t xml:space="preserve"> </w:t>
      </w:r>
      <w:r w:rsidRPr="00501EBC">
        <w:rPr>
          <w:color w:val="auto"/>
        </w:rPr>
        <w:t>Tests</w:t>
      </w:r>
      <w:r w:rsidRPr="00501EBC">
        <w:rPr>
          <w:i/>
          <w:color w:val="auto"/>
        </w:rPr>
        <w:t xml:space="preserve"> </w:t>
      </w:r>
      <w:r w:rsidRPr="00501EBC">
        <w:rPr>
          <w:color w:val="auto"/>
        </w:rPr>
        <w:t>of</w:t>
      </w:r>
      <w:r w:rsidRPr="00501EBC">
        <w:rPr>
          <w:i/>
          <w:color w:val="auto"/>
        </w:rPr>
        <w:t xml:space="preserve"> </w:t>
      </w:r>
      <w:r w:rsidRPr="00501EBC">
        <w:rPr>
          <w:color w:val="auto"/>
        </w:rPr>
        <w:t>Short</w:t>
      </w:r>
      <w:r w:rsidRPr="00501EBC">
        <w:rPr>
          <w:i/>
          <w:color w:val="auto"/>
        </w:rPr>
        <w:t xml:space="preserve"> </w:t>
      </w:r>
      <w:r w:rsidRPr="00501EBC">
        <w:rPr>
          <w:color w:val="auto"/>
        </w:rPr>
        <w:t>NSM—FRP</w:t>
      </w:r>
      <w:r w:rsidRPr="00501EBC">
        <w:rPr>
          <w:i/>
          <w:color w:val="auto"/>
        </w:rPr>
        <w:t xml:space="preserve"> </w:t>
      </w:r>
      <w:r w:rsidRPr="00501EBC">
        <w:rPr>
          <w:color w:val="auto"/>
        </w:rPr>
        <w:t>&amp;</w:t>
      </w:r>
      <w:r w:rsidRPr="00501EBC">
        <w:rPr>
          <w:i/>
          <w:color w:val="auto"/>
        </w:rPr>
        <w:t xml:space="preserve"> </w:t>
      </w:r>
      <w:r w:rsidRPr="00501EBC">
        <w:rPr>
          <w:color w:val="auto"/>
        </w:rPr>
        <w:t>Steel</w:t>
      </w:r>
      <w:r w:rsidRPr="00501EBC">
        <w:rPr>
          <w:i/>
          <w:color w:val="auto"/>
        </w:rPr>
        <w:t xml:space="preserve"> </w:t>
      </w:r>
      <w:r w:rsidRPr="00501EBC">
        <w:rPr>
          <w:color w:val="auto"/>
        </w:rPr>
        <w:t>Bar</w:t>
      </w:r>
      <w:r w:rsidRPr="00501EBC">
        <w:rPr>
          <w:i/>
          <w:color w:val="auto"/>
        </w:rPr>
        <w:t xml:space="preserve"> </w:t>
      </w:r>
      <w:r w:rsidRPr="00501EBC">
        <w:rPr>
          <w:color w:val="auto"/>
        </w:rPr>
        <w:t>Anchorages.</w:t>
      </w:r>
      <w:r w:rsidRPr="00501EBC">
        <w:rPr>
          <w:i/>
          <w:color w:val="auto"/>
        </w:rPr>
        <w:t xml:space="preserve"> ASCE J. Compos. Constr. </w:t>
      </w:r>
      <w:r w:rsidRPr="00501EBC">
        <w:rPr>
          <w:b/>
          <w:color w:val="auto"/>
        </w:rPr>
        <w:t>2008</w:t>
      </w:r>
      <w:r w:rsidRPr="00501EBC">
        <w:rPr>
          <w:color w:val="auto"/>
        </w:rPr>
        <w:t>,</w:t>
      </w:r>
      <w:r w:rsidRPr="00501EBC">
        <w:rPr>
          <w:i/>
          <w:color w:val="auto"/>
        </w:rPr>
        <w:t xml:space="preserve"> 12</w:t>
      </w:r>
      <w:r w:rsidRPr="00501EBC">
        <w:rPr>
          <w:color w:val="auto"/>
        </w:rPr>
        <w:t>,</w:t>
      </w:r>
      <w:r w:rsidRPr="00501EBC">
        <w:rPr>
          <w:i/>
          <w:color w:val="auto"/>
        </w:rPr>
        <w:t xml:space="preserve"> </w:t>
      </w:r>
      <w:r w:rsidRPr="00501EBC">
        <w:rPr>
          <w:color w:val="auto"/>
        </w:rPr>
        <w:t>323–333.</w:t>
      </w:r>
    </w:p>
    <w:p w14:paraId="582C0662"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Sharaky</w:t>
      </w:r>
      <w:proofErr w:type="spellEnd"/>
      <w:r w:rsidRPr="00501EBC">
        <w:rPr>
          <w:color w:val="auto"/>
        </w:rPr>
        <w:t>,</w:t>
      </w:r>
      <w:r w:rsidRPr="00501EBC">
        <w:rPr>
          <w:i/>
          <w:color w:val="auto"/>
        </w:rPr>
        <w:t xml:space="preserve"> </w:t>
      </w:r>
      <w:r w:rsidRPr="00501EBC">
        <w:rPr>
          <w:color w:val="auto"/>
        </w:rPr>
        <w:t>I.;</w:t>
      </w:r>
      <w:r w:rsidRPr="00501EBC">
        <w:rPr>
          <w:i/>
          <w:color w:val="auto"/>
        </w:rPr>
        <w:t xml:space="preserve"> </w:t>
      </w:r>
      <w:r w:rsidRPr="00501EBC">
        <w:rPr>
          <w:color w:val="auto"/>
        </w:rPr>
        <w:t>Torres,</w:t>
      </w:r>
      <w:r w:rsidRPr="00501EBC">
        <w:rPr>
          <w:i/>
          <w:color w:val="auto"/>
        </w:rPr>
        <w:t xml:space="preserve"> </w:t>
      </w:r>
      <w:r w:rsidRPr="00501EBC">
        <w:rPr>
          <w:color w:val="auto"/>
        </w:rPr>
        <w:t>L.;</w:t>
      </w:r>
      <w:r w:rsidRPr="00501EBC">
        <w:rPr>
          <w:i/>
          <w:color w:val="auto"/>
        </w:rPr>
        <w:t xml:space="preserve"> </w:t>
      </w:r>
      <w:proofErr w:type="spellStart"/>
      <w:r w:rsidRPr="00501EBC">
        <w:rPr>
          <w:color w:val="auto"/>
        </w:rPr>
        <w:t>Baena</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Miàs</w:t>
      </w:r>
      <w:proofErr w:type="spellEnd"/>
      <w:r w:rsidRPr="00501EBC">
        <w:rPr>
          <w:color w:val="auto"/>
        </w:rPr>
        <w:t>,</w:t>
      </w:r>
      <w:r w:rsidRPr="00501EBC">
        <w:rPr>
          <w:i/>
          <w:color w:val="auto"/>
        </w:rPr>
        <w:t xml:space="preserve"> </w:t>
      </w:r>
      <w:r w:rsidRPr="00501EBC">
        <w:rPr>
          <w:color w:val="auto"/>
        </w:rPr>
        <w:t>C.</w:t>
      </w:r>
      <w:r w:rsidRPr="00501EBC">
        <w:rPr>
          <w:i/>
          <w:color w:val="auto"/>
        </w:rPr>
        <w:t xml:space="preserve"> </w:t>
      </w:r>
      <w:r w:rsidRPr="00501EBC">
        <w:rPr>
          <w:color w:val="auto"/>
        </w:rPr>
        <w:t>An</w:t>
      </w:r>
      <w:r w:rsidRPr="00501EBC">
        <w:rPr>
          <w:i/>
          <w:color w:val="auto"/>
        </w:rPr>
        <w:t xml:space="preserve"> </w:t>
      </w:r>
      <w:r w:rsidRPr="00501EBC">
        <w:rPr>
          <w:color w:val="auto"/>
        </w:rPr>
        <w:t>experimental</w:t>
      </w:r>
      <w:r w:rsidRPr="00501EBC">
        <w:rPr>
          <w:i/>
          <w:color w:val="auto"/>
        </w:rPr>
        <w:t xml:space="preserve"> </w:t>
      </w:r>
      <w:r w:rsidRPr="00501EBC">
        <w:rPr>
          <w:color w:val="auto"/>
        </w:rPr>
        <w:t>study</w:t>
      </w:r>
      <w:r w:rsidRPr="00501EBC">
        <w:rPr>
          <w:i/>
          <w:color w:val="auto"/>
        </w:rPr>
        <w:t xml:space="preserve"> </w:t>
      </w:r>
      <w:r w:rsidRPr="00501EBC">
        <w:rPr>
          <w:color w:val="auto"/>
        </w:rPr>
        <w:t>of</w:t>
      </w:r>
      <w:r w:rsidRPr="00501EBC">
        <w:rPr>
          <w:i/>
          <w:color w:val="auto"/>
        </w:rPr>
        <w:t xml:space="preserve"> </w:t>
      </w:r>
      <w:r w:rsidRPr="00501EBC">
        <w:rPr>
          <w:color w:val="auto"/>
        </w:rPr>
        <w:t>different</w:t>
      </w:r>
      <w:r w:rsidRPr="00501EBC">
        <w:rPr>
          <w:i/>
          <w:color w:val="auto"/>
        </w:rPr>
        <w:t xml:space="preserve"> </w:t>
      </w:r>
      <w:r w:rsidRPr="00501EBC">
        <w:rPr>
          <w:color w:val="auto"/>
        </w:rPr>
        <w:t>factors</w:t>
      </w:r>
      <w:r w:rsidRPr="00501EBC">
        <w:rPr>
          <w:i/>
          <w:color w:val="auto"/>
        </w:rPr>
        <w:t xml:space="preserve"> </w:t>
      </w:r>
      <w:r w:rsidRPr="00501EBC">
        <w:rPr>
          <w:color w:val="auto"/>
        </w:rPr>
        <w:t>affecting</w:t>
      </w:r>
      <w:r w:rsidRPr="00501EBC">
        <w:rPr>
          <w:i/>
          <w:color w:val="auto"/>
        </w:rPr>
        <w:t xml:space="preserve"> </w:t>
      </w:r>
      <w:r w:rsidRPr="00501EBC">
        <w:rPr>
          <w:color w:val="auto"/>
        </w:rPr>
        <w:t>the</w:t>
      </w:r>
      <w:r w:rsidRPr="00501EBC">
        <w:rPr>
          <w:i/>
          <w:color w:val="auto"/>
        </w:rPr>
        <w:t xml:space="preserve"> </w:t>
      </w:r>
      <w:r w:rsidRPr="00501EBC">
        <w:rPr>
          <w:color w:val="auto"/>
        </w:rPr>
        <w:t>bond</w:t>
      </w:r>
      <w:r w:rsidRPr="00501EBC">
        <w:rPr>
          <w:i/>
          <w:color w:val="auto"/>
        </w:rPr>
        <w:t xml:space="preserve"> </w:t>
      </w:r>
      <w:r w:rsidRPr="00501EBC">
        <w:rPr>
          <w:color w:val="auto"/>
        </w:rPr>
        <w:t>of</w:t>
      </w:r>
      <w:r w:rsidRPr="00501EBC">
        <w:rPr>
          <w:i/>
          <w:color w:val="auto"/>
        </w:rPr>
        <w:t xml:space="preserve"> </w:t>
      </w:r>
      <w:r w:rsidRPr="00501EBC">
        <w:rPr>
          <w:color w:val="auto"/>
        </w:rPr>
        <w:t>NSM</w:t>
      </w:r>
      <w:r w:rsidRPr="00501EBC">
        <w:rPr>
          <w:i/>
          <w:color w:val="auto"/>
        </w:rPr>
        <w:t xml:space="preserve"> </w:t>
      </w:r>
      <w:r w:rsidRPr="00501EBC">
        <w:rPr>
          <w:color w:val="auto"/>
        </w:rPr>
        <w:t>FRP</w:t>
      </w:r>
      <w:r w:rsidRPr="00501EBC">
        <w:rPr>
          <w:i/>
          <w:color w:val="auto"/>
        </w:rPr>
        <w:t xml:space="preserve"> </w:t>
      </w:r>
      <w:r w:rsidRPr="00501EBC">
        <w:rPr>
          <w:color w:val="auto"/>
        </w:rPr>
        <w:t>bars</w:t>
      </w:r>
      <w:r w:rsidRPr="00501EBC">
        <w:rPr>
          <w:i/>
          <w:color w:val="auto"/>
        </w:rPr>
        <w:t xml:space="preserve"> </w:t>
      </w:r>
      <w:r w:rsidRPr="00501EBC">
        <w:rPr>
          <w:color w:val="auto"/>
        </w:rPr>
        <w:t>in</w:t>
      </w:r>
      <w:r w:rsidRPr="00501EBC">
        <w:rPr>
          <w:i/>
          <w:color w:val="auto"/>
        </w:rPr>
        <w:t xml:space="preserve"> </w:t>
      </w:r>
      <w:r w:rsidRPr="00501EBC">
        <w:rPr>
          <w:color w:val="auto"/>
        </w:rPr>
        <w:t>concrete.</w:t>
      </w:r>
      <w:r w:rsidRPr="00501EBC">
        <w:rPr>
          <w:i/>
          <w:color w:val="auto"/>
        </w:rPr>
        <w:t xml:space="preserve"> Compos. </w:t>
      </w:r>
      <w:proofErr w:type="spellStart"/>
      <w:r w:rsidRPr="00501EBC">
        <w:rPr>
          <w:i/>
          <w:color w:val="auto"/>
        </w:rPr>
        <w:t>Struct</w:t>
      </w:r>
      <w:proofErr w:type="spellEnd"/>
      <w:r w:rsidRPr="00501EBC">
        <w:rPr>
          <w:i/>
          <w:color w:val="auto"/>
        </w:rPr>
        <w:t xml:space="preserve">. </w:t>
      </w:r>
      <w:r w:rsidRPr="00501EBC">
        <w:rPr>
          <w:b/>
          <w:color w:val="auto"/>
        </w:rPr>
        <w:t>2013</w:t>
      </w:r>
      <w:r w:rsidRPr="00501EBC">
        <w:rPr>
          <w:color w:val="auto"/>
        </w:rPr>
        <w:t>,</w:t>
      </w:r>
      <w:r w:rsidRPr="00501EBC">
        <w:rPr>
          <w:i/>
          <w:color w:val="auto"/>
        </w:rPr>
        <w:t xml:space="preserve"> 99</w:t>
      </w:r>
      <w:r w:rsidRPr="00501EBC">
        <w:rPr>
          <w:color w:val="auto"/>
        </w:rPr>
        <w:t>,</w:t>
      </w:r>
      <w:r w:rsidRPr="00501EBC">
        <w:rPr>
          <w:i/>
          <w:color w:val="auto"/>
        </w:rPr>
        <w:t xml:space="preserve"> </w:t>
      </w:r>
      <w:r w:rsidRPr="00501EBC">
        <w:rPr>
          <w:color w:val="auto"/>
        </w:rPr>
        <w:t>350–365.</w:t>
      </w:r>
    </w:p>
    <w:p w14:paraId="2BFDBC8A" w14:textId="77777777" w:rsidR="00225D58" w:rsidRPr="00DF629C" w:rsidRDefault="00225D58" w:rsidP="00225D58">
      <w:pPr>
        <w:pStyle w:val="MDPI71References"/>
        <w:numPr>
          <w:ilvl w:val="0"/>
          <w:numId w:val="41"/>
        </w:numPr>
        <w:ind w:left="425" w:hanging="425"/>
        <w:rPr>
          <w:color w:val="auto"/>
        </w:rPr>
      </w:pPr>
      <w:proofErr w:type="spellStart"/>
      <w:r w:rsidRPr="00501EBC">
        <w:rPr>
          <w:color w:val="auto"/>
        </w:rPr>
        <w:t>Thermou</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proofErr w:type="spellStart"/>
      <w:r w:rsidRPr="00501EBC">
        <w:rPr>
          <w:color w:val="auto"/>
        </w:rPr>
        <w:t>Pantazopoulou</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r w:rsidRPr="00501EBC">
        <w:rPr>
          <w:color w:val="auto"/>
        </w:rPr>
        <w:t>Criteria</w:t>
      </w:r>
      <w:r w:rsidRPr="00501EBC">
        <w:rPr>
          <w:i/>
          <w:color w:val="auto"/>
        </w:rPr>
        <w:t xml:space="preserve"> </w:t>
      </w:r>
      <w:r w:rsidRPr="00501EBC">
        <w:rPr>
          <w:color w:val="auto"/>
        </w:rPr>
        <w:t>and</w:t>
      </w:r>
      <w:r w:rsidRPr="00501EBC">
        <w:rPr>
          <w:i/>
          <w:color w:val="auto"/>
        </w:rPr>
        <w:t xml:space="preserve"> </w:t>
      </w:r>
      <w:r w:rsidRPr="00501EBC">
        <w:rPr>
          <w:color w:val="auto"/>
        </w:rPr>
        <w:t>methods</w:t>
      </w:r>
      <w:r w:rsidRPr="00501EBC">
        <w:rPr>
          <w:i/>
          <w:color w:val="auto"/>
        </w:rPr>
        <w:t xml:space="preserve"> </w:t>
      </w:r>
      <w:r w:rsidRPr="00501EBC">
        <w:rPr>
          <w:color w:val="auto"/>
        </w:rPr>
        <w:t>for</w:t>
      </w:r>
      <w:r w:rsidRPr="00501EBC">
        <w:rPr>
          <w:i/>
          <w:color w:val="auto"/>
        </w:rPr>
        <w:t xml:space="preserve"> </w:t>
      </w:r>
      <w:r w:rsidRPr="00501EBC">
        <w:rPr>
          <w:color w:val="auto"/>
        </w:rPr>
        <w:t>redesign</w:t>
      </w:r>
      <w:r w:rsidRPr="00501EBC">
        <w:rPr>
          <w:i/>
          <w:color w:val="auto"/>
        </w:rPr>
        <w:t xml:space="preserve"> </w:t>
      </w:r>
      <w:r w:rsidRPr="00501EBC">
        <w:rPr>
          <w:color w:val="auto"/>
        </w:rPr>
        <w:t>and</w:t>
      </w:r>
      <w:r w:rsidRPr="00501EBC">
        <w:rPr>
          <w:i/>
          <w:color w:val="auto"/>
        </w:rPr>
        <w:t xml:space="preserve"> </w:t>
      </w:r>
      <w:r w:rsidRPr="00501EBC">
        <w:rPr>
          <w:color w:val="auto"/>
        </w:rPr>
        <w:t>retrofit</w:t>
      </w:r>
      <w:r w:rsidRPr="00501EBC">
        <w:rPr>
          <w:i/>
          <w:color w:val="auto"/>
        </w:rPr>
        <w:t xml:space="preserve"> </w:t>
      </w:r>
      <w:r w:rsidRPr="00501EBC">
        <w:rPr>
          <w:color w:val="auto"/>
        </w:rPr>
        <w:t>of</w:t>
      </w:r>
      <w:r w:rsidRPr="00501EBC">
        <w:rPr>
          <w:i/>
          <w:color w:val="auto"/>
        </w:rPr>
        <w:t xml:space="preserve"> </w:t>
      </w:r>
      <w:r w:rsidRPr="00501EBC">
        <w:rPr>
          <w:color w:val="auto"/>
        </w:rPr>
        <w:t>old</w:t>
      </w:r>
      <w:r w:rsidRPr="00501EBC">
        <w:rPr>
          <w:i/>
          <w:color w:val="auto"/>
        </w:rPr>
        <w:t xml:space="preserve"> </w:t>
      </w:r>
      <w:r w:rsidRPr="00501EBC">
        <w:rPr>
          <w:color w:val="auto"/>
        </w:rPr>
        <w:t>structures. In Proceedings of the</w:t>
      </w:r>
      <w:r w:rsidRPr="00501EBC">
        <w:rPr>
          <w:i/>
          <w:color w:val="auto"/>
        </w:rPr>
        <w:t xml:space="preserve"> </w:t>
      </w:r>
      <w:r w:rsidRPr="00501EBC">
        <w:rPr>
          <w:color w:val="auto"/>
        </w:rPr>
        <w:t>10th</w:t>
      </w:r>
      <w:r w:rsidRPr="00501EBC">
        <w:rPr>
          <w:i/>
          <w:color w:val="auto"/>
        </w:rPr>
        <w:t xml:space="preserve"> </w:t>
      </w:r>
      <w:r w:rsidRPr="00501EBC">
        <w:rPr>
          <w:color w:val="auto"/>
        </w:rPr>
        <w:t>U.S.</w:t>
      </w:r>
      <w:r w:rsidRPr="00501EBC">
        <w:rPr>
          <w:i/>
          <w:color w:val="auto"/>
        </w:rPr>
        <w:t xml:space="preserve"> </w:t>
      </w:r>
      <w:r w:rsidRPr="00501EBC">
        <w:rPr>
          <w:color w:val="auto"/>
        </w:rPr>
        <w:t>National</w:t>
      </w:r>
      <w:r w:rsidRPr="00501EBC">
        <w:rPr>
          <w:i/>
          <w:color w:val="auto"/>
        </w:rPr>
        <w:t xml:space="preserve"> </w:t>
      </w:r>
      <w:r w:rsidRPr="00501EBC">
        <w:rPr>
          <w:color w:val="auto"/>
        </w:rPr>
        <w:t>Conference</w:t>
      </w:r>
      <w:r w:rsidRPr="00501EBC">
        <w:rPr>
          <w:i/>
          <w:color w:val="auto"/>
        </w:rPr>
        <w:t xml:space="preserve"> </w:t>
      </w:r>
      <w:r w:rsidRPr="00501EBC">
        <w:rPr>
          <w:color w:val="auto"/>
        </w:rPr>
        <w:t>on</w:t>
      </w:r>
      <w:r w:rsidRPr="00501EBC">
        <w:rPr>
          <w:i/>
          <w:color w:val="auto"/>
        </w:rPr>
        <w:t xml:space="preserve"> </w:t>
      </w:r>
      <w:r w:rsidRPr="00501EBC">
        <w:rPr>
          <w:color w:val="auto"/>
        </w:rPr>
        <w:t>Earthquake</w:t>
      </w:r>
      <w:r w:rsidRPr="00501EBC">
        <w:rPr>
          <w:i/>
          <w:color w:val="auto"/>
        </w:rPr>
        <w:t xml:space="preserve"> </w:t>
      </w:r>
      <w:r w:rsidRPr="00501EBC">
        <w:rPr>
          <w:color w:val="auto"/>
        </w:rPr>
        <w:t>Engineering,</w:t>
      </w:r>
      <w:r w:rsidRPr="00501EBC">
        <w:rPr>
          <w:i/>
          <w:color w:val="auto"/>
        </w:rPr>
        <w:t xml:space="preserve"> </w:t>
      </w:r>
      <w:r w:rsidRPr="00501EBC">
        <w:rPr>
          <w:color w:val="auto"/>
        </w:rPr>
        <w:t>Frontiers</w:t>
      </w:r>
      <w:r w:rsidRPr="00501EBC">
        <w:rPr>
          <w:i/>
          <w:color w:val="auto"/>
        </w:rPr>
        <w:t xml:space="preserve"> </w:t>
      </w:r>
      <w:r w:rsidRPr="00501EBC">
        <w:rPr>
          <w:color w:val="auto"/>
        </w:rPr>
        <w:t>of</w:t>
      </w:r>
      <w:r w:rsidRPr="00501EBC">
        <w:rPr>
          <w:i/>
          <w:color w:val="auto"/>
        </w:rPr>
        <w:t xml:space="preserve"> </w:t>
      </w:r>
      <w:r w:rsidRPr="00501EBC">
        <w:rPr>
          <w:color w:val="auto"/>
        </w:rPr>
        <w:t>Earthquake</w:t>
      </w:r>
      <w:r w:rsidRPr="00501EBC">
        <w:rPr>
          <w:i/>
          <w:color w:val="auto"/>
        </w:rPr>
        <w:t xml:space="preserve"> </w:t>
      </w:r>
      <w:r w:rsidRPr="00501EBC">
        <w:rPr>
          <w:color w:val="auto"/>
        </w:rPr>
        <w:t>Engineering,</w:t>
      </w:r>
      <w:r w:rsidRPr="00501EBC">
        <w:rPr>
          <w:i/>
          <w:color w:val="auto"/>
        </w:rPr>
        <w:t xml:space="preserve"> </w:t>
      </w:r>
      <w:r w:rsidRPr="00501EBC">
        <w:rPr>
          <w:color w:val="auto"/>
        </w:rPr>
        <w:t>Anchorage,</w:t>
      </w:r>
      <w:r w:rsidRPr="00501EBC">
        <w:rPr>
          <w:i/>
          <w:color w:val="auto"/>
        </w:rPr>
        <w:t xml:space="preserve"> </w:t>
      </w:r>
      <w:r w:rsidRPr="00501EBC">
        <w:rPr>
          <w:color w:val="auto"/>
        </w:rPr>
        <w:t>Alaska,</w:t>
      </w:r>
      <w:r w:rsidRPr="00501EBC">
        <w:rPr>
          <w:i/>
          <w:color w:val="auto"/>
        </w:rPr>
        <w:t xml:space="preserve"> </w:t>
      </w:r>
      <w:r w:rsidRPr="00DF629C">
        <w:rPr>
          <w:rStyle w:val="af6"/>
          <w:i w:val="0"/>
          <w:iCs w:val="0"/>
        </w:rPr>
        <w:t>21–25 July</w:t>
      </w:r>
      <w:r w:rsidRPr="00DF629C">
        <w:rPr>
          <w:rStyle w:val="af6"/>
        </w:rPr>
        <w:t xml:space="preserve"> </w:t>
      </w:r>
      <w:r w:rsidRPr="00DF629C">
        <w:rPr>
          <w:color w:val="auto"/>
        </w:rPr>
        <w:t>2014.</w:t>
      </w:r>
    </w:p>
    <w:p w14:paraId="4036B2EE" w14:textId="5E430FF3" w:rsidR="00225D58" w:rsidRPr="00501EBC" w:rsidRDefault="00225D58" w:rsidP="001E4CFC">
      <w:pPr>
        <w:pStyle w:val="MDPI71References"/>
        <w:numPr>
          <w:ilvl w:val="0"/>
          <w:numId w:val="41"/>
        </w:numPr>
        <w:ind w:left="425" w:hanging="425"/>
        <w:rPr>
          <w:color w:val="auto"/>
        </w:rPr>
      </w:pPr>
      <w:proofErr w:type="spellStart"/>
      <w:r w:rsidRPr="00DF629C">
        <w:rPr>
          <w:color w:val="auto"/>
        </w:rPr>
        <w:t>Pantazopoulou</w:t>
      </w:r>
      <w:proofErr w:type="spellEnd"/>
      <w:r w:rsidRPr="00DF629C">
        <w:rPr>
          <w:color w:val="auto"/>
        </w:rPr>
        <w:t>,</w:t>
      </w:r>
      <w:r w:rsidRPr="00DF629C">
        <w:rPr>
          <w:i/>
          <w:color w:val="auto"/>
        </w:rPr>
        <w:t xml:space="preserve"> </w:t>
      </w:r>
      <w:r w:rsidRPr="00DF629C">
        <w:rPr>
          <w:color w:val="auto"/>
        </w:rPr>
        <w:t>S.;</w:t>
      </w:r>
      <w:r w:rsidRPr="00DF629C">
        <w:rPr>
          <w:i/>
          <w:color w:val="auto"/>
        </w:rPr>
        <w:t xml:space="preserve"> </w:t>
      </w:r>
      <w:proofErr w:type="spellStart"/>
      <w:r w:rsidRPr="00DF629C">
        <w:rPr>
          <w:color w:val="auto"/>
        </w:rPr>
        <w:t>Guadagnini</w:t>
      </w:r>
      <w:proofErr w:type="spellEnd"/>
      <w:r w:rsidRPr="00DF629C">
        <w:rPr>
          <w:color w:val="auto"/>
        </w:rPr>
        <w:t>,</w:t>
      </w:r>
      <w:r w:rsidRPr="00DF629C">
        <w:rPr>
          <w:i/>
          <w:color w:val="auto"/>
        </w:rPr>
        <w:t xml:space="preserve"> </w:t>
      </w:r>
      <w:r w:rsidRPr="00DF629C">
        <w:rPr>
          <w:color w:val="auto"/>
        </w:rPr>
        <w:t>M.;</w:t>
      </w:r>
      <w:r w:rsidRPr="00DF629C">
        <w:rPr>
          <w:i/>
          <w:color w:val="auto"/>
        </w:rPr>
        <w:t xml:space="preserve"> </w:t>
      </w:r>
      <w:proofErr w:type="spellStart"/>
      <w:r w:rsidRPr="00DF629C">
        <w:rPr>
          <w:color w:val="auto"/>
        </w:rPr>
        <w:t>D’Antino</w:t>
      </w:r>
      <w:proofErr w:type="spellEnd"/>
      <w:r w:rsidRPr="00DF629C">
        <w:rPr>
          <w:color w:val="auto"/>
        </w:rPr>
        <w:t>,</w:t>
      </w:r>
      <w:r w:rsidRPr="00DF629C">
        <w:rPr>
          <w:i/>
          <w:color w:val="auto"/>
        </w:rPr>
        <w:t xml:space="preserve"> </w:t>
      </w:r>
      <w:r w:rsidRPr="00DF629C">
        <w:rPr>
          <w:color w:val="auto"/>
        </w:rPr>
        <w:t>T.;</w:t>
      </w:r>
      <w:r w:rsidRPr="00DF629C">
        <w:rPr>
          <w:i/>
          <w:color w:val="auto"/>
        </w:rPr>
        <w:t xml:space="preserve"> </w:t>
      </w:r>
      <w:proofErr w:type="spellStart"/>
      <w:r w:rsidRPr="00DF629C">
        <w:rPr>
          <w:color w:val="auto"/>
        </w:rPr>
        <w:t>Lignola</w:t>
      </w:r>
      <w:proofErr w:type="spellEnd"/>
      <w:r w:rsidRPr="00DF629C">
        <w:rPr>
          <w:color w:val="auto"/>
        </w:rPr>
        <w:t>,</w:t>
      </w:r>
      <w:r w:rsidRPr="00DF629C">
        <w:rPr>
          <w:i/>
          <w:color w:val="auto"/>
        </w:rPr>
        <w:t xml:space="preserve"> </w:t>
      </w:r>
      <w:r w:rsidRPr="00DF629C">
        <w:rPr>
          <w:color w:val="auto"/>
        </w:rPr>
        <w:t>G.;</w:t>
      </w:r>
      <w:r w:rsidRPr="00DF629C">
        <w:rPr>
          <w:i/>
          <w:color w:val="auto"/>
        </w:rPr>
        <w:t xml:space="preserve"> </w:t>
      </w:r>
      <w:r w:rsidRPr="00DF629C">
        <w:rPr>
          <w:color w:val="auto"/>
        </w:rPr>
        <w:t>Napoli,</w:t>
      </w:r>
      <w:r w:rsidRPr="00DF629C">
        <w:rPr>
          <w:i/>
          <w:color w:val="auto"/>
        </w:rPr>
        <w:t xml:space="preserve"> </w:t>
      </w:r>
      <w:r w:rsidRPr="00DF629C">
        <w:rPr>
          <w:color w:val="auto"/>
        </w:rPr>
        <w:t>A.;</w:t>
      </w:r>
      <w:r w:rsidRPr="00DF629C">
        <w:rPr>
          <w:i/>
          <w:color w:val="auto"/>
        </w:rPr>
        <w:t xml:space="preserve"> </w:t>
      </w:r>
      <w:proofErr w:type="spellStart"/>
      <w:r w:rsidRPr="00DF629C">
        <w:rPr>
          <w:color w:val="auto"/>
        </w:rPr>
        <w:t>Relafonzo</w:t>
      </w:r>
      <w:proofErr w:type="spellEnd"/>
      <w:r w:rsidRPr="00DF629C">
        <w:rPr>
          <w:color w:val="auto"/>
        </w:rPr>
        <w:t>,</w:t>
      </w:r>
      <w:r w:rsidRPr="00DF629C">
        <w:rPr>
          <w:i/>
          <w:color w:val="auto"/>
        </w:rPr>
        <w:t xml:space="preserve"> </w:t>
      </w:r>
      <w:r w:rsidRPr="00DF629C">
        <w:rPr>
          <w:color w:val="auto"/>
        </w:rPr>
        <w:t>R.;</w:t>
      </w:r>
      <w:r w:rsidRPr="00DF629C">
        <w:rPr>
          <w:i/>
          <w:color w:val="auto"/>
        </w:rPr>
        <w:t xml:space="preserve"> </w:t>
      </w:r>
      <w:r w:rsidRPr="00DF629C">
        <w:rPr>
          <w:color w:val="auto"/>
        </w:rPr>
        <w:t>Pellegrino,</w:t>
      </w:r>
      <w:r w:rsidRPr="00DF629C">
        <w:rPr>
          <w:i/>
          <w:color w:val="auto"/>
        </w:rPr>
        <w:t xml:space="preserve"> </w:t>
      </w:r>
      <w:r w:rsidRPr="00DF629C">
        <w:rPr>
          <w:color w:val="auto"/>
        </w:rPr>
        <w:t>C.;</w:t>
      </w:r>
      <w:r w:rsidRPr="00DF629C">
        <w:rPr>
          <w:i/>
          <w:color w:val="auto"/>
        </w:rPr>
        <w:t xml:space="preserve"> </w:t>
      </w:r>
      <w:proofErr w:type="spellStart"/>
      <w:r w:rsidRPr="00DF629C">
        <w:rPr>
          <w:color w:val="auto"/>
        </w:rPr>
        <w:t>Prota</w:t>
      </w:r>
      <w:proofErr w:type="spellEnd"/>
      <w:r w:rsidRPr="00DF629C">
        <w:rPr>
          <w:color w:val="auto"/>
        </w:rPr>
        <w:t>,</w:t>
      </w:r>
      <w:r w:rsidRPr="00DF629C">
        <w:rPr>
          <w:i/>
          <w:color w:val="auto"/>
        </w:rPr>
        <w:t xml:space="preserve"> </w:t>
      </w:r>
      <w:r w:rsidRPr="00DF629C">
        <w:rPr>
          <w:color w:val="auto"/>
        </w:rPr>
        <w:t>A.;</w:t>
      </w:r>
      <w:r w:rsidRPr="00DF629C">
        <w:rPr>
          <w:i/>
          <w:color w:val="auto"/>
        </w:rPr>
        <w:t xml:space="preserve"> </w:t>
      </w:r>
      <w:proofErr w:type="spellStart"/>
      <w:r w:rsidRPr="00DF629C">
        <w:rPr>
          <w:color w:val="auto"/>
        </w:rPr>
        <w:t>Balafas</w:t>
      </w:r>
      <w:proofErr w:type="spellEnd"/>
      <w:r w:rsidRPr="00DF629C">
        <w:rPr>
          <w:color w:val="auto"/>
        </w:rPr>
        <w:t>,</w:t>
      </w:r>
      <w:r w:rsidRPr="00DF629C">
        <w:rPr>
          <w:i/>
          <w:color w:val="auto"/>
        </w:rPr>
        <w:t xml:space="preserve"> </w:t>
      </w:r>
      <w:r w:rsidRPr="00DF629C">
        <w:rPr>
          <w:color w:val="auto"/>
        </w:rPr>
        <w:t>I.;</w:t>
      </w:r>
      <w:r w:rsidRPr="00DF629C">
        <w:rPr>
          <w:i/>
          <w:color w:val="auto"/>
        </w:rPr>
        <w:t xml:space="preserve"> </w:t>
      </w:r>
      <w:proofErr w:type="spellStart"/>
      <w:r w:rsidRPr="00DF629C">
        <w:rPr>
          <w:color w:val="auto"/>
        </w:rPr>
        <w:t>Tastani</w:t>
      </w:r>
      <w:proofErr w:type="spellEnd"/>
      <w:r w:rsidRPr="00DF629C">
        <w:rPr>
          <w:color w:val="auto"/>
        </w:rPr>
        <w:t>,</w:t>
      </w:r>
      <w:r w:rsidRPr="00DF629C">
        <w:rPr>
          <w:i/>
          <w:color w:val="auto"/>
        </w:rPr>
        <w:t xml:space="preserve"> </w:t>
      </w:r>
      <w:r w:rsidRPr="00DF629C">
        <w:rPr>
          <w:color w:val="auto"/>
        </w:rPr>
        <w:t>S.;</w:t>
      </w:r>
      <w:r w:rsidRPr="00DF629C">
        <w:rPr>
          <w:i/>
          <w:color w:val="auto"/>
        </w:rPr>
        <w:t xml:space="preserve"> </w:t>
      </w:r>
      <w:r w:rsidRPr="00DF629C">
        <w:rPr>
          <w:color w:val="auto"/>
        </w:rPr>
        <w:t>et al.</w:t>
      </w:r>
      <w:r w:rsidRPr="00DF629C">
        <w:rPr>
          <w:i/>
          <w:color w:val="auto"/>
        </w:rPr>
        <w:t xml:space="preserve"> </w:t>
      </w:r>
      <w:r w:rsidRPr="00DF629C">
        <w:rPr>
          <w:color w:val="auto"/>
        </w:rPr>
        <w:t>Confinement</w:t>
      </w:r>
      <w:r w:rsidRPr="00DF629C">
        <w:rPr>
          <w:i/>
          <w:color w:val="auto"/>
        </w:rPr>
        <w:t xml:space="preserve"> </w:t>
      </w:r>
      <w:r w:rsidRPr="00DF629C">
        <w:rPr>
          <w:color w:val="auto"/>
        </w:rPr>
        <w:t>of</w:t>
      </w:r>
      <w:r w:rsidRPr="00DF629C">
        <w:rPr>
          <w:i/>
          <w:color w:val="auto"/>
        </w:rPr>
        <w:t xml:space="preserve"> </w:t>
      </w:r>
      <w:r w:rsidRPr="00DF629C">
        <w:rPr>
          <w:color w:val="auto"/>
        </w:rPr>
        <w:t>RC</w:t>
      </w:r>
      <w:r w:rsidRPr="00DF629C">
        <w:rPr>
          <w:i/>
          <w:color w:val="auto"/>
        </w:rPr>
        <w:t xml:space="preserve"> </w:t>
      </w:r>
      <w:r w:rsidRPr="00DF629C">
        <w:rPr>
          <w:color w:val="auto"/>
        </w:rPr>
        <w:t>elements</w:t>
      </w:r>
      <w:r w:rsidRPr="00DF629C">
        <w:rPr>
          <w:i/>
          <w:color w:val="auto"/>
        </w:rPr>
        <w:t xml:space="preserve"> </w:t>
      </w:r>
      <w:r w:rsidRPr="00DF629C">
        <w:rPr>
          <w:color w:val="auto"/>
        </w:rPr>
        <w:t>by</w:t>
      </w:r>
      <w:r w:rsidRPr="00DF629C">
        <w:rPr>
          <w:i/>
          <w:color w:val="auto"/>
        </w:rPr>
        <w:t xml:space="preserve"> </w:t>
      </w:r>
      <w:r w:rsidRPr="00DF629C">
        <w:rPr>
          <w:color w:val="auto"/>
        </w:rPr>
        <w:t>means</w:t>
      </w:r>
      <w:r w:rsidRPr="00DF629C">
        <w:rPr>
          <w:i/>
          <w:color w:val="auto"/>
        </w:rPr>
        <w:t xml:space="preserve"> </w:t>
      </w:r>
      <w:r w:rsidRPr="00DF629C">
        <w:rPr>
          <w:color w:val="auto"/>
        </w:rPr>
        <w:t>of</w:t>
      </w:r>
      <w:r w:rsidRPr="00DF629C">
        <w:rPr>
          <w:i/>
          <w:color w:val="auto"/>
        </w:rPr>
        <w:t xml:space="preserve"> </w:t>
      </w:r>
      <w:r w:rsidRPr="00DF629C">
        <w:rPr>
          <w:color w:val="auto"/>
        </w:rPr>
        <w:t>EBR-FRP</w:t>
      </w:r>
      <w:r w:rsidRPr="00DF629C">
        <w:rPr>
          <w:i/>
          <w:color w:val="auto"/>
        </w:rPr>
        <w:t xml:space="preserve"> </w:t>
      </w:r>
      <w:r w:rsidRPr="00DF629C">
        <w:rPr>
          <w:color w:val="auto"/>
        </w:rPr>
        <w:t>Systems,</w:t>
      </w:r>
      <w:r w:rsidRPr="00DF629C">
        <w:rPr>
          <w:i/>
          <w:color w:val="auto"/>
        </w:rPr>
        <w:t xml:space="preserve"> </w:t>
      </w:r>
      <w:r w:rsidRPr="00DF629C">
        <w:rPr>
          <w:color w:val="auto"/>
        </w:rPr>
        <w:t>Chapter</w:t>
      </w:r>
      <w:r w:rsidRPr="00DF629C">
        <w:rPr>
          <w:i/>
          <w:color w:val="auto"/>
        </w:rPr>
        <w:t xml:space="preserve"> </w:t>
      </w:r>
      <w:r w:rsidRPr="00DF629C">
        <w:rPr>
          <w:color w:val="auto"/>
        </w:rPr>
        <w:t>5.</w:t>
      </w:r>
      <w:r w:rsidRPr="00DF629C">
        <w:rPr>
          <w:i/>
          <w:color w:val="auto"/>
        </w:rPr>
        <w:t xml:space="preserve"> </w:t>
      </w:r>
      <w:r w:rsidRPr="00DF629C">
        <w:rPr>
          <w:color w:val="auto"/>
        </w:rPr>
        <w:t xml:space="preserve">In </w:t>
      </w:r>
      <w:r w:rsidRPr="00DF629C">
        <w:rPr>
          <w:i/>
          <w:color w:val="auto"/>
        </w:rPr>
        <w:t>Design Procedures for the Use of Composites in Strengthening of Reinforced Concrete Structures—State of the Art Report of RILEM TC 234-DUC</w:t>
      </w:r>
      <w:r w:rsidRPr="00DF629C">
        <w:rPr>
          <w:color w:val="auto"/>
        </w:rPr>
        <w:t>;</w:t>
      </w:r>
      <w:r w:rsidRPr="00DF629C">
        <w:rPr>
          <w:i/>
          <w:color w:val="auto"/>
        </w:rPr>
        <w:t xml:space="preserve"> </w:t>
      </w:r>
      <w:r w:rsidRPr="00DF629C">
        <w:rPr>
          <w:color w:val="auto"/>
        </w:rPr>
        <w:t>Pellegrino,</w:t>
      </w:r>
      <w:r w:rsidRPr="00DF629C">
        <w:rPr>
          <w:i/>
          <w:color w:val="auto"/>
        </w:rPr>
        <w:t xml:space="preserve"> </w:t>
      </w:r>
      <w:r w:rsidRPr="00DF629C">
        <w:rPr>
          <w:color w:val="auto"/>
        </w:rPr>
        <w:t>C.,</w:t>
      </w:r>
      <w:r w:rsidRPr="00DF629C">
        <w:rPr>
          <w:i/>
          <w:color w:val="auto"/>
        </w:rPr>
        <w:t xml:space="preserve"> </w:t>
      </w:r>
      <w:proofErr w:type="spellStart"/>
      <w:r w:rsidRPr="00DF629C">
        <w:rPr>
          <w:color w:val="auto"/>
        </w:rPr>
        <w:t>S</w:t>
      </w:r>
      <w:r w:rsidRPr="00DF629C">
        <w:rPr>
          <w:color w:val="auto"/>
        </w:rPr>
        <w:t>e</w:t>
      </w:r>
      <w:r w:rsidRPr="00DF629C">
        <w:rPr>
          <w:color w:val="auto"/>
        </w:rPr>
        <w:t>na</w:t>
      </w:r>
      <w:proofErr w:type="spellEnd"/>
      <w:r w:rsidRPr="00DF629C">
        <w:rPr>
          <w:color w:val="auto"/>
        </w:rPr>
        <w:t>-Cruz,</w:t>
      </w:r>
      <w:r w:rsidRPr="00DF629C">
        <w:rPr>
          <w:i/>
          <w:color w:val="auto"/>
        </w:rPr>
        <w:t xml:space="preserve"> </w:t>
      </w:r>
      <w:r w:rsidRPr="00DF629C">
        <w:rPr>
          <w:color w:val="auto"/>
        </w:rPr>
        <w:t>J., Eds.;</w:t>
      </w:r>
      <w:r w:rsidRPr="00DF629C">
        <w:rPr>
          <w:i/>
          <w:color w:val="auto"/>
        </w:rPr>
        <w:t xml:space="preserve"> </w:t>
      </w:r>
      <w:r w:rsidRPr="00DF629C">
        <w:rPr>
          <w:color w:val="auto"/>
        </w:rPr>
        <w:t>RILEM</w:t>
      </w:r>
      <w:r w:rsidRPr="00DF629C">
        <w:rPr>
          <w:i/>
          <w:color w:val="auto"/>
        </w:rPr>
        <w:t xml:space="preserve"> </w:t>
      </w:r>
      <w:r w:rsidRPr="00DF629C">
        <w:rPr>
          <w:color w:val="auto"/>
        </w:rPr>
        <w:t>STAR</w:t>
      </w:r>
      <w:r w:rsidRPr="00DF629C">
        <w:rPr>
          <w:i/>
          <w:color w:val="auto"/>
        </w:rPr>
        <w:t xml:space="preserve"> </w:t>
      </w:r>
      <w:r w:rsidRPr="00DF629C">
        <w:rPr>
          <w:color w:val="auto"/>
        </w:rPr>
        <w:t>Book</w:t>
      </w:r>
      <w:r w:rsidRPr="00DF629C">
        <w:rPr>
          <w:i/>
          <w:color w:val="auto"/>
        </w:rPr>
        <w:t xml:space="preserve"> </w:t>
      </w:r>
      <w:r w:rsidRPr="00DF629C">
        <w:rPr>
          <w:color w:val="auto"/>
        </w:rPr>
        <w:t>Series; Springer: Berlin/Heidelberg, Germany,</w:t>
      </w:r>
      <w:r w:rsidRPr="00501EBC">
        <w:rPr>
          <w:i/>
          <w:color w:val="auto"/>
        </w:rPr>
        <w:t xml:space="preserve"> </w:t>
      </w:r>
      <w:r w:rsidRPr="00501EBC">
        <w:rPr>
          <w:color w:val="auto"/>
        </w:rPr>
        <w:t>201</w:t>
      </w:r>
      <w:r w:rsidR="001E4CFC">
        <w:rPr>
          <w:color w:val="auto"/>
        </w:rPr>
        <w:t>6</w:t>
      </w:r>
      <w:r w:rsidRPr="00501EBC">
        <w:rPr>
          <w:color w:val="auto"/>
        </w:rPr>
        <w:t>.</w:t>
      </w:r>
      <w:r w:rsidR="001E4CFC">
        <w:rPr>
          <w:color w:val="auto"/>
        </w:rPr>
        <w:t xml:space="preserve"> </w:t>
      </w:r>
      <w:r w:rsidR="001E4CFC" w:rsidRPr="001E4CFC">
        <w:rPr>
          <w:color w:val="auto"/>
        </w:rPr>
        <w:t>http://dx.doi.org/10.1007/978-94-017-7336-2_5</w:t>
      </w:r>
      <w:r w:rsidR="001E4CFC">
        <w:rPr>
          <w:color w:val="auto"/>
        </w:rPr>
        <w:t>.</w:t>
      </w:r>
    </w:p>
    <w:p w14:paraId="0D7B222A"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Tastani</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Pantazopoulou</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Zdoumba</w:t>
      </w:r>
      <w:proofErr w:type="spellEnd"/>
      <w:r w:rsidRPr="00501EBC">
        <w:rPr>
          <w:color w:val="auto"/>
        </w:rPr>
        <w:t>,</w:t>
      </w:r>
      <w:r w:rsidRPr="00501EBC">
        <w:rPr>
          <w:i/>
          <w:color w:val="auto"/>
        </w:rPr>
        <w:t xml:space="preserve"> </w:t>
      </w:r>
      <w:r w:rsidRPr="00501EBC">
        <w:rPr>
          <w:color w:val="auto"/>
        </w:rPr>
        <w:t>D.;</w:t>
      </w:r>
      <w:r w:rsidRPr="00501EBC">
        <w:rPr>
          <w:i/>
          <w:color w:val="auto"/>
        </w:rPr>
        <w:t xml:space="preserve"> </w:t>
      </w:r>
      <w:proofErr w:type="spellStart"/>
      <w:r w:rsidRPr="00501EBC">
        <w:rPr>
          <w:color w:val="auto"/>
        </w:rPr>
        <w:t>Plakantaras</w:t>
      </w:r>
      <w:proofErr w:type="spellEnd"/>
      <w:r w:rsidRPr="00501EBC">
        <w:rPr>
          <w:color w:val="auto"/>
        </w:rPr>
        <w:t>,</w:t>
      </w:r>
      <w:r w:rsidRPr="00501EBC">
        <w:rPr>
          <w:i/>
          <w:color w:val="auto"/>
        </w:rPr>
        <w:t xml:space="preserve"> </w:t>
      </w:r>
      <w:r w:rsidRPr="00501EBC">
        <w:rPr>
          <w:color w:val="auto"/>
        </w:rPr>
        <w:t>V.;</w:t>
      </w:r>
      <w:r w:rsidRPr="00501EBC">
        <w:rPr>
          <w:i/>
          <w:color w:val="auto"/>
        </w:rPr>
        <w:t xml:space="preserve"> </w:t>
      </w:r>
      <w:proofErr w:type="spellStart"/>
      <w:r w:rsidRPr="00501EBC">
        <w:rPr>
          <w:color w:val="auto"/>
        </w:rPr>
        <w:t>Akritidis</w:t>
      </w:r>
      <w:proofErr w:type="spellEnd"/>
      <w:r w:rsidRPr="00501EBC">
        <w:rPr>
          <w:color w:val="auto"/>
        </w:rPr>
        <w:t>,</w:t>
      </w:r>
      <w:r w:rsidRPr="00501EBC">
        <w:rPr>
          <w:i/>
          <w:color w:val="auto"/>
        </w:rPr>
        <w:t xml:space="preserve"> </w:t>
      </w:r>
      <w:r w:rsidRPr="00501EBC">
        <w:rPr>
          <w:color w:val="auto"/>
        </w:rPr>
        <w:t>E.</w:t>
      </w:r>
      <w:r w:rsidRPr="00501EBC">
        <w:rPr>
          <w:i/>
          <w:color w:val="auto"/>
        </w:rPr>
        <w:t xml:space="preserve"> </w:t>
      </w:r>
      <w:r w:rsidRPr="00501EBC">
        <w:rPr>
          <w:color w:val="auto"/>
        </w:rPr>
        <w:t>Limitations</w:t>
      </w:r>
      <w:r w:rsidRPr="00501EBC">
        <w:rPr>
          <w:i/>
          <w:color w:val="auto"/>
        </w:rPr>
        <w:t xml:space="preserve"> </w:t>
      </w:r>
      <w:r w:rsidRPr="00501EBC">
        <w:rPr>
          <w:color w:val="auto"/>
        </w:rPr>
        <w:t>of</w:t>
      </w:r>
      <w:r w:rsidRPr="00501EBC">
        <w:rPr>
          <w:i/>
          <w:color w:val="auto"/>
        </w:rPr>
        <w:t xml:space="preserve"> </w:t>
      </w:r>
      <w:r w:rsidRPr="00501EBC">
        <w:rPr>
          <w:color w:val="auto"/>
        </w:rPr>
        <w:t>FRP</w:t>
      </w:r>
      <w:r w:rsidRPr="00501EBC">
        <w:rPr>
          <w:i/>
          <w:color w:val="auto"/>
        </w:rPr>
        <w:t xml:space="preserve"> </w:t>
      </w:r>
      <w:r w:rsidRPr="00501EBC">
        <w:rPr>
          <w:color w:val="auto"/>
        </w:rPr>
        <w:t>jacketing</w:t>
      </w:r>
      <w:r w:rsidRPr="00501EBC">
        <w:rPr>
          <w:i/>
          <w:color w:val="auto"/>
        </w:rPr>
        <w:t xml:space="preserve"> </w:t>
      </w:r>
      <w:r w:rsidRPr="00501EBC">
        <w:rPr>
          <w:color w:val="auto"/>
        </w:rPr>
        <w:t>in</w:t>
      </w:r>
      <w:r w:rsidRPr="00501EBC">
        <w:rPr>
          <w:i/>
          <w:color w:val="auto"/>
        </w:rPr>
        <w:t xml:space="preserve"> </w:t>
      </w:r>
      <w:r w:rsidRPr="00501EBC">
        <w:rPr>
          <w:color w:val="auto"/>
        </w:rPr>
        <w:t>confining</w:t>
      </w:r>
      <w:r w:rsidRPr="00501EBC">
        <w:rPr>
          <w:i/>
          <w:color w:val="auto"/>
        </w:rPr>
        <w:t xml:space="preserve"> </w:t>
      </w:r>
      <w:r w:rsidRPr="00501EBC">
        <w:rPr>
          <w:color w:val="auto"/>
        </w:rPr>
        <w:t>old-type</w:t>
      </w:r>
      <w:r w:rsidRPr="00501EBC">
        <w:rPr>
          <w:i/>
          <w:color w:val="auto"/>
        </w:rPr>
        <w:t xml:space="preserve"> </w:t>
      </w:r>
      <w:r w:rsidRPr="00501EBC">
        <w:rPr>
          <w:color w:val="auto"/>
        </w:rPr>
        <w:t>reinforced</w:t>
      </w:r>
      <w:r w:rsidRPr="00501EBC">
        <w:rPr>
          <w:i/>
          <w:color w:val="auto"/>
        </w:rPr>
        <w:t xml:space="preserve"> </w:t>
      </w:r>
      <w:r w:rsidRPr="00501EBC">
        <w:rPr>
          <w:color w:val="auto"/>
        </w:rPr>
        <w:t>concrete</w:t>
      </w:r>
      <w:r w:rsidRPr="00501EBC">
        <w:rPr>
          <w:i/>
          <w:color w:val="auto"/>
        </w:rPr>
        <w:t xml:space="preserve"> </w:t>
      </w:r>
      <w:r w:rsidRPr="00501EBC">
        <w:rPr>
          <w:color w:val="auto"/>
        </w:rPr>
        <w:t>members</w:t>
      </w:r>
      <w:r w:rsidRPr="00501EBC">
        <w:rPr>
          <w:i/>
          <w:color w:val="auto"/>
        </w:rPr>
        <w:t xml:space="preserve"> </w:t>
      </w:r>
      <w:r w:rsidRPr="00501EBC">
        <w:rPr>
          <w:color w:val="auto"/>
        </w:rPr>
        <w:t>in</w:t>
      </w:r>
      <w:r w:rsidRPr="00501EBC">
        <w:rPr>
          <w:i/>
          <w:color w:val="auto"/>
        </w:rPr>
        <w:t xml:space="preserve"> </w:t>
      </w:r>
      <w:r w:rsidRPr="00501EBC">
        <w:rPr>
          <w:color w:val="auto"/>
        </w:rPr>
        <w:t>axial</w:t>
      </w:r>
      <w:r w:rsidRPr="00501EBC">
        <w:rPr>
          <w:i/>
          <w:color w:val="auto"/>
        </w:rPr>
        <w:t xml:space="preserve"> </w:t>
      </w:r>
      <w:r w:rsidRPr="00501EBC">
        <w:rPr>
          <w:color w:val="auto"/>
        </w:rPr>
        <w:t>compression.</w:t>
      </w:r>
      <w:r w:rsidRPr="00501EBC">
        <w:rPr>
          <w:i/>
          <w:color w:val="auto"/>
        </w:rPr>
        <w:t xml:space="preserve"> ASCE J. Compos. Constr. </w:t>
      </w:r>
      <w:r w:rsidRPr="00501EBC">
        <w:rPr>
          <w:b/>
          <w:color w:val="auto"/>
        </w:rPr>
        <w:t>2006</w:t>
      </w:r>
      <w:r w:rsidRPr="00501EBC">
        <w:rPr>
          <w:color w:val="auto"/>
        </w:rPr>
        <w:t>,</w:t>
      </w:r>
      <w:r w:rsidRPr="00501EBC">
        <w:rPr>
          <w:i/>
          <w:color w:val="auto"/>
        </w:rPr>
        <w:t xml:space="preserve"> 10</w:t>
      </w:r>
      <w:r w:rsidRPr="00501EBC">
        <w:rPr>
          <w:color w:val="auto"/>
        </w:rPr>
        <w:t>,</w:t>
      </w:r>
      <w:r w:rsidRPr="00501EBC">
        <w:rPr>
          <w:i/>
          <w:color w:val="auto"/>
        </w:rPr>
        <w:t xml:space="preserve"> </w:t>
      </w:r>
      <w:r w:rsidRPr="00501EBC">
        <w:rPr>
          <w:color w:val="auto"/>
        </w:rPr>
        <w:t>13–25.</w:t>
      </w:r>
    </w:p>
    <w:p w14:paraId="47DA6698" w14:textId="77777777" w:rsidR="00225D58" w:rsidRPr="00501EBC" w:rsidRDefault="00225D58" w:rsidP="00225D58">
      <w:pPr>
        <w:pStyle w:val="MDPI71References"/>
        <w:numPr>
          <w:ilvl w:val="0"/>
          <w:numId w:val="41"/>
        </w:numPr>
        <w:ind w:left="425" w:hanging="425"/>
        <w:rPr>
          <w:color w:val="auto"/>
        </w:rPr>
      </w:pPr>
      <w:r w:rsidRPr="00501EBC">
        <w:rPr>
          <w:color w:val="auto"/>
        </w:rPr>
        <w:lastRenderedPageBreak/>
        <w:t>Pellegrino,</w:t>
      </w:r>
      <w:r w:rsidRPr="00501EBC">
        <w:rPr>
          <w:i/>
          <w:color w:val="auto"/>
        </w:rPr>
        <w:t xml:space="preserve"> </w:t>
      </w:r>
      <w:r w:rsidRPr="00501EBC">
        <w:rPr>
          <w:color w:val="auto"/>
        </w:rPr>
        <w:t>C.;</w:t>
      </w:r>
      <w:r w:rsidRPr="00501EBC">
        <w:rPr>
          <w:i/>
          <w:color w:val="auto"/>
        </w:rPr>
        <w:t xml:space="preserve"> </w:t>
      </w:r>
      <w:r w:rsidRPr="00501EBC">
        <w:rPr>
          <w:color w:val="auto"/>
        </w:rPr>
        <w:t>Modena,</w:t>
      </w:r>
      <w:r w:rsidRPr="00501EBC">
        <w:rPr>
          <w:i/>
          <w:color w:val="auto"/>
        </w:rPr>
        <w:t xml:space="preserve"> </w:t>
      </w:r>
      <w:r w:rsidRPr="00501EBC">
        <w:rPr>
          <w:color w:val="auto"/>
        </w:rPr>
        <w:t>C.</w:t>
      </w:r>
      <w:r w:rsidRPr="00501EBC">
        <w:rPr>
          <w:i/>
          <w:color w:val="auto"/>
        </w:rPr>
        <w:t xml:space="preserve"> </w:t>
      </w:r>
      <w:r w:rsidRPr="00501EBC">
        <w:rPr>
          <w:color w:val="auto"/>
        </w:rPr>
        <w:t>Analytical</w:t>
      </w:r>
      <w:r w:rsidRPr="00501EBC">
        <w:rPr>
          <w:i/>
          <w:color w:val="auto"/>
        </w:rPr>
        <w:t xml:space="preserve"> </w:t>
      </w:r>
      <w:r w:rsidRPr="00501EBC">
        <w:rPr>
          <w:color w:val="auto"/>
        </w:rPr>
        <w:t>model</w:t>
      </w:r>
      <w:r w:rsidRPr="00501EBC">
        <w:rPr>
          <w:i/>
          <w:color w:val="auto"/>
        </w:rPr>
        <w:t xml:space="preserve"> </w:t>
      </w:r>
      <w:r w:rsidRPr="00501EBC">
        <w:rPr>
          <w:color w:val="auto"/>
        </w:rPr>
        <w:t>for</w:t>
      </w:r>
      <w:r w:rsidRPr="00501EBC">
        <w:rPr>
          <w:i/>
          <w:color w:val="auto"/>
        </w:rPr>
        <w:t xml:space="preserve"> </w:t>
      </w:r>
      <w:r w:rsidRPr="00501EBC">
        <w:rPr>
          <w:color w:val="auto"/>
        </w:rPr>
        <w:t>FRP</w:t>
      </w:r>
      <w:r w:rsidRPr="00501EBC">
        <w:rPr>
          <w:i/>
          <w:color w:val="auto"/>
        </w:rPr>
        <w:t xml:space="preserve"> </w:t>
      </w:r>
      <w:r w:rsidRPr="00501EBC">
        <w:rPr>
          <w:color w:val="auto"/>
        </w:rPr>
        <w:t>confinement</w:t>
      </w:r>
      <w:r w:rsidRPr="00501EBC">
        <w:rPr>
          <w:i/>
          <w:color w:val="auto"/>
        </w:rPr>
        <w:t xml:space="preserve"> </w:t>
      </w:r>
      <w:r w:rsidRPr="00501EBC">
        <w:rPr>
          <w:color w:val="auto"/>
        </w:rPr>
        <w:t>of</w:t>
      </w:r>
      <w:r w:rsidRPr="00501EBC">
        <w:rPr>
          <w:i/>
          <w:color w:val="auto"/>
        </w:rPr>
        <w:t xml:space="preserve"> </w:t>
      </w:r>
      <w:r w:rsidRPr="00501EBC">
        <w:rPr>
          <w:color w:val="auto"/>
        </w:rPr>
        <w:t>concrete</w:t>
      </w:r>
      <w:r w:rsidRPr="00501EBC">
        <w:rPr>
          <w:i/>
          <w:color w:val="auto"/>
        </w:rPr>
        <w:t xml:space="preserve"> </w:t>
      </w:r>
      <w:r w:rsidRPr="00501EBC">
        <w:rPr>
          <w:color w:val="auto"/>
        </w:rPr>
        <w:t>columns</w:t>
      </w:r>
      <w:r w:rsidRPr="00501EBC">
        <w:rPr>
          <w:i/>
          <w:color w:val="auto"/>
        </w:rPr>
        <w:t xml:space="preserve"> </w:t>
      </w:r>
      <w:r w:rsidRPr="00501EBC">
        <w:rPr>
          <w:color w:val="auto"/>
        </w:rPr>
        <w:t>with</w:t>
      </w:r>
      <w:r w:rsidRPr="00501EBC">
        <w:rPr>
          <w:i/>
          <w:color w:val="auto"/>
        </w:rPr>
        <w:t xml:space="preserve"> </w:t>
      </w:r>
      <w:r w:rsidRPr="00501EBC">
        <w:rPr>
          <w:color w:val="auto"/>
        </w:rPr>
        <w:t>and</w:t>
      </w:r>
      <w:r w:rsidRPr="00501EBC">
        <w:rPr>
          <w:i/>
          <w:color w:val="auto"/>
        </w:rPr>
        <w:t xml:space="preserve"> </w:t>
      </w:r>
      <w:r w:rsidRPr="00501EBC">
        <w:rPr>
          <w:color w:val="auto"/>
        </w:rPr>
        <w:t>without</w:t>
      </w:r>
      <w:r w:rsidRPr="00501EBC">
        <w:rPr>
          <w:i/>
          <w:color w:val="auto"/>
        </w:rPr>
        <w:t xml:space="preserve"> </w:t>
      </w:r>
      <w:r w:rsidRPr="00501EBC">
        <w:rPr>
          <w:color w:val="auto"/>
        </w:rPr>
        <w:t>internal</w:t>
      </w:r>
      <w:r w:rsidRPr="00501EBC">
        <w:rPr>
          <w:i/>
          <w:color w:val="auto"/>
        </w:rPr>
        <w:t xml:space="preserve"> </w:t>
      </w:r>
      <w:r w:rsidRPr="00501EBC">
        <w:rPr>
          <w:color w:val="auto"/>
        </w:rPr>
        <w:t>steel</w:t>
      </w:r>
      <w:r w:rsidRPr="00501EBC">
        <w:rPr>
          <w:i/>
          <w:color w:val="auto"/>
        </w:rPr>
        <w:t xml:space="preserve"> </w:t>
      </w:r>
      <w:r w:rsidRPr="00501EBC">
        <w:rPr>
          <w:color w:val="auto"/>
        </w:rPr>
        <w:t>rei</w:t>
      </w:r>
      <w:r w:rsidRPr="00501EBC">
        <w:rPr>
          <w:color w:val="auto"/>
        </w:rPr>
        <w:t>n</w:t>
      </w:r>
      <w:r w:rsidRPr="00501EBC">
        <w:rPr>
          <w:color w:val="auto"/>
        </w:rPr>
        <w:t>forcement.</w:t>
      </w:r>
      <w:r w:rsidRPr="00501EBC">
        <w:rPr>
          <w:i/>
          <w:color w:val="auto"/>
        </w:rPr>
        <w:t xml:space="preserve"> ASCE J. Compos. Constr. </w:t>
      </w:r>
      <w:r w:rsidRPr="00501EBC">
        <w:rPr>
          <w:b/>
          <w:color w:val="auto"/>
        </w:rPr>
        <w:t>2010</w:t>
      </w:r>
      <w:r w:rsidRPr="00501EBC">
        <w:rPr>
          <w:color w:val="auto"/>
        </w:rPr>
        <w:t>,</w:t>
      </w:r>
      <w:r w:rsidRPr="00501EBC">
        <w:rPr>
          <w:i/>
          <w:color w:val="auto"/>
        </w:rPr>
        <w:t xml:space="preserve"> 14</w:t>
      </w:r>
      <w:r w:rsidRPr="00501EBC">
        <w:rPr>
          <w:color w:val="auto"/>
        </w:rPr>
        <w:t>,</w:t>
      </w:r>
      <w:r w:rsidRPr="00501EBC">
        <w:rPr>
          <w:i/>
          <w:color w:val="auto"/>
        </w:rPr>
        <w:t xml:space="preserve"> </w:t>
      </w:r>
      <w:r w:rsidRPr="00501EBC">
        <w:rPr>
          <w:color w:val="auto"/>
        </w:rPr>
        <w:t>693–705.</w:t>
      </w:r>
    </w:p>
    <w:p w14:paraId="209EBE0C"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Biskinis</w:t>
      </w:r>
      <w:proofErr w:type="spellEnd"/>
      <w:r w:rsidRPr="00501EBC">
        <w:rPr>
          <w:color w:val="auto"/>
        </w:rPr>
        <w:t>,</w:t>
      </w:r>
      <w:r w:rsidRPr="00501EBC">
        <w:rPr>
          <w:i/>
          <w:color w:val="auto"/>
        </w:rPr>
        <w:t xml:space="preserve"> </w:t>
      </w:r>
      <w:r w:rsidRPr="00501EBC">
        <w:rPr>
          <w:color w:val="auto"/>
        </w:rPr>
        <w:t>D.;</w:t>
      </w:r>
      <w:r w:rsidRPr="00501EBC">
        <w:rPr>
          <w:i/>
          <w:color w:val="auto"/>
        </w:rPr>
        <w:t xml:space="preserve"> </w:t>
      </w:r>
      <w:proofErr w:type="spellStart"/>
      <w:r w:rsidRPr="00501EBC">
        <w:rPr>
          <w:color w:val="auto"/>
        </w:rPr>
        <w:t>Fardis</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r w:rsidRPr="00501EBC">
        <w:rPr>
          <w:color w:val="auto"/>
        </w:rPr>
        <w:t>Models</w:t>
      </w:r>
      <w:r w:rsidRPr="00501EBC">
        <w:rPr>
          <w:i/>
          <w:color w:val="auto"/>
        </w:rPr>
        <w:t xml:space="preserve"> </w:t>
      </w:r>
      <w:r w:rsidRPr="00501EBC">
        <w:rPr>
          <w:color w:val="auto"/>
        </w:rPr>
        <w:t>for</w:t>
      </w:r>
      <w:r w:rsidRPr="00501EBC">
        <w:rPr>
          <w:i/>
          <w:color w:val="auto"/>
        </w:rPr>
        <w:t xml:space="preserve"> </w:t>
      </w:r>
      <w:r w:rsidRPr="00501EBC">
        <w:rPr>
          <w:color w:val="auto"/>
        </w:rPr>
        <w:t>FRP-wrapped</w:t>
      </w:r>
      <w:r w:rsidRPr="00501EBC">
        <w:rPr>
          <w:i/>
          <w:color w:val="auto"/>
        </w:rPr>
        <w:t xml:space="preserve"> </w:t>
      </w:r>
      <w:r w:rsidRPr="00501EBC">
        <w:rPr>
          <w:color w:val="auto"/>
        </w:rPr>
        <w:t>rectangular</w:t>
      </w:r>
      <w:r w:rsidRPr="00501EBC">
        <w:rPr>
          <w:i/>
          <w:color w:val="auto"/>
        </w:rPr>
        <w:t xml:space="preserve"> </w:t>
      </w:r>
      <w:r w:rsidRPr="00501EBC">
        <w:rPr>
          <w:color w:val="auto"/>
        </w:rPr>
        <w:t>RC</w:t>
      </w:r>
      <w:r w:rsidRPr="00501EBC">
        <w:rPr>
          <w:i/>
          <w:color w:val="auto"/>
        </w:rPr>
        <w:t xml:space="preserve"> </w:t>
      </w:r>
      <w:r w:rsidRPr="00501EBC">
        <w:rPr>
          <w:color w:val="auto"/>
        </w:rPr>
        <w:t>Columns</w:t>
      </w:r>
      <w:r w:rsidRPr="00501EBC">
        <w:rPr>
          <w:i/>
          <w:color w:val="auto"/>
        </w:rPr>
        <w:t xml:space="preserve"> </w:t>
      </w:r>
      <w:r w:rsidRPr="00501EBC">
        <w:rPr>
          <w:color w:val="auto"/>
        </w:rPr>
        <w:t>with</w:t>
      </w:r>
      <w:r w:rsidRPr="00501EBC">
        <w:rPr>
          <w:i/>
          <w:color w:val="auto"/>
        </w:rPr>
        <w:t xml:space="preserve"> </w:t>
      </w:r>
      <w:r w:rsidRPr="00501EBC">
        <w:rPr>
          <w:color w:val="auto"/>
        </w:rPr>
        <w:t>Continuous</w:t>
      </w:r>
      <w:r w:rsidRPr="00501EBC">
        <w:rPr>
          <w:i/>
          <w:color w:val="auto"/>
        </w:rPr>
        <w:t xml:space="preserve"> </w:t>
      </w:r>
      <w:r w:rsidRPr="00501EBC">
        <w:rPr>
          <w:color w:val="auto"/>
        </w:rPr>
        <w:t>or</w:t>
      </w:r>
      <w:r w:rsidRPr="00501EBC">
        <w:rPr>
          <w:i/>
          <w:color w:val="auto"/>
        </w:rPr>
        <w:t xml:space="preserve"> </w:t>
      </w:r>
      <w:r w:rsidRPr="00501EBC">
        <w:rPr>
          <w:color w:val="auto"/>
        </w:rPr>
        <w:t>Lap-Spliced</w:t>
      </w:r>
      <w:r w:rsidRPr="00501EBC">
        <w:rPr>
          <w:i/>
          <w:color w:val="auto"/>
        </w:rPr>
        <w:t xml:space="preserve"> </w:t>
      </w:r>
      <w:r w:rsidRPr="00501EBC">
        <w:rPr>
          <w:color w:val="auto"/>
        </w:rPr>
        <w:t>Bars</w:t>
      </w:r>
      <w:r w:rsidRPr="00501EBC">
        <w:rPr>
          <w:i/>
          <w:color w:val="auto"/>
        </w:rPr>
        <w:t xml:space="preserve"> </w:t>
      </w:r>
      <w:r w:rsidRPr="00501EBC">
        <w:rPr>
          <w:color w:val="auto"/>
        </w:rPr>
        <w:t>under</w:t>
      </w:r>
      <w:r w:rsidRPr="00501EBC">
        <w:rPr>
          <w:i/>
          <w:color w:val="auto"/>
        </w:rPr>
        <w:t xml:space="preserve"> </w:t>
      </w:r>
      <w:r w:rsidRPr="00501EBC">
        <w:rPr>
          <w:color w:val="auto"/>
        </w:rPr>
        <w:t>Cyclic</w:t>
      </w:r>
      <w:r w:rsidRPr="00501EBC">
        <w:rPr>
          <w:i/>
          <w:color w:val="auto"/>
        </w:rPr>
        <w:t xml:space="preserve"> </w:t>
      </w:r>
      <w:r w:rsidRPr="00501EBC">
        <w:rPr>
          <w:color w:val="auto"/>
        </w:rPr>
        <w:t>Lateral</w:t>
      </w:r>
      <w:r w:rsidRPr="00501EBC">
        <w:rPr>
          <w:i/>
          <w:color w:val="auto"/>
        </w:rPr>
        <w:t xml:space="preserve"> </w:t>
      </w:r>
      <w:r w:rsidRPr="00501EBC">
        <w:rPr>
          <w:color w:val="auto"/>
        </w:rPr>
        <w:t>Loading.</w:t>
      </w:r>
      <w:r w:rsidRPr="00501EBC">
        <w:rPr>
          <w:i/>
          <w:color w:val="auto"/>
        </w:rPr>
        <w:t xml:space="preserve"> Eng. </w:t>
      </w:r>
      <w:proofErr w:type="spellStart"/>
      <w:r w:rsidRPr="00501EBC">
        <w:rPr>
          <w:i/>
          <w:color w:val="auto"/>
        </w:rPr>
        <w:t>Struct</w:t>
      </w:r>
      <w:proofErr w:type="spellEnd"/>
      <w:r w:rsidRPr="00501EBC">
        <w:rPr>
          <w:i/>
          <w:color w:val="auto"/>
        </w:rPr>
        <w:t xml:space="preserve">. </w:t>
      </w:r>
      <w:r w:rsidRPr="00501EBC">
        <w:rPr>
          <w:b/>
          <w:color w:val="auto"/>
        </w:rPr>
        <w:t>2013</w:t>
      </w:r>
      <w:r w:rsidRPr="00501EBC">
        <w:rPr>
          <w:color w:val="auto"/>
        </w:rPr>
        <w:t>,</w:t>
      </w:r>
      <w:r w:rsidRPr="00501EBC">
        <w:rPr>
          <w:i/>
          <w:color w:val="auto"/>
        </w:rPr>
        <w:t xml:space="preserve"> 57</w:t>
      </w:r>
      <w:r w:rsidRPr="00501EBC">
        <w:rPr>
          <w:color w:val="auto"/>
        </w:rPr>
        <w:t>,</w:t>
      </w:r>
      <w:r w:rsidRPr="00501EBC">
        <w:rPr>
          <w:i/>
          <w:color w:val="auto"/>
        </w:rPr>
        <w:t xml:space="preserve"> </w:t>
      </w:r>
      <w:r w:rsidRPr="00501EBC">
        <w:rPr>
          <w:color w:val="auto"/>
        </w:rPr>
        <w:t>199–212.</w:t>
      </w:r>
    </w:p>
    <w:p w14:paraId="04ED8A43"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Tastani</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proofErr w:type="spellStart"/>
      <w:r w:rsidRPr="00501EBC">
        <w:rPr>
          <w:color w:val="auto"/>
        </w:rPr>
        <w:t>Balafas</w:t>
      </w:r>
      <w:proofErr w:type="spellEnd"/>
      <w:r w:rsidRPr="00501EBC">
        <w:rPr>
          <w:color w:val="auto"/>
        </w:rPr>
        <w:t>,</w:t>
      </w:r>
      <w:r w:rsidRPr="00501EBC">
        <w:rPr>
          <w:i/>
          <w:color w:val="auto"/>
        </w:rPr>
        <w:t xml:space="preserve"> </w:t>
      </w:r>
      <w:r w:rsidRPr="00501EBC">
        <w:rPr>
          <w:color w:val="auto"/>
        </w:rPr>
        <w:t>I.;</w:t>
      </w:r>
      <w:r w:rsidRPr="00501EBC">
        <w:rPr>
          <w:i/>
          <w:color w:val="auto"/>
        </w:rPr>
        <w:t xml:space="preserve"> </w:t>
      </w:r>
      <w:proofErr w:type="spellStart"/>
      <w:r w:rsidRPr="00501EBC">
        <w:rPr>
          <w:color w:val="auto"/>
        </w:rPr>
        <w:t>Dervisis</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Pantazopoulou</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r w:rsidRPr="00501EBC">
        <w:rPr>
          <w:color w:val="auto"/>
        </w:rPr>
        <w:t>Effect</w:t>
      </w:r>
      <w:r w:rsidRPr="00501EBC">
        <w:rPr>
          <w:i/>
          <w:color w:val="auto"/>
        </w:rPr>
        <w:t xml:space="preserve"> </w:t>
      </w:r>
      <w:r w:rsidRPr="00501EBC">
        <w:rPr>
          <w:color w:val="auto"/>
        </w:rPr>
        <w:t>of</w:t>
      </w:r>
      <w:r w:rsidRPr="00501EBC">
        <w:rPr>
          <w:i/>
          <w:color w:val="auto"/>
        </w:rPr>
        <w:t xml:space="preserve"> </w:t>
      </w:r>
      <w:r w:rsidRPr="00501EBC">
        <w:rPr>
          <w:color w:val="auto"/>
        </w:rPr>
        <w:t>Core</w:t>
      </w:r>
      <w:r w:rsidRPr="00501EBC">
        <w:rPr>
          <w:i/>
          <w:color w:val="auto"/>
        </w:rPr>
        <w:t xml:space="preserve"> </w:t>
      </w:r>
      <w:r w:rsidRPr="00501EBC">
        <w:rPr>
          <w:color w:val="auto"/>
        </w:rPr>
        <w:t>Compaction</w:t>
      </w:r>
      <w:r w:rsidRPr="00501EBC">
        <w:rPr>
          <w:i/>
          <w:color w:val="auto"/>
        </w:rPr>
        <w:t xml:space="preserve"> </w:t>
      </w:r>
      <w:r w:rsidRPr="00501EBC">
        <w:rPr>
          <w:color w:val="auto"/>
        </w:rPr>
        <w:t>on</w:t>
      </w:r>
      <w:r w:rsidRPr="00501EBC">
        <w:rPr>
          <w:i/>
          <w:color w:val="auto"/>
        </w:rPr>
        <w:t xml:space="preserve"> </w:t>
      </w:r>
      <w:r w:rsidRPr="00501EBC">
        <w:rPr>
          <w:color w:val="auto"/>
        </w:rPr>
        <w:t>Deformation</w:t>
      </w:r>
      <w:r w:rsidRPr="00501EBC">
        <w:rPr>
          <w:i/>
          <w:color w:val="auto"/>
        </w:rPr>
        <w:t xml:space="preserve"> </w:t>
      </w:r>
      <w:r w:rsidRPr="00501EBC">
        <w:rPr>
          <w:color w:val="auto"/>
        </w:rPr>
        <w:t>Capacity</w:t>
      </w:r>
      <w:r w:rsidRPr="00501EBC">
        <w:rPr>
          <w:i/>
          <w:color w:val="auto"/>
        </w:rPr>
        <w:t xml:space="preserve"> </w:t>
      </w:r>
      <w:r w:rsidRPr="00501EBC">
        <w:rPr>
          <w:color w:val="auto"/>
        </w:rPr>
        <w:t>of</w:t>
      </w:r>
      <w:r w:rsidRPr="00501EBC">
        <w:rPr>
          <w:i/>
          <w:color w:val="auto"/>
        </w:rPr>
        <w:t xml:space="preserve"> </w:t>
      </w:r>
      <w:r w:rsidRPr="00501EBC">
        <w:rPr>
          <w:color w:val="auto"/>
        </w:rPr>
        <w:t>FRP-Jacketed</w:t>
      </w:r>
      <w:r w:rsidRPr="00501EBC">
        <w:rPr>
          <w:i/>
          <w:color w:val="auto"/>
        </w:rPr>
        <w:t xml:space="preserve"> </w:t>
      </w:r>
      <w:r w:rsidRPr="00501EBC">
        <w:rPr>
          <w:color w:val="auto"/>
        </w:rPr>
        <w:t>Concrete.</w:t>
      </w:r>
      <w:r w:rsidRPr="00501EBC">
        <w:rPr>
          <w:i/>
          <w:color w:val="auto"/>
        </w:rPr>
        <w:t xml:space="preserve"> Constr. Build. Mater. </w:t>
      </w:r>
      <w:r w:rsidRPr="00501EBC">
        <w:rPr>
          <w:b/>
          <w:color w:val="auto"/>
        </w:rPr>
        <w:t>2013</w:t>
      </w:r>
      <w:r w:rsidRPr="00501EBC">
        <w:rPr>
          <w:color w:val="auto"/>
        </w:rPr>
        <w:t>,</w:t>
      </w:r>
      <w:r w:rsidRPr="00501EBC">
        <w:rPr>
          <w:i/>
          <w:color w:val="auto"/>
        </w:rPr>
        <w:t xml:space="preserve"> 47</w:t>
      </w:r>
      <w:r w:rsidRPr="00501EBC">
        <w:rPr>
          <w:color w:val="auto"/>
        </w:rPr>
        <w:t>,</w:t>
      </w:r>
      <w:r w:rsidRPr="00501EBC">
        <w:rPr>
          <w:i/>
          <w:color w:val="auto"/>
        </w:rPr>
        <w:t xml:space="preserve"> </w:t>
      </w:r>
      <w:r w:rsidRPr="00501EBC">
        <w:rPr>
          <w:color w:val="auto"/>
        </w:rPr>
        <w:t>1078–1092.</w:t>
      </w:r>
    </w:p>
    <w:p w14:paraId="27DDCCC9"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Bousselham</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r w:rsidRPr="00501EBC">
        <w:rPr>
          <w:color w:val="auto"/>
        </w:rPr>
        <w:t>State</w:t>
      </w:r>
      <w:r w:rsidRPr="00501EBC">
        <w:rPr>
          <w:i/>
          <w:color w:val="auto"/>
        </w:rPr>
        <w:t xml:space="preserve"> </w:t>
      </w:r>
      <w:r w:rsidRPr="00501EBC">
        <w:rPr>
          <w:color w:val="auto"/>
        </w:rPr>
        <w:t>of</w:t>
      </w:r>
      <w:r w:rsidRPr="00501EBC">
        <w:rPr>
          <w:i/>
          <w:color w:val="auto"/>
        </w:rPr>
        <w:t xml:space="preserve"> </w:t>
      </w:r>
      <w:r w:rsidRPr="00501EBC">
        <w:rPr>
          <w:color w:val="auto"/>
        </w:rPr>
        <w:t>Research</w:t>
      </w:r>
      <w:r w:rsidRPr="00501EBC">
        <w:rPr>
          <w:i/>
          <w:color w:val="auto"/>
        </w:rPr>
        <w:t xml:space="preserve"> </w:t>
      </w:r>
      <w:r w:rsidRPr="00501EBC">
        <w:rPr>
          <w:color w:val="auto"/>
        </w:rPr>
        <w:t>on</w:t>
      </w:r>
      <w:r w:rsidRPr="00501EBC">
        <w:rPr>
          <w:i/>
          <w:color w:val="auto"/>
        </w:rPr>
        <w:t xml:space="preserve"> </w:t>
      </w:r>
      <w:r w:rsidRPr="00501EBC">
        <w:rPr>
          <w:color w:val="auto"/>
        </w:rPr>
        <w:t>Seismic</w:t>
      </w:r>
      <w:r w:rsidRPr="00501EBC">
        <w:rPr>
          <w:i/>
          <w:color w:val="auto"/>
        </w:rPr>
        <w:t xml:space="preserve"> </w:t>
      </w:r>
      <w:r w:rsidRPr="00501EBC">
        <w:rPr>
          <w:color w:val="auto"/>
        </w:rPr>
        <w:t>Retrofit</w:t>
      </w:r>
      <w:r w:rsidRPr="00501EBC">
        <w:rPr>
          <w:i/>
          <w:color w:val="auto"/>
        </w:rPr>
        <w:t xml:space="preserve"> </w:t>
      </w:r>
      <w:r w:rsidRPr="00501EBC">
        <w:rPr>
          <w:color w:val="auto"/>
        </w:rPr>
        <w:t>of</w:t>
      </w:r>
      <w:r w:rsidRPr="00501EBC">
        <w:rPr>
          <w:i/>
          <w:color w:val="auto"/>
        </w:rPr>
        <w:t xml:space="preserve"> </w:t>
      </w:r>
      <w:r w:rsidRPr="00501EBC">
        <w:rPr>
          <w:color w:val="auto"/>
        </w:rPr>
        <w:t>RC</w:t>
      </w:r>
      <w:r w:rsidRPr="00501EBC">
        <w:rPr>
          <w:i/>
          <w:color w:val="auto"/>
        </w:rPr>
        <w:t xml:space="preserve"> </w:t>
      </w:r>
      <w:r w:rsidRPr="00501EBC">
        <w:rPr>
          <w:color w:val="auto"/>
        </w:rPr>
        <w:t>Beam-Column</w:t>
      </w:r>
      <w:r w:rsidRPr="00501EBC">
        <w:rPr>
          <w:i/>
          <w:color w:val="auto"/>
        </w:rPr>
        <w:t xml:space="preserve"> </w:t>
      </w:r>
      <w:r w:rsidRPr="00501EBC">
        <w:rPr>
          <w:color w:val="auto"/>
        </w:rPr>
        <w:t>Joints</w:t>
      </w:r>
      <w:r w:rsidRPr="00501EBC">
        <w:rPr>
          <w:i/>
          <w:color w:val="auto"/>
        </w:rPr>
        <w:t xml:space="preserve"> </w:t>
      </w:r>
      <w:r w:rsidRPr="00501EBC">
        <w:rPr>
          <w:color w:val="auto"/>
        </w:rPr>
        <w:t>with</w:t>
      </w:r>
      <w:r w:rsidRPr="00501EBC">
        <w:rPr>
          <w:i/>
          <w:color w:val="auto"/>
        </w:rPr>
        <w:t xml:space="preserve"> </w:t>
      </w:r>
      <w:r w:rsidRPr="00501EBC">
        <w:rPr>
          <w:color w:val="auto"/>
        </w:rPr>
        <w:t>Externally</w:t>
      </w:r>
      <w:r w:rsidRPr="00501EBC">
        <w:rPr>
          <w:i/>
          <w:color w:val="auto"/>
        </w:rPr>
        <w:t xml:space="preserve"> </w:t>
      </w:r>
      <w:r w:rsidRPr="00501EBC">
        <w:rPr>
          <w:color w:val="auto"/>
        </w:rPr>
        <w:t>Bonded</w:t>
      </w:r>
      <w:r w:rsidRPr="00501EBC">
        <w:rPr>
          <w:i/>
          <w:color w:val="auto"/>
        </w:rPr>
        <w:t xml:space="preserve"> </w:t>
      </w:r>
      <w:r w:rsidRPr="00501EBC">
        <w:rPr>
          <w:color w:val="auto"/>
        </w:rPr>
        <w:t>FRP.</w:t>
      </w:r>
      <w:r w:rsidRPr="00501EBC">
        <w:rPr>
          <w:i/>
          <w:color w:val="auto"/>
        </w:rPr>
        <w:t xml:space="preserve"> ASCE J. Compos. Constr. </w:t>
      </w:r>
      <w:r w:rsidRPr="00501EBC">
        <w:rPr>
          <w:b/>
          <w:color w:val="auto"/>
        </w:rPr>
        <w:t>2010</w:t>
      </w:r>
      <w:r w:rsidRPr="00501EBC">
        <w:rPr>
          <w:color w:val="auto"/>
        </w:rPr>
        <w:t>,</w:t>
      </w:r>
      <w:r w:rsidRPr="00501EBC">
        <w:rPr>
          <w:i/>
          <w:color w:val="auto"/>
        </w:rPr>
        <w:t xml:space="preserve"> 14</w:t>
      </w:r>
      <w:r w:rsidRPr="00501EBC">
        <w:rPr>
          <w:color w:val="auto"/>
        </w:rPr>
        <w:t>,</w:t>
      </w:r>
      <w:r w:rsidRPr="00501EBC">
        <w:rPr>
          <w:i/>
          <w:color w:val="auto"/>
        </w:rPr>
        <w:t xml:space="preserve"> </w:t>
      </w:r>
      <w:r w:rsidRPr="00501EBC">
        <w:rPr>
          <w:color w:val="auto"/>
        </w:rPr>
        <w:t>49–61.</w:t>
      </w:r>
    </w:p>
    <w:p w14:paraId="03060773"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Akguzel</w:t>
      </w:r>
      <w:proofErr w:type="spellEnd"/>
      <w:r w:rsidRPr="00501EBC">
        <w:rPr>
          <w:color w:val="auto"/>
        </w:rPr>
        <w:t>,</w:t>
      </w:r>
      <w:r w:rsidRPr="00501EBC">
        <w:rPr>
          <w:i/>
          <w:color w:val="auto"/>
        </w:rPr>
        <w:t xml:space="preserve"> </w:t>
      </w:r>
      <w:r w:rsidRPr="00501EBC">
        <w:rPr>
          <w:color w:val="auto"/>
        </w:rPr>
        <w:t>U.;</w:t>
      </w:r>
      <w:r w:rsidRPr="00501EBC">
        <w:rPr>
          <w:i/>
          <w:color w:val="auto"/>
        </w:rPr>
        <w:t xml:space="preserve"> </w:t>
      </w:r>
      <w:proofErr w:type="spellStart"/>
      <w:r w:rsidRPr="00501EBC">
        <w:rPr>
          <w:color w:val="auto"/>
        </w:rPr>
        <w:t>Pampanin</w:t>
      </w:r>
      <w:proofErr w:type="spellEnd"/>
      <w:r w:rsidRPr="00501EBC">
        <w:rPr>
          <w:color w:val="auto"/>
        </w:rPr>
        <w:t>,</w:t>
      </w:r>
      <w:r w:rsidRPr="00501EBC">
        <w:rPr>
          <w:i/>
          <w:color w:val="auto"/>
        </w:rPr>
        <w:t xml:space="preserve"> </w:t>
      </w:r>
      <w:r w:rsidRPr="00501EBC">
        <w:rPr>
          <w:color w:val="auto"/>
        </w:rPr>
        <w:t>S.</w:t>
      </w:r>
      <w:r w:rsidRPr="00501EBC">
        <w:rPr>
          <w:i/>
          <w:color w:val="auto"/>
        </w:rPr>
        <w:t xml:space="preserve"> </w:t>
      </w:r>
      <w:r w:rsidRPr="00501EBC">
        <w:rPr>
          <w:color w:val="auto"/>
        </w:rPr>
        <w:t>Assessment</w:t>
      </w:r>
      <w:r w:rsidRPr="00501EBC">
        <w:rPr>
          <w:i/>
          <w:color w:val="auto"/>
        </w:rPr>
        <w:t xml:space="preserve"> </w:t>
      </w:r>
      <w:r w:rsidRPr="00501EBC">
        <w:rPr>
          <w:color w:val="auto"/>
        </w:rPr>
        <w:t>and</w:t>
      </w:r>
      <w:r w:rsidRPr="00501EBC">
        <w:rPr>
          <w:i/>
          <w:color w:val="auto"/>
        </w:rPr>
        <w:t xml:space="preserve"> </w:t>
      </w:r>
      <w:r w:rsidRPr="00501EBC">
        <w:rPr>
          <w:color w:val="auto"/>
        </w:rPr>
        <w:t>Design</w:t>
      </w:r>
      <w:r w:rsidRPr="00501EBC">
        <w:rPr>
          <w:i/>
          <w:color w:val="auto"/>
        </w:rPr>
        <w:t xml:space="preserve"> </w:t>
      </w:r>
      <w:r w:rsidRPr="00501EBC">
        <w:rPr>
          <w:color w:val="auto"/>
        </w:rPr>
        <w:t>Procedure</w:t>
      </w:r>
      <w:r w:rsidRPr="00501EBC">
        <w:rPr>
          <w:i/>
          <w:color w:val="auto"/>
        </w:rPr>
        <w:t xml:space="preserve"> </w:t>
      </w:r>
      <w:r w:rsidRPr="00501EBC">
        <w:rPr>
          <w:color w:val="auto"/>
        </w:rPr>
        <w:t>for</w:t>
      </w:r>
      <w:r w:rsidRPr="00501EBC">
        <w:rPr>
          <w:i/>
          <w:color w:val="auto"/>
        </w:rPr>
        <w:t xml:space="preserve"> </w:t>
      </w:r>
      <w:r w:rsidRPr="00501EBC">
        <w:rPr>
          <w:color w:val="auto"/>
        </w:rPr>
        <w:t>the</w:t>
      </w:r>
      <w:r w:rsidRPr="00501EBC">
        <w:rPr>
          <w:i/>
          <w:color w:val="auto"/>
        </w:rPr>
        <w:t xml:space="preserve"> </w:t>
      </w:r>
      <w:r w:rsidRPr="00501EBC">
        <w:rPr>
          <w:color w:val="auto"/>
        </w:rPr>
        <w:t>Seismic</w:t>
      </w:r>
      <w:r w:rsidRPr="00501EBC">
        <w:rPr>
          <w:i/>
          <w:color w:val="auto"/>
        </w:rPr>
        <w:t xml:space="preserve"> </w:t>
      </w:r>
      <w:r w:rsidRPr="00501EBC">
        <w:rPr>
          <w:color w:val="auto"/>
        </w:rPr>
        <w:t>Retrofit</w:t>
      </w:r>
      <w:r w:rsidRPr="00501EBC">
        <w:rPr>
          <w:i/>
          <w:color w:val="auto"/>
        </w:rPr>
        <w:t xml:space="preserve"> </w:t>
      </w:r>
      <w:r w:rsidRPr="00501EBC">
        <w:rPr>
          <w:color w:val="auto"/>
        </w:rPr>
        <w:t>of</w:t>
      </w:r>
      <w:r w:rsidRPr="00501EBC">
        <w:rPr>
          <w:i/>
          <w:color w:val="auto"/>
        </w:rPr>
        <w:t xml:space="preserve"> </w:t>
      </w:r>
      <w:r w:rsidRPr="00501EBC">
        <w:rPr>
          <w:color w:val="auto"/>
        </w:rPr>
        <w:t>Reinforced</w:t>
      </w:r>
      <w:r w:rsidRPr="00501EBC">
        <w:rPr>
          <w:i/>
          <w:color w:val="auto"/>
        </w:rPr>
        <w:t xml:space="preserve"> </w:t>
      </w:r>
      <w:r w:rsidRPr="00501EBC">
        <w:rPr>
          <w:color w:val="auto"/>
        </w:rPr>
        <w:t>Concrete</w:t>
      </w:r>
      <w:r w:rsidRPr="00501EBC">
        <w:rPr>
          <w:i/>
          <w:color w:val="auto"/>
        </w:rPr>
        <w:t xml:space="preserve"> </w:t>
      </w:r>
      <w:r w:rsidRPr="00501EBC">
        <w:rPr>
          <w:color w:val="auto"/>
        </w:rPr>
        <w:t>Beam-Column</w:t>
      </w:r>
      <w:r w:rsidRPr="00501EBC">
        <w:rPr>
          <w:i/>
          <w:color w:val="auto"/>
        </w:rPr>
        <w:t xml:space="preserve"> </w:t>
      </w:r>
      <w:r w:rsidRPr="00501EBC">
        <w:rPr>
          <w:color w:val="auto"/>
        </w:rPr>
        <w:t>Joints</w:t>
      </w:r>
      <w:r w:rsidRPr="00501EBC">
        <w:rPr>
          <w:i/>
          <w:color w:val="auto"/>
        </w:rPr>
        <w:t xml:space="preserve"> </w:t>
      </w:r>
      <w:r w:rsidRPr="00501EBC">
        <w:rPr>
          <w:color w:val="auto"/>
        </w:rPr>
        <w:t>using</w:t>
      </w:r>
      <w:r w:rsidRPr="00501EBC">
        <w:rPr>
          <w:i/>
          <w:color w:val="auto"/>
        </w:rPr>
        <w:t xml:space="preserve"> </w:t>
      </w:r>
      <w:r w:rsidRPr="00501EBC">
        <w:rPr>
          <w:color w:val="auto"/>
        </w:rPr>
        <w:t>FRP</w:t>
      </w:r>
      <w:r w:rsidRPr="00501EBC">
        <w:rPr>
          <w:i/>
          <w:color w:val="auto"/>
        </w:rPr>
        <w:t xml:space="preserve"> </w:t>
      </w:r>
      <w:r w:rsidRPr="00501EBC">
        <w:rPr>
          <w:color w:val="auto"/>
        </w:rPr>
        <w:t>Composite</w:t>
      </w:r>
      <w:r w:rsidRPr="00501EBC">
        <w:rPr>
          <w:i/>
          <w:color w:val="auto"/>
        </w:rPr>
        <w:t xml:space="preserve"> </w:t>
      </w:r>
      <w:r w:rsidRPr="00501EBC">
        <w:rPr>
          <w:color w:val="auto"/>
        </w:rPr>
        <w:t>Materials.</w:t>
      </w:r>
      <w:r w:rsidRPr="00501EBC">
        <w:rPr>
          <w:i/>
          <w:color w:val="auto"/>
        </w:rPr>
        <w:t xml:space="preserve"> ASCE J. Compos. Constr. </w:t>
      </w:r>
      <w:r w:rsidRPr="00501EBC">
        <w:rPr>
          <w:b/>
          <w:color w:val="auto"/>
        </w:rPr>
        <w:t>2012</w:t>
      </w:r>
      <w:r w:rsidRPr="00501EBC">
        <w:rPr>
          <w:color w:val="auto"/>
        </w:rPr>
        <w:t>,</w:t>
      </w:r>
      <w:r w:rsidRPr="00501EBC">
        <w:rPr>
          <w:i/>
          <w:color w:val="auto"/>
        </w:rPr>
        <w:t xml:space="preserve"> 16</w:t>
      </w:r>
      <w:r w:rsidRPr="00501EBC">
        <w:rPr>
          <w:color w:val="auto"/>
        </w:rPr>
        <w:t>,</w:t>
      </w:r>
      <w:r w:rsidRPr="00501EBC">
        <w:rPr>
          <w:i/>
          <w:color w:val="auto"/>
        </w:rPr>
        <w:t xml:space="preserve"> </w:t>
      </w:r>
      <w:r w:rsidRPr="00501EBC">
        <w:rPr>
          <w:color w:val="auto"/>
        </w:rPr>
        <w:t>21–34.</w:t>
      </w:r>
    </w:p>
    <w:p w14:paraId="195884BF" w14:textId="77777777" w:rsidR="00225D58" w:rsidRPr="00501EBC" w:rsidRDefault="00225D58" w:rsidP="00225D58">
      <w:pPr>
        <w:pStyle w:val="MDPI71References"/>
        <w:numPr>
          <w:ilvl w:val="0"/>
          <w:numId w:val="41"/>
        </w:numPr>
        <w:ind w:left="425" w:hanging="425"/>
        <w:rPr>
          <w:color w:val="auto"/>
        </w:rPr>
      </w:pPr>
      <w:r w:rsidRPr="00501EBC">
        <w:rPr>
          <w:color w:val="auto"/>
        </w:rPr>
        <w:t>Del</w:t>
      </w:r>
      <w:r w:rsidRPr="00501EBC">
        <w:rPr>
          <w:i/>
          <w:color w:val="auto"/>
        </w:rPr>
        <w:t xml:space="preserve"> </w:t>
      </w:r>
      <w:proofErr w:type="spellStart"/>
      <w:r w:rsidRPr="00501EBC">
        <w:rPr>
          <w:color w:val="auto"/>
        </w:rPr>
        <w:t>Vecchio</w:t>
      </w:r>
      <w:proofErr w:type="spellEnd"/>
      <w:r w:rsidRPr="00501EBC">
        <w:rPr>
          <w:color w:val="auto"/>
        </w:rPr>
        <w:t>,</w:t>
      </w:r>
      <w:r w:rsidRPr="00501EBC">
        <w:rPr>
          <w:i/>
          <w:color w:val="auto"/>
        </w:rPr>
        <w:t xml:space="preserve"> </w:t>
      </w:r>
      <w:r w:rsidRPr="00501EBC">
        <w:rPr>
          <w:color w:val="auto"/>
        </w:rPr>
        <w:t>C.;</w:t>
      </w:r>
      <w:r w:rsidRPr="00501EBC">
        <w:rPr>
          <w:i/>
          <w:color w:val="auto"/>
        </w:rPr>
        <w:t xml:space="preserve"> </w:t>
      </w:r>
      <w:r w:rsidRPr="00501EBC">
        <w:rPr>
          <w:color w:val="auto"/>
        </w:rPr>
        <w:t>Di</w:t>
      </w:r>
      <w:r w:rsidRPr="00501EBC">
        <w:rPr>
          <w:i/>
          <w:color w:val="auto"/>
        </w:rPr>
        <w:t xml:space="preserve"> </w:t>
      </w:r>
      <w:r w:rsidRPr="00501EBC">
        <w:rPr>
          <w:color w:val="auto"/>
        </w:rPr>
        <w:t>Ludovico,</w:t>
      </w:r>
      <w:r w:rsidRPr="00501EBC">
        <w:rPr>
          <w:i/>
          <w:color w:val="auto"/>
        </w:rPr>
        <w:t xml:space="preserve"> </w:t>
      </w:r>
      <w:r w:rsidRPr="00501EBC">
        <w:rPr>
          <w:color w:val="auto"/>
        </w:rPr>
        <w:t>M.;</w:t>
      </w:r>
      <w:r w:rsidRPr="00501EBC">
        <w:rPr>
          <w:i/>
          <w:color w:val="auto"/>
        </w:rPr>
        <w:t xml:space="preserve"> </w:t>
      </w:r>
      <w:r w:rsidRPr="00501EBC">
        <w:rPr>
          <w:color w:val="auto"/>
        </w:rPr>
        <w:t>Balsamo,</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Prota</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Manfredi</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Dolce,</w:t>
      </w:r>
      <w:r w:rsidRPr="00501EBC">
        <w:rPr>
          <w:i/>
          <w:color w:val="auto"/>
        </w:rPr>
        <w:t xml:space="preserve"> </w:t>
      </w:r>
      <w:r w:rsidRPr="00501EBC">
        <w:rPr>
          <w:color w:val="auto"/>
        </w:rPr>
        <w:t>M.</w:t>
      </w:r>
      <w:r w:rsidRPr="00501EBC">
        <w:rPr>
          <w:i/>
          <w:color w:val="auto"/>
        </w:rPr>
        <w:t xml:space="preserve"> </w:t>
      </w:r>
      <w:r w:rsidRPr="00501EBC">
        <w:rPr>
          <w:color w:val="auto"/>
        </w:rPr>
        <w:t>Experimental</w:t>
      </w:r>
      <w:r w:rsidRPr="00501EBC">
        <w:rPr>
          <w:i/>
          <w:color w:val="auto"/>
        </w:rPr>
        <w:t xml:space="preserve"> </w:t>
      </w:r>
      <w:r w:rsidRPr="00501EBC">
        <w:rPr>
          <w:color w:val="auto"/>
        </w:rPr>
        <w:t>Investigation</w:t>
      </w:r>
      <w:r w:rsidRPr="00501EBC">
        <w:rPr>
          <w:i/>
          <w:color w:val="auto"/>
        </w:rPr>
        <w:t xml:space="preserve"> </w:t>
      </w:r>
      <w:r w:rsidRPr="00501EBC">
        <w:rPr>
          <w:color w:val="auto"/>
        </w:rPr>
        <w:t>on</w:t>
      </w:r>
      <w:r w:rsidRPr="00501EBC">
        <w:rPr>
          <w:i/>
          <w:color w:val="auto"/>
        </w:rPr>
        <w:t xml:space="preserve"> </w:t>
      </w:r>
      <w:r w:rsidRPr="00501EBC">
        <w:rPr>
          <w:color w:val="auto"/>
        </w:rPr>
        <w:t>Exterior</w:t>
      </w:r>
      <w:r w:rsidRPr="00501EBC">
        <w:rPr>
          <w:i/>
          <w:color w:val="auto"/>
        </w:rPr>
        <w:t xml:space="preserve"> </w:t>
      </w:r>
      <w:r w:rsidRPr="00501EBC">
        <w:rPr>
          <w:color w:val="auto"/>
        </w:rPr>
        <w:t>RC</w:t>
      </w:r>
      <w:r w:rsidRPr="00501EBC">
        <w:rPr>
          <w:i/>
          <w:color w:val="auto"/>
        </w:rPr>
        <w:t xml:space="preserve"> </w:t>
      </w:r>
      <w:r w:rsidRPr="00501EBC">
        <w:rPr>
          <w:color w:val="auto"/>
        </w:rPr>
        <w:t>Beam-Column</w:t>
      </w:r>
      <w:r w:rsidRPr="00501EBC">
        <w:rPr>
          <w:i/>
          <w:color w:val="auto"/>
        </w:rPr>
        <w:t xml:space="preserve"> </w:t>
      </w:r>
      <w:r w:rsidRPr="00501EBC">
        <w:rPr>
          <w:color w:val="auto"/>
        </w:rPr>
        <w:t>Joints</w:t>
      </w:r>
      <w:r w:rsidRPr="00501EBC">
        <w:rPr>
          <w:i/>
          <w:color w:val="auto"/>
        </w:rPr>
        <w:t xml:space="preserve"> </w:t>
      </w:r>
      <w:r w:rsidRPr="00501EBC">
        <w:rPr>
          <w:color w:val="auto"/>
        </w:rPr>
        <w:t>Retrofitted</w:t>
      </w:r>
      <w:r w:rsidRPr="00501EBC">
        <w:rPr>
          <w:i/>
          <w:color w:val="auto"/>
        </w:rPr>
        <w:t xml:space="preserve"> </w:t>
      </w:r>
      <w:r w:rsidRPr="00501EBC">
        <w:rPr>
          <w:color w:val="auto"/>
        </w:rPr>
        <w:t>with</w:t>
      </w:r>
      <w:r w:rsidRPr="00501EBC">
        <w:rPr>
          <w:i/>
          <w:color w:val="auto"/>
        </w:rPr>
        <w:t xml:space="preserve"> </w:t>
      </w:r>
      <w:r w:rsidRPr="00501EBC">
        <w:rPr>
          <w:color w:val="auto"/>
        </w:rPr>
        <w:t>FRP</w:t>
      </w:r>
      <w:r w:rsidRPr="00501EBC">
        <w:rPr>
          <w:i/>
          <w:color w:val="auto"/>
        </w:rPr>
        <w:t xml:space="preserve"> </w:t>
      </w:r>
      <w:r w:rsidRPr="00501EBC">
        <w:rPr>
          <w:color w:val="auto"/>
        </w:rPr>
        <w:t>Systems.</w:t>
      </w:r>
      <w:r w:rsidRPr="00501EBC">
        <w:rPr>
          <w:i/>
          <w:color w:val="auto"/>
        </w:rPr>
        <w:t xml:space="preserve"> ASCE J. Compos. Constr. </w:t>
      </w:r>
      <w:r w:rsidRPr="00501EBC">
        <w:rPr>
          <w:b/>
          <w:color w:val="auto"/>
        </w:rPr>
        <w:t>2014</w:t>
      </w:r>
      <w:r w:rsidRPr="00501EBC">
        <w:rPr>
          <w:color w:val="auto"/>
        </w:rPr>
        <w:t>,</w:t>
      </w:r>
      <w:r w:rsidRPr="00501EBC">
        <w:rPr>
          <w:i/>
          <w:color w:val="auto"/>
        </w:rPr>
        <w:t xml:space="preserve"> 18</w:t>
      </w:r>
      <w:r w:rsidRPr="00501EBC">
        <w:rPr>
          <w:color w:val="auto"/>
        </w:rPr>
        <w:t>,</w:t>
      </w:r>
      <w:r w:rsidRPr="00501EBC">
        <w:rPr>
          <w:i/>
          <w:color w:val="auto"/>
        </w:rPr>
        <w:t xml:space="preserve"> </w:t>
      </w:r>
      <w:r w:rsidRPr="00501EBC">
        <w:rPr>
          <w:color w:val="auto"/>
        </w:rPr>
        <w:t>1–13.</w:t>
      </w:r>
    </w:p>
    <w:p w14:paraId="73E94F2E" w14:textId="77777777" w:rsidR="00225D58" w:rsidRPr="00501EBC" w:rsidRDefault="00225D58" w:rsidP="00225D58">
      <w:pPr>
        <w:pStyle w:val="MDPI71References"/>
        <w:numPr>
          <w:ilvl w:val="0"/>
          <w:numId w:val="41"/>
        </w:numPr>
        <w:ind w:left="425" w:hanging="425"/>
        <w:rPr>
          <w:color w:val="auto"/>
        </w:rPr>
      </w:pPr>
      <w:r w:rsidRPr="00501EBC">
        <w:rPr>
          <w:color w:val="auto"/>
        </w:rPr>
        <w:t>Del</w:t>
      </w:r>
      <w:r w:rsidRPr="00501EBC">
        <w:rPr>
          <w:i/>
          <w:color w:val="auto"/>
        </w:rPr>
        <w:t xml:space="preserve"> </w:t>
      </w:r>
      <w:proofErr w:type="spellStart"/>
      <w:r w:rsidRPr="00501EBC">
        <w:rPr>
          <w:color w:val="auto"/>
        </w:rPr>
        <w:t>Vecchio</w:t>
      </w:r>
      <w:proofErr w:type="spellEnd"/>
      <w:r w:rsidRPr="00501EBC">
        <w:rPr>
          <w:color w:val="auto"/>
        </w:rPr>
        <w:t>,</w:t>
      </w:r>
      <w:r w:rsidRPr="00501EBC">
        <w:rPr>
          <w:i/>
          <w:color w:val="auto"/>
        </w:rPr>
        <w:t xml:space="preserve"> </w:t>
      </w:r>
      <w:r w:rsidRPr="00501EBC">
        <w:rPr>
          <w:color w:val="auto"/>
        </w:rPr>
        <w:t>C.;</w:t>
      </w:r>
      <w:r w:rsidRPr="00501EBC">
        <w:rPr>
          <w:i/>
          <w:color w:val="auto"/>
        </w:rPr>
        <w:t xml:space="preserve"> </w:t>
      </w:r>
      <w:r w:rsidRPr="00501EBC">
        <w:rPr>
          <w:color w:val="auto"/>
        </w:rPr>
        <w:t>Di</w:t>
      </w:r>
      <w:r w:rsidRPr="00501EBC">
        <w:rPr>
          <w:i/>
          <w:color w:val="auto"/>
        </w:rPr>
        <w:t xml:space="preserve"> </w:t>
      </w:r>
      <w:r w:rsidRPr="00501EBC">
        <w:rPr>
          <w:color w:val="auto"/>
        </w:rPr>
        <w:t>Ludovico,</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Prota</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Manfredi</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Analytical</w:t>
      </w:r>
      <w:r w:rsidRPr="00501EBC">
        <w:rPr>
          <w:i/>
          <w:color w:val="auto"/>
        </w:rPr>
        <w:t xml:space="preserve"> </w:t>
      </w:r>
      <w:r w:rsidRPr="00501EBC">
        <w:rPr>
          <w:color w:val="auto"/>
        </w:rPr>
        <w:t>Model</w:t>
      </w:r>
      <w:r w:rsidRPr="00501EBC">
        <w:rPr>
          <w:i/>
          <w:color w:val="auto"/>
        </w:rPr>
        <w:t xml:space="preserve"> </w:t>
      </w:r>
      <w:r w:rsidRPr="00501EBC">
        <w:rPr>
          <w:color w:val="auto"/>
        </w:rPr>
        <w:t>and</w:t>
      </w:r>
      <w:r w:rsidRPr="00501EBC">
        <w:rPr>
          <w:i/>
          <w:color w:val="auto"/>
        </w:rPr>
        <w:t xml:space="preserve"> </w:t>
      </w:r>
      <w:r w:rsidRPr="00501EBC">
        <w:rPr>
          <w:color w:val="auto"/>
        </w:rPr>
        <w:t>Design</w:t>
      </w:r>
      <w:r w:rsidRPr="00501EBC">
        <w:rPr>
          <w:i/>
          <w:color w:val="auto"/>
        </w:rPr>
        <w:t xml:space="preserve"> </w:t>
      </w:r>
      <w:r w:rsidRPr="00501EBC">
        <w:rPr>
          <w:color w:val="auto"/>
        </w:rPr>
        <w:t>Approach</w:t>
      </w:r>
      <w:r w:rsidRPr="00501EBC">
        <w:rPr>
          <w:i/>
          <w:color w:val="auto"/>
        </w:rPr>
        <w:t xml:space="preserve"> </w:t>
      </w:r>
      <w:r w:rsidRPr="00501EBC">
        <w:rPr>
          <w:color w:val="auto"/>
        </w:rPr>
        <w:t>for</w:t>
      </w:r>
      <w:r w:rsidRPr="00501EBC">
        <w:rPr>
          <w:i/>
          <w:color w:val="auto"/>
        </w:rPr>
        <w:t xml:space="preserve"> </w:t>
      </w:r>
      <w:r w:rsidRPr="00501EBC">
        <w:rPr>
          <w:color w:val="auto"/>
        </w:rPr>
        <w:t>FRP</w:t>
      </w:r>
      <w:r w:rsidRPr="00501EBC">
        <w:rPr>
          <w:i/>
          <w:color w:val="auto"/>
        </w:rPr>
        <w:t xml:space="preserve"> </w:t>
      </w:r>
      <w:r w:rsidRPr="00501EBC">
        <w:rPr>
          <w:color w:val="auto"/>
        </w:rPr>
        <w:t>Strengthening</w:t>
      </w:r>
      <w:r w:rsidRPr="00501EBC">
        <w:rPr>
          <w:i/>
          <w:color w:val="auto"/>
        </w:rPr>
        <w:t xml:space="preserve"> </w:t>
      </w:r>
      <w:r w:rsidRPr="00501EBC">
        <w:rPr>
          <w:color w:val="auto"/>
        </w:rPr>
        <w:t>of</w:t>
      </w:r>
      <w:r w:rsidRPr="00501EBC">
        <w:rPr>
          <w:i/>
          <w:color w:val="auto"/>
        </w:rPr>
        <w:t xml:space="preserve"> </w:t>
      </w:r>
      <w:r w:rsidRPr="00501EBC">
        <w:rPr>
          <w:color w:val="auto"/>
        </w:rPr>
        <w:t>non-Conforming</w:t>
      </w:r>
      <w:r w:rsidRPr="00501EBC">
        <w:rPr>
          <w:i/>
          <w:color w:val="auto"/>
        </w:rPr>
        <w:t xml:space="preserve"> </w:t>
      </w:r>
      <w:r w:rsidRPr="00501EBC">
        <w:rPr>
          <w:color w:val="auto"/>
        </w:rPr>
        <w:t>RC</w:t>
      </w:r>
      <w:r w:rsidRPr="00501EBC">
        <w:rPr>
          <w:i/>
          <w:color w:val="auto"/>
        </w:rPr>
        <w:t xml:space="preserve"> </w:t>
      </w:r>
      <w:r w:rsidRPr="00501EBC">
        <w:rPr>
          <w:color w:val="auto"/>
        </w:rPr>
        <w:t>Corner</w:t>
      </w:r>
      <w:r w:rsidRPr="00501EBC">
        <w:rPr>
          <w:i/>
          <w:color w:val="auto"/>
        </w:rPr>
        <w:t xml:space="preserve"> </w:t>
      </w:r>
      <w:r w:rsidRPr="00501EBC">
        <w:rPr>
          <w:color w:val="auto"/>
        </w:rPr>
        <w:t>Beam–Column</w:t>
      </w:r>
      <w:r w:rsidRPr="00501EBC">
        <w:rPr>
          <w:i/>
          <w:color w:val="auto"/>
        </w:rPr>
        <w:t xml:space="preserve"> </w:t>
      </w:r>
      <w:r w:rsidRPr="00501EBC">
        <w:rPr>
          <w:color w:val="auto"/>
        </w:rPr>
        <w:t>Joints.</w:t>
      </w:r>
      <w:r w:rsidRPr="00501EBC">
        <w:rPr>
          <w:i/>
          <w:color w:val="auto"/>
        </w:rPr>
        <w:t xml:space="preserve"> Eng. </w:t>
      </w:r>
      <w:proofErr w:type="spellStart"/>
      <w:r w:rsidRPr="00501EBC">
        <w:rPr>
          <w:i/>
          <w:color w:val="auto"/>
        </w:rPr>
        <w:t>Struct</w:t>
      </w:r>
      <w:proofErr w:type="spellEnd"/>
      <w:r w:rsidRPr="00501EBC">
        <w:rPr>
          <w:i/>
          <w:color w:val="auto"/>
        </w:rPr>
        <w:t xml:space="preserve">. </w:t>
      </w:r>
      <w:r w:rsidRPr="00501EBC">
        <w:rPr>
          <w:b/>
          <w:color w:val="auto"/>
        </w:rPr>
        <w:t>2015</w:t>
      </w:r>
      <w:r w:rsidRPr="00501EBC">
        <w:rPr>
          <w:color w:val="auto"/>
        </w:rPr>
        <w:t>,</w:t>
      </w:r>
      <w:r w:rsidRPr="00501EBC">
        <w:rPr>
          <w:i/>
          <w:color w:val="auto"/>
        </w:rPr>
        <w:t xml:space="preserve"> 87</w:t>
      </w:r>
      <w:r w:rsidRPr="00501EBC">
        <w:rPr>
          <w:color w:val="auto"/>
        </w:rPr>
        <w:t>,</w:t>
      </w:r>
      <w:r w:rsidRPr="00501EBC">
        <w:rPr>
          <w:i/>
          <w:color w:val="auto"/>
        </w:rPr>
        <w:t xml:space="preserve"> </w:t>
      </w:r>
      <w:r w:rsidRPr="00501EBC">
        <w:rPr>
          <w:color w:val="auto"/>
        </w:rPr>
        <w:t>8–20.</w:t>
      </w:r>
    </w:p>
    <w:p w14:paraId="588F869B"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Frascadore</w:t>
      </w:r>
      <w:proofErr w:type="spellEnd"/>
      <w:r w:rsidRPr="00501EBC">
        <w:rPr>
          <w:color w:val="auto"/>
        </w:rPr>
        <w:t>,</w:t>
      </w:r>
      <w:r w:rsidRPr="00501EBC">
        <w:rPr>
          <w:i/>
          <w:color w:val="auto"/>
        </w:rPr>
        <w:t xml:space="preserve"> </w:t>
      </w:r>
      <w:r w:rsidRPr="00501EBC">
        <w:rPr>
          <w:color w:val="auto"/>
        </w:rPr>
        <w:t>R.;</w:t>
      </w:r>
      <w:r w:rsidRPr="00501EBC">
        <w:rPr>
          <w:i/>
          <w:color w:val="auto"/>
        </w:rPr>
        <w:t xml:space="preserve"> </w:t>
      </w:r>
      <w:r w:rsidRPr="00501EBC">
        <w:rPr>
          <w:color w:val="auto"/>
        </w:rPr>
        <w:t>Di</w:t>
      </w:r>
      <w:r w:rsidRPr="00501EBC">
        <w:rPr>
          <w:i/>
          <w:color w:val="auto"/>
        </w:rPr>
        <w:t xml:space="preserve"> </w:t>
      </w:r>
      <w:r w:rsidRPr="00501EBC">
        <w:rPr>
          <w:color w:val="auto"/>
        </w:rPr>
        <w:t>Ludovico,</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Prota</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Verderame</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proofErr w:type="spellStart"/>
      <w:r w:rsidRPr="00501EBC">
        <w:rPr>
          <w:color w:val="auto"/>
        </w:rPr>
        <w:t>Manfredi</w:t>
      </w:r>
      <w:proofErr w:type="spellEnd"/>
      <w:r w:rsidRPr="00501EBC">
        <w:rPr>
          <w:color w:val="auto"/>
        </w:rPr>
        <w:t>,</w:t>
      </w:r>
      <w:r w:rsidRPr="00501EBC">
        <w:rPr>
          <w:i/>
          <w:color w:val="auto"/>
        </w:rPr>
        <w:t xml:space="preserve"> </w:t>
      </w:r>
      <w:r w:rsidRPr="00501EBC">
        <w:rPr>
          <w:color w:val="auto"/>
        </w:rPr>
        <w:t>G.;</w:t>
      </w:r>
      <w:r w:rsidRPr="00501EBC">
        <w:rPr>
          <w:i/>
          <w:color w:val="auto"/>
        </w:rPr>
        <w:t xml:space="preserve"> </w:t>
      </w:r>
      <w:r w:rsidRPr="00501EBC">
        <w:rPr>
          <w:color w:val="auto"/>
        </w:rPr>
        <w:t>Dolce,</w:t>
      </w:r>
      <w:r w:rsidRPr="00501EBC">
        <w:rPr>
          <w:i/>
          <w:color w:val="auto"/>
        </w:rPr>
        <w:t xml:space="preserve"> </w:t>
      </w:r>
      <w:r w:rsidRPr="00501EBC">
        <w:rPr>
          <w:color w:val="auto"/>
        </w:rPr>
        <w:t>M.;</w:t>
      </w:r>
      <w:r w:rsidRPr="00501EBC">
        <w:rPr>
          <w:i/>
          <w:color w:val="auto"/>
        </w:rPr>
        <w:t xml:space="preserve"> </w:t>
      </w:r>
      <w:r w:rsidRPr="00501EBC">
        <w:rPr>
          <w:color w:val="auto"/>
        </w:rPr>
        <w:t>Cosenza,</w:t>
      </w:r>
      <w:r w:rsidRPr="00501EBC">
        <w:rPr>
          <w:i/>
          <w:color w:val="auto"/>
        </w:rPr>
        <w:t xml:space="preserve"> </w:t>
      </w:r>
      <w:r w:rsidRPr="00501EBC">
        <w:rPr>
          <w:color w:val="auto"/>
        </w:rPr>
        <w:t>E.</w:t>
      </w:r>
      <w:r w:rsidRPr="00501EBC">
        <w:rPr>
          <w:i/>
          <w:color w:val="auto"/>
        </w:rPr>
        <w:t xml:space="preserve"> </w:t>
      </w:r>
      <w:r w:rsidRPr="00501EBC">
        <w:rPr>
          <w:color w:val="auto"/>
        </w:rPr>
        <w:t>Local</w:t>
      </w:r>
      <w:r w:rsidRPr="00501EBC">
        <w:rPr>
          <w:i/>
          <w:color w:val="auto"/>
        </w:rPr>
        <w:t xml:space="preserve"> </w:t>
      </w:r>
      <w:r w:rsidRPr="00501EBC">
        <w:rPr>
          <w:color w:val="auto"/>
        </w:rPr>
        <w:t>Strengthening</w:t>
      </w:r>
      <w:r w:rsidRPr="00501EBC">
        <w:rPr>
          <w:i/>
          <w:color w:val="auto"/>
        </w:rPr>
        <w:t xml:space="preserve"> </w:t>
      </w:r>
      <w:r w:rsidRPr="00501EBC">
        <w:rPr>
          <w:color w:val="auto"/>
        </w:rPr>
        <w:t>of</w:t>
      </w:r>
      <w:r w:rsidRPr="00501EBC">
        <w:rPr>
          <w:i/>
          <w:color w:val="auto"/>
        </w:rPr>
        <w:t xml:space="preserve"> </w:t>
      </w:r>
      <w:r w:rsidRPr="00501EBC">
        <w:rPr>
          <w:color w:val="auto"/>
        </w:rPr>
        <w:t>RC</w:t>
      </w:r>
      <w:r w:rsidRPr="00501EBC">
        <w:rPr>
          <w:i/>
          <w:color w:val="auto"/>
        </w:rPr>
        <w:t xml:space="preserve"> </w:t>
      </w:r>
      <w:r w:rsidRPr="00501EBC">
        <w:rPr>
          <w:color w:val="auto"/>
        </w:rPr>
        <w:t>Structures</w:t>
      </w:r>
      <w:r w:rsidRPr="00501EBC">
        <w:rPr>
          <w:i/>
          <w:color w:val="auto"/>
        </w:rPr>
        <w:t xml:space="preserve"> </w:t>
      </w:r>
      <w:r w:rsidRPr="00501EBC">
        <w:rPr>
          <w:color w:val="auto"/>
        </w:rPr>
        <w:t>as</w:t>
      </w:r>
      <w:r w:rsidRPr="00501EBC">
        <w:rPr>
          <w:i/>
          <w:color w:val="auto"/>
        </w:rPr>
        <w:t xml:space="preserve"> </w:t>
      </w:r>
      <w:r w:rsidRPr="00501EBC">
        <w:rPr>
          <w:color w:val="auto"/>
        </w:rPr>
        <w:t>a</w:t>
      </w:r>
      <w:r w:rsidRPr="00501EBC">
        <w:rPr>
          <w:i/>
          <w:color w:val="auto"/>
        </w:rPr>
        <w:t xml:space="preserve"> </w:t>
      </w:r>
      <w:r w:rsidRPr="00501EBC">
        <w:rPr>
          <w:color w:val="auto"/>
        </w:rPr>
        <w:t>Strategy</w:t>
      </w:r>
      <w:r w:rsidRPr="00501EBC">
        <w:rPr>
          <w:i/>
          <w:color w:val="auto"/>
        </w:rPr>
        <w:t xml:space="preserve"> </w:t>
      </w:r>
      <w:r w:rsidRPr="00501EBC">
        <w:rPr>
          <w:color w:val="auto"/>
        </w:rPr>
        <w:t>for</w:t>
      </w:r>
      <w:r w:rsidRPr="00501EBC">
        <w:rPr>
          <w:i/>
          <w:color w:val="auto"/>
        </w:rPr>
        <w:t xml:space="preserve"> </w:t>
      </w:r>
      <w:r w:rsidRPr="00501EBC">
        <w:rPr>
          <w:color w:val="auto"/>
        </w:rPr>
        <w:t>Seismic</w:t>
      </w:r>
      <w:r w:rsidRPr="00501EBC">
        <w:rPr>
          <w:i/>
          <w:color w:val="auto"/>
        </w:rPr>
        <w:t xml:space="preserve"> </w:t>
      </w:r>
      <w:r w:rsidRPr="00501EBC">
        <w:rPr>
          <w:color w:val="auto"/>
        </w:rPr>
        <w:t>Risk</w:t>
      </w:r>
      <w:r w:rsidRPr="00501EBC">
        <w:rPr>
          <w:i/>
          <w:color w:val="auto"/>
        </w:rPr>
        <w:t xml:space="preserve"> </w:t>
      </w:r>
      <w:r w:rsidRPr="00501EBC">
        <w:rPr>
          <w:color w:val="auto"/>
        </w:rPr>
        <w:t>Mitigation</w:t>
      </w:r>
      <w:r w:rsidRPr="00501EBC">
        <w:rPr>
          <w:i/>
          <w:color w:val="auto"/>
        </w:rPr>
        <w:t xml:space="preserve"> </w:t>
      </w:r>
      <w:r w:rsidRPr="00501EBC">
        <w:rPr>
          <w:color w:val="auto"/>
        </w:rPr>
        <w:t>at</w:t>
      </w:r>
      <w:r w:rsidRPr="00501EBC">
        <w:rPr>
          <w:i/>
          <w:color w:val="auto"/>
        </w:rPr>
        <w:t xml:space="preserve"> </w:t>
      </w:r>
      <w:r w:rsidRPr="00501EBC">
        <w:rPr>
          <w:color w:val="auto"/>
        </w:rPr>
        <w:t>Regional</w:t>
      </w:r>
      <w:r w:rsidRPr="00501EBC">
        <w:rPr>
          <w:i/>
          <w:color w:val="auto"/>
        </w:rPr>
        <w:t xml:space="preserve"> </w:t>
      </w:r>
      <w:r w:rsidRPr="00501EBC">
        <w:rPr>
          <w:color w:val="auto"/>
        </w:rPr>
        <w:t>Scale.</w:t>
      </w:r>
      <w:r w:rsidRPr="00501EBC">
        <w:rPr>
          <w:i/>
          <w:color w:val="auto"/>
        </w:rPr>
        <w:t xml:space="preserve"> </w:t>
      </w:r>
      <w:proofErr w:type="spellStart"/>
      <w:r w:rsidRPr="00501EBC">
        <w:rPr>
          <w:i/>
          <w:color w:val="auto"/>
        </w:rPr>
        <w:t>Earthq</w:t>
      </w:r>
      <w:proofErr w:type="spellEnd"/>
      <w:r w:rsidRPr="00501EBC">
        <w:rPr>
          <w:i/>
          <w:color w:val="auto"/>
        </w:rPr>
        <w:t xml:space="preserve">. Spectra </w:t>
      </w:r>
      <w:r w:rsidRPr="00501EBC">
        <w:rPr>
          <w:b/>
          <w:color w:val="auto"/>
        </w:rPr>
        <w:t>2015</w:t>
      </w:r>
      <w:r w:rsidRPr="00501EBC">
        <w:rPr>
          <w:color w:val="auto"/>
        </w:rPr>
        <w:t>,</w:t>
      </w:r>
      <w:r w:rsidRPr="00501EBC">
        <w:rPr>
          <w:i/>
          <w:color w:val="auto"/>
        </w:rPr>
        <w:t xml:space="preserve"> 31</w:t>
      </w:r>
      <w:r w:rsidRPr="00501EBC">
        <w:rPr>
          <w:color w:val="auto"/>
        </w:rPr>
        <w:t>,</w:t>
      </w:r>
      <w:r w:rsidRPr="00501EBC">
        <w:rPr>
          <w:i/>
          <w:color w:val="auto"/>
        </w:rPr>
        <w:t xml:space="preserve"> </w:t>
      </w:r>
      <w:r w:rsidRPr="00501EBC">
        <w:rPr>
          <w:color w:val="auto"/>
        </w:rPr>
        <w:t>1083–1102.</w:t>
      </w:r>
    </w:p>
    <w:p w14:paraId="152BBB8F"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Tureyen</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proofErr w:type="spellStart"/>
      <w:r w:rsidRPr="00501EBC">
        <w:rPr>
          <w:color w:val="auto"/>
        </w:rPr>
        <w:t>Frosch</w:t>
      </w:r>
      <w:proofErr w:type="spellEnd"/>
      <w:r w:rsidRPr="00501EBC">
        <w:rPr>
          <w:color w:val="auto"/>
        </w:rPr>
        <w:t>,</w:t>
      </w:r>
      <w:r w:rsidRPr="00501EBC">
        <w:rPr>
          <w:i/>
          <w:color w:val="auto"/>
        </w:rPr>
        <w:t xml:space="preserve"> </w:t>
      </w:r>
      <w:r w:rsidRPr="00501EBC">
        <w:rPr>
          <w:color w:val="auto"/>
        </w:rPr>
        <w:t>R.</w:t>
      </w:r>
      <w:r w:rsidRPr="00501EBC">
        <w:rPr>
          <w:i/>
          <w:color w:val="auto"/>
        </w:rPr>
        <w:t xml:space="preserve"> </w:t>
      </w:r>
      <w:r w:rsidRPr="00501EBC">
        <w:rPr>
          <w:color w:val="auto"/>
        </w:rPr>
        <w:t>Concrete</w:t>
      </w:r>
      <w:r w:rsidRPr="00501EBC">
        <w:rPr>
          <w:i/>
          <w:color w:val="auto"/>
        </w:rPr>
        <w:t xml:space="preserve"> </w:t>
      </w:r>
      <w:r w:rsidRPr="00501EBC">
        <w:rPr>
          <w:color w:val="auto"/>
        </w:rPr>
        <w:t>Shear</w:t>
      </w:r>
      <w:r w:rsidRPr="00501EBC">
        <w:rPr>
          <w:i/>
          <w:color w:val="auto"/>
        </w:rPr>
        <w:t xml:space="preserve"> </w:t>
      </w:r>
      <w:r w:rsidRPr="00501EBC">
        <w:rPr>
          <w:color w:val="auto"/>
        </w:rPr>
        <w:t>Strength:</w:t>
      </w:r>
      <w:r w:rsidRPr="00501EBC">
        <w:rPr>
          <w:i/>
          <w:color w:val="auto"/>
        </w:rPr>
        <w:t xml:space="preserve"> </w:t>
      </w:r>
      <w:r w:rsidRPr="00501EBC">
        <w:rPr>
          <w:color w:val="auto"/>
        </w:rPr>
        <w:t>Another</w:t>
      </w:r>
      <w:r w:rsidRPr="00501EBC">
        <w:rPr>
          <w:i/>
          <w:color w:val="auto"/>
        </w:rPr>
        <w:t xml:space="preserve"> </w:t>
      </w:r>
      <w:r w:rsidRPr="00501EBC">
        <w:rPr>
          <w:color w:val="auto"/>
        </w:rPr>
        <w:t>Perspective.</w:t>
      </w:r>
      <w:r w:rsidRPr="00501EBC">
        <w:rPr>
          <w:i/>
          <w:color w:val="auto"/>
        </w:rPr>
        <w:t xml:space="preserve"> ACI </w:t>
      </w:r>
      <w:proofErr w:type="spellStart"/>
      <w:r w:rsidRPr="00501EBC">
        <w:rPr>
          <w:i/>
          <w:color w:val="auto"/>
        </w:rPr>
        <w:t>Struct</w:t>
      </w:r>
      <w:proofErr w:type="spellEnd"/>
      <w:r w:rsidRPr="00501EBC">
        <w:rPr>
          <w:i/>
          <w:color w:val="auto"/>
        </w:rPr>
        <w:t xml:space="preserve">. J. </w:t>
      </w:r>
      <w:r w:rsidRPr="00501EBC">
        <w:rPr>
          <w:b/>
          <w:color w:val="auto"/>
        </w:rPr>
        <w:t>2003</w:t>
      </w:r>
      <w:r w:rsidRPr="00501EBC">
        <w:rPr>
          <w:color w:val="auto"/>
        </w:rPr>
        <w:t>,</w:t>
      </w:r>
      <w:r w:rsidRPr="00501EBC">
        <w:rPr>
          <w:i/>
          <w:color w:val="auto"/>
        </w:rPr>
        <w:t xml:space="preserve"> 100</w:t>
      </w:r>
      <w:r w:rsidRPr="00501EBC">
        <w:rPr>
          <w:color w:val="auto"/>
        </w:rPr>
        <w:t>,</w:t>
      </w:r>
      <w:r w:rsidRPr="00501EBC">
        <w:rPr>
          <w:i/>
          <w:color w:val="auto"/>
        </w:rPr>
        <w:t xml:space="preserve"> </w:t>
      </w:r>
      <w:r w:rsidRPr="00501EBC">
        <w:rPr>
          <w:color w:val="auto"/>
        </w:rPr>
        <w:t>609–615.</w:t>
      </w:r>
    </w:p>
    <w:p w14:paraId="49C708DB"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Richart</w:t>
      </w:r>
      <w:proofErr w:type="spellEnd"/>
      <w:r w:rsidRPr="00501EBC">
        <w:rPr>
          <w:color w:val="auto"/>
        </w:rPr>
        <w:t>,</w:t>
      </w:r>
      <w:r w:rsidRPr="00501EBC">
        <w:rPr>
          <w:i/>
          <w:color w:val="auto"/>
        </w:rPr>
        <w:t xml:space="preserve"> </w:t>
      </w:r>
      <w:r w:rsidRPr="00501EBC">
        <w:rPr>
          <w:color w:val="auto"/>
        </w:rPr>
        <w:t>F.;</w:t>
      </w:r>
      <w:r w:rsidRPr="00501EBC">
        <w:rPr>
          <w:i/>
          <w:color w:val="auto"/>
        </w:rPr>
        <w:t xml:space="preserve"> </w:t>
      </w:r>
      <w:proofErr w:type="spellStart"/>
      <w:r w:rsidRPr="00501EBC">
        <w:rPr>
          <w:color w:val="auto"/>
        </w:rPr>
        <w:t>Brandtzaeg</w:t>
      </w:r>
      <w:proofErr w:type="spellEnd"/>
      <w:r w:rsidRPr="00501EBC">
        <w:rPr>
          <w:color w:val="auto"/>
        </w:rPr>
        <w:t>,</w:t>
      </w:r>
      <w:r w:rsidRPr="00501EBC">
        <w:rPr>
          <w:i/>
          <w:color w:val="auto"/>
        </w:rPr>
        <w:t xml:space="preserve"> </w:t>
      </w:r>
      <w:r w:rsidRPr="00501EBC">
        <w:rPr>
          <w:color w:val="auto"/>
        </w:rPr>
        <w:t>A.;</w:t>
      </w:r>
      <w:r w:rsidRPr="00501EBC">
        <w:rPr>
          <w:i/>
          <w:color w:val="auto"/>
        </w:rPr>
        <w:t xml:space="preserve"> </w:t>
      </w:r>
      <w:r w:rsidRPr="00501EBC">
        <w:rPr>
          <w:color w:val="auto"/>
        </w:rPr>
        <w:t>Brown,</w:t>
      </w:r>
      <w:r w:rsidRPr="00501EBC">
        <w:rPr>
          <w:i/>
          <w:color w:val="auto"/>
        </w:rPr>
        <w:t xml:space="preserve"> </w:t>
      </w:r>
      <w:r w:rsidRPr="00501EBC">
        <w:rPr>
          <w:color w:val="auto"/>
        </w:rPr>
        <w:t>R.</w:t>
      </w:r>
      <w:r w:rsidRPr="00501EBC">
        <w:rPr>
          <w:i/>
          <w:color w:val="auto"/>
        </w:rPr>
        <w:t xml:space="preserve"> Study of Failure of Concrete under Combined Compressive Stresses</w:t>
      </w:r>
      <w:r w:rsidRPr="00501EBC">
        <w:rPr>
          <w:color w:val="auto"/>
        </w:rPr>
        <w:t>;</w:t>
      </w:r>
      <w:r w:rsidRPr="00501EBC">
        <w:rPr>
          <w:i/>
          <w:color w:val="auto"/>
        </w:rPr>
        <w:t xml:space="preserve"> </w:t>
      </w:r>
      <w:r w:rsidRPr="00501EBC">
        <w:rPr>
          <w:color w:val="auto"/>
        </w:rPr>
        <w:t>Engineering</w:t>
      </w:r>
      <w:r w:rsidRPr="00501EBC">
        <w:rPr>
          <w:i/>
          <w:color w:val="auto"/>
        </w:rPr>
        <w:t xml:space="preserve"> </w:t>
      </w:r>
      <w:r w:rsidRPr="00501EBC">
        <w:rPr>
          <w:color w:val="auto"/>
        </w:rPr>
        <w:t>Experiment</w:t>
      </w:r>
      <w:r w:rsidRPr="00501EBC">
        <w:rPr>
          <w:i/>
          <w:color w:val="auto"/>
        </w:rPr>
        <w:t xml:space="preserve"> </w:t>
      </w:r>
      <w:r w:rsidRPr="00501EBC">
        <w:rPr>
          <w:color w:val="auto"/>
        </w:rPr>
        <w:t>Station,</w:t>
      </w:r>
      <w:r w:rsidRPr="00501EBC">
        <w:rPr>
          <w:i/>
          <w:color w:val="auto"/>
        </w:rPr>
        <w:t xml:space="preserve"> </w:t>
      </w:r>
      <w:r w:rsidRPr="00501EBC">
        <w:rPr>
          <w:color w:val="auto"/>
        </w:rPr>
        <w:t>No.</w:t>
      </w:r>
      <w:r w:rsidRPr="00501EBC">
        <w:rPr>
          <w:i/>
          <w:color w:val="auto"/>
        </w:rPr>
        <w:t xml:space="preserve"> </w:t>
      </w:r>
      <w:r w:rsidRPr="00501EBC">
        <w:rPr>
          <w:color w:val="auto"/>
        </w:rPr>
        <w:t>185;</w:t>
      </w:r>
      <w:r w:rsidRPr="00501EBC">
        <w:rPr>
          <w:i/>
          <w:color w:val="auto"/>
        </w:rPr>
        <w:t xml:space="preserve"> </w:t>
      </w:r>
      <w:r w:rsidRPr="00501EBC">
        <w:rPr>
          <w:color w:val="auto"/>
        </w:rPr>
        <w:t>University of Illinois: Urbana,</w:t>
      </w:r>
      <w:r w:rsidRPr="00501EBC">
        <w:rPr>
          <w:i/>
          <w:color w:val="auto"/>
        </w:rPr>
        <w:t xml:space="preserve"> </w:t>
      </w:r>
      <w:r w:rsidRPr="00501EBC">
        <w:rPr>
          <w:color w:val="auto"/>
        </w:rPr>
        <w:t>IL, USA,</w:t>
      </w:r>
      <w:r w:rsidRPr="00501EBC">
        <w:rPr>
          <w:i/>
          <w:color w:val="auto"/>
        </w:rPr>
        <w:t xml:space="preserve"> </w:t>
      </w:r>
      <w:r w:rsidRPr="00501EBC">
        <w:rPr>
          <w:color w:val="auto"/>
        </w:rPr>
        <w:t>1928.</w:t>
      </w:r>
    </w:p>
    <w:p w14:paraId="73ABA454" w14:textId="77777777" w:rsidR="00225D58" w:rsidRPr="00501EBC" w:rsidRDefault="00225D58" w:rsidP="00225D58">
      <w:pPr>
        <w:pStyle w:val="MDPI71References"/>
        <w:numPr>
          <w:ilvl w:val="0"/>
          <w:numId w:val="41"/>
        </w:numPr>
        <w:ind w:left="425" w:hanging="425"/>
        <w:rPr>
          <w:color w:val="auto"/>
        </w:rPr>
      </w:pPr>
      <w:r w:rsidRPr="00501EBC">
        <w:rPr>
          <w:color w:val="auto"/>
        </w:rPr>
        <w:t>Clough,</w:t>
      </w:r>
      <w:r w:rsidRPr="00501EBC">
        <w:rPr>
          <w:i/>
          <w:color w:val="auto"/>
        </w:rPr>
        <w:t xml:space="preserve"> </w:t>
      </w:r>
      <w:r w:rsidRPr="00501EBC">
        <w:rPr>
          <w:color w:val="auto"/>
        </w:rPr>
        <w:t>R.;</w:t>
      </w:r>
      <w:r w:rsidRPr="00501EBC">
        <w:rPr>
          <w:i/>
          <w:color w:val="auto"/>
        </w:rPr>
        <w:t xml:space="preserve"> </w:t>
      </w:r>
      <w:proofErr w:type="spellStart"/>
      <w:r w:rsidRPr="00501EBC">
        <w:rPr>
          <w:color w:val="auto"/>
        </w:rPr>
        <w:t>Penzien</w:t>
      </w:r>
      <w:proofErr w:type="spellEnd"/>
      <w:r w:rsidRPr="00501EBC">
        <w:rPr>
          <w:color w:val="auto"/>
        </w:rPr>
        <w:t>,</w:t>
      </w:r>
      <w:r w:rsidRPr="00501EBC">
        <w:rPr>
          <w:i/>
          <w:color w:val="auto"/>
        </w:rPr>
        <w:t xml:space="preserve"> </w:t>
      </w:r>
      <w:r w:rsidRPr="00501EBC">
        <w:rPr>
          <w:color w:val="auto"/>
        </w:rPr>
        <w:t>J.</w:t>
      </w:r>
      <w:r w:rsidRPr="00501EBC">
        <w:rPr>
          <w:i/>
          <w:color w:val="auto"/>
        </w:rPr>
        <w:t xml:space="preserve"> Dynamics of Structures</w:t>
      </w:r>
      <w:r w:rsidRPr="00501EBC">
        <w:rPr>
          <w:color w:val="auto"/>
        </w:rPr>
        <w:t>,</w:t>
      </w:r>
      <w:r w:rsidRPr="00501EBC">
        <w:rPr>
          <w:i/>
          <w:color w:val="auto"/>
        </w:rPr>
        <w:t xml:space="preserve"> </w:t>
      </w:r>
      <w:r w:rsidRPr="00501EBC">
        <w:rPr>
          <w:color w:val="auto"/>
        </w:rPr>
        <w:t>2nd</w:t>
      </w:r>
      <w:r w:rsidRPr="00501EBC">
        <w:rPr>
          <w:i/>
          <w:color w:val="auto"/>
        </w:rPr>
        <w:t xml:space="preserve"> </w:t>
      </w:r>
      <w:r w:rsidRPr="00501EBC">
        <w:rPr>
          <w:color w:val="auto"/>
        </w:rPr>
        <w:t>ed.;</w:t>
      </w:r>
      <w:r w:rsidRPr="00501EBC">
        <w:rPr>
          <w:i/>
          <w:color w:val="auto"/>
        </w:rPr>
        <w:t xml:space="preserve"> </w:t>
      </w:r>
      <w:r w:rsidRPr="00501EBC">
        <w:rPr>
          <w:color w:val="auto"/>
        </w:rPr>
        <w:t>McGraw-Hill</w:t>
      </w:r>
      <w:r w:rsidRPr="00501EBC">
        <w:rPr>
          <w:i/>
          <w:color w:val="auto"/>
        </w:rPr>
        <w:t xml:space="preserve"> </w:t>
      </w:r>
      <w:r w:rsidRPr="00501EBC">
        <w:rPr>
          <w:color w:val="auto"/>
        </w:rPr>
        <w:t>International</w:t>
      </w:r>
      <w:r w:rsidRPr="00501EBC">
        <w:rPr>
          <w:i/>
          <w:color w:val="auto"/>
        </w:rPr>
        <w:t xml:space="preserve"> </w:t>
      </w:r>
      <w:r w:rsidRPr="00501EBC">
        <w:rPr>
          <w:color w:val="auto"/>
        </w:rPr>
        <w:t>Editions:</w:t>
      </w:r>
      <w:r w:rsidRPr="00501EBC">
        <w:rPr>
          <w:i/>
          <w:color w:val="auto"/>
        </w:rPr>
        <w:t xml:space="preserve"> </w:t>
      </w:r>
      <w:r w:rsidRPr="00501EBC">
        <w:rPr>
          <w:color w:val="auto"/>
        </w:rPr>
        <w:t>New</w:t>
      </w:r>
      <w:r w:rsidRPr="00501EBC">
        <w:rPr>
          <w:i/>
          <w:color w:val="auto"/>
        </w:rPr>
        <w:t xml:space="preserve"> </w:t>
      </w:r>
      <w:r w:rsidRPr="00501EBC">
        <w:rPr>
          <w:color w:val="auto"/>
        </w:rPr>
        <w:t>York,</w:t>
      </w:r>
      <w:r w:rsidRPr="00501EBC">
        <w:rPr>
          <w:i/>
          <w:color w:val="auto"/>
        </w:rPr>
        <w:t xml:space="preserve"> </w:t>
      </w:r>
      <w:r w:rsidRPr="00501EBC">
        <w:rPr>
          <w:color w:val="auto"/>
        </w:rPr>
        <w:t>NY, USA,</w:t>
      </w:r>
      <w:r w:rsidRPr="00501EBC">
        <w:rPr>
          <w:i/>
          <w:color w:val="auto"/>
        </w:rPr>
        <w:t xml:space="preserve"> </w:t>
      </w:r>
      <w:r w:rsidRPr="00501EBC">
        <w:rPr>
          <w:color w:val="auto"/>
        </w:rPr>
        <w:t>1993.</w:t>
      </w:r>
    </w:p>
    <w:p w14:paraId="1ACC2480" w14:textId="77777777" w:rsidR="00225D58" w:rsidRPr="00501EBC" w:rsidRDefault="00225D58" w:rsidP="00225D58">
      <w:pPr>
        <w:pStyle w:val="MDPI71References"/>
        <w:numPr>
          <w:ilvl w:val="0"/>
          <w:numId w:val="41"/>
        </w:numPr>
        <w:ind w:left="425" w:hanging="425"/>
        <w:rPr>
          <w:color w:val="auto"/>
        </w:rPr>
      </w:pPr>
      <w:proofErr w:type="spellStart"/>
      <w:r w:rsidRPr="00501EBC">
        <w:rPr>
          <w:color w:val="auto"/>
        </w:rPr>
        <w:t>Rozman</w:t>
      </w:r>
      <w:proofErr w:type="spellEnd"/>
      <w:r w:rsidRPr="00501EBC">
        <w:rPr>
          <w:color w:val="auto"/>
        </w:rPr>
        <w:t>,</w:t>
      </w:r>
      <w:r w:rsidRPr="00501EBC">
        <w:rPr>
          <w:i/>
          <w:color w:val="auto"/>
        </w:rPr>
        <w:t xml:space="preserve"> </w:t>
      </w:r>
      <w:r w:rsidRPr="00501EBC">
        <w:rPr>
          <w:color w:val="auto"/>
        </w:rPr>
        <w:t>M.;</w:t>
      </w:r>
      <w:r w:rsidRPr="00501EBC">
        <w:rPr>
          <w:i/>
          <w:color w:val="auto"/>
        </w:rPr>
        <w:t xml:space="preserve"> </w:t>
      </w:r>
      <w:proofErr w:type="spellStart"/>
      <w:r w:rsidRPr="00501EBC">
        <w:rPr>
          <w:color w:val="auto"/>
        </w:rPr>
        <w:t>Fajfar</w:t>
      </w:r>
      <w:proofErr w:type="spellEnd"/>
      <w:r w:rsidRPr="00501EBC">
        <w:rPr>
          <w:color w:val="auto"/>
        </w:rPr>
        <w:t>,</w:t>
      </w:r>
      <w:r w:rsidRPr="00501EBC">
        <w:rPr>
          <w:i/>
          <w:color w:val="auto"/>
        </w:rPr>
        <w:t xml:space="preserve"> </w:t>
      </w:r>
      <w:r w:rsidRPr="00501EBC">
        <w:rPr>
          <w:color w:val="auto"/>
        </w:rPr>
        <w:t>P.</w:t>
      </w:r>
      <w:r w:rsidRPr="00501EBC">
        <w:rPr>
          <w:i/>
          <w:color w:val="auto"/>
        </w:rPr>
        <w:t xml:space="preserve"> </w:t>
      </w:r>
      <w:r w:rsidRPr="00501EBC">
        <w:rPr>
          <w:color w:val="auto"/>
        </w:rPr>
        <w:t>Seismic</w:t>
      </w:r>
      <w:r w:rsidRPr="00501EBC">
        <w:rPr>
          <w:i/>
          <w:color w:val="auto"/>
        </w:rPr>
        <w:t xml:space="preserve"> </w:t>
      </w:r>
      <w:r w:rsidRPr="00501EBC">
        <w:rPr>
          <w:color w:val="auto"/>
        </w:rPr>
        <w:t>response</w:t>
      </w:r>
      <w:r w:rsidRPr="00501EBC">
        <w:rPr>
          <w:i/>
          <w:color w:val="auto"/>
        </w:rPr>
        <w:t xml:space="preserve"> </w:t>
      </w:r>
      <w:r w:rsidRPr="00501EBC">
        <w:rPr>
          <w:color w:val="auto"/>
        </w:rPr>
        <w:t>of</w:t>
      </w:r>
      <w:r w:rsidRPr="00501EBC">
        <w:rPr>
          <w:i/>
          <w:color w:val="auto"/>
        </w:rPr>
        <w:t xml:space="preserve"> </w:t>
      </w:r>
      <w:r w:rsidRPr="00501EBC">
        <w:rPr>
          <w:color w:val="auto"/>
        </w:rPr>
        <w:t>RC</w:t>
      </w:r>
      <w:r w:rsidRPr="00501EBC">
        <w:rPr>
          <w:i/>
          <w:color w:val="auto"/>
        </w:rPr>
        <w:t xml:space="preserve"> </w:t>
      </w:r>
      <w:r w:rsidRPr="00501EBC">
        <w:rPr>
          <w:color w:val="auto"/>
        </w:rPr>
        <w:t>frame</w:t>
      </w:r>
      <w:r w:rsidRPr="00501EBC">
        <w:rPr>
          <w:i/>
          <w:color w:val="auto"/>
        </w:rPr>
        <w:t xml:space="preserve"> </w:t>
      </w:r>
      <w:r w:rsidRPr="00501EBC">
        <w:rPr>
          <w:color w:val="auto"/>
        </w:rPr>
        <w:t>building</w:t>
      </w:r>
      <w:r w:rsidRPr="00501EBC">
        <w:rPr>
          <w:i/>
          <w:color w:val="auto"/>
        </w:rPr>
        <w:t xml:space="preserve"> </w:t>
      </w:r>
      <w:r w:rsidRPr="00501EBC">
        <w:rPr>
          <w:color w:val="auto"/>
        </w:rPr>
        <w:t>designed</w:t>
      </w:r>
      <w:r w:rsidRPr="00501EBC">
        <w:rPr>
          <w:i/>
          <w:color w:val="auto"/>
        </w:rPr>
        <w:t xml:space="preserve"> </w:t>
      </w:r>
      <w:r w:rsidRPr="00501EBC">
        <w:rPr>
          <w:color w:val="auto"/>
        </w:rPr>
        <w:t>according</w:t>
      </w:r>
      <w:r w:rsidRPr="00501EBC">
        <w:rPr>
          <w:i/>
          <w:color w:val="auto"/>
        </w:rPr>
        <w:t xml:space="preserve"> </w:t>
      </w:r>
      <w:r w:rsidRPr="00501EBC">
        <w:rPr>
          <w:color w:val="auto"/>
        </w:rPr>
        <w:t>to</w:t>
      </w:r>
      <w:r w:rsidRPr="00501EBC">
        <w:rPr>
          <w:i/>
          <w:color w:val="auto"/>
        </w:rPr>
        <w:t xml:space="preserve"> </w:t>
      </w:r>
      <w:r w:rsidRPr="00501EBC">
        <w:rPr>
          <w:color w:val="auto"/>
        </w:rPr>
        <w:t>old</w:t>
      </w:r>
      <w:r w:rsidRPr="00501EBC">
        <w:rPr>
          <w:i/>
          <w:color w:val="auto"/>
        </w:rPr>
        <w:t xml:space="preserve"> </w:t>
      </w:r>
      <w:r w:rsidRPr="00501EBC">
        <w:rPr>
          <w:color w:val="auto"/>
        </w:rPr>
        <w:t>and</w:t>
      </w:r>
      <w:r w:rsidRPr="00501EBC">
        <w:rPr>
          <w:i/>
          <w:color w:val="auto"/>
        </w:rPr>
        <w:t xml:space="preserve"> </w:t>
      </w:r>
      <w:r w:rsidRPr="00501EBC">
        <w:rPr>
          <w:color w:val="auto"/>
        </w:rPr>
        <w:t>modern</w:t>
      </w:r>
      <w:r w:rsidRPr="00501EBC">
        <w:rPr>
          <w:i/>
          <w:color w:val="auto"/>
        </w:rPr>
        <w:t xml:space="preserve"> </w:t>
      </w:r>
      <w:r w:rsidRPr="00501EBC">
        <w:rPr>
          <w:color w:val="auto"/>
        </w:rPr>
        <w:t>practices.</w:t>
      </w:r>
      <w:r w:rsidRPr="00501EBC">
        <w:rPr>
          <w:i/>
          <w:color w:val="auto"/>
        </w:rPr>
        <w:t xml:space="preserve"> Bull. </w:t>
      </w:r>
      <w:proofErr w:type="spellStart"/>
      <w:r w:rsidRPr="00501EBC">
        <w:rPr>
          <w:i/>
          <w:color w:val="auto"/>
        </w:rPr>
        <w:t>Earthq</w:t>
      </w:r>
      <w:proofErr w:type="spellEnd"/>
      <w:r w:rsidRPr="00501EBC">
        <w:rPr>
          <w:i/>
          <w:color w:val="auto"/>
        </w:rPr>
        <w:t xml:space="preserve">. Eng. </w:t>
      </w:r>
      <w:r w:rsidRPr="00501EBC">
        <w:rPr>
          <w:b/>
          <w:color w:val="auto"/>
        </w:rPr>
        <w:t>2009</w:t>
      </w:r>
      <w:r w:rsidRPr="00501EBC">
        <w:rPr>
          <w:color w:val="auto"/>
        </w:rPr>
        <w:t>,</w:t>
      </w:r>
      <w:r w:rsidRPr="00501EBC">
        <w:rPr>
          <w:i/>
          <w:color w:val="auto"/>
        </w:rPr>
        <w:t xml:space="preserve"> 7</w:t>
      </w:r>
      <w:r w:rsidRPr="00501EBC">
        <w:rPr>
          <w:color w:val="auto"/>
        </w:rPr>
        <w:t>,</w:t>
      </w:r>
      <w:r w:rsidRPr="00501EBC">
        <w:rPr>
          <w:i/>
          <w:color w:val="auto"/>
        </w:rPr>
        <w:t xml:space="preserve"> </w:t>
      </w:r>
      <w:r w:rsidRPr="00501EBC">
        <w:rPr>
          <w:color w:val="auto"/>
        </w:rPr>
        <w:t>779–799.</w:t>
      </w:r>
    </w:p>
    <w:p w14:paraId="24A11140" w14:textId="77777777" w:rsidR="00225D58" w:rsidRPr="00777F12" w:rsidRDefault="00225D58" w:rsidP="00225D58">
      <w:pPr>
        <w:pStyle w:val="MDPI71References"/>
        <w:numPr>
          <w:ilvl w:val="0"/>
          <w:numId w:val="41"/>
        </w:numPr>
        <w:ind w:left="425" w:hanging="425"/>
        <w:rPr>
          <w:color w:val="auto"/>
        </w:rPr>
      </w:pPr>
      <w:r w:rsidRPr="00501EBC">
        <w:rPr>
          <w:color w:val="auto"/>
        </w:rPr>
        <w:t>Valente,</w:t>
      </w:r>
      <w:r w:rsidRPr="00501EBC">
        <w:rPr>
          <w:i/>
          <w:color w:val="auto"/>
        </w:rPr>
        <w:t xml:space="preserve"> </w:t>
      </w:r>
      <w:r w:rsidRPr="00501EBC">
        <w:rPr>
          <w:color w:val="auto"/>
        </w:rPr>
        <w:t>M</w:t>
      </w:r>
      <w:r w:rsidRPr="00777F12">
        <w:rPr>
          <w:color w:val="auto"/>
        </w:rPr>
        <w:t>.;</w:t>
      </w:r>
      <w:r w:rsidRPr="00777F12">
        <w:rPr>
          <w:i/>
          <w:color w:val="auto"/>
        </w:rPr>
        <w:t xml:space="preserve"> </w:t>
      </w:r>
      <w:proofErr w:type="spellStart"/>
      <w:r w:rsidRPr="00777F12">
        <w:rPr>
          <w:color w:val="auto"/>
        </w:rPr>
        <w:t>Milani</w:t>
      </w:r>
      <w:proofErr w:type="spellEnd"/>
      <w:r w:rsidRPr="00777F12">
        <w:rPr>
          <w:color w:val="auto"/>
        </w:rPr>
        <w:t>,</w:t>
      </w:r>
      <w:r w:rsidRPr="00777F12">
        <w:rPr>
          <w:i/>
          <w:color w:val="auto"/>
        </w:rPr>
        <w:t xml:space="preserve"> </w:t>
      </w:r>
      <w:r w:rsidRPr="00777F12">
        <w:rPr>
          <w:color w:val="auto"/>
        </w:rPr>
        <w:t>G.</w:t>
      </w:r>
      <w:r w:rsidRPr="00777F12">
        <w:rPr>
          <w:i/>
          <w:color w:val="auto"/>
        </w:rPr>
        <w:t xml:space="preserve"> </w:t>
      </w:r>
      <w:r w:rsidRPr="00777F12">
        <w:rPr>
          <w:color w:val="auto"/>
        </w:rPr>
        <w:t>Alternative</w:t>
      </w:r>
      <w:r w:rsidRPr="00777F12">
        <w:rPr>
          <w:i/>
          <w:color w:val="auto"/>
        </w:rPr>
        <w:t xml:space="preserve"> </w:t>
      </w:r>
      <w:r w:rsidRPr="00777F12">
        <w:rPr>
          <w:color w:val="auto"/>
        </w:rPr>
        <w:t>retroﬁtting</w:t>
      </w:r>
      <w:r w:rsidRPr="00777F12">
        <w:rPr>
          <w:i/>
          <w:color w:val="auto"/>
        </w:rPr>
        <w:t xml:space="preserve"> </w:t>
      </w:r>
      <w:r w:rsidRPr="00777F12">
        <w:rPr>
          <w:color w:val="auto"/>
        </w:rPr>
        <w:t>strategies</w:t>
      </w:r>
      <w:r w:rsidRPr="00777F12">
        <w:rPr>
          <w:i/>
          <w:color w:val="auto"/>
        </w:rPr>
        <w:t xml:space="preserve"> </w:t>
      </w:r>
      <w:r w:rsidRPr="00777F12">
        <w:rPr>
          <w:color w:val="auto"/>
        </w:rPr>
        <w:t>to</w:t>
      </w:r>
      <w:r w:rsidRPr="00777F12">
        <w:rPr>
          <w:i/>
          <w:color w:val="auto"/>
        </w:rPr>
        <w:t xml:space="preserve"> </w:t>
      </w:r>
      <w:r w:rsidRPr="00777F12">
        <w:rPr>
          <w:color w:val="auto"/>
        </w:rPr>
        <w:t>prevent</w:t>
      </w:r>
      <w:r w:rsidRPr="00777F12">
        <w:rPr>
          <w:i/>
          <w:color w:val="auto"/>
        </w:rPr>
        <w:t xml:space="preserve"> </w:t>
      </w:r>
      <w:r w:rsidRPr="00777F12">
        <w:rPr>
          <w:color w:val="auto"/>
        </w:rPr>
        <w:t>the</w:t>
      </w:r>
      <w:r w:rsidRPr="00777F12">
        <w:rPr>
          <w:i/>
          <w:color w:val="auto"/>
        </w:rPr>
        <w:t xml:space="preserve"> </w:t>
      </w:r>
      <w:r w:rsidRPr="00777F12">
        <w:rPr>
          <w:color w:val="auto"/>
        </w:rPr>
        <w:t>failure</w:t>
      </w:r>
      <w:r w:rsidRPr="00777F12">
        <w:rPr>
          <w:i/>
          <w:color w:val="auto"/>
        </w:rPr>
        <w:t xml:space="preserve"> </w:t>
      </w:r>
      <w:r w:rsidRPr="00777F12">
        <w:rPr>
          <w:color w:val="auto"/>
        </w:rPr>
        <w:t>of</w:t>
      </w:r>
      <w:r w:rsidRPr="00777F12">
        <w:rPr>
          <w:i/>
          <w:color w:val="auto"/>
        </w:rPr>
        <w:t xml:space="preserve"> </w:t>
      </w:r>
      <w:r w:rsidRPr="00777F12">
        <w:rPr>
          <w:color w:val="auto"/>
        </w:rPr>
        <w:t>an</w:t>
      </w:r>
      <w:r w:rsidRPr="00777F12">
        <w:rPr>
          <w:i/>
          <w:color w:val="auto"/>
        </w:rPr>
        <w:t xml:space="preserve"> </w:t>
      </w:r>
      <w:r w:rsidRPr="00777F12">
        <w:rPr>
          <w:color w:val="auto"/>
        </w:rPr>
        <w:t>under-designed</w:t>
      </w:r>
      <w:r w:rsidRPr="00777F12">
        <w:rPr>
          <w:i/>
          <w:color w:val="auto"/>
        </w:rPr>
        <w:t xml:space="preserve"> </w:t>
      </w:r>
      <w:r w:rsidRPr="00777F12">
        <w:rPr>
          <w:color w:val="auto"/>
        </w:rPr>
        <w:t>reinforced</w:t>
      </w:r>
      <w:r w:rsidRPr="00777F12">
        <w:rPr>
          <w:i/>
          <w:color w:val="auto"/>
        </w:rPr>
        <w:t xml:space="preserve"> </w:t>
      </w:r>
      <w:r w:rsidRPr="00777F12">
        <w:rPr>
          <w:color w:val="auto"/>
        </w:rPr>
        <w:t>concrete</w:t>
      </w:r>
      <w:r w:rsidRPr="00777F12">
        <w:rPr>
          <w:i/>
          <w:color w:val="auto"/>
        </w:rPr>
        <w:t xml:space="preserve"> </w:t>
      </w:r>
      <w:r w:rsidRPr="00777F12">
        <w:rPr>
          <w:color w:val="auto"/>
        </w:rPr>
        <w:t>frame.</w:t>
      </w:r>
      <w:r w:rsidRPr="00777F12">
        <w:rPr>
          <w:i/>
          <w:color w:val="auto"/>
        </w:rPr>
        <w:t xml:space="preserve"> Eng. Fail. Anal. </w:t>
      </w:r>
      <w:r w:rsidRPr="00777F12">
        <w:rPr>
          <w:b/>
          <w:color w:val="auto"/>
        </w:rPr>
        <w:t>2018</w:t>
      </w:r>
      <w:r w:rsidRPr="00777F12">
        <w:rPr>
          <w:color w:val="auto"/>
        </w:rPr>
        <w:t>,</w:t>
      </w:r>
      <w:r w:rsidRPr="00777F12">
        <w:rPr>
          <w:i/>
          <w:color w:val="auto"/>
        </w:rPr>
        <w:t xml:space="preserve"> 89</w:t>
      </w:r>
      <w:r w:rsidRPr="00777F12">
        <w:rPr>
          <w:color w:val="auto"/>
        </w:rPr>
        <w:t>,</w:t>
      </w:r>
      <w:r w:rsidRPr="00777F12">
        <w:rPr>
          <w:i/>
          <w:color w:val="auto"/>
        </w:rPr>
        <w:t xml:space="preserve"> </w:t>
      </w:r>
      <w:r w:rsidRPr="00777F12">
        <w:rPr>
          <w:color w:val="auto"/>
        </w:rPr>
        <w:t>271–285.</w:t>
      </w:r>
    </w:p>
    <w:p w14:paraId="521F9A6B" w14:textId="77777777" w:rsidR="00225D58" w:rsidRPr="00777F12" w:rsidRDefault="00225D58" w:rsidP="00225D58">
      <w:pPr>
        <w:pStyle w:val="MDPI71References"/>
        <w:numPr>
          <w:ilvl w:val="0"/>
          <w:numId w:val="41"/>
        </w:numPr>
        <w:ind w:left="425" w:hanging="425"/>
        <w:rPr>
          <w:color w:val="auto"/>
        </w:rPr>
      </w:pPr>
      <w:r w:rsidRPr="00777F12">
        <w:rPr>
          <w:i/>
          <w:color w:val="auto"/>
        </w:rPr>
        <w:t>EN 1998-3 NEN SC8 PT3</w:t>
      </w:r>
      <w:r w:rsidRPr="00777F12">
        <w:rPr>
          <w:color w:val="auto"/>
        </w:rPr>
        <w:t>;</w:t>
      </w:r>
      <w:r w:rsidRPr="00777F12">
        <w:rPr>
          <w:i/>
          <w:color w:val="auto"/>
        </w:rPr>
        <w:t xml:space="preserve"> </w:t>
      </w:r>
      <w:r w:rsidRPr="00777F12">
        <w:rPr>
          <w:color w:val="auto"/>
        </w:rPr>
        <w:t>Eurocode</w:t>
      </w:r>
      <w:r w:rsidRPr="00777F12">
        <w:rPr>
          <w:i/>
          <w:color w:val="auto"/>
        </w:rPr>
        <w:t xml:space="preserve"> </w:t>
      </w:r>
      <w:r w:rsidRPr="00777F12">
        <w:rPr>
          <w:color w:val="auto"/>
        </w:rPr>
        <w:t>8–Design</w:t>
      </w:r>
      <w:r w:rsidRPr="00777F12">
        <w:rPr>
          <w:i/>
          <w:color w:val="auto"/>
        </w:rPr>
        <w:t xml:space="preserve"> </w:t>
      </w:r>
      <w:r w:rsidRPr="00777F12">
        <w:rPr>
          <w:color w:val="auto"/>
        </w:rPr>
        <w:t>of</w:t>
      </w:r>
      <w:r w:rsidRPr="00777F12">
        <w:rPr>
          <w:i/>
          <w:color w:val="auto"/>
        </w:rPr>
        <w:t xml:space="preserve"> </w:t>
      </w:r>
      <w:r w:rsidRPr="00777F12">
        <w:rPr>
          <w:color w:val="auto"/>
        </w:rPr>
        <w:t>Structures</w:t>
      </w:r>
      <w:r w:rsidRPr="00777F12">
        <w:rPr>
          <w:i/>
          <w:color w:val="auto"/>
        </w:rPr>
        <w:t xml:space="preserve"> </w:t>
      </w:r>
      <w:r w:rsidRPr="00777F12">
        <w:rPr>
          <w:color w:val="auto"/>
        </w:rPr>
        <w:t>for</w:t>
      </w:r>
      <w:r w:rsidRPr="00777F12">
        <w:rPr>
          <w:i/>
          <w:color w:val="auto"/>
        </w:rPr>
        <w:t xml:space="preserve"> </w:t>
      </w:r>
      <w:r w:rsidRPr="00777F12">
        <w:rPr>
          <w:color w:val="auto"/>
        </w:rPr>
        <w:t>Earthquake</w:t>
      </w:r>
      <w:r w:rsidRPr="00777F12">
        <w:rPr>
          <w:i/>
          <w:color w:val="auto"/>
        </w:rPr>
        <w:t xml:space="preserve"> </w:t>
      </w:r>
      <w:r w:rsidRPr="00777F12">
        <w:rPr>
          <w:color w:val="auto"/>
        </w:rPr>
        <w:t>Resistance—Part</w:t>
      </w:r>
      <w:r w:rsidRPr="00777F12">
        <w:rPr>
          <w:i/>
          <w:color w:val="auto"/>
        </w:rPr>
        <w:t xml:space="preserve"> </w:t>
      </w:r>
      <w:r w:rsidRPr="00777F12">
        <w:rPr>
          <w:color w:val="auto"/>
        </w:rPr>
        <w:t>3: Assessment</w:t>
      </w:r>
      <w:r w:rsidRPr="00777F12">
        <w:rPr>
          <w:i/>
          <w:color w:val="auto"/>
        </w:rPr>
        <w:t xml:space="preserve"> </w:t>
      </w:r>
      <w:r w:rsidRPr="00777F12">
        <w:rPr>
          <w:color w:val="auto"/>
        </w:rPr>
        <w:t>and</w:t>
      </w:r>
      <w:r w:rsidRPr="00777F12">
        <w:rPr>
          <w:i/>
          <w:color w:val="auto"/>
        </w:rPr>
        <w:t xml:space="preserve"> </w:t>
      </w:r>
      <w:r w:rsidRPr="00777F12">
        <w:rPr>
          <w:color w:val="auto"/>
        </w:rPr>
        <w:t>Retrofitting</w:t>
      </w:r>
      <w:r w:rsidRPr="00777F12">
        <w:rPr>
          <w:i/>
          <w:color w:val="auto"/>
        </w:rPr>
        <w:t xml:space="preserve"> </w:t>
      </w:r>
      <w:r w:rsidRPr="00777F12">
        <w:rPr>
          <w:color w:val="auto"/>
        </w:rPr>
        <w:t>of</w:t>
      </w:r>
      <w:r w:rsidRPr="00777F12">
        <w:rPr>
          <w:i/>
          <w:color w:val="auto"/>
        </w:rPr>
        <w:t xml:space="preserve"> </w:t>
      </w:r>
      <w:r w:rsidRPr="00777F12">
        <w:rPr>
          <w:color w:val="auto"/>
        </w:rPr>
        <w:t>Buildings</w:t>
      </w:r>
      <w:r w:rsidRPr="00777F12">
        <w:rPr>
          <w:i/>
          <w:color w:val="auto"/>
        </w:rPr>
        <w:t xml:space="preserve"> </w:t>
      </w:r>
      <w:r w:rsidRPr="00777F12">
        <w:rPr>
          <w:color w:val="auto"/>
        </w:rPr>
        <w:t>and</w:t>
      </w:r>
      <w:r w:rsidRPr="00777F12">
        <w:rPr>
          <w:i/>
          <w:color w:val="auto"/>
        </w:rPr>
        <w:t xml:space="preserve"> </w:t>
      </w:r>
      <w:r w:rsidRPr="00777F12">
        <w:rPr>
          <w:color w:val="auto"/>
        </w:rPr>
        <w:t>Bridges.</w:t>
      </w:r>
      <w:r w:rsidRPr="00777F12">
        <w:rPr>
          <w:i/>
          <w:color w:val="auto"/>
        </w:rPr>
        <w:t xml:space="preserve"> </w:t>
      </w:r>
      <w:r w:rsidRPr="00777F12">
        <w:rPr>
          <w:color w:val="auto"/>
        </w:rPr>
        <w:t>European</w:t>
      </w:r>
      <w:r w:rsidRPr="00777F12">
        <w:rPr>
          <w:i/>
          <w:color w:val="auto"/>
        </w:rPr>
        <w:t xml:space="preserve"> </w:t>
      </w:r>
      <w:r w:rsidRPr="00777F12">
        <w:rPr>
          <w:color w:val="auto"/>
        </w:rPr>
        <w:t>Committee</w:t>
      </w:r>
      <w:r w:rsidRPr="00777F12">
        <w:rPr>
          <w:i/>
          <w:color w:val="auto"/>
        </w:rPr>
        <w:t xml:space="preserve"> </w:t>
      </w:r>
      <w:r w:rsidRPr="00777F12">
        <w:rPr>
          <w:color w:val="auto"/>
        </w:rPr>
        <w:t>for</w:t>
      </w:r>
      <w:r w:rsidRPr="00777F12">
        <w:rPr>
          <w:i/>
          <w:color w:val="auto"/>
        </w:rPr>
        <w:t xml:space="preserve"> </w:t>
      </w:r>
      <w:r w:rsidRPr="00777F12">
        <w:rPr>
          <w:color w:val="auto"/>
        </w:rPr>
        <w:t>Standardization</w:t>
      </w:r>
      <w:r w:rsidRPr="00777F12">
        <w:rPr>
          <w:i/>
          <w:color w:val="auto"/>
        </w:rPr>
        <w:t xml:space="preserve"> </w:t>
      </w:r>
      <w:r w:rsidRPr="00777F12">
        <w:rPr>
          <w:color w:val="auto"/>
        </w:rPr>
        <w:t>(CEN):</w:t>
      </w:r>
      <w:r w:rsidRPr="00777F12">
        <w:rPr>
          <w:i/>
          <w:color w:val="auto"/>
        </w:rPr>
        <w:t xml:space="preserve"> </w:t>
      </w:r>
      <w:r w:rsidRPr="00777F12">
        <w:rPr>
          <w:color w:val="auto"/>
        </w:rPr>
        <w:t>Brussels,</w:t>
      </w:r>
      <w:r w:rsidRPr="00777F12">
        <w:rPr>
          <w:i/>
          <w:color w:val="auto"/>
        </w:rPr>
        <w:t xml:space="preserve"> </w:t>
      </w:r>
      <w:r w:rsidRPr="00777F12">
        <w:rPr>
          <w:color w:val="auto"/>
        </w:rPr>
        <w:t>Belgium,</w:t>
      </w:r>
      <w:r w:rsidRPr="00777F12">
        <w:rPr>
          <w:i/>
          <w:color w:val="auto"/>
        </w:rPr>
        <w:t xml:space="preserve"> </w:t>
      </w:r>
      <w:r w:rsidRPr="00777F12">
        <w:rPr>
          <w:color w:val="auto"/>
        </w:rPr>
        <w:t>2021.</w:t>
      </w:r>
    </w:p>
    <w:p w14:paraId="2173D05E" w14:textId="77777777" w:rsidR="00225D58" w:rsidRPr="00777F12" w:rsidRDefault="00225D58" w:rsidP="00225D58">
      <w:pPr>
        <w:pStyle w:val="MDPI71References"/>
        <w:numPr>
          <w:ilvl w:val="0"/>
          <w:numId w:val="41"/>
        </w:numPr>
        <w:ind w:left="425" w:hanging="425"/>
        <w:rPr>
          <w:color w:val="auto"/>
        </w:rPr>
      </w:pPr>
      <w:r w:rsidRPr="00777F12">
        <w:rPr>
          <w:i/>
          <w:color w:val="auto"/>
        </w:rPr>
        <w:t>EN 13791</w:t>
      </w:r>
      <w:r w:rsidRPr="00777F12">
        <w:rPr>
          <w:color w:val="auto"/>
        </w:rPr>
        <w:t>;</w:t>
      </w:r>
      <w:r w:rsidRPr="00777F12">
        <w:rPr>
          <w:i/>
          <w:color w:val="auto"/>
        </w:rPr>
        <w:t xml:space="preserve"> </w:t>
      </w:r>
      <w:r w:rsidRPr="00777F12">
        <w:rPr>
          <w:color w:val="auto"/>
        </w:rPr>
        <w:t>Assessment</w:t>
      </w:r>
      <w:r w:rsidRPr="00777F12">
        <w:rPr>
          <w:i/>
          <w:color w:val="auto"/>
        </w:rPr>
        <w:t xml:space="preserve"> </w:t>
      </w:r>
      <w:r w:rsidRPr="00777F12">
        <w:rPr>
          <w:color w:val="auto"/>
        </w:rPr>
        <w:t>of</w:t>
      </w:r>
      <w:r w:rsidRPr="00777F12">
        <w:rPr>
          <w:i/>
          <w:color w:val="auto"/>
        </w:rPr>
        <w:t xml:space="preserve"> </w:t>
      </w:r>
      <w:r w:rsidRPr="00777F12">
        <w:rPr>
          <w:color w:val="auto"/>
        </w:rPr>
        <w:t>In-Situ</w:t>
      </w:r>
      <w:r w:rsidRPr="00777F12">
        <w:rPr>
          <w:i/>
          <w:color w:val="auto"/>
        </w:rPr>
        <w:t xml:space="preserve"> </w:t>
      </w:r>
      <w:r w:rsidRPr="00777F12">
        <w:rPr>
          <w:color w:val="auto"/>
        </w:rPr>
        <w:t>Compressive</w:t>
      </w:r>
      <w:r w:rsidRPr="00777F12">
        <w:rPr>
          <w:i/>
          <w:color w:val="auto"/>
        </w:rPr>
        <w:t xml:space="preserve"> </w:t>
      </w:r>
      <w:r w:rsidRPr="00777F12">
        <w:rPr>
          <w:color w:val="auto"/>
        </w:rPr>
        <w:t>Strength</w:t>
      </w:r>
      <w:r w:rsidRPr="00777F12">
        <w:rPr>
          <w:i/>
          <w:color w:val="auto"/>
        </w:rPr>
        <w:t xml:space="preserve"> </w:t>
      </w:r>
      <w:r w:rsidRPr="00777F12">
        <w:rPr>
          <w:color w:val="auto"/>
        </w:rPr>
        <w:t>in</w:t>
      </w:r>
      <w:r w:rsidRPr="00777F12">
        <w:rPr>
          <w:i/>
          <w:color w:val="auto"/>
        </w:rPr>
        <w:t xml:space="preserve"> </w:t>
      </w:r>
      <w:r w:rsidRPr="00777F12">
        <w:rPr>
          <w:color w:val="auto"/>
        </w:rPr>
        <w:t>Structures</w:t>
      </w:r>
      <w:r w:rsidRPr="00777F12">
        <w:rPr>
          <w:i/>
          <w:color w:val="auto"/>
        </w:rPr>
        <w:t xml:space="preserve"> </w:t>
      </w:r>
      <w:r w:rsidRPr="00777F12">
        <w:rPr>
          <w:color w:val="auto"/>
        </w:rPr>
        <w:t>and</w:t>
      </w:r>
      <w:r w:rsidRPr="00777F12">
        <w:rPr>
          <w:i/>
          <w:color w:val="auto"/>
        </w:rPr>
        <w:t xml:space="preserve"> </w:t>
      </w:r>
      <w:r w:rsidRPr="00777F12">
        <w:rPr>
          <w:color w:val="auto"/>
        </w:rPr>
        <w:t>Precast</w:t>
      </w:r>
      <w:r w:rsidRPr="00777F12">
        <w:rPr>
          <w:i/>
          <w:color w:val="auto"/>
        </w:rPr>
        <w:t xml:space="preserve"> </w:t>
      </w:r>
      <w:r w:rsidRPr="00777F12">
        <w:rPr>
          <w:color w:val="auto"/>
        </w:rPr>
        <w:t>Concrete</w:t>
      </w:r>
      <w:r w:rsidRPr="00777F12">
        <w:rPr>
          <w:i/>
          <w:color w:val="auto"/>
        </w:rPr>
        <w:t xml:space="preserve"> </w:t>
      </w:r>
      <w:r w:rsidRPr="00777F12">
        <w:rPr>
          <w:color w:val="auto"/>
        </w:rPr>
        <w:t>Components.</w:t>
      </w:r>
      <w:r w:rsidRPr="00777F12">
        <w:rPr>
          <w:i/>
          <w:color w:val="auto"/>
        </w:rPr>
        <w:t xml:space="preserve"> </w:t>
      </w:r>
      <w:r w:rsidRPr="00777F12">
        <w:rPr>
          <w:color w:val="auto"/>
        </w:rPr>
        <w:t>European</w:t>
      </w:r>
      <w:r w:rsidRPr="00777F12">
        <w:rPr>
          <w:i/>
          <w:color w:val="auto"/>
        </w:rPr>
        <w:t xml:space="preserve"> </w:t>
      </w:r>
      <w:r w:rsidRPr="00777F12">
        <w:rPr>
          <w:color w:val="auto"/>
        </w:rPr>
        <w:t>Committee</w:t>
      </w:r>
      <w:r w:rsidRPr="00777F12">
        <w:rPr>
          <w:i/>
          <w:color w:val="auto"/>
        </w:rPr>
        <w:t xml:space="preserve"> </w:t>
      </w:r>
      <w:r w:rsidRPr="00777F12">
        <w:rPr>
          <w:color w:val="auto"/>
        </w:rPr>
        <w:t>for</w:t>
      </w:r>
      <w:r w:rsidRPr="00777F12">
        <w:rPr>
          <w:i/>
          <w:color w:val="auto"/>
        </w:rPr>
        <w:t xml:space="preserve"> </w:t>
      </w:r>
      <w:r w:rsidRPr="00777F12">
        <w:rPr>
          <w:color w:val="auto"/>
        </w:rPr>
        <w:t>Standardization</w:t>
      </w:r>
      <w:r w:rsidRPr="00777F12">
        <w:rPr>
          <w:i/>
          <w:color w:val="auto"/>
        </w:rPr>
        <w:t xml:space="preserve"> </w:t>
      </w:r>
      <w:r w:rsidRPr="00777F12">
        <w:rPr>
          <w:color w:val="auto"/>
        </w:rPr>
        <w:t>(CEN):</w:t>
      </w:r>
      <w:r w:rsidRPr="00777F12">
        <w:rPr>
          <w:i/>
          <w:color w:val="auto"/>
        </w:rPr>
        <w:t xml:space="preserve"> </w:t>
      </w:r>
      <w:r w:rsidRPr="00777F12">
        <w:rPr>
          <w:color w:val="auto"/>
        </w:rPr>
        <w:t>Brussels,</w:t>
      </w:r>
      <w:r w:rsidRPr="00777F12">
        <w:rPr>
          <w:i/>
          <w:color w:val="auto"/>
        </w:rPr>
        <w:t xml:space="preserve"> </w:t>
      </w:r>
      <w:r w:rsidRPr="00777F12">
        <w:rPr>
          <w:color w:val="auto"/>
        </w:rPr>
        <w:t>Belgium,</w:t>
      </w:r>
      <w:r w:rsidRPr="00777F12">
        <w:rPr>
          <w:i/>
          <w:color w:val="auto"/>
        </w:rPr>
        <w:t xml:space="preserve"> </w:t>
      </w:r>
      <w:r w:rsidRPr="00777F12">
        <w:rPr>
          <w:color w:val="auto"/>
        </w:rPr>
        <w:t>2019.</w:t>
      </w:r>
    </w:p>
    <w:p w14:paraId="730D634A" w14:textId="77777777" w:rsidR="00225D58" w:rsidRPr="00777F12" w:rsidRDefault="00225D58" w:rsidP="00225D58">
      <w:pPr>
        <w:pStyle w:val="MDPI71References"/>
        <w:numPr>
          <w:ilvl w:val="0"/>
          <w:numId w:val="41"/>
        </w:numPr>
        <w:ind w:left="425" w:hanging="425"/>
        <w:rPr>
          <w:color w:val="auto"/>
        </w:rPr>
      </w:pPr>
      <w:r w:rsidRPr="00777F12">
        <w:rPr>
          <w:i/>
          <w:color w:val="auto"/>
        </w:rPr>
        <w:t>ACI CODE-318-19</w:t>
      </w:r>
      <w:r w:rsidRPr="00777F12">
        <w:rPr>
          <w:color w:val="auto"/>
        </w:rPr>
        <w:t>;</w:t>
      </w:r>
      <w:r w:rsidRPr="00777F12">
        <w:rPr>
          <w:i/>
          <w:color w:val="auto"/>
        </w:rPr>
        <w:t xml:space="preserve"> </w:t>
      </w:r>
      <w:r w:rsidRPr="00777F12">
        <w:rPr>
          <w:color w:val="auto"/>
        </w:rPr>
        <w:t>Building</w:t>
      </w:r>
      <w:r w:rsidRPr="00777F12">
        <w:rPr>
          <w:i/>
          <w:color w:val="auto"/>
        </w:rPr>
        <w:t xml:space="preserve"> </w:t>
      </w:r>
      <w:r w:rsidRPr="00777F12">
        <w:rPr>
          <w:color w:val="auto"/>
        </w:rPr>
        <w:t>Code</w:t>
      </w:r>
      <w:r w:rsidRPr="00777F12">
        <w:rPr>
          <w:i/>
          <w:color w:val="auto"/>
        </w:rPr>
        <w:t xml:space="preserve"> </w:t>
      </w:r>
      <w:r w:rsidRPr="00777F12">
        <w:rPr>
          <w:color w:val="auto"/>
        </w:rPr>
        <w:t>Requirements</w:t>
      </w:r>
      <w:r w:rsidRPr="00777F12">
        <w:rPr>
          <w:i/>
          <w:color w:val="auto"/>
        </w:rPr>
        <w:t xml:space="preserve"> </w:t>
      </w:r>
      <w:r w:rsidRPr="00777F12">
        <w:rPr>
          <w:color w:val="auto"/>
        </w:rPr>
        <w:t>for</w:t>
      </w:r>
      <w:r w:rsidRPr="00777F12">
        <w:rPr>
          <w:i/>
          <w:color w:val="auto"/>
        </w:rPr>
        <w:t xml:space="preserve"> </w:t>
      </w:r>
      <w:r w:rsidRPr="00777F12">
        <w:rPr>
          <w:color w:val="auto"/>
        </w:rPr>
        <w:t>Structural</w:t>
      </w:r>
      <w:r w:rsidRPr="00777F12">
        <w:rPr>
          <w:i/>
          <w:color w:val="auto"/>
        </w:rPr>
        <w:t xml:space="preserve"> </w:t>
      </w:r>
      <w:r w:rsidRPr="00777F12">
        <w:rPr>
          <w:color w:val="auto"/>
        </w:rPr>
        <w:t>Concrete</w:t>
      </w:r>
      <w:r w:rsidRPr="00777F12">
        <w:rPr>
          <w:i/>
          <w:color w:val="auto"/>
        </w:rPr>
        <w:t xml:space="preserve"> </w:t>
      </w:r>
      <w:r w:rsidRPr="00777F12">
        <w:rPr>
          <w:color w:val="auto"/>
        </w:rPr>
        <w:t>and</w:t>
      </w:r>
      <w:r w:rsidRPr="00777F12">
        <w:rPr>
          <w:i/>
          <w:color w:val="auto"/>
        </w:rPr>
        <w:t xml:space="preserve"> </w:t>
      </w:r>
      <w:r w:rsidRPr="00777F12">
        <w:rPr>
          <w:color w:val="auto"/>
        </w:rPr>
        <w:t>Commentary.</w:t>
      </w:r>
      <w:r w:rsidRPr="00777F12">
        <w:rPr>
          <w:i/>
          <w:color w:val="auto"/>
        </w:rPr>
        <w:t xml:space="preserve"> </w:t>
      </w:r>
      <w:r w:rsidRPr="00777F12">
        <w:rPr>
          <w:color w:val="auto"/>
        </w:rPr>
        <w:t>American</w:t>
      </w:r>
      <w:r w:rsidRPr="00777F12">
        <w:rPr>
          <w:i/>
          <w:color w:val="auto"/>
        </w:rPr>
        <w:t xml:space="preserve"> </w:t>
      </w:r>
      <w:r w:rsidRPr="00777F12">
        <w:rPr>
          <w:color w:val="auto"/>
        </w:rPr>
        <w:t>Concrete</w:t>
      </w:r>
      <w:r w:rsidRPr="00777F12">
        <w:rPr>
          <w:i/>
          <w:color w:val="auto"/>
        </w:rPr>
        <w:t xml:space="preserve"> </w:t>
      </w:r>
      <w:r w:rsidRPr="00777F12">
        <w:rPr>
          <w:color w:val="auto"/>
        </w:rPr>
        <w:t>Institute: Farmington</w:t>
      </w:r>
      <w:r w:rsidRPr="00777F12">
        <w:rPr>
          <w:i/>
          <w:color w:val="auto"/>
        </w:rPr>
        <w:t xml:space="preserve"> </w:t>
      </w:r>
      <w:r w:rsidRPr="00777F12">
        <w:rPr>
          <w:color w:val="auto"/>
        </w:rPr>
        <w:t>Hills,</w:t>
      </w:r>
      <w:r w:rsidRPr="00777F12">
        <w:rPr>
          <w:i/>
          <w:color w:val="auto"/>
        </w:rPr>
        <w:t xml:space="preserve"> </w:t>
      </w:r>
      <w:r w:rsidRPr="00777F12">
        <w:rPr>
          <w:color w:val="auto"/>
        </w:rPr>
        <w:t>MI, USA,</w:t>
      </w:r>
      <w:r w:rsidRPr="00777F12">
        <w:rPr>
          <w:i/>
          <w:color w:val="auto"/>
        </w:rPr>
        <w:t xml:space="preserve"> </w:t>
      </w:r>
      <w:r w:rsidRPr="00777F12">
        <w:rPr>
          <w:color w:val="auto"/>
        </w:rPr>
        <w:t>2019.</w:t>
      </w:r>
    </w:p>
    <w:p w14:paraId="63A6F01D" w14:textId="67EA74D4" w:rsidR="00225D58" w:rsidRPr="00777F12" w:rsidRDefault="00225D58" w:rsidP="00DF629C">
      <w:pPr>
        <w:pStyle w:val="MDPI71References"/>
        <w:numPr>
          <w:ilvl w:val="0"/>
          <w:numId w:val="41"/>
        </w:numPr>
        <w:ind w:left="425" w:hanging="425"/>
        <w:rPr>
          <w:color w:val="auto"/>
        </w:rPr>
      </w:pPr>
      <w:proofErr w:type="spellStart"/>
      <w:r w:rsidRPr="00777F12">
        <w:rPr>
          <w:color w:val="auto"/>
        </w:rPr>
        <w:t>Bentz</w:t>
      </w:r>
      <w:proofErr w:type="spellEnd"/>
      <w:r w:rsidRPr="00777F12">
        <w:rPr>
          <w:color w:val="auto"/>
        </w:rPr>
        <w:t>, E.C.</w:t>
      </w:r>
      <w:r w:rsidRPr="00777F12">
        <w:rPr>
          <w:i/>
          <w:color w:val="auto"/>
        </w:rPr>
        <w:t xml:space="preserve"> </w:t>
      </w:r>
      <w:r w:rsidR="00DF629C" w:rsidRPr="00777F12">
        <w:rPr>
          <w:iCs/>
          <w:color w:val="auto"/>
        </w:rPr>
        <w:t>Sectional Analysis of Reinforced Concrete Members. Ph.D. Thesis, Department of Civil Engineering, University of Toronto, Toronto, ON, Canada, 2000; p. 184</w:t>
      </w:r>
      <w:r w:rsidR="00DF629C" w:rsidRPr="00777F12">
        <w:rPr>
          <w:i/>
          <w:color w:val="auto"/>
        </w:rPr>
        <w:t xml:space="preserve"> </w:t>
      </w:r>
    </w:p>
    <w:p w14:paraId="16566779" w14:textId="77777777" w:rsidR="00225D58" w:rsidRPr="00777F12" w:rsidRDefault="00225D58" w:rsidP="00225D58">
      <w:pPr>
        <w:pStyle w:val="MDPI71References"/>
        <w:numPr>
          <w:ilvl w:val="0"/>
          <w:numId w:val="41"/>
        </w:numPr>
        <w:ind w:left="425" w:hanging="425"/>
        <w:rPr>
          <w:color w:val="auto"/>
        </w:rPr>
      </w:pPr>
      <w:proofErr w:type="spellStart"/>
      <w:r w:rsidRPr="00777F12">
        <w:rPr>
          <w:color w:val="auto"/>
        </w:rPr>
        <w:t>Thermou</w:t>
      </w:r>
      <w:proofErr w:type="spellEnd"/>
      <w:r w:rsidRPr="00777F12">
        <w:rPr>
          <w:color w:val="auto"/>
        </w:rPr>
        <w:t>,</w:t>
      </w:r>
      <w:r w:rsidRPr="00777F12">
        <w:rPr>
          <w:i/>
          <w:color w:val="auto"/>
        </w:rPr>
        <w:t xml:space="preserve"> </w:t>
      </w:r>
      <w:r w:rsidRPr="00777F12">
        <w:rPr>
          <w:color w:val="auto"/>
        </w:rPr>
        <w:t>G.E.;</w:t>
      </w:r>
      <w:r w:rsidRPr="00777F12">
        <w:rPr>
          <w:i/>
          <w:color w:val="auto"/>
        </w:rPr>
        <w:t xml:space="preserve"> </w:t>
      </w:r>
      <w:proofErr w:type="spellStart"/>
      <w:r w:rsidRPr="00777F12">
        <w:rPr>
          <w:color w:val="auto"/>
        </w:rPr>
        <w:t>Pantazopoulou</w:t>
      </w:r>
      <w:proofErr w:type="spellEnd"/>
      <w:r w:rsidRPr="00777F12">
        <w:rPr>
          <w:color w:val="auto"/>
        </w:rPr>
        <w:t>,</w:t>
      </w:r>
      <w:r w:rsidRPr="00777F12">
        <w:rPr>
          <w:i/>
          <w:color w:val="auto"/>
        </w:rPr>
        <w:t xml:space="preserve"> </w:t>
      </w:r>
      <w:r w:rsidRPr="00777F12">
        <w:rPr>
          <w:color w:val="auto"/>
        </w:rPr>
        <w:t>S.J.;</w:t>
      </w:r>
      <w:r w:rsidRPr="00777F12">
        <w:rPr>
          <w:i/>
          <w:color w:val="auto"/>
        </w:rPr>
        <w:t xml:space="preserve"> </w:t>
      </w:r>
      <w:proofErr w:type="spellStart"/>
      <w:r w:rsidRPr="00777F12">
        <w:rPr>
          <w:color w:val="auto"/>
        </w:rPr>
        <w:t>Elnashai</w:t>
      </w:r>
      <w:proofErr w:type="spellEnd"/>
      <w:r w:rsidRPr="00777F12">
        <w:rPr>
          <w:color w:val="auto"/>
        </w:rPr>
        <w:t>,</w:t>
      </w:r>
      <w:r w:rsidRPr="00777F12">
        <w:rPr>
          <w:i/>
          <w:color w:val="auto"/>
        </w:rPr>
        <w:t xml:space="preserve"> </w:t>
      </w:r>
      <w:r w:rsidRPr="00777F12">
        <w:rPr>
          <w:color w:val="auto"/>
        </w:rPr>
        <w:t>A.S.</w:t>
      </w:r>
      <w:r w:rsidRPr="00777F12">
        <w:rPr>
          <w:i/>
          <w:color w:val="auto"/>
        </w:rPr>
        <w:t xml:space="preserve"> </w:t>
      </w:r>
      <w:r w:rsidRPr="00777F12">
        <w:rPr>
          <w:color w:val="auto"/>
        </w:rPr>
        <w:t>Global</w:t>
      </w:r>
      <w:r w:rsidRPr="00777F12">
        <w:rPr>
          <w:i/>
          <w:color w:val="auto"/>
        </w:rPr>
        <w:t xml:space="preserve"> </w:t>
      </w:r>
      <w:r w:rsidRPr="00777F12">
        <w:rPr>
          <w:color w:val="auto"/>
        </w:rPr>
        <w:t>interventions</w:t>
      </w:r>
      <w:r w:rsidRPr="00777F12">
        <w:rPr>
          <w:i/>
          <w:color w:val="auto"/>
        </w:rPr>
        <w:t xml:space="preserve"> </w:t>
      </w:r>
      <w:r w:rsidRPr="00777F12">
        <w:rPr>
          <w:color w:val="auto"/>
        </w:rPr>
        <w:t>for</w:t>
      </w:r>
      <w:r w:rsidRPr="00777F12">
        <w:rPr>
          <w:i/>
          <w:color w:val="auto"/>
        </w:rPr>
        <w:t xml:space="preserve"> </w:t>
      </w:r>
      <w:r w:rsidRPr="00777F12">
        <w:rPr>
          <w:color w:val="auto"/>
        </w:rPr>
        <w:t>seismic</w:t>
      </w:r>
      <w:r w:rsidRPr="00777F12">
        <w:rPr>
          <w:i/>
          <w:color w:val="auto"/>
        </w:rPr>
        <w:t xml:space="preserve"> </w:t>
      </w:r>
      <w:r w:rsidRPr="00777F12">
        <w:rPr>
          <w:color w:val="auto"/>
        </w:rPr>
        <w:t>upgrading</w:t>
      </w:r>
      <w:r w:rsidRPr="00777F12">
        <w:rPr>
          <w:i/>
          <w:color w:val="auto"/>
        </w:rPr>
        <w:t xml:space="preserve"> </w:t>
      </w:r>
      <w:r w:rsidRPr="00777F12">
        <w:rPr>
          <w:color w:val="auto"/>
        </w:rPr>
        <w:t>of</w:t>
      </w:r>
      <w:r w:rsidRPr="00777F12">
        <w:rPr>
          <w:i/>
          <w:color w:val="auto"/>
        </w:rPr>
        <w:t xml:space="preserve"> </w:t>
      </w:r>
      <w:r w:rsidRPr="00777F12">
        <w:rPr>
          <w:color w:val="auto"/>
        </w:rPr>
        <w:t>substandard</w:t>
      </w:r>
      <w:r w:rsidRPr="00777F12">
        <w:rPr>
          <w:i/>
          <w:color w:val="auto"/>
        </w:rPr>
        <w:t xml:space="preserve"> </w:t>
      </w:r>
      <w:proofErr w:type="spellStart"/>
      <w:proofErr w:type="gramStart"/>
      <w:r w:rsidRPr="00777F12">
        <w:rPr>
          <w:color w:val="auto"/>
        </w:rPr>
        <w:t>rc</w:t>
      </w:r>
      <w:proofErr w:type="spellEnd"/>
      <w:proofErr w:type="gramEnd"/>
      <w:r w:rsidRPr="00777F12">
        <w:rPr>
          <w:i/>
          <w:color w:val="auto"/>
        </w:rPr>
        <w:t xml:space="preserve"> </w:t>
      </w:r>
      <w:r w:rsidRPr="00777F12">
        <w:rPr>
          <w:color w:val="auto"/>
        </w:rPr>
        <w:t>buildings.</w:t>
      </w:r>
      <w:r w:rsidRPr="00777F12">
        <w:rPr>
          <w:i/>
          <w:color w:val="auto"/>
        </w:rPr>
        <w:t xml:space="preserve"> ASCE J. </w:t>
      </w:r>
      <w:proofErr w:type="spellStart"/>
      <w:r w:rsidRPr="00777F12">
        <w:rPr>
          <w:i/>
          <w:color w:val="auto"/>
        </w:rPr>
        <w:t>Struct</w:t>
      </w:r>
      <w:proofErr w:type="spellEnd"/>
      <w:r w:rsidRPr="00777F12">
        <w:rPr>
          <w:i/>
          <w:color w:val="auto"/>
        </w:rPr>
        <w:t xml:space="preserve">. Eng. </w:t>
      </w:r>
      <w:r w:rsidRPr="00777F12">
        <w:rPr>
          <w:b/>
          <w:color w:val="auto"/>
        </w:rPr>
        <w:t>2012</w:t>
      </w:r>
      <w:r w:rsidRPr="00777F12">
        <w:rPr>
          <w:color w:val="auto"/>
        </w:rPr>
        <w:t>,</w:t>
      </w:r>
      <w:r w:rsidRPr="00777F12">
        <w:rPr>
          <w:i/>
          <w:color w:val="auto"/>
        </w:rPr>
        <w:t xml:space="preserve"> 138</w:t>
      </w:r>
      <w:r w:rsidRPr="00777F12">
        <w:rPr>
          <w:color w:val="auto"/>
        </w:rPr>
        <w:t>,</w:t>
      </w:r>
      <w:r w:rsidRPr="00777F12">
        <w:rPr>
          <w:i/>
          <w:color w:val="auto"/>
        </w:rPr>
        <w:t xml:space="preserve"> </w:t>
      </w:r>
      <w:r w:rsidRPr="00777F12">
        <w:rPr>
          <w:color w:val="auto"/>
        </w:rPr>
        <w:t>387–401.</w:t>
      </w:r>
    </w:p>
    <w:p w14:paraId="0BCC45C2" w14:textId="77777777" w:rsidR="00225D58" w:rsidRPr="00777F12" w:rsidRDefault="00225D58" w:rsidP="00225D58">
      <w:pPr>
        <w:pStyle w:val="MDPI71References"/>
        <w:numPr>
          <w:ilvl w:val="0"/>
          <w:numId w:val="41"/>
        </w:numPr>
        <w:ind w:left="425" w:hanging="425"/>
        <w:rPr>
          <w:color w:val="auto"/>
        </w:rPr>
      </w:pPr>
      <w:r w:rsidRPr="00777F12">
        <w:rPr>
          <w:i/>
          <w:color w:val="auto"/>
        </w:rPr>
        <w:t>EN 1998-3</w:t>
      </w:r>
      <w:r w:rsidRPr="00777F12">
        <w:rPr>
          <w:color w:val="auto"/>
        </w:rPr>
        <w:t>;</w:t>
      </w:r>
      <w:r w:rsidRPr="00777F12">
        <w:rPr>
          <w:i/>
          <w:color w:val="auto"/>
        </w:rPr>
        <w:t xml:space="preserve"> </w:t>
      </w:r>
      <w:r w:rsidRPr="00777F12">
        <w:rPr>
          <w:color w:val="auto"/>
        </w:rPr>
        <w:t>Eurocode</w:t>
      </w:r>
      <w:r w:rsidRPr="00777F12">
        <w:rPr>
          <w:i/>
          <w:color w:val="auto"/>
        </w:rPr>
        <w:t xml:space="preserve"> </w:t>
      </w:r>
      <w:r w:rsidRPr="00777F12">
        <w:rPr>
          <w:color w:val="auto"/>
        </w:rPr>
        <w:t>8:</w:t>
      </w:r>
      <w:r w:rsidRPr="00777F12">
        <w:rPr>
          <w:i/>
          <w:color w:val="auto"/>
        </w:rPr>
        <w:t xml:space="preserve"> </w:t>
      </w:r>
      <w:r w:rsidRPr="00777F12">
        <w:rPr>
          <w:color w:val="auto"/>
        </w:rPr>
        <w:t>Design</w:t>
      </w:r>
      <w:r w:rsidRPr="00777F12">
        <w:rPr>
          <w:i/>
          <w:color w:val="auto"/>
        </w:rPr>
        <w:t xml:space="preserve"> </w:t>
      </w:r>
      <w:r w:rsidRPr="00777F12">
        <w:rPr>
          <w:color w:val="auto"/>
        </w:rPr>
        <w:t>of</w:t>
      </w:r>
      <w:r w:rsidRPr="00777F12">
        <w:rPr>
          <w:i/>
          <w:color w:val="auto"/>
        </w:rPr>
        <w:t xml:space="preserve"> </w:t>
      </w:r>
      <w:r w:rsidRPr="00777F12">
        <w:rPr>
          <w:color w:val="auto"/>
        </w:rPr>
        <w:t>Structures</w:t>
      </w:r>
      <w:r w:rsidRPr="00777F12">
        <w:rPr>
          <w:i/>
          <w:color w:val="auto"/>
        </w:rPr>
        <w:t xml:space="preserve"> </w:t>
      </w:r>
      <w:r w:rsidRPr="00777F12">
        <w:rPr>
          <w:color w:val="auto"/>
        </w:rPr>
        <w:t>for</w:t>
      </w:r>
      <w:r w:rsidRPr="00777F12">
        <w:rPr>
          <w:i/>
          <w:color w:val="auto"/>
        </w:rPr>
        <w:t xml:space="preserve"> </w:t>
      </w:r>
      <w:r w:rsidRPr="00777F12">
        <w:rPr>
          <w:color w:val="auto"/>
        </w:rPr>
        <w:t>Earthquake</w:t>
      </w:r>
      <w:r w:rsidRPr="00777F12">
        <w:rPr>
          <w:i/>
          <w:color w:val="auto"/>
        </w:rPr>
        <w:t xml:space="preserve"> </w:t>
      </w:r>
      <w:r w:rsidRPr="00777F12">
        <w:rPr>
          <w:color w:val="auto"/>
        </w:rPr>
        <w:t>Resistance—Part</w:t>
      </w:r>
      <w:r w:rsidRPr="00777F12">
        <w:rPr>
          <w:i/>
          <w:color w:val="auto"/>
        </w:rPr>
        <w:t xml:space="preserve"> </w:t>
      </w:r>
      <w:r w:rsidRPr="00777F12">
        <w:rPr>
          <w:color w:val="auto"/>
        </w:rPr>
        <w:t>3:</w:t>
      </w:r>
      <w:r w:rsidRPr="00777F12">
        <w:rPr>
          <w:i/>
          <w:color w:val="auto"/>
        </w:rPr>
        <w:t xml:space="preserve"> </w:t>
      </w:r>
      <w:r w:rsidRPr="00777F12">
        <w:rPr>
          <w:color w:val="auto"/>
        </w:rPr>
        <w:t>Assessment</w:t>
      </w:r>
      <w:r w:rsidRPr="00777F12">
        <w:rPr>
          <w:i/>
          <w:color w:val="auto"/>
        </w:rPr>
        <w:t xml:space="preserve"> </w:t>
      </w:r>
      <w:r w:rsidRPr="00777F12">
        <w:rPr>
          <w:color w:val="auto"/>
        </w:rPr>
        <w:t>and</w:t>
      </w:r>
      <w:r w:rsidRPr="00777F12">
        <w:rPr>
          <w:i/>
          <w:color w:val="auto"/>
        </w:rPr>
        <w:t xml:space="preserve"> </w:t>
      </w:r>
      <w:r w:rsidRPr="00777F12">
        <w:rPr>
          <w:color w:val="auto"/>
        </w:rPr>
        <w:t>Retrofitting</w:t>
      </w:r>
      <w:r w:rsidRPr="00777F12">
        <w:rPr>
          <w:i/>
          <w:color w:val="auto"/>
        </w:rPr>
        <w:t xml:space="preserve"> </w:t>
      </w:r>
      <w:r w:rsidRPr="00777F12">
        <w:rPr>
          <w:color w:val="auto"/>
        </w:rPr>
        <w:t>of</w:t>
      </w:r>
      <w:r w:rsidRPr="00777F12">
        <w:rPr>
          <w:i/>
          <w:color w:val="auto"/>
        </w:rPr>
        <w:t xml:space="preserve"> </w:t>
      </w:r>
      <w:r w:rsidRPr="00777F12">
        <w:rPr>
          <w:color w:val="auto"/>
        </w:rPr>
        <w:t>Buildings.</w:t>
      </w:r>
      <w:r w:rsidRPr="00777F12">
        <w:rPr>
          <w:i/>
          <w:color w:val="auto"/>
        </w:rPr>
        <w:t xml:space="preserve"> </w:t>
      </w:r>
      <w:r w:rsidRPr="00777F12">
        <w:rPr>
          <w:color w:val="auto"/>
        </w:rPr>
        <w:t>European</w:t>
      </w:r>
      <w:r w:rsidRPr="00777F12">
        <w:rPr>
          <w:i/>
          <w:color w:val="auto"/>
        </w:rPr>
        <w:t xml:space="preserve"> </w:t>
      </w:r>
      <w:r w:rsidRPr="00777F12">
        <w:rPr>
          <w:color w:val="auto"/>
        </w:rPr>
        <w:t>Committee</w:t>
      </w:r>
      <w:r w:rsidRPr="00777F12">
        <w:rPr>
          <w:i/>
          <w:color w:val="auto"/>
        </w:rPr>
        <w:t xml:space="preserve"> </w:t>
      </w:r>
      <w:r w:rsidRPr="00777F12">
        <w:rPr>
          <w:color w:val="auto"/>
        </w:rPr>
        <w:t>for</w:t>
      </w:r>
      <w:r w:rsidRPr="00777F12">
        <w:rPr>
          <w:i/>
          <w:color w:val="auto"/>
        </w:rPr>
        <w:t xml:space="preserve"> </w:t>
      </w:r>
      <w:r w:rsidRPr="00777F12">
        <w:rPr>
          <w:color w:val="auto"/>
        </w:rPr>
        <w:t>Standardization</w:t>
      </w:r>
      <w:r w:rsidRPr="00777F12">
        <w:rPr>
          <w:i/>
          <w:color w:val="auto"/>
        </w:rPr>
        <w:t xml:space="preserve"> </w:t>
      </w:r>
      <w:r w:rsidRPr="00777F12">
        <w:rPr>
          <w:color w:val="auto"/>
        </w:rPr>
        <w:t>(CEN):</w:t>
      </w:r>
      <w:r w:rsidRPr="00777F12">
        <w:rPr>
          <w:i/>
          <w:color w:val="auto"/>
        </w:rPr>
        <w:t xml:space="preserve"> </w:t>
      </w:r>
      <w:r w:rsidRPr="00777F12">
        <w:rPr>
          <w:color w:val="auto"/>
        </w:rPr>
        <w:t>Brussels,</w:t>
      </w:r>
      <w:r w:rsidRPr="00777F12">
        <w:rPr>
          <w:i/>
          <w:color w:val="auto"/>
        </w:rPr>
        <w:t xml:space="preserve"> </w:t>
      </w:r>
      <w:r w:rsidRPr="00777F12">
        <w:rPr>
          <w:color w:val="auto"/>
        </w:rPr>
        <w:t>Belgium,</w:t>
      </w:r>
      <w:r w:rsidRPr="00777F12">
        <w:rPr>
          <w:i/>
          <w:color w:val="auto"/>
        </w:rPr>
        <w:t xml:space="preserve"> </w:t>
      </w:r>
      <w:r w:rsidRPr="00777F12">
        <w:rPr>
          <w:color w:val="auto"/>
        </w:rPr>
        <w:t>2005.</w:t>
      </w:r>
    </w:p>
    <w:p w14:paraId="369CCAD1" w14:textId="77777777" w:rsidR="00225D58" w:rsidRPr="00777F12" w:rsidRDefault="00225D58" w:rsidP="00225D58">
      <w:pPr>
        <w:pStyle w:val="MDPI71References"/>
        <w:numPr>
          <w:ilvl w:val="0"/>
          <w:numId w:val="41"/>
        </w:numPr>
        <w:ind w:left="425" w:hanging="425"/>
        <w:rPr>
          <w:color w:val="auto"/>
        </w:rPr>
      </w:pPr>
      <w:r w:rsidRPr="00777F12">
        <w:rPr>
          <w:color w:val="auto"/>
        </w:rPr>
        <w:t>Dai,</w:t>
      </w:r>
      <w:r w:rsidRPr="00777F12">
        <w:rPr>
          <w:i/>
          <w:color w:val="auto"/>
        </w:rPr>
        <w:t xml:space="preserve"> </w:t>
      </w:r>
      <w:r w:rsidRPr="00777F12">
        <w:rPr>
          <w:color w:val="auto"/>
        </w:rPr>
        <w:t>K.Y.;</w:t>
      </w:r>
      <w:r w:rsidRPr="00777F12">
        <w:rPr>
          <w:i/>
          <w:color w:val="auto"/>
        </w:rPr>
        <w:t xml:space="preserve"> </w:t>
      </w:r>
      <w:r w:rsidRPr="00777F12">
        <w:rPr>
          <w:color w:val="auto"/>
        </w:rPr>
        <w:t>Yu,</w:t>
      </w:r>
      <w:r w:rsidRPr="00777F12">
        <w:rPr>
          <w:i/>
          <w:color w:val="auto"/>
        </w:rPr>
        <w:t xml:space="preserve"> </w:t>
      </w:r>
      <w:r w:rsidRPr="00777F12">
        <w:rPr>
          <w:color w:val="auto"/>
        </w:rPr>
        <w:t>X.H.;</w:t>
      </w:r>
      <w:r w:rsidRPr="00777F12">
        <w:rPr>
          <w:i/>
          <w:color w:val="auto"/>
        </w:rPr>
        <w:t xml:space="preserve"> </w:t>
      </w:r>
      <w:r w:rsidRPr="00777F12">
        <w:rPr>
          <w:color w:val="auto"/>
        </w:rPr>
        <w:t>Lu,</w:t>
      </w:r>
      <w:r w:rsidRPr="00777F12">
        <w:rPr>
          <w:i/>
          <w:color w:val="auto"/>
        </w:rPr>
        <w:t xml:space="preserve"> </w:t>
      </w:r>
      <w:r w:rsidRPr="00777F12">
        <w:rPr>
          <w:color w:val="auto"/>
        </w:rPr>
        <w:t>D.G.</w:t>
      </w:r>
      <w:r w:rsidRPr="00777F12">
        <w:rPr>
          <w:i/>
          <w:color w:val="auto"/>
        </w:rPr>
        <w:t xml:space="preserve"> </w:t>
      </w:r>
      <w:r w:rsidRPr="00777F12">
        <w:rPr>
          <w:color w:val="auto"/>
        </w:rPr>
        <w:t>Phenomenological</w:t>
      </w:r>
      <w:r w:rsidRPr="00777F12">
        <w:rPr>
          <w:i/>
          <w:color w:val="auto"/>
        </w:rPr>
        <w:t xml:space="preserve"> </w:t>
      </w:r>
      <w:r w:rsidRPr="00777F12">
        <w:rPr>
          <w:color w:val="auto"/>
        </w:rPr>
        <w:t>hysteretic</w:t>
      </w:r>
      <w:r w:rsidRPr="00777F12">
        <w:rPr>
          <w:i/>
          <w:color w:val="auto"/>
        </w:rPr>
        <w:t xml:space="preserve"> </w:t>
      </w:r>
      <w:r w:rsidRPr="00777F12">
        <w:rPr>
          <w:color w:val="auto"/>
        </w:rPr>
        <w:t>model</w:t>
      </w:r>
      <w:r w:rsidRPr="00777F12">
        <w:rPr>
          <w:i/>
          <w:color w:val="auto"/>
        </w:rPr>
        <w:t xml:space="preserve"> </w:t>
      </w:r>
      <w:r w:rsidRPr="00777F12">
        <w:rPr>
          <w:color w:val="auto"/>
        </w:rPr>
        <w:t>for</w:t>
      </w:r>
      <w:r w:rsidRPr="00777F12">
        <w:rPr>
          <w:i/>
          <w:color w:val="auto"/>
        </w:rPr>
        <w:t xml:space="preserve"> </w:t>
      </w:r>
      <w:r w:rsidRPr="00777F12">
        <w:rPr>
          <w:color w:val="auto"/>
        </w:rPr>
        <w:t>corroded</w:t>
      </w:r>
      <w:r w:rsidRPr="00777F12">
        <w:rPr>
          <w:i/>
          <w:color w:val="auto"/>
        </w:rPr>
        <w:t xml:space="preserve"> </w:t>
      </w:r>
      <w:r w:rsidRPr="00777F12">
        <w:rPr>
          <w:color w:val="auto"/>
        </w:rPr>
        <w:t>RC</w:t>
      </w:r>
      <w:r w:rsidRPr="00777F12">
        <w:rPr>
          <w:i/>
          <w:color w:val="auto"/>
        </w:rPr>
        <w:t xml:space="preserve"> </w:t>
      </w:r>
      <w:r w:rsidRPr="00777F12">
        <w:rPr>
          <w:color w:val="auto"/>
        </w:rPr>
        <w:t>columns.</w:t>
      </w:r>
      <w:r w:rsidRPr="00777F12">
        <w:rPr>
          <w:i/>
          <w:color w:val="auto"/>
        </w:rPr>
        <w:t xml:space="preserve"> Eng. </w:t>
      </w:r>
      <w:proofErr w:type="spellStart"/>
      <w:r w:rsidRPr="00777F12">
        <w:rPr>
          <w:i/>
          <w:color w:val="auto"/>
        </w:rPr>
        <w:t>Struct</w:t>
      </w:r>
      <w:proofErr w:type="spellEnd"/>
      <w:r w:rsidRPr="00777F12">
        <w:rPr>
          <w:i/>
          <w:color w:val="auto"/>
        </w:rPr>
        <w:t xml:space="preserve">. </w:t>
      </w:r>
      <w:r w:rsidRPr="00777F12">
        <w:rPr>
          <w:b/>
          <w:color w:val="auto"/>
        </w:rPr>
        <w:t>2020</w:t>
      </w:r>
      <w:r w:rsidRPr="00777F12">
        <w:rPr>
          <w:color w:val="auto"/>
        </w:rPr>
        <w:t>,</w:t>
      </w:r>
      <w:r w:rsidRPr="00777F12">
        <w:rPr>
          <w:i/>
          <w:color w:val="auto"/>
        </w:rPr>
        <w:t xml:space="preserve"> 210</w:t>
      </w:r>
      <w:r w:rsidRPr="00777F12">
        <w:rPr>
          <w:color w:val="auto"/>
        </w:rPr>
        <w:t>,</w:t>
      </w:r>
      <w:r w:rsidRPr="00777F12">
        <w:rPr>
          <w:i/>
          <w:color w:val="auto"/>
        </w:rPr>
        <w:t xml:space="preserve"> </w:t>
      </w:r>
      <w:r w:rsidRPr="00777F12">
        <w:rPr>
          <w:color w:val="auto"/>
        </w:rPr>
        <w:t>110315.</w:t>
      </w:r>
      <w:r w:rsidRPr="00777F12">
        <w:rPr>
          <w:i/>
          <w:color w:val="auto"/>
        </w:rPr>
        <w:t xml:space="preserve"> </w:t>
      </w:r>
      <w:r w:rsidRPr="00777F12">
        <w:t>https://doi.org/10.1016/j.engstruct.2020.110315.</w:t>
      </w:r>
    </w:p>
    <w:p w14:paraId="381D7544" w14:textId="77777777" w:rsidR="00225D58" w:rsidRPr="00777F12" w:rsidRDefault="00225D58" w:rsidP="00225D58">
      <w:pPr>
        <w:pStyle w:val="MDPI71References"/>
        <w:numPr>
          <w:ilvl w:val="0"/>
          <w:numId w:val="41"/>
        </w:numPr>
        <w:ind w:left="425" w:hanging="425"/>
        <w:rPr>
          <w:color w:val="auto"/>
        </w:rPr>
      </w:pPr>
      <w:r w:rsidRPr="00777F12">
        <w:rPr>
          <w:i/>
          <w:color w:val="auto"/>
        </w:rPr>
        <w:t>EN 1998-1</w:t>
      </w:r>
      <w:r w:rsidRPr="00777F12">
        <w:rPr>
          <w:color w:val="auto"/>
        </w:rPr>
        <w:t>; Eurocode</w:t>
      </w:r>
      <w:r w:rsidRPr="00777F12">
        <w:rPr>
          <w:i/>
          <w:color w:val="auto"/>
        </w:rPr>
        <w:t xml:space="preserve"> </w:t>
      </w:r>
      <w:r w:rsidRPr="00777F12">
        <w:rPr>
          <w:color w:val="auto"/>
        </w:rPr>
        <w:t>8:</w:t>
      </w:r>
      <w:r w:rsidRPr="00777F12">
        <w:rPr>
          <w:i/>
          <w:color w:val="auto"/>
        </w:rPr>
        <w:t xml:space="preserve"> </w:t>
      </w:r>
      <w:r w:rsidRPr="00777F12">
        <w:rPr>
          <w:color w:val="auto"/>
        </w:rPr>
        <w:t>Design</w:t>
      </w:r>
      <w:r w:rsidRPr="00777F12">
        <w:rPr>
          <w:i/>
          <w:color w:val="auto"/>
        </w:rPr>
        <w:t xml:space="preserve"> </w:t>
      </w:r>
      <w:r w:rsidRPr="00777F12">
        <w:rPr>
          <w:color w:val="auto"/>
        </w:rPr>
        <w:t>of</w:t>
      </w:r>
      <w:r w:rsidRPr="00777F12">
        <w:rPr>
          <w:i/>
          <w:color w:val="auto"/>
        </w:rPr>
        <w:t xml:space="preserve"> </w:t>
      </w:r>
      <w:r w:rsidRPr="00777F12">
        <w:rPr>
          <w:color w:val="auto"/>
        </w:rPr>
        <w:t>Structures</w:t>
      </w:r>
      <w:r w:rsidRPr="00777F12">
        <w:rPr>
          <w:i/>
          <w:color w:val="auto"/>
        </w:rPr>
        <w:t xml:space="preserve"> </w:t>
      </w:r>
      <w:r w:rsidRPr="00777F12">
        <w:rPr>
          <w:color w:val="auto"/>
        </w:rPr>
        <w:t>for</w:t>
      </w:r>
      <w:r w:rsidRPr="00777F12">
        <w:rPr>
          <w:i/>
          <w:color w:val="auto"/>
        </w:rPr>
        <w:t xml:space="preserve"> </w:t>
      </w:r>
      <w:r w:rsidRPr="00777F12">
        <w:rPr>
          <w:color w:val="auto"/>
        </w:rPr>
        <w:t>Earthquake</w:t>
      </w:r>
      <w:r w:rsidRPr="00777F12">
        <w:rPr>
          <w:i/>
          <w:color w:val="auto"/>
        </w:rPr>
        <w:t xml:space="preserve"> </w:t>
      </w:r>
      <w:r w:rsidRPr="00777F12">
        <w:rPr>
          <w:color w:val="auto"/>
        </w:rPr>
        <w:t>Resistance—Part</w:t>
      </w:r>
      <w:r w:rsidRPr="00777F12">
        <w:rPr>
          <w:i/>
          <w:color w:val="auto"/>
        </w:rPr>
        <w:t xml:space="preserve"> </w:t>
      </w:r>
      <w:r w:rsidRPr="00777F12">
        <w:rPr>
          <w:color w:val="auto"/>
        </w:rPr>
        <w:t>1:</w:t>
      </w:r>
      <w:r w:rsidRPr="00777F12">
        <w:rPr>
          <w:i/>
          <w:color w:val="auto"/>
        </w:rPr>
        <w:t xml:space="preserve"> </w:t>
      </w:r>
      <w:r w:rsidRPr="00777F12">
        <w:rPr>
          <w:color w:val="auto"/>
        </w:rPr>
        <w:t>General</w:t>
      </w:r>
      <w:r w:rsidRPr="00777F12">
        <w:rPr>
          <w:i/>
          <w:color w:val="auto"/>
        </w:rPr>
        <w:t xml:space="preserve"> </w:t>
      </w:r>
      <w:r w:rsidRPr="00777F12">
        <w:rPr>
          <w:color w:val="auto"/>
        </w:rPr>
        <w:t>Rules,</w:t>
      </w:r>
      <w:r w:rsidRPr="00777F12">
        <w:rPr>
          <w:i/>
          <w:color w:val="auto"/>
        </w:rPr>
        <w:t xml:space="preserve"> </w:t>
      </w:r>
      <w:r w:rsidRPr="00777F12">
        <w:rPr>
          <w:color w:val="auto"/>
        </w:rPr>
        <w:t>Seismic</w:t>
      </w:r>
      <w:r w:rsidRPr="00777F12">
        <w:rPr>
          <w:i/>
          <w:color w:val="auto"/>
        </w:rPr>
        <w:t xml:space="preserve"> </w:t>
      </w:r>
      <w:r w:rsidRPr="00777F12">
        <w:rPr>
          <w:color w:val="auto"/>
        </w:rPr>
        <w:t>Actions</w:t>
      </w:r>
      <w:r w:rsidRPr="00777F12">
        <w:rPr>
          <w:i/>
          <w:color w:val="auto"/>
        </w:rPr>
        <w:t xml:space="preserve"> </w:t>
      </w:r>
      <w:r w:rsidRPr="00777F12">
        <w:rPr>
          <w:color w:val="auto"/>
        </w:rPr>
        <w:t>and</w:t>
      </w:r>
      <w:r w:rsidRPr="00777F12">
        <w:rPr>
          <w:i/>
          <w:color w:val="auto"/>
        </w:rPr>
        <w:t xml:space="preserve"> </w:t>
      </w:r>
      <w:r w:rsidRPr="00777F12">
        <w:rPr>
          <w:color w:val="auto"/>
        </w:rPr>
        <w:t>Rules</w:t>
      </w:r>
      <w:r w:rsidRPr="00777F12">
        <w:rPr>
          <w:i/>
          <w:color w:val="auto"/>
        </w:rPr>
        <w:t xml:space="preserve"> </w:t>
      </w:r>
      <w:r w:rsidRPr="00777F12">
        <w:rPr>
          <w:color w:val="auto"/>
        </w:rPr>
        <w:t>for</w:t>
      </w:r>
      <w:r w:rsidRPr="00777F12">
        <w:rPr>
          <w:i/>
          <w:color w:val="auto"/>
        </w:rPr>
        <w:t xml:space="preserve"> </w:t>
      </w:r>
      <w:r w:rsidRPr="00777F12">
        <w:rPr>
          <w:color w:val="auto"/>
        </w:rPr>
        <w:t>Buildings.</w:t>
      </w:r>
      <w:r w:rsidRPr="00777F12">
        <w:rPr>
          <w:i/>
          <w:color w:val="auto"/>
        </w:rPr>
        <w:t xml:space="preserve"> </w:t>
      </w:r>
      <w:r w:rsidRPr="00777F12">
        <w:rPr>
          <w:color w:val="auto"/>
        </w:rPr>
        <w:t>European</w:t>
      </w:r>
      <w:r w:rsidRPr="00777F12">
        <w:rPr>
          <w:i/>
          <w:color w:val="auto"/>
        </w:rPr>
        <w:t xml:space="preserve"> </w:t>
      </w:r>
      <w:r w:rsidRPr="00777F12">
        <w:rPr>
          <w:color w:val="auto"/>
        </w:rPr>
        <w:t>Committee</w:t>
      </w:r>
      <w:r w:rsidRPr="00777F12">
        <w:rPr>
          <w:i/>
          <w:color w:val="auto"/>
        </w:rPr>
        <w:t xml:space="preserve"> </w:t>
      </w:r>
      <w:r w:rsidRPr="00777F12">
        <w:rPr>
          <w:color w:val="auto"/>
        </w:rPr>
        <w:t>for</w:t>
      </w:r>
      <w:r w:rsidRPr="00777F12">
        <w:rPr>
          <w:i/>
          <w:color w:val="auto"/>
        </w:rPr>
        <w:t xml:space="preserve"> </w:t>
      </w:r>
      <w:r w:rsidRPr="00777F12">
        <w:rPr>
          <w:color w:val="auto"/>
        </w:rPr>
        <w:t>Standardization</w:t>
      </w:r>
      <w:r w:rsidRPr="00777F12">
        <w:rPr>
          <w:i/>
          <w:color w:val="auto"/>
        </w:rPr>
        <w:t xml:space="preserve"> </w:t>
      </w:r>
      <w:r w:rsidRPr="00777F12">
        <w:rPr>
          <w:color w:val="auto"/>
        </w:rPr>
        <w:t>(CEN):</w:t>
      </w:r>
      <w:r w:rsidRPr="00777F12">
        <w:rPr>
          <w:i/>
          <w:color w:val="auto"/>
        </w:rPr>
        <w:t xml:space="preserve"> </w:t>
      </w:r>
      <w:r w:rsidRPr="00777F12">
        <w:rPr>
          <w:color w:val="auto"/>
        </w:rPr>
        <w:t>Brussels,</w:t>
      </w:r>
      <w:r w:rsidRPr="00777F12">
        <w:rPr>
          <w:i/>
          <w:color w:val="auto"/>
        </w:rPr>
        <w:t xml:space="preserve"> </w:t>
      </w:r>
      <w:r w:rsidRPr="00777F12">
        <w:rPr>
          <w:color w:val="auto"/>
        </w:rPr>
        <w:t>Belgium,</w:t>
      </w:r>
      <w:r w:rsidRPr="00777F12">
        <w:rPr>
          <w:i/>
          <w:color w:val="auto"/>
        </w:rPr>
        <w:t xml:space="preserve"> </w:t>
      </w:r>
      <w:r w:rsidRPr="00777F12">
        <w:rPr>
          <w:color w:val="auto"/>
        </w:rPr>
        <w:t>2004.</w:t>
      </w:r>
    </w:p>
    <w:p w14:paraId="5D28742A" w14:textId="78CEE019" w:rsidR="00225D58" w:rsidRPr="00777F12" w:rsidRDefault="00225D58" w:rsidP="00225D58">
      <w:pPr>
        <w:pStyle w:val="MDPI71References"/>
        <w:numPr>
          <w:ilvl w:val="0"/>
          <w:numId w:val="41"/>
        </w:numPr>
        <w:ind w:left="425" w:hanging="425"/>
        <w:rPr>
          <w:color w:val="auto"/>
        </w:rPr>
      </w:pPr>
      <w:r w:rsidRPr="00777F12">
        <w:rPr>
          <w:color w:val="auto"/>
        </w:rPr>
        <w:t>Greek</w:t>
      </w:r>
      <w:r w:rsidRPr="00777F12">
        <w:rPr>
          <w:i/>
          <w:color w:val="auto"/>
        </w:rPr>
        <w:t xml:space="preserve"> </w:t>
      </w:r>
      <w:r w:rsidRPr="00777F12">
        <w:rPr>
          <w:color w:val="auto"/>
        </w:rPr>
        <w:t>Seismic</w:t>
      </w:r>
      <w:r w:rsidRPr="00777F12">
        <w:rPr>
          <w:i/>
          <w:color w:val="auto"/>
        </w:rPr>
        <w:t xml:space="preserve"> </w:t>
      </w:r>
      <w:r w:rsidRPr="00777F12">
        <w:rPr>
          <w:color w:val="auto"/>
        </w:rPr>
        <w:t>Assessment</w:t>
      </w:r>
      <w:r w:rsidRPr="00777F12">
        <w:rPr>
          <w:i/>
          <w:color w:val="auto"/>
        </w:rPr>
        <w:t xml:space="preserve"> </w:t>
      </w:r>
      <w:r w:rsidRPr="00777F12">
        <w:rPr>
          <w:color w:val="auto"/>
        </w:rPr>
        <w:t>and</w:t>
      </w:r>
      <w:r w:rsidRPr="00777F12">
        <w:rPr>
          <w:i/>
          <w:color w:val="auto"/>
        </w:rPr>
        <w:t xml:space="preserve"> </w:t>
      </w:r>
      <w:r w:rsidRPr="00777F12">
        <w:rPr>
          <w:color w:val="auto"/>
        </w:rPr>
        <w:t>Retrofit</w:t>
      </w:r>
      <w:r w:rsidRPr="00777F12">
        <w:rPr>
          <w:i/>
          <w:color w:val="auto"/>
        </w:rPr>
        <w:t xml:space="preserve"> </w:t>
      </w:r>
      <w:r w:rsidRPr="00777F12">
        <w:rPr>
          <w:color w:val="auto"/>
        </w:rPr>
        <w:t>Code,</w:t>
      </w:r>
      <w:r w:rsidRPr="00777F12">
        <w:rPr>
          <w:i/>
          <w:color w:val="auto"/>
        </w:rPr>
        <w:t xml:space="preserve"> </w:t>
      </w:r>
      <w:r w:rsidRPr="00777F12">
        <w:rPr>
          <w:color w:val="auto"/>
        </w:rPr>
        <w:t>Earthquake</w:t>
      </w:r>
      <w:r w:rsidRPr="00777F12">
        <w:rPr>
          <w:i/>
          <w:color w:val="auto"/>
        </w:rPr>
        <w:t xml:space="preserve"> </w:t>
      </w:r>
      <w:r w:rsidRPr="00777F12">
        <w:rPr>
          <w:color w:val="auto"/>
        </w:rPr>
        <w:t>Planning</w:t>
      </w:r>
      <w:r w:rsidRPr="00777F12">
        <w:rPr>
          <w:i/>
          <w:color w:val="auto"/>
        </w:rPr>
        <w:t xml:space="preserve"> </w:t>
      </w:r>
      <w:r w:rsidRPr="00777F12">
        <w:rPr>
          <w:color w:val="auto"/>
        </w:rPr>
        <w:t>and</w:t>
      </w:r>
      <w:r w:rsidRPr="00777F12">
        <w:rPr>
          <w:i/>
          <w:color w:val="auto"/>
        </w:rPr>
        <w:t xml:space="preserve"> </w:t>
      </w:r>
      <w:r w:rsidRPr="00777F12">
        <w:rPr>
          <w:color w:val="auto"/>
        </w:rPr>
        <w:t>Protection</w:t>
      </w:r>
      <w:r w:rsidRPr="00777F12">
        <w:rPr>
          <w:i/>
          <w:color w:val="auto"/>
        </w:rPr>
        <w:t xml:space="preserve"> </w:t>
      </w:r>
      <w:r w:rsidRPr="00777F12">
        <w:rPr>
          <w:color w:val="auto"/>
        </w:rPr>
        <w:t>Organization,</w:t>
      </w:r>
      <w:r w:rsidRPr="00777F12">
        <w:rPr>
          <w:i/>
          <w:color w:val="auto"/>
        </w:rPr>
        <w:t xml:space="preserve"> </w:t>
      </w:r>
      <w:r w:rsidRPr="00777F12">
        <w:rPr>
          <w:color w:val="auto"/>
        </w:rPr>
        <w:t xml:space="preserve">2017. </w:t>
      </w:r>
      <w:r w:rsidR="00DF629C" w:rsidRPr="00777F12">
        <w:rPr>
          <w:color w:val="auto"/>
        </w:rPr>
        <w:t xml:space="preserve">Official Government Gazette 2984 B, 30-8-2017. </w:t>
      </w:r>
      <w:r w:rsidRPr="00777F12">
        <w:rPr>
          <w:color w:val="auto"/>
        </w:rPr>
        <w:t>Available online:</w:t>
      </w:r>
      <w:r w:rsidRPr="00777F12">
        <w:rPr>
          <w:i/>
          <w:color w:val="auto"/>
        </w:rPr>
        <w:t xml:space="preserve"> </w:t>
      </w:r>
      <w:r w:rsidRPr="00777F12">
        <w:t>www.oasp.gr (accessed on</w:t>
      </w:r>
      <w:r w:rsidR="00DF629C" w:rsidRPr="00777F12">
        <w:t xml:space="preserve"> 11 December 2022</w:t>
      </w:r>
      <w:r w:rsidRPr="00777F12">
        <w:t>).</w:t>
      </w:r>
    </w:p>
    <w:p w14:paraId="4CAF4E71" w14:textId="645F9728" w:rsidR="009D369C" w:rsidRPr="00E34D0E" w:rsidRDefault="009D369C" w:rsidP="00225D58">
      <w:pPr>
        <w:pStyle w:val="MDPI71References"/>
        <w:numPr>
          <w:ilvl w:val="0"/>
          <w:numId w:val="0"/>
        </w:numPr>
        <w:ind w:left="425"/>
        <w:rPr>
          <w:color w:val="auto"/>
          <w:lang w:val="en-GB"/>
        </w:rPr>
      </w:pPr>
    </w:p>
    <w:sectPr w:rsidR="009D369C" w:rsidRPr="00E34D0E" w:rsidSect="00BB5CDD">
      <w:headerReference w:type="even" r:id="rId16"/>
      <w:headerReference w:type="default" r:id="rId17"/>
      <w:headerReference w:type="first" r:id="rId18"/>
      <w:footerReference w:type="first" r:id="rId19"/>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DPI" w:date="2022-12-15T12:47:00Z" w:initials="M">
    <w:p w14:paraId="54B537E1" w14:textId="77777777" w:rsidR="007A716F" w:rsidRDefault="007A716F" w:rsidP="007A716F">
      <w:pPr>
        <w:pStyle w:val="ab"/>
        <w:jc w:val="left"/>
      </w:pPr>
      <w:r>
        <w:rPr>
          <w:rStyle w:val="aa"/>
        </w:rPr>
        <w:annotationRef/>
      </w:r>
      <w:r>
        <w:t>Please check if the dot should be a multiplication sign. And please double check the data and result.</w:t>
      </w:r>
    </w:p>
    <w:p w14:paraId="55ED8D96" w14:textId="51CA2AFC" w:rsidR="007A716F" w:rsidRDefault="007A716F" w:rsidP="007A716F">
      <w:pPr>
        <w:pStyle w:val="ab"/>
        <w:jc w:val="left"/>
      </w:pPr>
      <w:r w:rsidRPr="007A716F">
        <w:rPr>
          <w:highlight w:val="yellow"/>
        </w:rPr>
        <w:t>Answer: yes it is a multiplication sign. I carefully checked all the manuscript. Any replacement is denoted with red letter</w:t>
      </w:r>
    </w:p>
  </w:comment>
  <w:comment w:id="1" w:author="MDPI" w:date="2022-12-15T12:51:00Z" w:initials="M">
    <w:p w14:paraId="2683EE16" w14:textId="724BC745" w:rsidR="007A716F" w:rsidRDefault="007A716F">
      <w:pPr>
        <w:pStyle w:val="ab"/>
        <w:jc w:val="left"/>
      </w:pPr>
      <w:r>
        <w:rPr>
          <w:rStyle w:val="aa"/>
        </w:rPr>
        <w:annotationRef/>
      </w:r>
      <w:r>
        <w:rPr>
          <w:lang w:val="el-GR" w:eastAsia="el-GR"/>
        </w:rPr>
        <w:drawing>
          <wp:inline distT="0" distB="0" distL="0" distR="0" wp14:anchorId="602894B4" wp14:editId="78356E06">
            <wp:extent cx="3228571" cy="2685714"/>
            <wp:effectExtent l="0" t="0" r="0" b="63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pic:cNvPicPr/>
                  </pic:nvPicPr>
                  <pic:blipFill>
                    <a:blip r:embed="rId1">
                      <a:extLst>
                        <a:ext uri="{28A0092B-C50C-407E-A947-70E740481C1C}">
                          <a14:useLocalDpi xmlns:a14="http://schemas.microsoft.com/office/drawing/2010/main" val="0"/>
                        </a:ext>
                      </a:extLst>
                    </a:blip>
                    <a:stretch>
                      <a:fillRect/>
                    </a:stretch>
                  </pic:blipFill>
                  <pic:spPr>
                    <a:xfrm>
                      <a:off x="0" y="0"/>
                      <a:ext cx="3228571" cy="2685714"/>
                    </a:xfrm>
                    <a:prstGeom prst="rect">
                      <a:avLst/>
                    </a:prstGeom>
                  </pic:spPr>
                </pic:pic>
              </a:graphicData>
            </a:graphic>
          </wp:inline>
        </w:drawing>
      </w:r>
    </w:p>
    <w:p w14:paraId="2E517CE3" w14:textId="77777777" w:rsidR="007A716F" w:rsidRDefault="007A716F">
      <w:pPr>
        <w:pStyle w:val="ab"/>
        <w:jc w:val="left"/>
      </w:pPr>
    </w:p>
    <w:p w14:paraId="0730E177" w14:textId="77777777" w:rsidR="007A716F" w:rsidRDefault="007A716F" w:rsidP="007A716F">
      <w:pPr>
        <w:pStyle w:val="ab"/>
        <w:jc w:val="left"/>
      </w:pPr>
      <w:r>
        <w:t>The green wave is not allowed in the image, please replace the figure.</w:t>
      </w:r>
    </w:p>
    <w:p w14:paraId="2BE5108F" w14:textId="0D1AFCDD" w:rsidR="007A716F" w:rsidRDefault="007A716F" w:rsidP="007A716F">
      <w:pPr>
        <w:pStyle w:val="ab"/>
        <w:jc w:val="left"/>
      </w:pPr>
      <w:r w:rsidRPr="007A716F">
        <w:rPr>
          <w:highlight w:val="yellow"/>
        </w:rPr>
        <w:t>Answer: Done</w:t>
      </w:r>
    </w:p>
  </w:comment>
  <w:comment w:id="2" w:author="MDPI" w:date="2022-12-15T12:53:00Z" w:initials="M">
    <w:p w14:paraId="79B7427D" w14:textId="77777777" w:rsidR="007A716F" w:rsidRDefault="007A716F" w:rsidP="007A716F">
      <w:pPr>
        <w:pStyle w:val="ab"/>
        <w:jc w:val="left"/>
      </w:pPr>
      <w:r>
        <w:rPr>
          <w:rStyle w:val="aa"/>
        </w:rPr>
        <w:annotationRef/>
      </w:r>
      <w:r>
        <w:t>please check if the dot should be a multiplication sign. And please double check the data and result.</w:t>
      </w:r>
    </w:p>
    <w:p w14:paraId="12C773F7" w14:textId="08B89447" w:rsidR="007A716F" w:rsidRDefault="007A716F" w:rsidP="007A716F">
      <w:pPr>
        <w:pStyle w:val="ab"/>
        <w:jc w:val="left"/>
      </w:pPr>
      <w:r w:rsidRPr="007A716F">
        <w:rPr>
          <w:highlight w:val="yellow"/>
        </w:rPr>
        <w:t>Answer: Done</w:t>
      </w:r>
    </w:p>
  </w:comment>
  <w:comment w:id="3" w:author="MDPI" w:date="2022-12-15T16:07:00Z" w:initials="M">
    <w:p w14:paraId="42AFDBC9" w14:textId="77777777" w:rsidR="007A716F" w:rsidRDefault="007A716F" w:rsidP="007A716F">
      <w:pPr>
        <w:pStyle w:val="ab"/>
        <w:jc w:val="left"/>
      </w:pPr>
      <w:r>
        <w:rPr>
          <w:rStyle w:val="aa"/>
        </w:rPr>
        <w:annotationRef/>
      </w:r>
      <w:r>
        <w:t>Based on MDPI guide, for sub-equation, the citation is Equation (4a,b), please confirm it.</w:t>
      </w:r>
    </w:p>
    <w:p w14:paraId="2C8F9599" w14:textId="1B6ADFBB" w:rsidR="001C7267" w:rsidRDefault="001C7267" w:rsidP="007A716F">
      <w:pPr>
        <w:pStyle w:val="ab"/>
        <w:jc w:val="left"/>
      </w:pPr>
      <w:r w:rsidRPr="001C7267">
        <w:rPr>
          <w:highlight w:val="yellow"/>
        </w:rPr>
        <w:t>Answer: ok</w:t>
      </w:r>
    </w:p>
  </w:comment>
  <w:comment w:id="4" w:author="MDPI" w:date="2022-12-15T16:20:00Z" w:initials="M">
    <w:p w14:paraId="0B15F7E5" w14:textId="77777777" w:rsidR="007A716F" w:rsidRDefault="007A716F" w:rsidP="007A716F">
      <w:pPr>
        <w:pStyle w:val="ab"/>
        <w:jc w:val="left"/>
      </w:pPr>
      <w:r>
        <w:rPr>
          <w:rStyle w:val="aa"/>
        </w:rPr>
        <w:annotationRef/>
      </w:r>
      <w:r>
        <w:t>We revised the citation, please confirm it.</w:t>
      </w:r>
    </w:p>
    <w:p w14:paraId="1E675F89" w14:textId="7EC8D984" w:rsidR="001D52EA" w:rsidRDefault="001D52EA" w:rsidP="007A716F">
      <w:pPr>
        <w:pStyle w:val="ab"/>
        <w:jc w:val="left"/>
      </w:pPr>
      <w:r w:rsidRPr="001D52EA">
        <w:rPr>
          <w:highlight w:val="yellow"/>
        </w:rPr>
        <w:t>Answer: ok</w:t>
      </w:r>
    </w:p>
  </w:comment>
  <w:comment w:id="7" w:author="MDPI" w:date="2022-12-15T16:31:00Z" w:initials="MDPI">
    <w:p w14:paraId="3F5E1CC4" w14:textId="77777777" w:rsidR="007A716F" w:rsidRDefault="007A716F">
      <w:pPr>
        <w:pStyle w:val="ab"/>
        <w:jc w:val="left"/>
      </w:pPr>
      <w:r>
        <w:rPr>
          <w:rStyle w:val="aa"/>
        </w:rPr>
        <w:annotationRef/>
      </w:r>
      <w:r>
        <w:rPr>
          <w:color w:val="FF0000"/>
        </w:rPr>
        <w:t>Please check if we can delete the equation number</w:t>
      </w:r>
      <w:r>
        <w:t xml:space="preserve"> (3a,4a...etc), just keep the equation content.</w:t>
      </w:r>
    </w:p>
    <w:p w14:paraId="5669E52A" w14:textId="77777777" w:rsidR="007A716F" w:rsidRDefault="007A716F" w:rsidP="007A716F">
      <w:pPr>
        <w:pStyle w:val="ab"/>
        <w:jc w:val="left"/>
      </w:pPr>
      <w:r>
        <w:t>Or remove the equation, use the citation instead, such as Equation (3a), Equation (4).</w:t>
      </w:r>
    </w:p>
    <w:p w14:paraId="188253F6" w14:textId="049CE44D" w:rsidR="001D52EA" w:rsidRDefault="001D52EA" w:rsidP="007A716F">
      <w:pPr>
        <w:pStyle w:val="ab"/>
        <w:jc w:val="left"/>
      </w:pPr>
      <w:r w:rsidRPr="001D52EA">
        <w:rPr>
          <w:highlight w:val="yellow"/>
        </w:rPr>
        <w:t>Answer: I prefer the second option. I added the missing word.</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537E1" w15:done="0"/>
  <w15:commentEx w15:paraId="0730E177" w15:done="0"/>
  <w15:commentEx w15:paraId="79B7427D" w15:done="0"/>
  <w15:commentEx w15:paraId="42AFDBC9" w15:done="0"/>
  <w15:commentEx w15:paraId="0B15F7E5" w15:done="0"/>
  <w15:commentEx w15:paraId="18825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5B405" w16cex:dateUtc="2022-12-15T06:56:00Z"/>
  <w16cex:commentExtensible w16cex:durableId="2745B433" w16cex:dateUtc="2022-12-15T06:56:00Z"/>
  <w16cex:commentExtensible w16cex:durableId="2745B45A" w16cex:dateUtc="2022-12-15T06:57:00Z"/>
  <w16cex:commentExtensible w16cex:durableId="2745B4D1" w16cex:dateUtc="2022-12-15T06:59:00Z"/>
  <w16cex:commentExtensible w16cex:durableId="2745B55E" w16cex:dateUtc="2022-12-15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537E1" w16cid:durableId="2745B405"/>
  <w16cid:commentId w16cid:paraId="0730E177" w16cid:durableId="2745B433"/>
  <w16cid:commentId w16cid:paraId="79B7427D" w16cid:durableId="2745B45A"/>
  <w16cid:commentId w16cid:paraId="42AFDBC9" w16cid:durableId="2745B4D1"/>
  <w16cid:commentId w16cid:paraId="0B15F7E5" w16cid:durableId="2745B55E"/>
  <w16cid:commentId w16cid:paraId="188253F6" w16cid:durableId="2744A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65C78" w14:textId="77777777" w:rsidR="00BC7CE7" w:rsidRDefault="00BC7CE7">
      <w:pPr>
        <w:spacing w:line="240" w:lineRule="auto"/>
      </w:pPr>
      <w:r>
        <w:separator/>
      </w:r>
    </w:p>
  </w:endnote>
  <w:endnote w:type="continuationSeparator" w:id="0">
    <w:p w14:paraId="467FB8F1" w14:textId="77777777" w:rsidR="00BC7CE7" w:rsidRDefault="00BC7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A1"/>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Garamond">
    <w:altName w:val="Cambria"/>
    <w:panose1 w:val="02020404030301010803"/>
    <w:charset w:val="A1"/>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F51CC" w14:textId="77777777" w:rsidR="007A716F" w:rsidRDefault="007A716F" w:rsidP="0098452D">
    <w:pPr>
      <w:pBdr>
        <w:top w:val="single" w:sz="4" w:space="0" w:color="000000"/>
      </w:pBdr>
      <w:tabs>
        <w:tab w:val="right" w:pos="8844"/>
      </w:tabs>
      <w:adjustRightInd w:val="0"/>
      <w:snapToGrid w:val="0"/>
      <w:spacing w:before="480" w:line="100" w:lineRule="exact"/>
      <w:jc w:val="left"/>
      <w:rPr>
        <w:i/>
        <w:sz w:val="16"/>
        <w:szCs w:val="16"/>
        <w:lang w:val="fr-CH"/>
      </w:rPr>
    </w:pPr>
  </w:p>
  <w:p w14:paraId="1D21F8B8" w14:textId="77777777" w:rsidR="007A716F" w:rsidRPr="00372FCD" w:rsidRDefault="007A716F" w:rsidP="00532CFE">
    <w:pPr>
      <w:tabs>
        <w:tab w:val="right" w:pos="10466"/>
      </w:tabs>
      <w:adjustRightInd w:val="0"/>
      <w:snapToGrid w:val="0"/>
      <w:spacing w:line="240" w:lineRule="auto"/>
      <w:rPr>
        <w:sz w:val="16"/>
        <w:szCs w:val="16"/>
        <w:lang w:val="fr-CH"/>
      </w:rPr>
    </w:pPr>
    <w:r w:rsidRPr="005D1D79">
      <w:rPr>
        <w:i/>
        <w:sz w:val="16"/>
        <w:szCs w:val="16"/>
        <w:lang w:val="fr-CH"/>
      </w:rPr>
      <w:t>Appl. Sci.</w:t>
    </w:r>
    <w:r w:rsidRPr="005D1D79">
      <w:rPr>
        <w:sz w:val="16"/>
        <w:szCs w:val="16"/>
        <w:lang w:val="fr-CH"/>
      </w:rPr>
      <w:t xml:space="preserve"> </w:t>
    </w:r>
    <w:r>
      <w:rPr>
        <w:b/>
        <w:bCs/>
        <w:iCs/>
        <w:sz w:val="16"/>
        <w:szCs w:val="16"/>
      </w:rPr>
      <w:t>2022</w:t>
    </w:r>
    <w:r w:rsidRPr="0041236F">
      <w:rPr>
        <w:bCs/>
        <w:iCs/>
        <w:sz w:val="16"/>
        <w:szCs w:val="16"/>
      </w:rPr>
      <w:t>,</w:t>
    </w:r>
    <w:r>
      <w:rPr>
        <w:bCs/>
        <w:i/>
        <w:iCs/>
        <w:sz w:val="16"/>
        <w:szCs w:val="16"/>
      </w:rPr>
      <w:t xml:space="preserve"> 12</w:t>
    </w:r>
    <w:r w:rsidRPr="0041236F">
      <w:rPr>
        <w:bCs/>
        <w:iCs/>
        <w:sz w:val="16"/>
        <w:szCs w:val="16"/>
      </w:rPr>
      <w:t xml:space="preserve">, </w:t>
    </w:r>
    <w:r>
      <w:rPr>
        <w:bCs/>
        <w:iCs/>
        <w:sz w:val="16"/>
        <w:szCs w:val="16"/>
      </w:rPr>
      <w:t>x. https://doi.org/10.3390/xxxxx</w:t>
    </w:r>
    <w:r w:rsidRPr="004B6803">
      <w:rPr>
        <w:sz w:val="16"/>
        <w:szCs w:val="16"/>
        <w:lang w:val="fr-CH"/>
      </w:rPr>
      <w:tab/>
      <w:t>www</w:t>
    </w:r>
    <w:r w:rsidRPr="00372FCD">
      <w:rPr>
        <w:sz w:val="16"/>
        <w:szCs w:val="16"/>
        <w:lang w:val="fr-CH"/>
      </w:rPr>
      <w:t>.mdpi.com/journal/</w:t>
    </w:r>
    <w:r w:rsidRPr="005D1D79">
      <w:rPr>
        <w:sz w:val="16"/>
        <w:szCs w:val="16"/>
      </w:rPr>
      <w:t>applsci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ADF0B" w14:textId="77777777" w:rsidR="00BC7CE7" w:rsidRDefault="00BC7CE7">
      <w:pPr>
        <w:spacing w:line="240" w:lineRule="auto"/>
      </w:pPr>
      <w:r>
        <w:separator/>
      </w:r>
    </w:p>
  </w:footnote>
  <w:footnote w:type="continuationSeparator" w:id="0">
    <w:p w14:paraId="2286AD57" w14:textId="77777777" w:rsidR="00BC7CE7" w:rsidRDefault="00BC7C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A25" w14:textId="77777777" w:rsidR="007A716F" w:rsidRDefault="007A716F" w:rsidP="0067215B">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44EC6" w14:textId="77777777" w:rsidR="007A716F" w:rsidRDefault="007A716F" w:rsidP="00532CFE">
    <w:pPr>
      <w:tabs>
        <w:tab w:val="right" w:pos="10466"/>
      </w:tabs>
      <w:adjustRightInd w:val="0"/>
      <w:snapToGrid w:val="0"/>
      <w:spacing w:line="240" w:lineRule="auto"/>
      <w:rPr>
        <w:sz w:val="16"/>
      </w:rPr>
    </w:pPr>
    <w:r>
      <w:rPr>
        <w:i/>
        <w:sz w:val="16"/>
      </w:rPr>
      <w:t xml:space="preserve">Appl. Sci. </w:t>
    </w:r>
    <w:r>
      <w:rPr>
        <w:b/>
        <w:sz w:val="16"/>
      </w:rPr>
      <w:t>2022</w:t>
    </w:r>
    <w:r w:rsidRPr="0041236F">
      <w:rPr>
        <w:sz w:val="16"/>
      </w:rPr>
      <w:t>,</w:t>
    </w:r>
    <w:r>
      <w:rPr>
        <w:i/>
        <w:sz w:val="16"/>
      </w:rPr>
      <w:t xml:space="preserve"> 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900E48">
      <w:rPr>
        <w:sz w:val="16"/>
      </w:rPr>
      <w:t>20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900E48">
      <w:rPr>
        <w:sz w:val="16"/>
      </w:rPr>
      <w:t>20</w:t>
    </w:r>
    <w:r>
      <w:rPr>
        <w:sz w:val="16"/>
      </w:rPr>
      <w:fldChar w:fldCharType="end"/>
    </w:r>
  </w:p>
  <w:p w14:paraId="38AEB6C1" w14:textId="77777777" w:rsidR="007A716F" w:rsidRPr="008C3B47" w:rsidRDefault="007A716F" w:rsidP="0098452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7A716F" w:rsidRPr="00532CFE" w14:paraId="7038BA57" w14:textId="77777777" w:rsidTr="00527EA5">
      <w:trPr>
        <w:trHeight w:val="686"/>
      </w:trPr>
      <w:tc>
        <w:tcPr>
          <w:tcW w:w="3679" w:type="dxa"/>
          <w:shd w:val="clear" w:color="auto" w:fill="auto"/>
          <w:vAlign w:val="center"/>
        </w:tcPr>
        <w:p w14:paraId="747A358F" w14:textId="77777777" w:rsidR="007A716F" w:rsidRPr="008C41A6" w:rsidRDefault="007A716F" w:rsidP="00532CFE">
          <w:pPr>
            <w:pStyle w:val="a3"/>
            <w:pBdr>
              <w:bottom w:val="none" w:sz="0" w:space="0" w:color="auto"/>
            </w:pBdr>
            <w:jc w:val="left"/>
            <w:rPr>
              <w:rFonts w:eastAsia="DengXian"/>
              <w:b/>
              <w:bCs/>
            </w:rPr>
          </w:pPr>
          <w:r w:rsidRPr="008C41A6">
            <w:rPr>
              <w:rFonts w:eastAsia="DengXian"/>
              <w:b/>
              <w:bCs/>
              <w:lang w:val="el-GR" w:eastAsia="el-GR"/>
            </w:rPr>
            <w:drawing>
              <wp:inline distT="0" distB="0" distL="0" distR="0" wp14:anchorId="4158B42D" wp14:editId="0304ED81">
                <wp:extent cx="1759585" cy="429260"/>
                <wp:effectExtent l="0" t="0" r="0" b="0"/>
                <wp:docPr id="1" name="Picture 3" descr="C:\Users\home\AppData\Local\Temp\HZ$D.003.473\applied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03.473\appliedscienc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429260"/>
                        </a:xfrm>
                        <a:prstGeom prst="rect">
                          <a:avLst/>
                        </a:prstGeom>
                        <a:noFill/>
                        <a:ln>
                          <a:noFill/>
                        </a:ln>
                      </pic:spPr>
                    </pic:pic>
                  </a:graphicData>
                </a:graphic>
              </wp:inline>
            </w:drawing>
          </w:r>
        </w:p>
      </w:tc>
      <w:tc>
        <w:tcPr>
          <w:tcW w:w="4535" w:type="dxa"/>
          <w:shd w:val="clear" w:color="auto" w:fill="auto"/>
          <w:vAlign w:val="center"/>
        </w:tcPr>
        <w:p w14:paraId="0F65AA49" w14:textId="77777777" w:rsidR="007A716F" w:rsidRPr="008C41A6" w:rsidRDefault="007A716F" w:rsidP="00532CFE">
          <w:pPr>
            <w:pStyle w:val="a3"/>
            <w:pBdr>
              <w:bottom w:val="none" w:sz="0" w:space="0" w:color="auto"/>
            </w:pBdr>
            <w:rPr>
              <w:rFonts w:eastAsia="DengXian"/>
              <w:b/>
              <w:bCs/>
            </w:rPr>
          </w:pPr>
        </w:p>
      </w:tc>
      <w:tc>
        <w:tcPr>
          <w:tcW w:w="2273" w:type="dxa"/>
          <w:shd w:val="clear" w:color="auto" w:fill="auto"/>
          <w:vAlign w:val="center"/>
        </w:tcPr>
        <w:p w14:paraId="4A426565" w14:textId="77777777" w:rsidR="007A716F" w:rsidRPr="008C41A6" w:rsidRDefault="007A716F" w:rsidP="00527EA5">
          <w:pPr>
            <w:pStyle w:val="a3"/>
            <w:pBdr>
              <w:bottom w:val="none" w:sz="0" w:space="0" w:color="auto"/>
            </w:pBdr>
            <w:jc w:val="right"/>
            <w:rPr>
              <w:rFonts w:eastAsia="DengXian"/>
              <w:b/>
              <w:bCs/>
            </w:rPr>
          </w:pPr>
          <w:r>
            <w:rPr>
              <w:rFonts w:eastAsia="DengXian"/>
              <w:b/>
              <w:bCs/>
              <w:lang w:val="el-GR" w:eastAsia="el-GR"/>
            </w:rPr>
            <w:drawing>
              <wp:inline distT="0" distB="0" distL="0" distR="0" wp14:anchorId="6F182874" wp14:editId="0CD4EBFF">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4B5195F7" w14:textId="77777777" w:rsidR="007A716F" w:rsidRPr="002D55BA" w:rsidRDefault="007A716F"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7E3"/>
    <w:multiLevelType w:val="hybridMultilevel"/>
    <w:tmpl w:val="82940328"/>
    <w:lvl w:ilvl="0" w:tplc="FFFFFFFF">
      <w:start w:val="32"/>
      <w:numFmt w:val="decimal"/>
      <w:pStyle w:val="reference"/>
      <w:lvlText w:val="%1."/>
      <w:lvlJc w:val="left"/>
      <w:pPr>
        <w:tabs>
          <w:tab w:val="num" w:pos="360"/>
        </w:tabs>
        <w:ind w:left="340" w:hanging="340"/>
      </w:pPr>
      <w:rPr>
        <w:rFonts w:ascii="Arial" w:hAnsi="Arial" w:cs="Arial" w:hint="default"/>
        <w:b w:val="0"/>
        <w:i w:val="0"/>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B5E1B"/>
    <w:multiLevelType w:val="hybridMultilevel"/>
    <w:tmpl w:val="C0366CA0"/>
    <w:lvl w:ilvl="0" w:tplc="A0788C5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A4521"/>
    <w:multiLevelType w:val="hybridMultilevel"/>
    <w:tmpl w:val="FB92B974"/>
    <w:lvl w:ilvl="0" w:tplc="73FAE238">
      <w:start w:val="1"/>
      <w:numFmt w:val="bullet"/>
      <w:pStyle w:val="MDPI38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4">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B29DE"/>
    <w:multiLevelType w:val="hybridMultilevel"/>
    <w:tmpl w:val="679683E2"/>
    <w:lvl w:ilvl="0" w:tplc="3FE0CA6E">
      <w:start w:val="1"/>
      <w:numFmt w:val="lowerLetter"/>
      <w:pStyle w:val="MDPI37itemize"/>
      <w:lvlText w:val="(%1)"/>
      <w:lvlJc w:val="left"/>
      <w:pPr>
        <w:ind w:left="3033" w:hanging="425"/>
      </w:pPr>
      <w:rPr>
        <w:rFonts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C6F5D"/>
    <w:multiLevelType w:val="hybridMultilevel"/>
    <w:tmpl w:val="3F0AC7B4"/>
    <w:lvl w:ilvl="0" w:tplc="98022ABA">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FB5756"/>
    <w:multiLevelType w:val="hybridMultilevel"/>
    <w:tmpl w:val="A89CE78A"/>
    <w:lvl w:ilvl="0" w:tplc="695C4512">
      <w:start w:val="1"/>
      <w:numFmt w:val="decimal"/>
      <w:pStyle w:val="ETAMRef"/>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75934AA"/>
    <w:multiLevelType w:val="hybridMultilevel"/>
    <w:tmpl w:val="BAFE194C"/>
    <w:lvl w:ilvl="0" w:tplc="47944872">
      <w:start w:val="1"/>
      <w:numFmt w:val="lowerRoman"/>
      <w:lvlText w:val="(%1)"/>
      <w:lvlJc w:val="left"/>
      <w:pPr>
        <w:ind w:left="3272" w:hanging="720"/>
      </w:pPr>
      <w:rPr>
        <w:rFonts w:hint="default"/>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62D16"/>
    <w:multiLevelType w:val="hybridMultilevel"/>
    <w:tmpl w:val="90047C0A"/>
    <w:lvl w:ilvl="0" w:tplc="F19216E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3">
    <w:nsid w:val="2C3361F7"/>
    <w:multiLevelType w:val="hybridMultilevel"/>
    <w:tmpl w:val="31305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nsid w:val="418E2351"/>
    <w:multiLevelType w:val="hybridMultilevel"/>
    <w:tmpl w:val="B0ECEC04"/>
    <w:lvl w:ilvl="0" w:tplc="4AD8972A">
      <w:start w:val="1"/>
      <w:numFmt w:val="lowerLetter"/>
      <w:lvlText w:val="%1)"/>
      <w:lvlJc w:val="left"/>
      <w:pPr>
        <w:ind w:left="2912" w:hanging="360"/>
      </w:pPr>
      <w:rPr>
        <w:rFonts w:hint="default"/>
        <w:u w:val="none"/>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6">
    <w:nsid w:val="423102E0"/>
    <w:multiLevelType w:val="hybridMultilevel"/>
    <w:tmpl w:val="DE60C002"/>
    <w:lvl w:ilvl="0" w:tplc="3FE0CA6E">
      <w:start w:val="1"/>
      <w:numFmt w:val="lowerLetter"/>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7">
    <w:nsid w:val="46F86BD0"/>
    <w:multiLevelType w:val="hybridMultilevel"/>
    <w:tmpl w:val="D3805B6A"/>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0F0479C"/>
    <w:multiLevelType w:val="hybridMultilevel"/>
    <w:tmpl w:val="EF2E48D2"/>
    <w:lvl w:ilvl="0" w:tplc="0AA0076A">
      <w:start w:val="3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075B53"/>
    <w:multiLevelType w:val="hybridMultilevel"/>
    <w:tmpl w:val="FDDA3C66"/>
    <w:lvl w:ilvl="0" w:tplc="3FE0CA6E">
      <w:start w:val="1"/>
      <w:numFmt w:val="lowerLetter"/>
      <w:lvlText w:val="(%1)"/>
      <w:lvlJc w:val="left"/>
      <w:pPr>
        <w:ind w:left="3033" w:hanging="425"/>
      </w:pPr>
      <w:rPr>
        <w:rFonts w:hint="default"/>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1">
    <w:nsid w:val="559F0CAD"/>
    <w:multiLevelType w:val="hybridMultilevel"/>
    <w:tmpl w:val="A6D0008C"/>
    <w:lvl w:ilvl="0" w:tplc="C752495C">
      <w:start w:val="6"/>
      <w:numFmt w:val="bullet"/>
      <w:lvlText w:val="-"/>
      <w:lvlJc w:val="left"/>
      <w:pPr>
        <w:ind w:left="2968" w:hanging="360"/>
      </w:pPr>
      <w:rPr>
        <w:rFonts w:ascii="Palatino Linotype" w:eastAsia="Times New Roman" w:hAnsi="Palatino Linotype" w:cs="Times New Roman" w:hint="default"/>
      </w:rPr>
    </w:lvl>
    <w:lvl w:ilvl="1" w:tplc="04080003" w:tentative="1">
      <w:start w:val="1"/>
      <w:numFmt w:val="bullet"/>
      <w:lvlText w:val="o"/>
      <w:lvlJc w:val="left"/>
      <w:pPr>
        <w:ind w:left="3688" w:hanging="360"/>
      </w:pPr>
      <w:rPr>
        <w:rFonts w:ascii="Courier New" w:hAnsi="Courier New" w:cs="Courier New" w:hint="default"/>
      </w:rPr>
    </w:lvl>
    <w:lvl w:ilvl="2" w:tplc="04080005" w:tentative="1">
      <w:start w:val="1"/>
      <w:numFmt w:val="bullet"/>
      <w:lvlText w:val=""/>
      <w:lvlJc w:val="left"/>
      <w:pPr>
        <w:ind w:left="4408" w:hanging="360"/>
      </w:pPr>
      <w:rPr>
        <w:rFonts w:ascii="Wingdings" w:hAnsi="Wingdings" w:hint="default"/>
      </w:rPr>
    </w:lvl>
    <w:lvl w:ilvl="3" w:tplc="04080001" w:tentative="1">
      <w:start w:val="1"/>
      <w:numFmt w:val="bullet"/>
      <w:lvlText w:val=""/>
      <w:lvlJc w:val="left"/>
      <w:pPr>
        <w:ind w:left="5128" w:hanging="360"/>
      </w:pPr>
      <w:rPr>
        <w:rFonts w:ascii="Symbol" w:hAnsi="Symbol" w:hint="default"/>
      </w:rPr>
    </w:lvl>
    <w:lvl w:ilvl="4" w:tplc="04080003" w:tentative="1">
      <w:start w:val="1"/>
      <w:numFmt w:val="bullet"/>
      <w:lvlText w:val="o"/>
      <w:lvlJc w:val="left"/>
      <w:pPr>
        <w:ind w:left="5848" w:hanging="360"/>
      </w:pPr>
      <w:rPr>
        <w:rFonts w:ascii="Courier New" w:hAnsi="Courier New" w:cs="Courier New" w:hint="default"/>
      </w:rPr>
    </w:lvl>
    <w:lvl w:ilvl="5" w:tplc="04080005" w:tentative="1">
      <w:start w:val="1"/>
      <w:numFmt w:val="bullet"/>
      <w:lvlText w:val=""/>
      <w:lvlJc w:val="left"/>
      <w:pPr>
        <w:ind w:left="6568" w:hanging="360"/>
      </w:pPr>
      <w:rPr>
        <w:rFonts w:ascii="Wingdings" w:hAnsi="Wingdings" w:hint="default"/>
      </w:rPr>
    </w:lvl>
    <w:lvl w:ilvl="6" w:tplc="04080001" w:tentative="1">
      <w:start w:val="1"/>
      <w:numFmt w:val="bullet"/>
      <w:lvlText w:val=""/>
      <w:lvlJc w:val="left"/>
      <w:pPr>
        <w:ind w:left="7288" w:hanging="360"/>
      </w:pPr>
      <w:rPr>
        <w:rFonts w:ascii="Symbol" w:hAnsi="Symbol" w:hint="default"/>
      </w:rPr>
    </w:lvl>
    <w:lvl w:ilvl="7" w:tplc="04080003" w:tentative="1">
      <w:start w:val="1"/>
      <w:numFmt w:val="bullet"/>
      <w:lvlText w:val="o"/>
      <w:lvlJc w:val="left"/>
      <w:pPr>
        <w:ind w:left="8008" w:hanging="360"/>
      </w:pPr>
      <w:rPr>
        <w:rFonts w:ascii="Courier New" w:hAnsi="Courier New" w:cs="Courier New" w:hint="default"/>
      </w:rPr>
    </w:lvl>
    <w:lvl w:ilvl="8" w:tplc="04080005" w:tentative="1">
      <w:start w:val="1"/>
      <w:numFmt w:val="bullet"/>
      <w:lvlText w:val=""/>
      <w:lvlJc w:val="left"/>
      <w:pPr>
        <w:ind w:left="8728" w:hanging="360"/>
      </w:pPr>
      <w:rPr>
        <w:rFonts w:ascii="Wingdings" w:hAnsi="Wingdings" w:hint="default"/>
      </w:rPr>
    </w:lvl>
  </w:abstractNum>
  <w:abstractNum w:abstractNumId="22">
    <w:nsid w:val="5F5E5D92"/>
    <w:multiLevelType w:val="hybridMultilevel"/>
    <w:tmpl w:val="9FC84150"/>
    <w:lvl w:ilvl="0" w:tplc="FC6C68C6">
      <w:start w:val="1"/>
      <w:numFmt w:val="decimal"/>
      <w:lvlText w:val="%1."/>
      <w:lvlJc w:val="left"/>
      <w:pPr>
        <w:tabs>
          <w:tab w:val="num" w:pos="360"/>
        </w:tabs>
        <w:ind w:left="360" w:hanging="360"/>
      </w:pPr>
      <w:rPr>
        <w:rFonts w:hint="default"/>
        <w:b w:val="0"/>
        <w:i w:val="0"/>
        <w:color w:val="auto"/>
        <w:sz w:val="24"/>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F742C34"/>
    <w:multiLevelType w:val="hybridMultilevel"/>
    <w:tmpl w:val="2EAC081C"/>
    <w:lvl w:ilvl="0" w:tplc="FDA2F9AE">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DC41C6"/>
    <w:multiLevelType w:val="hybridMultilevel"/>
    <w:tmpl w:val="5E7E8044"/>
    <w:lvl w:ilvl="0" w:tplc="4EE2B7F0">
      <w:start w:val="1"/>
      <w:numFmt w:val="decimal"/>
      <w:pStyle w:val="ETAMHead1"/>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7"/>
  </w:num>
  <w:num w:numId="4">
    <w:abstractNumId w:val="11"/>
  </w:num>
  <w:num w:numId="5">
    <w:abstractNumId w:val="20"/>
  </w:num>
  <w:num w:numId="6">
    <w:abstractNumId w:val="6"/>
  </w:num>
  <w:num w:numId="7">
    <w:abstractNumId w:val="20"/>
  </w:num>
  <w:num w:numId="8">
    <w:abstractNumId w:val="6"/>
  </w:num>
  <w:num w:numId="9">
    <w:abstractNumId w:val="20"/>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0"/>
  </w:num>
  <w:num w:numId="14">
    <w:abstractNumId w:val="6"/>
  </w:num>
  <w:num w:numId="15">
    <w:abstractNumId w:val="4"/>
  </w:num>
  <w:num w:numId="16">
    <w:abstractNumId w:val="19"/>
  </w:num>
  <w:num w:numId="17">
    <w:abstractNumId w:val="2"/>
  </w:num>
  <w:num w:numId="18">
    <w:abstractNumId w:val="20"/>
  </w:num>
  <w:num w:numId="19">
    <w:abstractNumId w:val="6"/>
  </w:num>
  <w:num w:numId="20">
    <w:abstractNumId w:val="4"/>
  </w:num>
  <w:num w:numId="21">
    <w:abstractNumId w:val="2"/>
  </w:num>
  <w:num w:numId="22">
    <w:abstractNumId w:val="12"/>
  </w:num>
  <w:num w:numId="23">
    <w:abstractNumId w:val="23"/>
  </w:num>
  <w:num w:numId="24">
    <w:abstractNumId w:val="8"/>
  </w:num>
  <w:num w:numId="25">
    <w:abstractNumId w:val="25"/>
  </w:num>
  <w:num w:numId="26">
    <w:abstractNumId w:val="15"/>
  </w:num>
  <w:num w:numId="27">
    <w:abstractNumId w:val="9"/>
  </w:num>
  <w:num w:numId="28">
    <w:abstractNumId w:val="21"/>
  </w:num>
  <w:num w:numId="29">
    <w:abstractNumId w:val="22"/>
  </w:num>
  <w:num w:numId="30">
    <w:abstractNumId w:val="0"/>
  </w:num>
  <w:num w:numId="31">
    <w:abstractNumId w:val="17"/>
  </w:num>
  <w:num w:numId="32">
    <w:abstractNumId w:val="18"/>
  </w:num>
  <w:num w:numId="33">
    <w:abstractNumId w:val="1"/>
  </w:num>
  <w:num w:numId="34">
    <w:abstractNumId w:val="20"/>
  </w:num>
  <w:num w:numId="35">
    <w:abstractNumId w:val="6"/>
  </w:num>
  <w:num w:numId="36">
    <w:abstractNumId w:val="1"/>
  </w:num>
  <w:num w:numId="37">
    <w:abstractNumId w:val="4"/>
  </w:num>
  <w:num w:numId="38">
    <w:abstractNumId w:val="16"/>
  </w:num>
  <w:num w:numId="39">
    <w:abstractNumId w:val="5"/>
  </w:num>
  <w:num w:numId="40">
    <w:abstractNumId w:val="3"/>
  </w:num>
  <w:num w:numId="41">
    <w:abstractNumId w:val="13"/>
  </w:num>
  <w:num w:numId="4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9C"/>
    <w:rsid w:val="00006379"/>
    <w:rsid w:val="00016DAD"/>
    <w:rsid w:val="00021338"/>
    <w:rsid w:val="000224C0"/>
    <w:rsid w:val="00033446"/>
    <w:rsid w:val="00036AD8"/>
    <w:rsid w:val="00044F81"/>
    <w:rsid w:val="00061D01"/>
    <w:rsid w:val="00062A4A"/>
    <w:rsid w:val="000711A0"/>
    <w:rsid w:val="00072990"/>
    <w:rsid w:val="000A651A"/>
    <w:rsid w:val="000B4942"/>
    <w:rsid w:val="000C3A09"/>
    <w:rsid w:val="000C50E2"/>
    <w:rsid w:val="000D139F"/>
    <w:rsid w:val="000D19FD"/>
    <w:rsid w:val="000D666C"/>
    <w:rsid w:val="000E02D7"/>
    <w:rsid w:val="000E4A57"/>
    <w:rsid w:val="000F2077"/>
    <w:rsid w:val="001026E2"/>
    <w:rsid w:val="0010561F"/>
    <w:rsid w:val="00110C44"/>
    <w:rsid w:val="0011493F"/>
    <w:rsid w:val="00117535"/>
    <w:rsid w:val="00122061"/>
    <w:rsid w:val="001230FE"/>
    <w:rsid w:val="0012423C"/>
    <w:rsid w:val="001353A3"/>
    <w:rsid w:val="0014082E"/>
    <w:rsid w:val="00142F2D"/>
    <w:rsid w:val="00147D30"/>
    <w:rsid w:val="00157A3A"/>
    <w:rsid w:val="001649FC"/>
    <w:rsid w:val="00165210"/>
    <w:rsid w:val="00191958"/>
    <w:rsid w:val="001A242A"/>
    <w:rsid w:val="001A4927"/>
    <w:rsid w:val="001C04CB"/>
    <w:rsid w:val="001C5D2D"/>
    <w:rsid w:val="001C7267"/>
    <w:rsid w:val="001D52EA"/>
    <w:rsid w:val="001E18D0"/>
    <w:rsid w:val="001E2AEB"/>
    <w:rsid w:val="001E4CFC"/>
    <w:rsid w:val="001F0A11"/>
    <w:rsid w:val="001F373C"/>
    <w:rsid w:val="002009D5"/>
    <w:rsid w:val="00200DD7"/>
    <w:rsid w:val="00205AE5"/>
    <w:rsid w:val="00216129"/>
    <w:rsid w:val="002254A8"/>
    <w:rsid w:val="00225D58"/>
    <w:rsid w:val="00234D25"/>
    <w:rsid w:val="002408C6"/>
    <w:rsid w:val="00251E2E"/>
    <w:rsid w:val="0026448D"/>
    <w:rsid w:val="00264B32"/>
    <w:rsid w:val="002650E7"/>
    <w:rsid w:val="002722EE"/>
    <w:rsid w:val="002765F1"/>
    <w:rsid w:val="00290962"/>
    <w:rsid w:val="00291D03"/>
    <w:rsid w:val="002969DF"/>
    <w:rsid w:val="002A1E5F"/>
    <w:rsid w:val="002C3412"/>
    <w:rsid w:val="002C3D5B"/>
    <w:rsid w:val="002D0D55"/>
    <w:rsid w:val="002D5210"/>
    <w:rsid w:val="002D55BA"/>
    <w:rsid w:val="002E718B"/>
    <w:rsid w:val="002F0922"/>
    <w:rsid w:val="002F0DA0"/>
    <w:rsid w:val="002F29CF"/>
    <w:rsid w:val="002F498F"/>
    <w:rsid w:val="002F7A0B"/>
    <w:rsid w:val="003018E3"/>
    <w:rsid w:val="00304AC5"/>
    <w:rsid w:val="00313EF9"/>
    <w:rsid w:val="003156FD"/>
    <w:rsid w:val="003162BF"/>
    <w:rsid w:val="0031744E"/>
    <w:rsid w:val="00326141"/>
    <w:rsid w:val="003350E5"/>
    <w:rsid w:val="003379DD"/>
    <w:rsid w:val="003410FF"/>
    <w:rsid w:val="00344506"/>
    <w:rsid w:val="00345623"/>
    <w:rsid w:val="00346B37"/>
    <w:rsid w:val="00347190"/>
    <w:rsid w:val="00351BA6"/>
    <w:rsid w:val="003522FB"/>
    <w:rsid w:val="0035340B"/>
    <w:rsid w:val="0036255D"/>
    <w:rsid w:val="00392F87"/>
    <w:rsid w:val="00393316"/>
    <w:rsid w:val="003A0C6F"/>
    <w:rsid w:val="003A5D62"/>
    <w:rsid w:val="003D0525"/>
    <w:rsid w:val="003D1B18"/>
    <w:rsid w:val="003E280E"/>
    <w:rsid w:val="003E676C"/>
    <w:rsid w:val="003E7B10"/>
    <w:rsid w:val="003F36C1"/>
    <w:rsid w:val="003F4D0E"/>
    <w:rsid w:val="00401D30"/>
    <w:rsid w:val="0041064A"/>
    <w:rsid w:val="00410F35"/>
    <w:rsid w:val="0041236F"/>
    <w:rsid w:val="00420E28"/>
    <w:rsid w:val="00426F8B"/>
    <w:rsid w:val="00431193"/>
    <w:rsid w:val="0043472A"/>
    <w:rsid w:val="00451AB5"/>
    <w:rsid w:val="0045200E"/>
    <w:rsid w:val="00457A76"/>
    <w:rsid w:val="004814F9"/>
    <w:rsid w:val="00481A14"/>
    <w:rsid w:val="00484254"/>
    <w:rsid w:val="004867DA"/>
    <w:rsid w:val="00492267"/>
    <w:rsid w:val="00493033"/>
    <w:rsid w:val="004A46F4"/>
    <w:rsid w:val="004B4574"/>
    <w:rsid w:val="004B489C"/>
    <w:rsid w:val="004C0CC6"/>
    <w:rsid w:val="004C207F"/>
    <w:rsid w:val="004D2716"/>
    <w:rsid w:val="004D5BEC"/>
    <w:rsid w:val="004D79C7"/>
    <w:rsid w:val="004E6175"/>
    <w:rsid w:val="004F28F3"/>
    <w:rsid w:val="004F700B"/>
    <w:rsid w:val="00502F97"/>
    <w:rsid w:val="0050416D"/>
    <w:rsid w:val="00521DE6"/>
    <w:rsid w:val="00524EAA"/>
    <w:rsid w:val="00525541"/>
    <w:rsid w:val="00527EA5"/>
    <w:rsid w:val="00532CFE"/>
    <w:rsid w:val="0055180F"/>
    <w:rsid w:val="0056013B"/>
    <w:rsid w:val="005614F2"/>
    <w:rsid w:val="0057700E"/>
    <w:rsid w:val="0057771E"/>
    <w:rsid w:val="00580EAC"/>
    <w:rsid w:val="00583C3B"/>
    <w:rsid w:val="00591C4F"/>
    <w:rsid w:val="00591F15"/>
    <w:rsid w:val="005930C7"/>
    <w:rsid w:val="005B215D"/>
    <w:rsid w:val="005B7A11"/>
    <w:rsid w:val="005C0EAE"/>
    <w:rsid w:val="005C542D"/>
    <w:rsid w:val="005D0659"/>
    <w:rsid w:val="005D4019"/>
    <w:rsid w:val="005D6D8A"/>
    <w:rsid w:val="005D73C7"/>
    <w:rsid w:val="005E302B"/>
    <w:rsid w:val="005E3936"/>
    <w:rsid w:val="005E4C2B"/>
    <w:rsid w:val="005F5E78"/>
    <w:rsid w:val="0060341B"/>
    <w:rsid w:val="00605C27"/>
    <w:rsid w:val="00606A33"/>
    <w:rsid w:val="00614DBA"/>
    <w:rsid w:val="0061751E"/>
    <w:rsid w:val="006224DB"/>
    <w:rsid w:val="00623A78"/>
    <w:rsid w:val="006303B8"/>
    <w:rsid w:val="00630EB5"/>
    <w:rsid w:val="0063607B"/>
    <w:rsid w:val="006522F5"/>
    <w:rsid w:val="006571EC"/>
    <w:rsid w:val="006574D6"/>
    <w:rsid w:val="00661DCA"/>
    <w:rsid w:val="0067215B"/>
    <w:rsid w:val="00672943"/>
    <w:rsid w:val="00675823"/>
    <w:rsid w:val="00676D94"/>
    <w:rsid w:val="00690705"/>
    <w:rsid w:val="00690722"/>
    <w:rsid w:val="00691468"/>
    <w:rsid w:val="00692393"/>
    <w:rsid w:val="00697318"/>
    <w:rsid w:val="006A30D3"/>
    <w:rsid w:val="006A5F5E"/>
    <w:rsid w:val="006B1856"/>
    <w:rsid w:val="006C1FE6"/>
    <w:rsid w:val="006D6039"/>
    <w:rsid w:val="006E5DD2"/>
    <w:rsid w:val="006E75E5"/>
    <w:rsid w:val="006E7E62"/>
    <w:rsid w:val="006F0403"/>
    <w:rsid w:val="006F70D0"/>
    <w:rsid w:val="007008E6"/>
    <w:rsid w:val="007065E6"/>
    <w:rsid w:val="00724A9E"/>
    <w:rsid w:val="00732758"/>
    <w:rsid w:val="007362EE"/>
    <w:rsid w:val="00744503"/>
    <w:rsid w:val="00747FCA"/>
    <w:rsid w:val="007630DC"/>
    <w:rsid w:val="00777F12"/>
    <w:rsid w:val="00780321"/>
    <w:rsid w:val="00781ED7"/>
    <w:rsid w:val="007822C2"/>
    <w:rsid w:val="0078256A"/>
    <w:rsid w:val="00783C45"/>
    <w:rsid w:val="00790BBC"/>
    <w:rsid w:val="007971A4"/>
    <w:rsid w:val="007A716F"/>
    <w:rsid w:val="007B1C8E"/>
    <w:rsid w:val="007B58E5"/>
    <w:rsid w:val="007C10B1"/>
    <w:rsid w:val="007C6ED2"/>
    <w:rsid w:val="007D6DA3"/>
    <w:rsid w:val="007E704A"/>
    <w:rsid w:val="007E7345"/>
    <w:rsid w:val="007F2286"/>
    <w:rsid w:val="007F681A"/>
    <w:rsid w:val="007F6D5F"/>
    <w:rsid w:val="0080498B"/>
    <w:rsid w:val="00804EE0"/>
    <w:rsid w:val="00817168"/>
    <w:rsid w:val="00826E98"/>
    <w:rsid w:val="008270DB"/>
    <w:rsid w:val="00832F6A"/>
    <w:rsid w:val="0083661F"/>
    <w:rsid w:val="008421C7"/>
    <w:rsid w:val="0084635A"/>
    <w:rsid w:val="00847B12"/>
    <w:rsid w:val="0085094C"/>
    <w:rsid w:val="00864D31"/>
    <w:rsid w:val="00865686"/>
    <w:rsid w:val="0087351B"/>
    <w:rsid w:val="00874C29"/>
    <w:rsid w:val="00886EF6"/>
    <w:rsid w:val="00892C50"/>
    <w:rsid w:val="008A7542"/>
    <w:rsid w:val="008B011A"/>
    <w:rsid w:val="008B384B"/>
    <w:rsid w:val="008B5286"/>
    <w:rsid w:val="008C2D58"/>
    <w:rsid w:val="008C41A6"/>
    <w:rsid w:val="008D2F64"/>
    <w:rsid w:val="008D746C"/>
    <w:rsid w:val="008E61FF"/>
    <w:rsid w:val="008F08FD"/>
    <w:rsid w:val="008F2374"/>
    <w:rsid w:val="00900813"/>
    <w:rsid w:val="00900E48"/>
    <w:rsid w:val="009039D6"/>
    <w:rsid w:val="00907533"/>
    <w:rsid w:val="00910BA7"/>
    <w:rsid w:val="00911B1E"/>
    <w:rsid w:val="00914E4B"/>
    <w:rsid w:val="009308C5"/>
    <w:rsid w:val="0093255C"/>
    <w:rsid w:val="0095143F"/>
    <w:rsid w:val="009567EF"/>
    <w:rsid w:val="009626CC"/>
    <w:rsid w:val="009631E1"/>
    <w:rsid w:val="00963C89"/>
    <w:rsid w:val="00965C14"/>
    <w:rsid w:val="00974BB3"/>
    <w:rsid w:val="00981349"/>
    <w:rsid w:val="0098452D"/>
    <w:rsid w:val="00994B56"/>
    <w:rsid w:val="00996743"/>
    <w:rsid w:val="009A5EE7"/>
    <w:rsid w:val="009B3329"/>
    <w:rsid w:val="009C002D"/>
    <w:rsid w:val="009C4836"/>
    <w:rsid w:val="009D369C"/>
    <w:rsid w:val="009D3B4A"/>
    <w:rsid w:val="009D5A9B"/>
    <w:rsid w:val="009D6975"/>
    <w:rsid w:val="009E0FB7"/>
    <w:rsid w:val="009E1070"/>
    <w:rsid w:val="009E3D8E"/>
    <w:rsid w:val="009E6429"/>
    <w:rsid w:val="009F10BE"/>
    <w:rsid w:val="009F70E6"/>
    <w:rsid w:val="00A02430"/>
    <w:rsid w:val="00A02542"/>
    <w:rsid w:val="00A0278F"/>
    <w:rsid w:val="00A04886"/>
    <w:rsid w:val="00A17241"/>
    <w:rsid w:val="00A20793"/>
    <w:rsid w:val="00A349EB"/>
    <w:rsid w:val="00A426CF"/>
    <w:rsid w:val="00A44F77"/>
    <w:rsid w:val="00A45123"/>
    <w:rsid w:val="00A53D20"/>
    <w:rsid w:val="00A563D9"/>
    <w:rsid w:val="00A632BF"/>
    <w:rsid w:val="00A63F48"/>
    <w:rsid w:val="00A6580E"/>
    <w:rsid w:val="00A72EC0"/>
    <w:rsid w:val="00A77D73"/>
    <w:rsid w:val="00A815D3"/>
    <w:rsid w:val="00A95BD3"/>
    <w:rsid w:val="00AA14CA"/>
    <w:rsid w:val="00AC2D73"/>
    <w:rsid w:val="00AD375F"/>
    <w:rsid w:val="00AE1BDD"/>
    <w:rsid w:val="00AE4EA6"/>
    <w:rsid w:val="00AE6DC8"/>
    <w:rsid w:val="00AF33BA"/>
    <w:rsid w:val="00AF59A1"/>
    <w:rsid w:val="00AF65F6"/>
    <w:rsid w:val="00B0618F"/>
    <w:rsid w:val="00B11532"/>
    <w:rsid w:val="00B12AEA"/>
    <w:rsid w:val="00B13D60"/>
    <w:rsid w:val="00B26101"/>
    <w:rsid w:val="00B36EAC"/>
    <w:rsid w:val="00B42E0C"/>
    <w:rsid w:val="00B45D10"/>
    <w:rsid w:val="00B5006A"/>
    <w:rsid w:val="00B52B17"/>
    <w:rsid w:val="00B5786C"/>
    <w:rsid w:val="00B65468"/>
    <w:rsid w:val="00B71402"/>
    <w:rsid w:val="00B85298"/>
    <w:rsid w:val="00B91FA6"/>
    <w:rsid w:val="00B93E5B"/>
    <w:rsid w:val="00BA00A7"/>
    <w:rsid w:val="00BB39F7"/>
    <w:rsid w:val="00BB5CDD"/>
    <w:rsid w:val="00BC7CE7"/>
    <w:rsid w:val="00BD1491"/>
    <w:rsid w:val="00BD4A58"/>
    <w:rsid w:val="00BE740E"/>
    <w:rsid w:val="00C02026"/>
    <w:rsid w:val="00C1271D"/>
    <w:rsid w:val="00C128B6"/>
    <w:rsid w:val="00C13B6F"/>
    <w:rsid w:val="00C17083"/>
    <w:rsid w:val="00C1751A"/>
    <w:rsid w:val="00C253C4"/>
    <w:rsid w:val="00C310FB"/>
    <w:rsid w:val="00C32C86"/>
    <w:rsid w:val="00C335B9"/>
    <w:rsid w:val="00C42FA0"/>
    <w:rsid w:val="00C56C95"/>
    <w:rsid w:val="00C629DB"/>
    <w:rsid w:val="00C630E0"/>
    <w:rsid w:val="00C64034"/>
    <w:rsid w:val="00C70197"/>
    <w:rsid w:val="00C850DA"/>
    <w:rsid w:val="00C85BF1"/>
    <w:rsid w:val="00CA16B7"/>
    <w:rsid w:val="00CA271A"/>
    <w:rsid w:val="00CA5B51"/>
    <w:rsid w:val="00CC1848"/>
    <w:rsid w:val="00CC3714"/>
    <w:rsid w:val="00CC55CE"/>
    <w:rsid w:val="00CC7D3A"/>
    <w:rsid w:val="00CD1F8F"/>
    <w:rsid w:val="00CE5152"/>
    <w:rsid w:val="00CF2672"/>
    <w:rsid w:val="00D11046"/>
    <w:rsid w:val="00D12809"/>
    <w:rsid w:val="00D161C4"/>
    <w:rsid w:val="00D239EE"/>
    <w:rsid w:val="00D23CC6"/>
    <w:rsid w:val="00D2458F"/>
    <w:rsid w:val="00D32270"/>
    <w:rsid w:val="00D328E3"/>
    <w:rsid w:val="00D37E19"/>
    <w:rsid w:val="00D43574"/>
    <w:rsid w:val="00D525EE"/>
    <w:rsid w:val="00D60258"/>
    <w:rsid w:val="00D648D7"/>
    <w:rsid w:val="00D746BB"/>
    <w:rsid w:val="00D74E4E"/>
    <w:rsid w:val="00D76CB8"/>
    <w:rsid w:val="00D91849"/>
    <w:rsid w:val="00DA2AFC"/>
    <w:rsid w:val="00DB5BD0"/>
    <w:rsid w:val="00DC1033"/>
    <w:rsid w:val="00DC4E4E"/>
    <w:rsid w:val="00DD0C55"/>
    <w:rsid w:val="00DD4714"/>
    <w:rsid w:val="00DE56DB"/>
    <w:rsid w:val="00DF37E8"/>
    <w:rsid w:val="00DF629C"/>
    <w:rsid w:val="00DF752D"/>
    <w:rsid w:val="00E0392F"/>
    <w:rsid w:val="00E04904"/>
    <w:rsid w:val="00E1020C"/>
    <w:rsid w:val="00E11E20"/>
    <w:rsid w:val="00E20C33"/>
    <w:rsid w:val="00E22C1F"/>
    <w:rsid w:val="00E245F9"/>
    <w:rsid w:val="00E3085A"/>
    <w:rsid w:val="00E312FF"/>
    <w:rsid w:val="00E34D0E"/>
    <w:rsid w:val="00E47ED7"/>
    <w:rsid w:val="00E56812"/>
    <w:rsid w:val="00E670D7"/>
    <w:rsid w:val="00E71A83"/>
    <w:rsid w:val="00E71AA5"/>
    <w:rsid w:val="00E7454A"/>
    <w:rsid w:val="00E80A2C"/>
    <w:rsid w:val="00E80B88"/>
    <w:rsid w:val="00E8323C"/>
    <w:rsid w:val="00E855FA"/>
    <w:rsid w:val="00E86BCE"/>
    <w:rsid w:val="00E943FC"/>
    <w:rsid w:val="00E96A25"/>
    <w:rsid w:val="00EB4B25"/>
    <w:rsid w:val="00EB6264"/>
    <w:rsid w:val="00EB7969"/>
    <w:rsid w:val="00ED1BCD"/>
    <w:rsid w:val="00ED3EEA"/>
    <w:rsid w:val="00ED5717"/>
    <w:rsid w:val="00EE06DA"/>
    <w:rsid w:val="00EE2653"/>
    <w:rsid w:val="00EE7F08"/>
    <w:rsid w:val="00EF2209"/>
    <w:rsid w:val="00EF4CBD"/>
    <w:rsid w:val="00EF594D"/>
    <w:rsid w:val="00F04DF7"/>
    <w:rsid w:val="00F050BE"/>
    <w:rsid w:val="00F0572B"/>
    <w:rsid w:val="00F169B0"/>
    <w:rsid w:val="00F3285D"/>
    <w:rsid w:val="00F32FD4"/>
    <w:rsid w:val="00F33DEF"/>
    <w:rsid w:val="00F37071"/>
    <w:rsid w:val="00F45696"/>
    <w:rsid w:val="00F475A6"/>
    <w:rsid w:val="00F54382"/>
    <w:rsid w:val="00F607A7"/>
    <w:rsid w:val="00F65CE6"/>
    <w:rsid w:val="00F81BE6"/>
    <w:rsid w:val="00F82940"/>
    <w:rsid w:val="00FB5EF9"/>
    <w:rsid w:val="00FC185A"/>
    <w:rsid w:val="00FC5768"/>
    <w:rsid w:val="00FE2132"/>
    <w:rsid w:val="00FE592A"/>
    <w:rsid w:val="00FE6FB8"/>
    <w:rsid w:val="00FF0BD6"/>
    <w:rsid w:val="00FF34AD"/>
    <w:rsid w:val="00FF5856"/>
    <w:rsid w:val="00FF5AFB"/>
    <w:rsid w:val="00FF6882"/>
    <w:rsid w:val="00FF6CD5"/>
    <w:rsid w:val="00FF7A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3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D6"/>
    <w:pPr>
      <w:spacing w:line="260" w:lineRule="atLeast"/>
      <w:jc w:val="both"/>
    </w:pPr>
    <w:rPr>
      <w:rFonts w:ascii="Palatino Linotype" w:hAnsi="Palatino Linotype"/>
      <w:noProof/>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next w:val="a"/>
    <w:qFormat/>
    <w:rsid w:val="00BB5CD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BB5CD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BB5CD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BB5CDD"/>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B5CD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BB5CD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BB5CD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E7B1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a3">
    <w:name w:val="header"/>
    <w:basedOn w:val="a"/>
    <w:link w:val="Ch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Char">
    <w:name w:val="Κεφαλίδα Char"/>
    <w:link w:val="a3"/>
    <w:uiPriority w:val="99"/>
    <w:rsid w:val="00FF0BD6"/>
    <w:rPr>
      <w:rFonts w:ascii="Palatino Linotype" w:hAnsi="Palatino Linotype"/>
      <w:noProof/>
      <w:color w:val="000000"/>
      <w:szCs w:val="18"/>
    </w:rPr>
  </w:style>
  <w:style w:type="paragraph" w:customStyle="1" w:styleId="MDPIheaderjournallogo">
    <w:name w:val="MDPI_header_journal_logo"/>
    <w:qFormat/>
    <w:rsid w:val="00BB5CD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B5CDD"/>
    <w:pPr>
      <w:ind w:firstLine="0"/>
    </w:pPr>
  </w:style>
  <w:style w:type="paragraph" w:customStyle="1" w:styleId="MDPI31text">
    <w:name w:val="MDPI_3.1_text"/>
    <w:qFormat/>
    <w:rsid w:val="00BB5C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B5CD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B5C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B5CD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161C4"/>
    <w:pPr>
      <w:numPr>
        <w:numId w:val="3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10BA7"/>
    <w:pPr>
      <w:numPr>
        <w:numId w:val="4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B5CD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B5CD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B5CDD"/>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B5CDD"/>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B5CDD"/>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B5CDD"/>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B5CD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BB5CD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B5CD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B5CD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B5CDD"/>
    <w:pPr>
      <w:numPr>
        <w:numId w:val="3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a4">
    <w:name w:val="Balloon Text"/>
    <w:basedOn w:val="a"/>
    <w:link w:val="Char0"/>
    <w:uiPriority w:val="99"/>
    <w:rsid w:val="00FF0BD6"/>
    <w:rPr>
      <w:rFonts w:cs="Tahoma"/>
      <w:szCs w:val="18"/>
    </w:rPr>
  </w:style>
  <w:style w:type="character" w:customStyle="1" w:styleId="Char0">
    <w:name w:val="Κείμενο πλαισίου Char"/>
    <w:link w:val="a4"/>
    <w:uiPriority w:val="99"/>
    <w:rsid w:val="00FF0BD6"/>
    <w:rPr>
      <w:rFonts w:ascii="Palatino Linotype" w:hAnsi="Palatino Linotype" w:cs="Tahoma"/>
      <w:noProof/>
      <w:color w:val="000000"/>
      <w:szCs w:val="18"/>
    </w:rPr>
  </w:style>
  <w:style w:type="character" w:styleId="a5">
    <w:name w:val="line number"/>
    <w:uiPriority w:val="99"/>
    <w:rsid w:val="0057771E"/>
    <w:rPr>
      <w:rFonts w:ascii="Palatino Linotype" w:hAnsi="Palatino Linotype"/>
      <w:sz w:val="16"/>
    </w:rPr>
  </w:style>
  <w:style w:type="table" w:customStyle="1" w:styleId="MDPI41threelinetable">
    <w:name w:val="MDPI_4.1_three_line_table"/>
    <w:basedOn w:val="a1"/>
    <w:uiPriority w:val="99"/>
    <w:rsid w:val="00BB5CDD"/>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
    <w:name w:val="Hyperlink"/>
    <w:uiPriority w:val="99"/>
    <w:rsid w:val="00FF0BD6"/>
    <w:rPr>
      <w:color w:val="0000FF"/>
      <w:u w:val="single"/>
    </w:rPr>
  </w:style>
  <w:style w:type="character" w:customStyle="1" w:styleId="UnresolvedMention1">
    <w:name w:val="Unresolved Mention1"/>
    <w:uiPriority w:val="99"/>
    <w:semiHidden/>
    <w:unhideWhenUsed/>
    <w:rsid w:val="00B91FA6"/>
    <w:rPr>
      <w:color w:val="605E5C"/>
      <w:shd w:val="clear" w:color="auto" w:fill="E1DFDD"/>
    </w:rPr>
  </w:style>
  <w:style w:type="paragraph" w:styleId="a6">
    <w:name w:val="footer"/>
    <w:basedOn w:val="a"/>
    <w:link w:val="Char1"/>
    <w:uiPriority w:val="99"/>
    <w:rsid w:val="00FF0BD6"/>
    <w:pPr>
      <w:tabs>
        <w:tab w:val="center" w:pos="4153"/>
        <w:tab w:val="right" w:pos="8306"/>
      </w:tabs>
      <w:snapToGrid w:val="0"/>
      <w:spacing w:line="240" w:lineRule="atLeast"/>
    </w:pPr>
    <w:rPr>
      <w:szCs w:val="18"/>
    </w:rPr>
  </w:style>
  <w:style w:type="character" w:customStyle="1" w:styleId="Char1">
    <w:name w:val="Υποσέλιδο Char"/>
    <w:link w:val="a6"/>
    <w:uiPriority w:val="99"/>
    <w:rsid w:val="00FF0BD6"/>
    <w:rPr>
      <w:rFonts w:ascii="Palatino Linotype" w:hAnsi="Palatino Linotype"/>
      <w:noProof/>
      <w:color w:val="000000"/>
      <w:szCs w:val="18"/>
    </w:rPr>
  </w:style>
  <w:style w:type="table" w:styleId="a7">
    <w:name w:val="Table Grid"/>
    <w:basedOn w:val="a1"/>
    <w:uiPriority w:val="3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a1"/>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BB5CD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BB5CD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B5CD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BB5CDD"/>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BB5CD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B5CDD"/>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BB5CD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B5CD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B5CDD"/>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B5CDD"/>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B5CDD"/>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B5CD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B5CD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B5CD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BB5CDD"/>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BB5CD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B5CD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B5CD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a1"/>
    <w:uiPriority w:val="99"/>
    <w:rsid w:val="00BB5CDD"/>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BB5CD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B5CD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a8">
    <w:name w:val="Bibliography"/>
    <w:basedOn w:val="a"/>
    <w:next w:val="a"/>
    <w:uiPriority w:val="37"/>
    <w:semiHidden/>
    <w:unhideWhenUsed/>
    <w:rsid w:val="00FF0BD6"/>
  </w:style>
  <w:style w:type="paragraph" w:styleId="a9">
    <w:name w:val="Body Text"/>
    <w:link w:val="Char2"/>
    <w:rsid w:val="00FF0BD6"/>
    <w:pPr>
      <w:spacing w:after="120" w:line="340" w:lineRule="atLeast"/>
      <w:jc w:val="both"/>
    </w:pPr>
    <w:rPr>
      <w:rFonts w:ascii="Palatino Linotype" w:hAnsi="Palatino Linotype"/>
      <w:color w:val="000000"/>
      <w:sz w:val="24"/>
      <w:lang w:eastAsia="de-DE"/>
    </w:rPr>
  </w:style>
  <w:style w:type="character" w:customStyle="1" w:styleId="Char2">
    <w:name w:val="Σώμα κειμένου Char"/>
    <w:link w:val="a9"/>
    <w:rsid w:val="00FF0BD6"/>
    <w:rPr>
      <w:rFonts w:ascii="Palatino Linotype" w:hAnsi="Palatino Linotype"/>
      <w:color w:val="000000"/>
      <w:sz w:val="24"/>
      <w:lang w:eastAsia="de-DE"/>
    </w:rPr>
  </w:style>
  <w:style w:type="character" w:styleId="aa">
    <w:name w:val="annotation reference"/>
    <w:rsid w:val="00FF0BD6"/>
    <w:rPr>
      <w:sz w:val="21"/>
      <w:szCs w:val="21"/>
    </w:rPr>
  </w:style>
  <w:style w:type="paragraph" w:styleId="ab">
    <w:name w:val="annotation text"/>
    <w:basedOn w:val="a"/>
    <w:link w:val="Char3"/>
    <w:qFormat/>
    <w:rsid w:val="00FF0BD6"/>
  </w:style>
  <w:style w:type="character" w:customStyle="1" w:styleId="Char3">
    <w:name w:val="Κείμενο σχολίου Char"/>
    <w:link w:val="ab"/>
    <w:qFormat/>
    <w:rsid w:val="00FF0BD6"/>
    <w:rPr>
      <w:rFonts w:ascii="Palatino Linotype" w:hAnsi="Palatino Linotype"/>
      <w:noProof/>
      <w:color w:val="000000"/>
    </w:rPr>
  </w:style>
  <w:style w:type="paragraph" w:styleId="ac">
    <w:name w:val="annotation subject"/>
    <w:basedOn w:val="ab"/>
    <w:next w:val="ab"/>
    <w:link w:val="Char4"/>
    <w:rsid w:val="00FF0BD6"/>
    <w:rPr>
      <w:b/>
      <w:bCs/>
    </w:rPr>
  </w:style>
  <w:style w:type="character" w:customStyle="1" w:styleId="Char4">
    <w:name w:val="Θέμα σχολίου Char"/>
    <w:link w:val="ac"/>
    <w:rsid w:val="00FF0BD6"/>
    <w:rPr>
      <w:rFonts w:ascii="Palatino Linotype" w:hAnsi="Palatino Linotype"/>
      <w:b/>
      <w:bCs/>
      <w:noProof/>
      <w:color w:val="000000"/>
    </w:rPr>
  </w:style>
  <w:style w:type="character" w:styleId="ad">
    <w:name w:val="endnote reference"/>
    <w:rsid w:val="00FF0BD6"/>
    <w:rPr>
      <w:vertAlign w:val="superscript"/>
    </w:rPr>
  </w:style>
  <w:style w:type="paragraph" w:styleId="ae">
    <w:name w:val="endnote text"/>
    <w:basedOn w:val="a"/>
    <w:link w:val="Char5"/>
    <w:semiHidden/>
    <w:unhideWhenUsed/>
    <w:rsid w:val="00FF0BD6"/>
    <w:pPr>
      <w:spacing w:line="240" w:lineRule="auto"/>
    </w:pPr>
  </w:style>
  <w:style w:type="character" w:customStyle="1" w:styleId="Char5">
    <w:name w:val="Κείμενο σημείωσης τέλους Char"/>
    <w:link w:val="ae"/>
    <w:semiHidden/>
    <w:rsid w:val="00FF0BD6"/>
    <w:rPr>
      <w:rFonts w:ascii="Palatino Linotype" w:hAnsi="Palatino Linotype"/>
      <w:noProof/>
      <w:color w:val="000000"/>
    </w:rPr>
  </w:style>
  <w:style w:type="character" w:styleId="-0">
    <w:name w:val="FollowedHyperlink"/>
    <w:rsid w:val="00FF0BD6"/>
    <w:rPr>
      <w:color w:val="954F72"/>
      <w:u w:val="single"/>
    </w:rPr>
  </w:style>
  <w:style w:type="paragraph" w:styleId="af">
    <w:name w:val="footnote text"/>
    <w:basedOn w:val="a"/>
    <w:link w:val="Char6"/>
    <w:uiPriority w:val="99"/>
    <w:semiHidden/>
    <w:unhideWhenUsed/>
    <w:rsid w:val="00FF0BD6"/>
    <w:pPr>
      <w:spacing w:line="240" w:lineRule="auto"/>
    </w:pPr>
  </w:style>
  <w:style w:type="character" w:customStyle="1" w:styleId="Char6">
    <w:name w:val="Κείμενο υποσημείωσης Char"/>
    <w:link w:val="af"/>
    <w:uiPriority w:val="99"/>
    <w:semiHidden/>
    <w:rsid w:val="00FF0BD6"/>
    <w:rPr>
      <w:rFonts w:ascii="Palatino Linotype" w:hAnsi="Palatino Linotype"/>
      <w:noProof/>
      <w:color w:val="000000"/>
    </w:rPr>
  </w:style>
  <w:style w:type="paragraph" w:styleId="Web">
    <w:name w:val="Normal (Web)"/>
    <w:basedOn w:val="a"/>
    <w:uiPriority w:val="99"/>
    <w:rsid w:val="00FF0BD6"/>
    <w:rPr>
      <w:szCs w:val="24"/>
    </w:rPr>
  </w:style>
  <w:style w:type="paragraph" w:customStyle="1" w:styleId="MsoFootnoteText0">
    <w:name w:val="MsoFootnoteText"/>
    <w:basedOn w:val="Web"/>
    <w:qFormat/>
    <w:rsid w:val="00FF0BD6"/>
    <w:rPr>
      <w:rFonts w:ascii="Times New Roman" w:hAnsi="Times New Roman"/>
    </w:rPr>
  </w:style>
  <w:style w:type="character" w:styleId="af0">
    <w:name w:val="page number"/>
    <w:rsid w:val="00FF0BD6"/>
  </w:style>
  <w:style w:type="character" w:styleId="af1">
    <w:name w:val="Placeholder Text"/>
    <w:uiPriority w:val="99"/>
    <w:semiHidden/>
    <w:rsid w:val="00FF0BD6"/>
    <w:rPr>
      <w:color w:val="808080"/>
    </w:rPr>
  </w:style>
  <w:style w:type="paragraph" w:customStyle="1" w:styleId="MDPI71FootNotes">
    <w:name w:val="MDPI_7.1_FootNotes"/>
    <w:qFormat/>
    <w:rsid w:val="00BB5CDD"/>
    <w:pPr>
      <w:numPr>
        <w:numId w:val="36"/>
      </w:numPr>
      <w:adjustRightInd w:val="0"/>
      <w:snapToGrid w:val="0"/>
      <w:spacing w:line="228" w:lineRule="auto"/>
    </w:pPr>
    <w:rPr>
      <w:rFonts w:ascii="Palatino Linotype" w:eastAsiaTheme="minorEastAsia" w:hAnsi="Palatino Linotype"/>
      <w:noProof/>
      <w:color w:val="000000"/>
      <w:sz w:val="18"/>
    </w:rPr>
  </w:style>
  <w:style w:type="character" w:customStyle="1" w:styleId="UnresolvedMention10">
    <w:name w:val="Unresolved Mention1"/>
    <w:uiPriority w:val="99"/>
    <w:semiHidden/>
    <w:unhideWhenUsed/>
    <w:rsid w:val="009D369C"/>
    <w:rPr>
      <w:color w:val="605E5C"/>
      <w:shd w:val="clear" w:color="auto" w:fill="E1DFDD"/>
    </w:rPr>
  </w:style>
  <w:style w:type="table" w:customStyle="1" w:styleId="PlainTable410">
    <w:name w:val="Plain Table 41"/>
    <w:basedOn w:val="a1"/>
    <w:uiPriority w:val="44"/>
    <w:rsid w:val="009D36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TAMRef">
    <w:name w:val="ETAM Ref"/>
    <w:basedOn w:val="a"/>
    <w:link w:val="ETAMRefChar"/>
    <w:qFormat/>
    <w:rsid w:val="009D369C"/>
    <w:pPr>
      <w:numPr>
        <w:numId w:val="24"/>
      </w:numPr>
      <w:spacing w:line="240" w:lineRule="auto"/>
    </w:pPr>
    <w:rPr>
      <w:rFonts w:ascii="Times New Roman" w:eastAsia="Times New Roman" w:hAnsi="Times New Roman"/>
      <w:noProof w:val="0"/>
      <w:color w:val="auto"/>
      <w:szCs w:val="22"/>
      <w:lang w:eastAsia="el-GR"/>
    </w:rPr>
  </w:style>
  <w:style w:type="character" w:customStyle="1" w:styleId="ETAMRefChar">
    <w:name w:val="ETAM Ref Char"/>
    <w:basedOn w:val="a0"/>
    <w:link w:val="ETAMRef"/>
    <w:rsid w:val="009D369C"/>
    <w:rPr>
      <w:rFonts w:ascii="Times New Roman" w:eastAsia="Times New Roman" w:hAnsi="Times New Roman"/>
      <w:szCs w:val="22"/>
      <w:lang w:eastAsia="el-GR"/>
    </w:rPr>
  </w:style>
  <w:style w:type="paragraph" w:customStyle="1" w:styleId="ETAMText">
    <w:name w:val="ETAM Text"/>
    <w:basedOn w:val="a"/>
    <w:link w:val="ETAMTextChar"/>
    <w:autoRedefine/>
    <w:qFormat/>
    <w:rsid w:val="009D369C"/>
    <w:pPr>
      <w:autoSpaceDE w:val="0"/>
      <w:autoSpaceDN w:val="0"/>
      <w:adjustRightInd w:val="0"/>
      <w:spacing w:after="120" w:line="300" w:lineRule="exact"/>
    </w:pPr>
    <w:rPr>
      <w:rFonts w:ascii="Times New Roman" w:eastAsia="Times New Roman" w:hAnsi="Times New Roman"/>
      <w:noProof w:val="0"/>
      <w:color w:val="auto"/>
      <w:lang w:eastAsia="ko-KR"/>
    </w:rPr>
  </w:style>
  <w:style w:type="character" w:customStyle="1" w:styleId="ETAMTextChar">
    <w:name w:val="ETAM Text Char"/>
    <w:basedOn w:val="a0"/>
    <w:link w:val="ETAMText"/>
    <w:rsid w:val="009D369C"/>
    <w:rPr>
      <w:rFonts w:ascii="Times New Roman" w:eastAsia="Times New Roman" w:hAnsi="Times New Roman"/>
      <w:lang w:eastAsia="ko-KR"/>
    </w:rPr>
  </w:style>
  <w:style w:type="character" w:styleId="af2">
    <w:name w:val="footnote reference"/>
    <w:basedOn w:val="a0"/>
    <w:uiPriority w:val="99"/>
    <w:semiHidden/>
    <w:rsid w:val="009D369C"/>
    <w:rPr>
      <w:vertAlign w:val="superscript"/>
    </w:rPr>
  </w:style>
  <w:style w:type="paragraph" w:customStyle="1" w:styleId="ETAMHead1">
    <w:name w:val="ETAM Head1"/>
    <w:basedOn w:val="a"/>
    <w:link w:val="ETAMHead1Char"/>
    <w:qFormat/>
    <w:rsid w:val="009D369C"/>
    <w:pPr>
      <w:numPr>
        <w:numId w:val="25"/>
      </w:numPr>
      <w:spacing w:before="240" w:after="240" w:line="240" w:lineRule="auto"/>
      <w:jc w:val="left"/>
    </w:pPr>
    <w:rPr>
      <w:rFonts w:ascii="Garamond" w:eastAsia="Times New Roman" w:hAnsi="Garamond"/>
      <w:bCs/>
      <w:caps/>
      <w:noProof w:val="0"/>
      <w:color w:val="auto"/>
      <w:sz w:val="28"/>
      <w:szCs w:val="28"/>
      <w:lang w:val="el-GR" w:eastAsia="en-US"/>
    </w:rPr>
  </w:style>
  <w:style w:type="character" w:customStyle="1" w:styleId="ETAMHead1Char">
    <w:name w:val="ETAM Head1 Char"/>
    <w:basedOn w:val="a0"/>
    <w:link w:val="ETAMHead1"/>
    <w:rsid w:val="009D369C"/>
    <w:rPr>
      <w:rFonts w:ascii="Garamond" w:eastAsia="Times New Roman" w:hAnsi="Garamond"/>
      <w:bCs/>
      <w:caps/>
      <w:sz w:val="28"/>
      <w:szCs w:val="28"/>
      <w:lang w:val="el-GR" w:eastAsia="en-US"/>
    </w:rPr>
  </w:style>
  <w:style w:type="paragraph" w:customStyle="1" w:styleId="ETAMTable">
    <w:name w:val="ETAM Table"/>
    <w:basedOn w:val="a"/>
    <w:link w:val="ETAMTableChar"/>
    <w:autoRedefine/>
    <w:qFormat/>
    <w:rsid w:val="009D369C"/>
    <w:pPr>
      <w:autoSpaceDE w:val="0"/>
      <w:autoSpaceDN w:val="0"/>
      <w:adjustRightInd w:val="0"/>
      <w:spacing w:after="120" w:line="240" w:lineRule="auto"/>
      <w:jc w:val="center"/>
    </w:pPr>
    <w:rPr>
      <w:rFonts w:ascii="Times New Roman" w:eastAsia="Times New Roman" w:hAnsi="Times New Roman"/>
      <w:noProof w:val="0"/>
      <w:color w:val="auto"/>
      <w:lang w:eastAsia="ko-KR"/>
    </w:rPr>
  </w:style>
  <w:style w:type="character" w:customStyle="1" w:styleId="ETAMTableChar">
    <w:name w:val="ETAM Table Char"/>
    <w:basedOn w:val="a0"/>
    <w:link w:val="ETAMTable"/>
    <w:rsid w:val="009D369C"/>
    <w:rPr>
      <w:rFonts w:ascii="Times New Roman" w:eastAsia="Times New Roman" w:hAnsi="Times New Roman"/>
      <w:lang w:eastAsia="ko-KR"/>
    </w:rPr>
  </w:style>
  <w:style w:type="paragraph" w:styleId="af3">
    <w:name w:val="Body Text Indent"/>
    <w:basedOn w:val="a"/>
    <w:link w:val="Char7"/>
    <w:uiPriority w:val="99"/>
    <w:semiHidden/>
    <w:unhideWhenUsed/>
    <w:rsid w:val="009D369C"/>
    <w:pPr>
      <w:spacing w:after="120"/>
      <w:ind w:left="283"/>
    </w:pPr>
    <w:rPr>
      <w:noProof w:val="0"/>
    </w:rPr>
  </w:style>
  <w:style w:type="character" w:customStyle="1" w:styleId="Char7">
    <w:name w:val="Σώμα κείμενου με εσοχή Char"/>
    <w:basedOn w:val="a0"/>
    <w:link w:val="af3"/>
    <w:uiPriority w:val="99"/>
    <w:semiHidden/>
    <w:rsid w:val="009D369C"/>
    <w:rPr>
      <w:rFonts w:ascii="Palatino Linotype" w:hAnsi="Palatino Linotype"/>
      <w:color w:val="000000"/>
    </w:rPr>
  </w:style>
  <w:style w:type="paragraph" w:customStyle="1" w:styleId="NumberedItem">
    <w:name w:val="Numbered Item"/>
    <w:basedOn w:val="a"/>
    <w:link w:val="NumberedItemChar"/>
    <w:rsid w:val="009D369C"/>
    <w:pPr>
      <w:tabs>
        <w:tab w:val="num" w:pos="360"/>
      </w:tabs>
      <w:overflowPunct w:val="0"/>
      <w:autoSpaceDE w:val="0"/>
      <w:autoSpaceDN w:val="0"/>
      <w:adjustRightInd w:val="0"/>
      <w:spacing w:before="120" w:after="120" w:line="240" w:lineRule="atLeast"/>
      <w:ind w:left="238" w:hanging="238"/>
      <w:contextualSpacing/>
      <w:textAlignment w:val="baseline"/>
    </w:pPr>
    <w:rPr>
      <w:rFonts w:ascii="Times" w:eastAsia="Times New Roman" w:hAnsi="Times"/>
      <w:noProof w:val="0"/>
      <w:color w:val="auto"/>
      <w:lang w:eastAsia="de-DE"/>
    </w:rPr>
  </w:style>
  <w:style w:type="character" w:customStyle="1" w:styleId="NumberedItemChar">
    <w:name w:val="Numbered Item Char"/>
    <w:basedOn w:val="a0"/>
    <w:link w:val="NumberedItem"/>
    <w:rsid w:val="009D369C"/>
    <w:rPr>
      <w:rFonts w:ascii="Times" w:eastAsia="Times New Roman" w:hAnsi="Times"/>
      <w:lang w:eastAsia="de-DE"/>
    </w:rPr>
  </w:style>
  <w:style w:type="paragraph" w:styleId="af4">
    <w:name w:val="Revision"/>
    <w:hidden/>
    <w:uiPriority w:val="99"/>
    <w:semiHidden/>
    <w:rsid w:val="009D369C"/>
    <w:rPr>
      <w:rFonts w:ascii="Palatino Linotype" w:hAnsi="Palatino Linotype"/>
      <w:color w:val="000000"/>
    </w:rPr>
  </w:style>
  <w:style w:type="paragraph" w:styleId="af5">
    <w:name w:val="List Paragraph"/>
    <w:basedOn w:val="a"/>
    <w:uiPriority w:val="34"/>
    <w:qFormat/>
    <w:rsid w:val="009D369C"/>
    <w:pPr>
      <w:ind w:left="720"/>
      <w:contextualSpacing/>
    </w:pPr>
    <w:rPr>
      <w:noProof w:val="0"/>
    </w:rPr>
  </w:style>
  <w:style w:type="paragraph" w:customStyle="1" w:styleId="reference">
    <w:name w:val="reference"/>
    <w:basedOn w:val="a"/>
    <w:rsid w:val="009D369C"/>
    <w:pPr>
      <w:numPr>
        <w:numId w:val="30"/>
      </w:numPr>
      <w:tabs>
        <w:tab w:val="clear" w:pos="360"/>
      </w:tabs>
      <w:autoSpaceDE w:val="0"/>
      <w:autoSpaceDN w:val="0"/>
      <w:spacing w:line="240" w:lineRule="auto"/>
      <w:ind w:left="425" w:hanging="425"/>
      <w:jc w:val="left"/>
    </w:pPr>
    <w:rPr>
      <w:rFonts w:ascii="Times New Roman" w:eastAsia="Times New Roman" w:hAnsi="Times New Roman"/>
      <w:noProof w:val="0"/>
      <w:color w:val="auto"/>
      <w:lang w:val="el-GR" w:eastAsia="en-US"/>
    </w:rPr>
  </w:style>
  <w:style w:type="character" w:customStyle="1" w:styleId="yhemcb">
    <w:name w:val="yhemcb"/>
    <w:basedOn w:val="a0"/>
    <w:rsid w:val="005E4C2B"/>
  </w:style>
  <w:style w:type="character" w:customStyle="1" w:styleId="lrzxr">
    <w:name w:val="lrzxr"/>
    <w:basedOn w:val="a0"/>
    <w:rsid w:val="005E4C2B"/>
  </w:style>
  <w:style w:type="character" w:customStyle="1" w:styleId="u-visually-hidden">
    <w:name w:val="u-visually-hidden"/>
    <w:basedOn w:val="a0"/>
    <w:rsid w:val="00EE2653"/>
  </w:style>
  <w:style w:type="character" w:styleId="af6">
    <w:name w:val="Emphasis"/>
    <w:basedOn w:val="a0"/>
    <w:uiPriority w:val="20"/>
    <w:qFormat/>
    <w:rsid w:val="00EE26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D6"/>
    <w:pPr>
      <w:spacing w:line="260" w:lineRule="atLeast"/>
      <w:jc w:val="both"/>
    </w:pPr>
    <w:rPr>
      <w:rFonts w:ascii="Palatino Linotype" w:hAnsi="Palatino Linotype"/>
      <w:noProof/>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next w:val="a"/>
    <w:qFormat/>
    <w:rsid w:val="00BB5CD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BB5CD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BB5CD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BB5CDD"/>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B5CD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BB5CD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BB5CD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E7B1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a3">
    <w:name w:val="header"/>
    <w:basedOn w:val="a"/>
    <w:link w:val="Ch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Char">
    <w:name w:val="Κεφαλίδα Char"/>
    <w:link w:val="a3"/>
    <w:uiPriority w:val="99"/>
    <w:rsid w:val="00FF0BD6"/>
    <w:rPr>
      <w:rFonts w:ascii="Palatino Linotype" w:hAnsi="Palatino Linotype"/>
      <w:noProof/>
      <w:color w:val="000000"/>
      <w:szCs w:val="18"/>
    </w:rPr>
  </w:style>
  <w:style w:type="paragraph" w:customStyle="1" w:styleId="MDPIheaderjournallogo">
    <w:name w:val="MDPI_header_journal_logo"/>
    <w:qFormat/>
    <w:rsid w:val="00BB5CD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B5CDD"/>
    <w:pPr>
      <w:ind w:firstLine="0"/>
    </w:pPr>
  </w:style>
  <w:style w:type="paragraph" w:customStyle="1" w:styleId="MDPI31text">
    <w:name w:val="MDPI_3.1_text"/>
    <w:qFormat/>
    <w:rsid w:val="00BB5C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B5CD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B5C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B5CD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161C4"/>
    <w:pPr>
      <w:numPr>
        <w:numId w:val="3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10BA7"/>
    <w:pPr>
      <w:numPr>
        <w:numId w:val="4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B5CD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B5CD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B5CDD"/>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B5CDD"/>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B5CDD"/>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B5CDD"/>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B5CD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BB5CD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B5CD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B5CD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B5CDD"/>
    <w:pPr>
      <w:numPr>
        <w:numId w:val="3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a4">
    <w:name w:val="Balloon Text"/>
    <w:basedOn w:val="a"/>
    <w:link w:val="Char0"/>
    <w:uiPriority w:val="99"/>
    <w:rsid w:val="00FF0BD6"/>
    <w:rPr>
      <w:rFonts w:cs="Tahoma"/>
      <w:szCs w:val="18"/>
    </w:rPr>
  </w:style>
  <w:style w:type="character" w:customStyle="1" w:styleId="Char0">
    <w:name w:val="Κείμενο πλαισίου Char"/>
    <w:link w:val="a4"/>
    <w:uiPriority w:val="99"/>
    <w:rsid w:val="00FF0BD6"/>
    <w:rPr>
      <w:rFonts w:ascii="Palatino Linotype" w:hAnsi="Palatino Linotype" w:cs="Tahoma"/>
      <w:noProof/>
      <w:color w:val="000000"/>
      <w:szCs w:val="18"/>
    </w:rPr>
  </w:style>
  <w:style w:type="character" w:styleId="a5">
    <w:name w:val="line number"/>
    <w:uiPriority w:val="99"/>
    <w:rsid w:val="0057771E"/>
    <w:rPr>
      <w:rFonts w:ascii="Palatino Linotype" w:hAnsi="Palatino Linotype"/>
      <w:sz w:val="16"/>
    </w:rPr>
  </w:style>
  <w:style w:type="table" w:customStyle="1" w:styleId="MDPI41threelinetable">
    <w:name w:val="MDPI_4.1_three_line_table"/>
    <w:basedOn w:val="a1"/>
    <w:uiPriority w:val="99"/>
    <w:rsid w:val="00BB5CDD"/>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
    <w:name w:val="Hyperlink"/>
    <w:uiPriority w:val="99"/>
    <w:rsid w:val="00FF0BD6"/>
    <w:rPr>
      <w:color w:val="0000FF"/>
      <w:u w:val="single"/>
    </w:rPr>
  </w:style>
  <w:style w:type="character" w:customStyle="1" w:styleId="UnresolvedMention1">
    <w:name w:val="Unresolved Mention1"/>
    <w:uiPriority w:val="99"/>
    <w:semiHidden/>
    <w:unhideWhenUsed/>
    <w:rsid w:val="00B91FA6"/>
    <w:rPr>
      <w:color w:val="605E5C"/>
      <w:shd w:val="clear" w:color="auto" w:fill="E1DFDD"/>
    </w:rPr>
  </w:style>
  <w:style w:type="paragraph" w:styleId="a6">
    <w:name w:val="footer"/>
    <w:basedOn w:val="a"/>
    <w:link w:val="Char1"/>
    <w:uiPriority w:val="99"/>
    <w:rsid w:val="00FF0BD6"/>
    <w:pPr>
      <w:tabs>
        <w:tab w:val="center" w:pos="4153"/>
        <w:tab w:val="right" w:pos="8306"/>
      </w:tabs>
      <w:snapToGrid w:val="0"/>
      <w:spacing w:line="240" w:lineRule="atLeast"/>
    </w:pPr>
    <w:rPr>
      <w:szCs w:val="18"/>
    </w:rPr>
  </w:style>
  <w:style w:type="character" w:customStyle="1" w:styleId="Char1">
    <w:name w:val="Υποσέλιδο Char"/>
    <w:link w:val="a6"/>
    <w:uiPriority w:val="99"/>
    <w:rsid w:val="00FF0BD6"/>
    <w:rPr>
      <w:rFonts w:ascii="Palatino Linotype" w:hAnsi="Palatino Linotype"/>
      <w:noProof/>
      <w:color w:val="000000"/>
      <w:szCs w:val="18"/>
    </w:rPr>
  </w:style>
  <w:style w:type="table" w:styleId="a7">
    <w:name w:val="Table Grid"/>
    <w:basedOn w:val="a1"/>
    <w:uiPriority w:val="3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a1"/>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BB5CD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BB5CD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B5CD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BB5CDD"/>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BB5CD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B5CDD"/>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BB5CD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B5CD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B5CDD"/>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B5CDD"/>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B5CDD"/>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B5CD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B5CD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B5CD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BB5CDD"/>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BB5CD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B5CD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B5CD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a1"/>
    <w:uiPriority w:val="99"/>
    <w:rsid w:val="00BB5CDD"/>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BB5CD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B5CD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a8">
    <w:name w:val="Bibliography"/>
    <w:basedOn w:val="a"/>
    <w:next w:val="a"/>
    <w:uiPriority w:val="37"/>
    <w:semiHidden/>
    <w:unhideWhenUsed/>
    <w:rsid w:val="00FF0BD6"/>
  </w:style>
  <w:style w:type="paragraph" w:styleId="a9">
    <w:name w:val="Body Text"/>
    <w:link w:val="Char2"/>
    <w:rsid w:val="00FF0BD6"/>
    <w:pPr>
      <w:spacing w:after="120" w:line="340" w:lineRule="atLeast"/>
      <w:jc w:val="both"/>
    </w:pPr>
    <w:rPr>
      <w:rFonts w:ascii="Palatino Linotype" w:hAnsi="Palatino Linotype"/>
      <w:color w:val="000000"/>
      <w:sz w:val="24"/>
      <w:lang w:eastAsia="de-DE"/>
    </w:rPr>
  </w:style>
  <w:style w:type="character" w:customStyle="1" w:styleId="Char2">
    <w:name w:val="Σώμα κειμένου Char"/>
    <w:link w:val="a9"/>
    <w:rsid w:val="00FF0BD6"/>
    <w:rPr>
      <w:rFonts w:ascii="Palatino Linotype" w:hAnsi="Palatino Linotype"/>
      <w:color w:val="000000"/>
      <w:sz w:val="24"/>
      <w:lang w:eastAsia="de-DE"/>
    </w:rPr>
  </w:style>
  <w:style w:type="character" w:styleId="aa">
    <w:name w:val="annotation reference"/>
    <w:rsid w:val="00FF0BD6"/>
    <w:rPr>
      <w:sz w:val="21"/>
      <w:szCs w:val="21"/>
    </w:rPr>
  </w:style>
  <w:style w:type="paragraph" w:styleId="ab">
    <w:name w:val="annotation text"/>
    <w:basedOn w:val="a"/>
    <w:link w:val="Char3"/>
    <w:qFormat/>
    <w:rsid w:val="00FF0BD6"/>
  </w:style>
  <w:style w:type="character" w:customStyle="1" w:styleId="Char3">
    <w:name w:val="Κείμενο σχολίου Char"/>
    <w:link w:val="ab"/>
    <w:qFormat/>
    <w:rsid w:val="00FF0BD6"/>
    <w:rPr>
      <w:rFonts w:ascii="Palatino Linotype" w:hAnsi="Palatino Linotype"/>
      <w:noProof/>
      <w:color w:val="000000"/>
    </w:rPr>
  </w:style>
  <w:style w:type="paragraph" w:styleId="ac">
    <w:name w:val="annotation subject"/>
    <w:basedOn w:val="ab"/>
    <w:next w:val="ab"/>
    <w:link w:val="Char4"/>
    <w:rsid w:val="00FF0BD6"/>
    <w:rPr>
      <w:b/>
      <w:bCs/>
    </w:rPr>
  </w:style>
  <w:style w:type="character" w:customStyle="1" w:styleId="Char4">
    <w:name w:val="Θέμα σχολίου Char"/>
    <w:link w:val="ac"/>
    <w:rsid w:val="00FF0BD6"/>
    <w:rPr>
      <w:rFonts w:ascii="Palatino Linotype" w:hAnsi="Palatino Linotype"/>
      <w:b/>
      <w:bCs/>
      <w:noProof/>
      <w:color w:val="000000"/>
    </w:rPr>
  </w:style>
  <w:style w:type="character" w:styleId="ad">
    <w:name w:val="endnote reference"/>
    <w:rsid w:val="00FF0BD6"/>
    <w:rPr>
      <w:vertAlign w:val="superscript"/>
    </w:rPr>
  </w:style>
  <w:style w:type="paragraph" w:styleId="ae">
    <w:name w:val="endnote text"/>
    <w:basedOn w:val="a"/>
    <w:link w:val="Char5"/>
    <w:semiHidden/>
    <w:unhideWhenUsed/>
    <w:rsid w:val="00FF0BD6"/>
    <w:pPr>
      <w:spacing w:line="240" w:lineRule="auto"/>
    </w:pPr>
  </w:style>
  <w:style w:type="character" w:customStyle="1" w:styleId="Char5">
    <w:name w:val="Κείμενο σημείωσης τέλους Char"/>
    <w:link w:val="ae"/>
    <w:semiHidden/>
    <w:rsid w:val="00FF0BD6"/>
    <w:rPr>
      <w:rFonts w:ascii="Palatino Linotype" w:hAnsi="Palatino Linotype"/>
      <w:noProof/>
      <w:color w:val="000000"/>
    </w:rPr>
  </w:style>
  <w:style w:type="character" w:styleId="-0">
    <w:name w:val="FollowedHyperlink"/>
    <w:rsid w:val="00FF0BD6"/>
    <w:rPr>
      <w:color w:val="954F72"/>
      <w:u w:val="single"/>
    </w:rPr>
  </w:style>
  <w:style w:type="paragraph" w:styleId="af">
    <w:name w:val="footnote text"/>
    <w:basedOn w:val="a"/>
    <w:link w:val="Char6"/>
    <w:uiPriority w:val="99"/>
    <w:semiHidden/>
    <w:unhideWhenUsed/>
    <w:rsid w:val="00FF0BD6"/>
    <w:pPr>
      <w:spacing w:line="240" w:lineRule="auto"/>
    </w:pPr>
  </w:style>
  <w:style w:type="character" w:customStyle="1" w:styleId="Char6">
    <w:name w:val="Κείμενο υποσημείωσης Char"/>
    <w:link w:val="af"/>
    <w:uiPriority w:val="99"/>
    <w:semiHidden/>
    <w:rsid w:val="00FF0BD6"/>
    <w:rPr>
      <w:rFonts w:ascii="Palatino Linotype" w:hAnsi="Palatino Linotype"/>
      <w:noProof/>
      <w:color w:val="000000"/>
    </w:rPr>
  </w:style>
  <w:style w:type="paragraph" w:styleId="Web">
    <w:name w:val="Normal (Web)"/>
    <w:basedOn w:val="a"/>
    <w:uiPriority w:val="99"/>
    <w:rsid w:val="00FF0BD6"/>
    <w:rPr>
      <w:szCs w:val="24"/>
    </w:rPr>
  </w:style>
  <w:style w:type="paragraph" w:customStyle="1" w:styleId="MsoFootnoteText0">
    <w:name w:val="MsoFootnoteText"/>
    <w:basedOn w:val="Web"/>
    <w:qFormat/>
    <w:rsid w:val="00FF0BD6"/>
    <w:rPr>
      <w:rFonts w:ascii="Times New Roman" w:hAnsi="Times New Roman"/>
    </w:rPr>
  </w:style>
  <w:style w:type="character" w:styleId="af0">
    <w:name w:val="page number"/>
    <w:rsid w:val="00FF0BD6"/>
  </w:style>
  <w:style w:type="character" w:styleId="af1">
    <w:name w:val="Placeholder Text"/>
    <w:uiPriority w:val="99"/>
    <w:semiHidden/>
    <w:rsid w:val="00FF0BD6"/>
    <w:rPr>
      <w:color w:val="808080"/>
    </w:rPr>
  </w:style>
  <w:style w:type="paragraph" w:customStyle="1" w:styleId="MDPI71FootNotes">
    <w:name w:val="MDPI_7.1_FootNotes"/>
    <w:qFormat/>
    <w:rsid w:val="00BB5CDD"/>
    <w:pPr>
      <w:numPr>
        <w:numId w:val="36"/>
      </w:numPr>
      <w:adjustRightInd w:val="0"/>
      <w:snapToGrid w:val="0"/>
      <w:spacing w:line="228" w:lineRule="auto"/>
    </w:pPr>
    <w:rPr>
      <w:rFonts w:ascii="Palatino Linotype" w:eastAsiaTheme="minorEastAsia" w:hAnsi="Palatino Linotype"/>
      <w:noProof/>
      <w:color w:val="000000"/>
      <w:sz w:val="18"/>
    </w:rPr>
  </w:style>
  <w:style w:type="character" w:customStyle="1" w:styleId="UnresolvedMention10">
    <w:name w:val="Unresolved Mention1"/>
    <w:uiPriority w:val="99"/>
    <w:semiHidden/>
    <w:unhideWhenUsed/>
    <w:rsid w:val="009D369C"/>
    <w:rPr>
      <w:color w:val="605E5C"/>
      <w:shd w:val="clear" w:color="auto" w:fill="E1DFDD"/>
    </w:rPr>
  </w:style>
  <w:style w:type="table" w:customStyle="1" w:styleId="PlainTable410">
    <w:name w:val="Plain Table 41"/>
    <w:basedOn w:val="a1"/>
    <w:uiPriority w:val="44"/>
    <w:rsid w:val="009D36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TAMRef">
    <w:name w:val="ETAM Ref"/>
    <w:basedOn w:val="a"/>
    <w:link w:val="ETAMRefChar"/>
    <w:qFormat/>
    <w:rsid w:val="009D369C"/>
    <w:pPr>
      <w:numPr>
        <w:numId w:val="24"/>
      </w:numPr>
      <w:spacing w:line="240" w:lineRule="auto"/>
    </w:pPr>
    <w:rPr>
      <w:rFonts w:ascii="Times New Roman" w:eastAsia="Times New Roman" w:hAnsi="Times New Roman"/>
      <w:noProof w:val="0"/>
      <w:color w:val="auto"/>
      <w:szCs w:val="22"/>
      <w:lang w:eastAsia="el-GR"/>
    </w:rPr>
  </w:style>
  <w:style w:type="character" w:customStyle="1" w:styleId="ETAMRefChar">
    <w:name w:val="ETAM Ref Char"/>
    <w:basedOn w:val="a0"/>
    <w:link w:val="ETAMRef"/>
    <w:rsid w:val="009D369C"/>
    <w:rPr>
      <w:rFonts w:ascii="Times New Roman" w:eastAsia="Times New Roman" w:hAnsi="Times New Roman"/>
      <w:szCs w:val="22"/>
      <w:lang w:eastAsia="el-GR"/>
    </w:rPr>
  </w:style>
  <w:style w:type="paragraph" w:customStyle="1" w:styleId="ETAMText">
    <w:name w:val="ETAM Text"/>
    <w:basedOn w:val="a"/>
    <w:link w:val="ETAMTextChar"/>
    <w:autoRedefine/>
    <w:qFormat/>
    <w:rsid w:val="009D369C"/>
    <w:pPr>
      <w:autoSpaceDE w:val="0"/>
      <w:autoSpaceDN w:val="0"/>
      <w:adjustRightInd w:val="0"/>
      <w:spacing w:after="120" w:line="300" w:lineRule="exact"/>
    </w:pPr>
    <w:rPr>
      <w:rFonts w:ascii="Times New Roman" w:eastAsia="Times New Roman" w:hAnsi="Times New Roman"/>
      <w:noProof w:val="0"/>
      <w:color w:val="auto"/>
      <w:lang w:eastAsia="ko-KR"/>
    </w:rPr>
  </w:style>
  <w:style w:type="character" w:customStyle="1" w:styleId="ETAMTextChar">
    <w:name w:val="ETAM Text Char"/>
    <w:basedOn w:val="a0"/>
    <w:link w:val="ETAMText"/>
    <w:rsid w:val="009D369C"/>
    <w:rPr>
      <w:rFonts w:ascii="Times New Roman" w:eastAsia="Times New Roman" w:hAnsi="Times New Roman"/>
      <w:lang w:eastAsia="ko-KR"/>
    </w:rPr>
  </w:style>
  <w:style w:type="character" w:styleId="af2">
    <w:name w:val="footnote reference"/>
    <w:basedOn w:val="a0"/>
    <w:uiPriority w:val="99"/>
    <w:semiHidden/>
    <w:rsid w:val="009D369C"/>
    <w:rPr>
      <w:vertAlign w:val="superscript"/>
    </w:rPr>
  </w:style>
  <w:style w:type="paragraph" w:customStyle="1" w:styleId="ETAMHead1">
    <w:name w:val="ETAM Head1"/>
    <w:basedOn w:val="a"/>
    <w:link w:val="ETAMHead1Char"/>
    <w:qFormat/>
    <w:rsid w:val="009D369C"/>
    <w:pPr>
      <w:numPr>
        <w:numId w:val="25"/>
      </w:numPr>
      <w:spacing w:before="240" w:after="240" w:line="240" w:lineRule="auto"/>
      <w:jc w:val="left"/>
    </w:pPr>
    <w:rPr>
      <w:rFonts w:ascii="Garamond" w:eastAsia="Times New Roman" w:hAnsi="Garamond"/>
      <w:bCs/>
      <w:caps/>
      <w:noProof w:val="0"/>
      <w:color w:val="auto"/>
      <w:sz w:val="28"/>
      <w:szCs w:val="28"/>
      <w:lang w:val="el-GR" w:eastAsia="en-US"/>
    </w:rPr>
  </w:style>
  <w:style w:type="character" w:customStyle="1" w:styleId="ETAMHead1Char">
    <w:name w:val="ETAM Head1 Char"/>
    <w:basedOn w:val="a0"/>
    <w:link w:val="ETAMHead1"/>
    <w:rsid w:val="009D369C"/>
    <w:rPr>
      <w:rFonts w:ascii="Garamond" w:eastAsia="Times New Roman" w:hAnsi="Garamond"/>
      <w:bCs/>
      <w:caps/>
      <w:sz w:val="28"/>
      <w:szCs w:val="28"/>
      <w:lang w:val="el-GR" w:eastAsia="en-US"/>
    </w:rPr>
  </w:style>
  <w:style w:type="paragraph" w:customStyle="1" w:styleId="ETAMTable">
    <w:name w:val="ETAM Table"/>
    <w:basedOn w:val="a"/>
    <w:link w:val="ETAMTableChar"/>
    <w:autoRedefine/>
    <w:qFormat/>
    <w:rsid w:val="009D369C"/>
    <w:pPr>
      <w:autoSpaceDE w:val="0"/>
      <w:autoSpaceDN w:val="0"/>
      <w:adjustRightInd w:val="0"/>
      <w:spacing w:after="120" w:line="240" w:lineRule="auto"/>
      <w:jc w:val="center"/>
    </w:pPr>
    <w:rPr>
      <w:rFonts w:ascii="Times New Roman" w:eastAsia="Times New Roman" w:hAnsi="Times New Roman"/>
      <w:noProof w:val="0"/>
      <w:color w:val="auto"/>
      <w:lang w:eastAsia="ko-KR"/>
    </w:rPr>
  </w:style>
  <w:style w:type="character" w:customStyle="1" w:styleId="ETAMTableChar">
    <w:name w:val="ETAM Table Char"/>
    <w:basedOn w:val="a0"/>
    <w:link w:val="ETAMTable"/>
    <w:rsid w:val="009D369C"/>
    <w:rPr>
      <w:rFonts w:ascii="Times New Roman" w:eastAsia="Times New Roman" w:hAnsi="Times New Roman"/>
      <w:lang w:eastAsia="ko-KR"/>
    </w:rPr>
  </w:style>
  <w:style w:type="paragraph" w:styleId="af3">
    <w:name w:val="Body Text Indent"/>
    <w:basedOn w:val="a"/>
    <w:link w:val="Char7"/>
    <w:uiPriority w:val="99"/>
    <w:semiHidden/>
    <w:unhideWhenUsed/>
    <w:rsid w:val="009D369C"/>
    <w:pPr>
      <w:spacing w:after="120"/>
      <w:ind w:left="283"/>
    </w:pPr>
    <w:rPr>
      <w:noProof w:val="0"/>
    </w:rPr>
  </w:style>
  <w:style w:type="character" w:customStyle="1" w:styleId="Char7">
    <w:name w:val="Σώμα κείμενου με εσοχή Char"/>
    <w:basedOn w:val="a0"/>
    <w:link w:val="af3"/>
    <w:uiPriority w:val="99"/>
    <w:semiHidden/>
    <w:rsid w:val="009D369C"/>
    <w:rPr>
      <w:rFonts w:ascii="Palatino Linotype" w:hAnsi="Palatino Linotype"/>
      <w:color w:val="000000"/>
    </w:rPr>
  </w:style>
  <w:style w:type="paragraph" w:customStyle="1" w:styleId="NumberedItem">
    <w:name w:val="Numbered Item"/>
    <w:basedOn w:val="a"/>
    <w:link w:val="NumberedItemChar"/>
    <w:rsid w:val="009D369C"/>
    <w:pPr>
      <w:tabs>
        <w:tab w:val="num" w:pos="360"/>
      </w:tabs>
      <w:overflowPunct w:val="0"/>
      <w:autoSpaceDE w:val="0"/>
      <w:autoSpaceDN w:val="0"/>
      <w:adjustRightInd w:val="0"/>
      <w:spacing w:before="120" w:after="120" w:line="240" w:lineRule="atLeast"/>
      <w:ind w:left="238" w:hanging="238"/>
      <w:contextualSpacing/>
      <w:textAlignment w:val="baseline"/>
    </w:pPr>
    <w:rPr>
      <w:rFonts w:ascii="Times" w:eastAsia="Times New Roman" w:hAnsi="Times"/>
      <w:noProof w:val="0"/>
      <w:color w:val="auto"/>
      <w:lang w:eastAsia="de-DE"/>
    </w:rPr>
  </w:style>
  <w:style w:type="character" w:customStyle="1" w:styleId="NumberedItemChar">
    <w:name w:val="Numbered Item Char"/>
    <w:basedOn w:val="a0"/>
    <w:link w:val="NumberedItem"/>
    <w:rsid w:val="009D369C"/>
    <w:rPr>
      <w:rFonts w:ascii="Times" w:eastAsia="Times New Roman" w:hAnsi="Times"/>
      <w:lang w:eastAsia="de-DE"/>
    </w:rPr>
  </w:style>
  <w:style w:type="paragraph" w:styleId="af4">
    <w:name w:val="Revision"/>
    <w:hidden/>
    <w:uiPriority w:val="99"/>
    <w:semiHidden/>
    <w:rsid w:val="009D369C"/>
    <w:rPr>
      <w:rFonts w:ascii="Palatino Linotype" w:hAnsi="Palatino Linotype"/>
      <w:color w:val="000000"/>
    </w:rPr>
  </w:style>
  <w:style w:type="paragraph" w:styleId="af5">
    <w:name w:val="List Paragraph"/>
    <w:basedOn w:val="a"/>
    <w:uiPriority w:val="34"/>
    <w:qFormat/>
    <w:rsid w:val="009D369C"/>
    <w:pPr>
      <w:ind w:left="720"/>
      <w:contextualSpacing/>
    </w:pPr>
    <w:rPr>
      <w:noProof w:val="0"/>
    </w:rPr>
  </w:style>
  <w:style w:type="paragraph" w:customStyle="1" w:styleId="reference">
    <w:name w:val="reference"/>
    <w:basedOn w:val="a"/>
    <w:rsid w:val="009D369C"/>
    <w:pPr>
      <w:numPr>
        <w:numId w:val="30"/>
      </w:numPr>
      <w:tabs>
        <w:tab w:val="clear" w:pos="360"/>
      </w:tabs>
      <w:autoSpaceDE w:val="0"/>
      <w:autoSpaceDN w:val="0"/>
      <w:spacing w:line="240" w:lineRule="auto"/>
      <w:ind w:left="425" w:hanging="425"/>
      <w:jc w:val="left"/>
    </w:pPr>
    <w:rPr>
      <w:rFonts w:ascii="Times New Roman" w:eastAsia="Times New Roman" w:hAnsi="Times New Roman"/>
      <w:noProof w:val="0"/>
      <w:color w:val="auto"/>
      <w:lang w:val="el-GR" w:eastAsia="en-US"/>
    </w:rPr>
  </w:style>
  <w:style w:type="character" w:customStyle="1" w:styleId="yhemcb">
    <w:name w:val="yhemcb"/>
    <w:basedOn w:val="a0"/>
    <w:rsid w:val="005E4C2B"/>
  </w:style>
  <w:style w:type="character" w:customStyle="1" w:styleId="lrzxr">
    <w:name w:val="lrzxr"/>
    <w:basedOn w:val="a0"/>
    <w:rsid w:val="005E4C2B"/>
  </w:style>
  <w:style w:type="character" w:customStyle="1" w:styleId="u-visually-hidden">
    <w:name w:val="u-visually-hidden"/>
    <w:basedOn w:val="a0"/>
    <w:rsid w:val="00EE2653"/>
  </w:style>
  <w:style w:type="character" w:styleId="af6">
    <w:name w:val="Emphasis"/>
    <w:basedOn w:val="a0"/>
    <w:uiPriority w:val="20"/>
    <w:qFormat/>
    <w:rsid w:val="00EE26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73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appl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applsci-template</Template>
  <TotalTime>1</TotalTime>
  <Pages>20</Pages>
  <Words>10782</Words>
  <Characters>58223</Characters>
  <Application>Microsoft Office Word</Application>
  <DocSecurity>0</DocSecurity>
  <Lines>485</Lines>
  <Paragraphs>137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68868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MDPI</dc:creator>
  <cp:lastModifiedBy>lala</cp:lastModifiedBy>
  <cp:revision>3</cp:revision>
  <cp:lastPrinted>2022-12-14T02:20:00Z</cp:lastPrinted>
  <dcterms:created xsi:type="dcterms:W3CDTF">2022-12-15T14:27:00Z</dcterms:created>
  <dcterms:modified xsi:type="dcterms:W3CDTF">2022-12-15T14:31:00Z</dcterms:modified>
</cp:coreProperties>
</file>