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F16B9" w14:textId="59E98F3F" w:rsidR="002B3DF1" w:rsidRPr="0013500F" w:rsidRDefault="00B5084A" w:rsidP="002B3DF1">
      <w:pPr>
        <w:spacing w:after="40"/>
        <w:ind w:left="720" w:firstLine="720"/>
        <w:rPr>
          <w:rFonts w:ascii="Arial" w:hAnsi="Arial" w:cs="Arial"/>
          <w:b/>
        </w:rPr>
      </w:pPr>
      <w:r>
        <w:rPr>
          <w:noProof/>
        </w:rPr>
        <w:drawing>
          <wp:anchor distT="0" distB="0" distL="71755" distR="71755" simplePos="0" relativeHeight="251657728" behindDoc="0" locked="0" layoutInCell="1" allowOverlap="1" wp14:anchorId="6F0C6F62" wp14:editId="3ADD6146">
            <wp:simplePos x="0" y="0"/>
            <wp:positionH relativeFrom="column">
              <wp:posOffset>140970</wp:posOffset>
            </wp:positionH>
            <wp:positionV relativeFrom="paragraph">
              <wp:posOffset>41910</wp:posOffset>
            </wp:positionV>
            <wp:extent cx="693420" cy="693420"/>
            <wp:effectExtent l="0" t="0" r="0" b="0"/>
            <wp:wrapNone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DF1" w:rsidRPr="0013500F">
        <w:rPr>
          <w:rFonts w:ascii="Arial" w:hAnsi="Arial" w:cs="Arial"/>
          <w:b/>
        </w:rPr>
        <w:t>ΔΗΜΟΚΡΙΤΕΙΟ ΠΑΝΕΠΙΣΤΗΜΙΟ ΘΡΑΚΗΣ</w:t>
      </w:r>
    </w:p>
    <w:p w14:paraId="1767619F" w14:textId="77777777" w:rsidR="002B3DF1" w:rsidRPr="0013500F" w:rsidRDefault="002B3DF1" w:rsidP="002B3DF1">
      <w:pPr>
        <w:spacing w:after="40"/>
        <w:ind w:left="720" w:firstLine="720"/>
        <w:rPr>
          <w:rFonts w:ascii="Arial" w:hAnsi="Arial" w:cs="Arial"/>
          <w:smallCaps/>
        </w:rPr>
      </w:pPr>
      <w:r w:rsidRPr="0013500F">
        <w:rPr>
          <w:rFonts w:ascii="Arial" w:hAnsi="Arial" w:cs="Arial"/>
          <w:smallCaps/>
        </w:rPr>
        <w:t>Πολυτεχνική Σχολή Ξάνθης</w:t>
      </w:r>
    </w:p>
    <w:p w14:paraId="7418BCE4" w14:textId="77777777" w:rsidR="002B3DF1" w:rsidRPr="0013500F" w:rsidRDefault="002B3DF1" w:rsidP="002B3DF1">
      <w:pPr>
        <w:spacing w:after="40"/>
        <w:ind w:left="720" w:firstLine="720"/>
        <w:rPr>
          <w:rFonts w:ascii="Arial" w:hAnsi="Arial" w:cs="Arial"/>
          <w:smallCaps/>
        </w:rPr>
      </w:pPr>
      <w:r w:rsidRPr="0013500F">
        <w:rPr>
          <w:rFonts w:ascii="Arial" w:hAnsi="Arial" w:cs="Arial"/>
          <w:smallCaps/>
        </w:rPr>
        <w:t xml:space="preserve">Τμήμα Πολιτικών Μηχανικών </w:t>
      </w:r>
    </w:p>
    <w:p w14:paraId="74137681" w14:textId="7F5086F4" w:rsidR="002B3DF1" w:rsidRPr="00CD40E2" w:rsidRDefault="002B3DF1" w:rsidP="002B3DF1">
      <w:pPr>
        <w:spacing w:after="40"/>
        <w:ind w:left="720" w:firstLine="720"/>
        <w:rPr>
          <w:rFonts w:ascii="Arial" w:hAnsi="Arial" w:cs="Arial"/>
          <w:sz w:val="20"/>
          <w:szCs w:val="20"/>
        </w:rPr>
      </w:pPr>
      <w:r w:rsidRPr="0013500F">
        <w:rPr>
          <w:rFonts w:ascii="Arial" w:hAnsi="Arial" w:cs="Arial"/>
          <w:sz w:val="20"/>
          <w:szCs w:val="20"/>
        </w:rPr>
        <w:t xml:space="preserve">Τομέας </w:t>
      </w:r>
      <w:r w:rsidR="00CD40E2">
        <w:rPr>
          <w:rFonts w:ascii="Arial" w:hAnsi="Arial" w:cs="Arial"/>
          <w:sz w:val="20"/>
          <w:szCs w:val="20"/>
        </w:rPr>
        <w:t>Επιστήμης των Δομικών Κατασκευών</w:t>
      </w:r>
    </w:p>
    <w:p w14:paraId="29B6207C" w14:textId="77777777" w:rsidR="002B3DF1" w:rsidRPr="00D77D01" w:rsidRDefault="002B3DF1" w:rsidP="002B3DF1">
      <w:pPr>
        <w:spacing w:after="40"/>
        <w:ind w:left="720" w:firstLine="720"/>
        <w:rPr>
          <w:rFonts w:ascii="Arial" w:hAnsi="Arial" w:cs="Arial"/>
          <w:b/>
          <w:sz w:val="20"/>
          <w:szCs w:val="20"/>
        </w:rPr>
      </w:pPr>
      <w:r w:rsidRPr="0013500F">
        <w:rPr>
          <w:rFonts w:ascii="Arial" w:hAnsi="Arial" w:cs="Arial"/>
          <w:b/>
          <w:sz w:val="20"/>
          <w:szCs w:val="20"/>
        </w:rPr>
        <w:t>Εργαστήριο</w:t>
      </w:r>
      <w:r w:rsidRPr="00D77D01">
        <w:rPr>
          <w:rFonts w:ascii="Arial" w:hAnsi="Arial" w:cs="Arial"/>
          <w:b/>
          <w:sz w:val="20"/>
          <w:szCs w:val="20"/>
        </w:rPr>
        <w:t xml:space="preserve"> </w:t>
      </w:r>
      <w:r w:rsidRPr="0013500F">
        <w:rPr>
          <w:rFonts w:ascii="Arial" w:hAnsi="Arial" w:cs="Arial"/>
          <w:b/>
          <w:sz w:val="20"/>
          <w:szCs w:val="20"/>
        </w:rPr>
        <w:t>Δομικών</w:t>
      </w:r>
      <w:r w:rsidRPr="00D77D01">
        <w:rPr>
          <w:rFonts w:ascii="Arial" w:hAnsi="Arial" w:cs="Arial"/>
          <w:b/>
          <w:sz w:val="20"/>
          <w:szCs w:val="20"/>
        </w:rPr>
        <w:t xml:space="preserve"> </w:t>
      </w:r>
      <w:r w:rsidRPr="0013500F">
        <w:rPr>
          <w:rFonts w:ascii="Arial" w:hAnsi="Arial" w:cs="Arial"/>
          <w:b/>
          <w:sz w:val="20"/>
          <w:szCs w:val="20"/>
        </w:rPr>
        <w:t>Υλικών</w:t>
      </w:r>
    </w:p>
    <w:p w14:paraId="4B0904FF" w14:textId="77777777" w:rsidR="002B3DF1" w:rsidRPr="0013500F" w:rsidRDefault="008C1513" w:rsidP="002B3DF1">
      <w:pPr>
        <w:spacing w:after="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pict w14:anchorId="4B19E2BC">
          <v:rect id="_x0000_i1025" style="width:0;height:1.5pt" o:hralign="center" o:hrstd="t" o:hr="t" fillcolor="#a0a0a0" stroked="f"/>
        </w:pict>
      </w:r>
    </w:p>
    <w:p w14:paraId="34117D35" w14:textId="77777777" w:rsidR="002B3DF1" w:rsidRPr="00077DCD" w:rsidRDefault="002B3DF1" w:rsidP="002B3DF1">
      <w:pPr>
        <w:spacing w:after="60"/>
        <w:jc w:val="both"/>
        <w:rPr>
          <w:rFonts w:ascii="Arial" w:hAnsi="Arial" w:cs="Arial"/>
        </w:rPr>
      </w:pPr>
      <w:r w:rsidRPr="00077DCD">
        <w:rPr>
          <w:rFonts w:ascii="Arial" w:hAnsi="Arial" w:cs="Arial"/>
          <w:b/>
        </w:rPr>
        <w:t xml:space="preserve">Μάθημα: </w:t>
      </w:r>
      <w:r w:rsidRPr="00077DCD">
        <w:rPr>
          <w:rFonts w:ascii="Arial" w:hAnsi="Arial" w:cs="Arial"/>
        </w:rPr>
        <w:t>Νόμος ενυδατώσεως των τσιμέντων – Εκτίμηση Αντοχής Σκυροδέματος στο Έργο</w:t>
      </w:r>
    </w:p>
    <w:p w14:paraId="1DFD3A8A" w14:textId="77777777" w:rsidR="002B3DF1" w:rsidRPr="00077DCD" w:rsidRDefault="002B3DF1" w:rsidP="002B3DF1">
      <w:pPr>
        <w:jc w:val="both"/>
        <w:rPr>
          <w:rFonts w:ascii="Arial" w:hAnsi="Arial" w:cs="Arial"/>
        </w:rPr>
      </w:pPr>
      <w:r w:rsidRPr="00077DCD">
        <w:rPr>
          <w:rFonts w:ascii="Arial" w:hAnsi="Arial" w:cs="Arial"/>
          <w:b/>
        </w:rPr>
        <w:t>Διδάσκοντες:</w:t>
      </w:r>
      <w:r w:rsidRPr="00077DCD">
        <w:rPr>
          <w:rFonts w:ascii="Arial" w:hAnsi="Arial" w:cs="Arial"/>
        </w:rPr>
        <w:t xml:space="preserve"> Σίδερης Κ., Καθηγητής &amp; </w:t>
      </w:r>
      <w:proofErr w:type="spellStart"/>
      <w:r w:rsidRPr="00077DCD">
        <w:rPr>
          <w:rFonts w:ascii="Arial" w:hAnsi="Arial" w:cs="Arial"/>
        </w:rPr>
        <w:t>Ταστάνη</w:t>
      </w:r>
      <w:proofErr w:type="spellEnd"/>
      <w:r w:rsidRPr="00077DCD">
        <w:rPr>
          <w:rFonts w:ascii="Arial" w:hAnsi="Arial" w:cs="Arial"/>
        </w:rPr>
        <w:t xml:space="preserve"> Σ., </w:t>
      </w:r>
      <w:r>
        <w:rPr>
          <w:rFonts w:ascii="Arial" w:hAnsi="Arial" w:cs="Arial"/>
        </w:rPr>
        <w:t>Επίκουρη Καθηγήτρια</w:t>
      </w:r>
      <w:r w:rsidRPr="00077DCD">
        <w:rPr>
          <w:rFonts w:ascii="Arial" w:hAnsi="Arial" w:cs="Arial"/>
        </w:rPr>
        <w:tab/>
      </w:r>
    </w:p>
    <w:p w14:paraId="16BB8345" w14:textId="77777777" w:rsidR="001307FF" w:rsidRDefault="001307FF" w:rsidP="001307FF"/>
    <w:p w14:paraId="32A7BE51" w14:textId="77777777" w:rsidR="00723FC8" w:rsidRPr="00CD2D25" w:rsidRDefault="00723FC8" w:rsidP="00723FC8">
      <w:pPr>
        <w:rPr>
          <w:bCs/>
          <w:iCs/>
          <w:lang w:val="en-US"/>
        </w:rPr>
      </w:pPr>
      <w:r w:rsidRPr="00723FC8">
        <w:rPr>
          <w:bCs/>
          <w:iCs/>
        </w:rPr>
        <w:t>Στον επόμενο Πίνακα</w:t>
      </w:r>
      <w:r w:rsidR="002B3DF1">
        <w:rPr>
          <w:bCs/>
          <w:iCs/>
        </w:rPr>
        <w:t xml:space="preserve"> </w:t>
      </w:r>
      <w:r>
        <w:rPr>
          <w:bCs/>
          <w:iCs/>
        </w:rPr>
        <w:t xml:space="preserve">1 </w:t>
      </w:r>
      <w:r w:rsidRPr="00723FC8">
        <w:rPr>
          <w:bCs/>
          <w:iCs/>
        </w:rPr>
        <w:t xml:space="preserve"> παρουσ</w:t>
      </w:r>
      <w:r>
        <w:rPr>
          <w:bCs/>
          <w:iCs/>
        </w:rPr>
        <w:t>ι</w:t>
      </w:r>
      <w:r w:rsidRPr="00723FC8">
        <w:rPr>
          <w:bCs/>
          <w:iCs/>
        </w:rPr>
        <w:t xml:space="preserve">άζονται οι </w:t>
      </w:r>
      <w:r>
        <w:rPr>
          <w:bCs/>
          <w:iCs/>
        </w:rPr>
        <w:t xml:space="preserve">αναλογίες μείξεως </w:t>
      </w:r>
      <w:r w:rsidRPr="00723FC8">
        <w:rPr>
          <w:bCs/>
          <w:iCs/>
        </w:rPr>
        <w:t xml:space="preserve"> τεσσάρων συμβατικών και τεσσάρων </w:t>
      </w:r>
      <w:proofErr w:type="spellStart"/>
      <w:r w:rsidRPr="00723FC8">
        <w:rPr>
          <w:bCs/>
          <w:iCs/>
        </w:rPr>
        <w:t>αυτοσυμπυκνούμενων</w:t>
      </w:r>
      <w:proofErr w:type="spellEnd"/>
      <w:r w:rsidRPr="00723FC8">
        <w:rPr>
          <w:bCs/>
          <w:iCs/>
        </w:rPr>
        <w:t xml:space="preserve"> σκυροδεμ</w:t>
      </w:r>
      <w:r>
        <w:rPr>
          <w:bCs/>
          <w:iCs/>
        </w:rPr>
        <w:t>ά</w:t>
      </w:r>
      <w:r w:rsidRPr="00723FC8">
        <w:rPr>
          <w:bCs/>
          <w:iCs/>
        </w:rPr>
        <w:t>των</w:t>
      </w:r>
      <w:r>
        <w:rPr>
          <w:bCs/>
          <w:iCs/>
        </w:rPr>
        <w:t>.</w:t>
      </w:r>
    </w:p>
    <w:p w14:paraId="683CF181" w14:textId="77777777" w:rsidR="00723FC8" w:rsidRDefault="00723FC8" w:rsidP="00723FC8">
      <w:pPr>
        <w:rPr>
          <w:bCs/>
          <w:iCs/>
        </w:rPr>
      </w:pPr>
    </w:p>
    <w:p w14:paraId="0509D807" w14:textId="77777777" w:rsidR="00723FC8" w:rsidRPr="00723FC8" w:rsidRDefault="00723FC8" w:rsidP="00723FC8">
      <w:pPr>
        <w:rPr>
          <w:bCs/>
          <w:iCs/>
        </w:rPr>
      </w:pPr>
      <w:r>
        <w:rPr>
          <w:bCs/>
          <w:iCs/>
        </w:rPr>
        <w:t xml:space="preserve">Πίνακας 1: </w:t>
      </w:r>
      <w:r w:rsidRPr="002D03A6">
        <w:rPr>
          <w:i/>
          <w:sz w:val="22"/>
          <w:szCs w:val="22"/>
        </w:rPr>
        <w:t xml:space="preserve">Αναλογίες μείξεως </w:t>
      </w:r>
      <w:r>
        <w:rPr>
          <w:i/>
          <w:sz w:val="22"/>
          <w:szCs w:val="22"/>
        </w:rPr>
        <w:t xml:space="preserve">συμβατικών και </w:t>
      </w:r>
      <w:proofErr w:type="spellStart"/>
      <w:r w:rsidRPr="002D03A6">
        <w:rPr>
          <w:i/>
          <w:sz w:val="22"/>
          <w:szCs w:val="22"/>
        </w:rPr>
        <w:t>αυτοσυμπυκνούμενων</w:t>
      </w:r>
      <w:proofErr w:type="spellEnd"/>
      <w:r w:rsidRPr="002D03A6">
        <w:rPr>
          <w:i/>
          <w:sz w:val="22"/>
          <w:szCs w:val="22"/>
        </w:rPr>
        <w:t xml:space="preserve"> σκυροδεμάτων</w:t>
      </w:r>
    </w:p>
    <w:tbl>
      <w:tblPr>
        <w:tblW w:w="10158" w:type="dxa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1355"/>
        <w:gridCol w:w="938"/>
        <w:gridCol w:w="938"/>
        <w:gridCol w:w="938"/>
        <w:gridCol w:w="938"/>
        <w:gridCol w:w="1355"/>
        <w:gridCol w:w="924"/>
        <w:gridCol w:w="924"/>
        <w:gridCol w:w="924"/>
        <w:gridCol w:w="924"/>
      </w:tblGrid>
      <w:tr w:rsidR="00723FC8" w14:paraId="3166A24C" w14:textId="77777777" w:rsidTr="00723FC8">
        <w:tc>
          <w:tcPr>
            <w:tcW w:w="1355" w:type="dxa"/>
            <w:tcBorders>
              <w:bottom w:val="single" w:sz="6" w:space="0" w:color="008000"/>
            </w:tcBorders>
          </w:tcPr>
          <w:p w14:paraId="65B1492D" w14:textId="77777777" w:rsidR="00723FC8" w:rsidRDefault="00723FC8" w:rsidP="00723F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6" w:space="0" w:color="008000"/>
            </w:tcBorders>
          </w:tcPr>
          <w:p w14:paraId="5D512BDF" w14:textId="77777777" w:rsidR="00723FC8" w:rsidRPr="00435FDB" w:rsidRDefault="00723FC8" w:rsidP="00723FC8">
            <w:pPr>
              <w:jc w:val="center"/>
              <w:rPr>
                <w:b/>
                <w:sz w:val="20"/>
                <w:szCs w:val="20"/>
              </w:rPr>
            </w:pPr>
            <w:r w:rsidRPr="00435FDB">
              <w:rPr>
                <w:b/>
                <w:sz w:val="20"/>
                <w:szCs w:val="20"/>
              </w:rPr>
              <w:t>ΣΣ-</w:t>
            </w:r>
            <w:r w:rsidRPr="00435FDB">
              <w:rPr>
                <w:b/>
                <w:sz w:val="20"/>
                <w:szCs w:val="20"/>
                <w:lang w:val="en-GB"/>
              </w:rPr>
              <w:t xml:space="preserve">C20/25 </w:t>
            </w:r>
          </w:p>
        </w:tc>
        <w:tc>
          <w:tcPr>
            <w:tcW w:w="990" w:type="dxa"/>
            <w:tcBorders>
              <w:bottom w:val="single" w:sz="6" w:space="0" w:color="008000"/>
            </w:tcBorders>
          </w:tcPr>
          <w:p w14:paraId="0E0CF2C4" w14:textId="77777777" w:rsidR="00723FC8" w:rsidRPr="00435FDB" w:rsidRDefault="00723FC8" w:rsidP="00723FC8">
            <w:pPr>
              <w:jc w:val="center"/>
              <w:rPr>
                <w:b/>
                <w:sz w:val="20"/>
                <w:szCs w:val="20"/>
              </w:rPr>
            </w:pPr>
            <w:r w:rsidRPr="00435FDB">
              <w:rPr>
                <w:b/>
                <w:sz w:val="20"/>
                <w:szCs w:val="20"/>
              </w:rPr>
              <w:t>ΣΣ-</w:t>
            </w:r>
            <w:r w:rsidRPr="00435FDB">
              <w:rPr>
                <w:b/>
                <w:sz w:val="20"/>
                <w:szCs w:val="20"/>
                <w:lang w:val="en-GB"/>
              </w:rPr>
              <w:t>C</w:t>
            </w:r>
            <w:r w:rsidRPr="00435FDB">
              <w:rPr>
                <w:b/>
                <w:sz w:val="20"/>
                <w:szCs w:val="20"/>
              </w:rPr>
              <w:t xml:space="preserve">25/30 </w:t>
            </w:r>
          </w:p>
        </w:tc>
        <w:tc>
          <w:tcPr>
            <w:tcW w:w="989" w:type="dxa"/>
            <w:tcBorders>
              <w:bottom w:val="single" w:sz="6" w:space="0" w:color="008000"/>
            </w:tcBorders>
          </w:tcPr>
          <w:p w14:paraId="21C9FA22" w14:textId="77777777" w:rsidR="00723FC8" w:rsidRPr="00435FDB" w:rsidRDefault="00723FC8" w:rsidP="00723FC8">
            <w:pPr>
              <w:jc w:val="center"/>
              <w:rPr>
                <w:b/>
                <w:sz w:val="20"/>
                <w:szCs w:val="20"/>
              </w:rPr>
            </w:pPr>
            <w:r w:rsidRPr="00435FDB">
              <w:rPr>
                <w:b/>
                <w:sz w:val="20"/>
                <w:szCs w:val="20"/>
              </w:rPr>
              <w:t>ΣΣ-</w:t>
            </w:r>
            <w:r w:rsidRPr="00435FDB">
              <w:rPr>
                <w:b/>
                <w:sz w:val="20"/>
                <w:szCs w:val="20"/>
                <w:lang w:val="en-GB"/>
              </w:rPr>
              <w:t>C</w:t>
            </w:r>
            <w:r w:rsidRPr="00435FDB">
              <w:rPr>
                <w:b/>
                <w:sz w:val="20"/>
                <w:szCs w:val="20"/>
              </w:rPr>
              <w:t xml:space="preserve">30/37 </w:t>
            </w:r>
          </w:p>
        </w:tc>
        <w:tc>
          <w:tcPr>
            <w:tcW w:w="989" w:type="dxa"/>
            <w:tcBorders>
              <w:bottom w:val="single" w:sz="6" w:space="0" w:color="008000"/>
            </w:tcBorders>
          </w:tcPr>
          <w:p w14:paraId="5C8DB547" w14:textId="77777777" w:rsidR="00723FC8" w:rsidRPr="00435FDB" w:rsidRDefault="00723FC8" w:rsidP="00723FC8">
            <w:pPr>
              <w:jc w:val="center"/>
              <w:rPr>
                <w:b/>
                <w:sz w:val="20"/>
                <w:szCs w:val="20"/>
              </w:rPr>
            </w:pPr>
            <w:r w:rsidRPr="00435FDB">
              <w:rPr>
                <w:b/>
                <w:sz w:val="20"/>
                <w:szCs w:val="20"/>
              </w:rPr>
              <w:t>ΣΣ-</w:t>
            </w:r>
            <w:r w:rsidRPr="00435FDB">
              <w:rPr>
                <w:b/>
                <w:sz w:val="20"/>
                <w:szCs w:val="20"/>
                <w:lang w:val="en-GB"/>
              </w:rPr>
              <w:t>C</w:t>
            </w:r>
            <w:r w:rsidRPr="00435FDB">
              <w:rPr>
                <w:b/>
                <w:sz w:val="20"/>
                <w:szCs w:val="20"/>
              </w:rPr>
              <w:t xml:space="preserve">35/45 </w:t>
            </w:r>
          </w:p>
        </w:tc>
        <w:tc>
          <w:tcPr>
            <w:tcW w:w="969" w:type="dxa"/>
          </w:tcPr>
          <w:p w14:paraId="43705735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14:paraId="47CE741B" w14:textId="77777777" w:rsidR="00723FC8" w:rsidRPr="00435FDB" w:rsidRDefault="00723FC8" w:rsidP="00723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Pr="00435FDB">
              <w:rPr>
                <w:b/>
                <w:sz w:val="20"/>
                <w:szCs w:val="20"/>
              </w:rPr>
              <w:t>ΣΣ-</w:t>
            </w:r>
            <w:r w:rsidRPr="00435FDB">
              <w:rPr>
                <w:b/>
                <w:sz w:val="20"/>
                <w:szCs w:val="20"/>
                <w:lang w:val="en-GB"/>
              </w:rPr>
              <w:t xml:space="preserve">C20/25 </w:t>
            </w:r>
          </w:p>
        </w:tc>
        <w:tc>
          <w:tcPr>
            <w:tcW w:w="969" w:type="dxa"/>
          </w:tcPr>
          <w:p w14:paraId="56490035" w14:textId="77777777" w:rsidR="00723FC8" w:rsidRPr="00435FDB" w:rsidRDefault="00723FC8" w:rsidP="00723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Pr="00435FDB">
              <w:rPr>
                <w:b/>
                <w:sz w:val="20"/>
                <w:szCs w:val="20"/>
              </w:rPr>
              <w:t>ΣΣ-</w:t>
            </w:r>
            <w:r w:rsidRPr="00435FDB">
              <w:rPr>
                <w:b/>
                <w:sz w:val="20"/>
                <w:szCs w:val="20"/>
                <w:lang w:val="en-GB"/>
              </w:rPr>
              <w:t>C</w:t>
            </w:r>
            <w:r w:rsidRPr="00435FDB">
              <w:rPr>
                <w:b/>
                <w:sz w:val="20"/>
                <w:szCs w:val="20"/>
              </w:rPr>
              <w:t>25/30</w:t>
            </w:r>
          </w:p>
        </w:tc>
        <w:tc>
          <w:tcPr>
            <w:tcW w:w="969" w:type="dxa"/>
          </w:tcPr>
          <w:p w14:paraId="4999C745" w14:textId="77777777" w:rsidR="00723FC8" w:rsidRPr="00435FDB" w:rsidRDefault="00723FC8" w:rsidP="00723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Pr="00435FDB">
              <w:rPr>
                <w:b/>
                <w:sz w:val="20"/>
                <w:szCs w:val="20"/>
              </w:rPr>
              <w:t>ΣΣ-</w:t>
            </w:r>
            <w:r w:rsidRPr="00435FDB">
              <w:rPr>
                <w:b/>
                <w:sz w:val="20"/>
                <w:szCs w:val="20"/>
                <w:lang w:val="en-GB"/>
              </w:rPr>
              <w:t>C</w:t>
            </w:r>
            <w:r w:rsidRPr="00435FDB">
              <w:rPr>
                <w:b/>
                <w:sz w:val="20"/>
                <w:szCs w:val="20"/>
              </w:rPr>
              <w:t>30/37</w:t>
            </w:r>
          </w:p>
        </w:tc>
        <w:tc>
          <w:tcPr>
            <w:tcW w:w="969" w:type="dxa"/>
          </w:tcPr>
          <w:p w14:paraId="2B7E8FFD" w14:textId="77777777" w:rsidR="00723FC8" w:rsidRPr="00435FDB" w:rsidRDefault="00723FC8" w:rsidP="00723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Pr="00435FDB">
              <w:rPr>
                <w:b/>
                <w:sz w:val="20"/>
                <w:szCs w:val="20"/>
              </w:rPr>
              <w:t>ΣΣ-</w:t>
            </w:r>
            <w:r w:rsidRPr="00435FDB">
              <w:rPr>
                <w:b/>
                <w:sz w:val="20"/>
                <w:szCs w:val="20"/>
                <w:lang w:val="en-GB"/>
              </w:rPr>
              <w:t>C</w:t>
            </w:r>
            <w:r w:rsidRPr="00435FDB">
              <w:rPr>
                <w:b/>
                <w:sz w:val="20"/>
                <w:szCs w:val="20"/>
              </w:rPr>
              <w:t xml:space="preserve">35/45 </w:t>
            </w:r>
          </w:p>
        </w:tc>
      </w:tr>
      <w:tr w:rsidR="00723FC8" w14:paraId="3C8BB839" w14:textId="77777777" w:rsidTr="00723FC8">
        <w:tc>
          <w:tcPr>
            <w:tcW w:w="1355" w:type="dxa"/>
          </w:tcPr>
          <w:p w14:paraId="496CF8BA" w14:textId="77777777" w:rsidR="00723FC8" w:rsidRDefault="00723FC8" w:rsidP="00723FC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Τσιμέντο</w:t>
            </w:r>
            <w:r>
              <w:rPr>
                <w:sz w:val="20"/>
                <w:szCs w:val="20"/>
                <w:lang w:val="en-GB"/>
              </w:rPr>
              <w:t xml:space="preserve"> (II</w:t>
            </w:r>
            <w:r>
              <w:rPr>
                <w:sz w:val="20"/>
                <w:szCs w:val="20"/>
              </w:rPr>
              <w:t>Α/Μ</w:t>
            </w:r>
            <w:r>
              <w:rPr>
                <w:sz w:val="20"/>
                <w:szCs w:val="20"/>
                <w:lang w:val="en-GB"/>
              </w:rPr>
              <w:t>42.5N)</w:t>
            </w:r>
          </w:p>
        </w:tc>
        <w:tc>
          <w:tcPr>
            <w:tcW w:w="990" w:type="dxa"/>
            <w:vAlign w:val="center"/>
          </w:tcPr>
          <w:p w14:paraId="748EDD78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990" w:type="dxa"/>
            <w:vAlign w:val="center"/>
          </w:tcPr>
          <w:p w14:paraId="27D345FF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989" w:type="dxa"/>
            <w:vAlign w:val="center"/>
          </w:tcPr>
          <w:p w14:paraId="6F3115C9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989" w:type="dxa"/>
            <w:vAlign w:val="center"/>
          </w:tcPr>
          <w:p w14:paraId="491DAB2B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4204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</w:tcPr>
          <w:p w14:paraId="123C60DF" w14:textId="77777777" w:rsidR="00723FC8" w:rsidRDefault="00723FC8" w:rsidP="00723FC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Τσιμέντο</w:t>
            </w:r>
            <w:r>
              <w:rPr>
                <w:sz w:val="20"/>
                <w:szCs w:val="20"/>
                <w:lang w:val="en-GB"/>
              </w:rPr>
              <w:t xml:space="preserve"> (II</w:t>
            </w:r>
            <w:r>
              <w:rPr>
                <w:sz w:val="20"/>
                <w:szCs w:val="20"/>
              </w:rPr>
              <w:t>Α/Μ</w:t>
            </w:r>
            <w:r>
              <w:rPr>
                <w:sz w:val="20"/>
                <w:szCs w:val="20"/>
                <w:lang w:val="en-GB"/>
              </w:rPr>
              <w:t>42.5N)</w:t>
            </w:r>
          </w:p>
        </w:tc>
        <w:tc>
          <w:tcPr>
            <w:tcW w:w="969" w:type="dxa"/>
            <w:vAlign w:val="center"/>
          </w:tcPr>
          <w:p w14:paraId="315D1318" w14:textId="77777777" w:rsidR="00723FC8" w:rsidRPr="00021DEB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301,6</w:t>
            </w:r>
          </w:p>
        </w:tc>
        <w:tc>
          <w:tcPr>
            <w:tcW w:w="969" w:type="dxa"/>
            <w:vAlign w:val="center"/>
          </w:tcPr>
          <w:p w14:paraId="5AB24F84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969" w:type="dxa"/>
            <w:vAlign w:val="center"/>
          </w:tcPr>
          <w:p w14:paraId="05A165F4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</w:t>
            </w:r>
          </w:p>
        </w:tc>
        <w:tc>
          <w:tcPr>
            <w:tcW w:w="969" w:type="dxa"/>
            <w:vAlign w:val="center"/>
          </w:tcPr>
          <w:p w14:paraId="1BD103CE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</w:tr>
      <w:tr w:rsidR="00723FC8" w14:paraId="25F80290" w14:textId="77777777" w:rsidTr="00723FC8">
        <w:tc>
          <w:tcPr>
            <w:tcW w:w="1355" w:type="dxa"/>
          </w:tcPr>
          <w:p w14:paraId="572739FF" w14:textId="77777777" w:rsidR="00723FC8" w:rsidRDefault="00723FC8" w:rsidP="00723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Πυριτική παιπάλη</w:t>
            </w:r>
          </w:p>
        </w:tc>
        <w:tc>
          <w:tcPr>
            <w:tcW w:w="990" w:type="dxa"/>
            <w:vAlign w:val="center"/>
          </w:tcPr>
          <w:p w14:paraId="16E8DCEE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vAlign w:val="center"/>
          </w:tcPr>
          <w:p w14:paraId="7E706282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vAlign w:val="center"/>
          </w:tcPr>
          <w:p w14:paraId="38802371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vAlign w:val="center"/>
          </w:tcPr>
          <w:p w14:paraId="26DC769A" w14:textId="77777777" w:rsidR="00723FC8" w:rsidRDefault="00D42041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69" w:type="dxa"/>
          </w:tcPr>
          <w:p w14:paraId="72BEAF89" w14:textId="77777777" w:rsidR="00723FC8" w:rsidRDefault="00723FC8" w:rsidP="00723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Πυριτική παιπάλη</w:t>
            </w:r>
          </w:p>
        </w:tc>
        <w:tc>
          <w:tcPr>
            <w:tcW w:w="969" w:type="dxa"/>
            <w:vAlign w:val="center"/>
          </w:tcPr>
          <w:p w14:paraId="18610073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vAlign w:val="center"/>
          </w:tcPr>
          <w:p w14:paraId="5C5B01FC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vAlign w:val="center"/>
          </w:tcPr>
          <w:p w14:paraId="2A6801F5" w14:textId="77777777" w:rsidR="00723FC8" w:rsidRPr="00021DEB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vAlign w:val="center"/>
          </w:tcPr>
          <w:p w14:paraId="731FCC92" w14:textId="77777777" w:rsidR="00723FC8" w:rsidRPr="00021DEB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23FC8" w14:paraId="634D8B6A" w14:textId="77777777" w:rsidTr="00723FC8">
        <w:tc>
          <w:tcPr>
            <w:tcW w:w="1355" w:type="dxa"/>
          </w:tcPr>
          <w:p w14:paraId="36871C2A" w14:textId="77777777" w:rsidR="00723FC8" w:rsidRDefault="00723FC8" w:rsidP="00723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Άμμος </w:t>
            </w:r>
            <w:proofErr w:type="spellStart"/>
            <w:r>
              <w:rPr>
                <w:sz w:val="20"/>
                <w:szCs w:val="20"/>
              </w:rPr>
              <w:t>ασβ.θραυστή</w:t>
            </w:r>
            <w:proofErr w:type="spellEnd"/>
          </w:p>
        </w:tc>
        <w:tc>
          <w:tcPr>
            <w:tcW w:w="990" w:type="dxa"/>
            <w:vAlign w:val="center"/>
          </w:tcPr>
          <w:p w14:paraId="78504687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</w:t>
            </w:r>
          </w:p>
        </w:tc>
        <w:tc>
          <w:tcPr>
            <w:tcW w:w="990" w:type="dxa"/>
            <w:vAlign w:val="center"/>
          </w:tcPr>
          <w:p w14:paraId="3AAEAFFD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989" w:type="dxa"/>
            <w:vAlign w:val="center"/>
          </w:tcPr>
          <w:p w14:paraId="5AA25BFE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89" w:type="dxa"/>
            <w:vAlign w:val="center"/>
          </w:tcPr>
          <w:p w14:paraId="21B00C5F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969" w:type="dxa"/>
          </w:tcPr>
          <w:p w14:paraId="79D75DF8" w14:textId="77777777" w:rsidR="00723FC8" w:rsidRDefault="00723FC8" w:rsidP="00723F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Φίλλερ</w:t>
            </w:r>
            <w:proofErr w:type="spellEnd"/>
          </w:p>
          <w:p w14:paraId="563CDB8B" w14:textId="77777777" w:rsidR="00723FC8" w:rsidRDefault="00723FC8" w:rsidP="00723F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Ασβ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9" w:type="dxa"/>
            <w:vAlign w:val="center"/>
          </w:tcPr>
          <w:p w14:paraId="77BF456D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184,2</w:t>
            </w:r>
          </w:p>
        </w:tc>
        <w:tc>
          <w:tcPr>
            <w:tcW w:w="969" w:type="dxa"/>
            <w:vAlign w:val="center"/>
          </w:tcPr>
          <w:p w14:paraId="7FD74FF1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969" w:type="dxa"/>
            <w:vAlign w:val="center"/>
          </w:tcPr>
          <w:p w14:paraId="0222DFBE" w14:textId="77777777" w:rsidR="00723FC8" w:rsidRPr="00021DEB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969" w:type="dxa"/>
            <w:vAlign w:val="center"/>
          </w:tcPr>
          <w:p w14:paraId="0EEE3400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23FC8" w14:paraId="4C877ECA" w14:textId="77777777" w:rsidTr="00723FC8">
        <w:tc>
          <w:tcPr>
            <w:tcW w:w="1355" w:type="dxa"/>
          </w:tcPr>
          <w:p w14:paraId="30EA40D1" w14:textId="77777777" w:rsidR="00723FC8" w:rsidRDefault="00723FC8" w:rsidP="00723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Γαρμπίλι</w:t>
            </w:r>
          </w:p>
        </w:tc>
        <w:tc>
          <w:tcPr>
            <w:tcW w:w="990" w:type="dxa"/>
            <w:vAlign w:val="center"/>
          </w:tcPr>
          <w:p w14:paraId="25C56D91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0" w:type="dxa"/>
            <w:vAlign w:val="center"/>
          </w:tcPr>
          <w:p w14:paraId="22090CC6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989" w:type="dxa"/>
            <w:vAlign w:val="center"/>
          </w:tcPr>
          <w:p w14:paraId="503BCB24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989" w:type="dxa"/>
            <w:vAlign w:val="center"/>
          </w:tcPr>
          <w:p w14:paraId="20ECFB4C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969" w:type="dxa"/>
          </w:tcPr>
          <w:p w14:paraId="3E715692" w14:textId="77777777" w:rsidR="00723FC8" w:rsidRDefault="00723FC8" w:rsidP="00723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Άμμος </w:t>
            </w:r>
            <w:proofErr w:type="spellStart"/>
            <w:r>
              <w:rPr>
                <w:sz w:val="20"/>
                <w:szCs w:val="20"/>
              </w:rPr>
              <w:t>πυρι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9" w:type="dxa"/>
            <w:vAlign w:val="center"/>
          </w:tcPr>
          <w:p w14:paraId="1D12EF37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vAlign w:val="center"/>
          </w:tcPr>
          <w:p w14:paraId="7A6FD217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vAlign w:val="center"/>
          </w:tcPr>
          <w:p w14:paraId="2EDBB6A4" w14:textId="77777777" w:rsidR="00723FC8" w:rsidRPr="00021DEB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vAlign w:val="center"/>
          </w:tcPr>
          <w:p w14:paraId="3DFA75D7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3FC8" w14:paraId="78CE51A2" w14:textId="77777777" w:rsidTr="00723FC8">
        <w:tc>
          <w:tcPr>
            <w:tcW w:w="1355" w:type="dxa"/>
          </w:tcPr>
          <w:p w14:paraId="0517E261" w14:textId="77777777" w:rsidR="00723FC8" w:rsidRDefault="00723FC8" w:rsidP="00723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Νερό</w:t>
            </w:r>
          </w:p>
        </w:tc>
        <w:tc>
          <w:tcPr>
            <w:tcW w:w="990" w:type="dxa"/>
            <w:vAlign w:val="center"/>
          </w:tcPr>
          <w:p w14:paraId="0054524C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990" w:type="dxa"/>
            <w:vAlign w:val="center"/>
          </w:tcPr>
          <w:p w14:paraId="3DE5E3C8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989" w:type="dxa"/>
            <w:vAlign w:val="center"/>
          </w:tcPr>
          <w:p w14:paraId="37605603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989" w:type="dxa"/>
            <w:vAlign w:val="center"/>
          </w:tcPr>
          <w:p w14:paraId="05D0779A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969" w:type="dxa"/>
          </w:tcPr>
          <w:p w14:paraId="2988FF80" w14:textId="77777777" w:rsidR="00723FC8" w:rsidRDefault="00723FC8" w:rsidP="00723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Άμμος </w:t>
            </w:r>
            <w:proofErr w:type="spellStart"/>
            <w:r>
              <w:rPr>
                <w:sz w:val="20"/>
                <w:szCs w:val="20"/>
              </w:rPr>
              <w:t>ασβ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9" w:type="dxa"/>
            <w:vAlign w:val="center"/>
          </w:tcPr>
          <w:p w14:paraId="07BE9FF4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861,6</w:t>
            </w:r>
          </w:p>
        </w:tc>
        <w:tc>
          <w:tcPr>
            <w:tcW w:w="969" w:type="dxa"/>
            <w:vAlign w:val="center"/>
          </w:tcPr>
          <w:p w14:paraId="370B0DF0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969" w:type="dxa"/>
            <w:vAlign w:val="center"/>
          </w:tcPr>
          <w:p w14:paraId="3E226FCD" w14:textId="77777777" w:rsidR="00723FC8" w:rsidRPr="00021DEB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</w:t>
            </w:r>
          </w:p>
        </w:tc>
        <w:tc>
          <w:tcPr>
            <w:tcW w:w="969" w:type="dxa"/>
            <w:vAlign w:val="center"/>
          </w:tcPr>
          <w:p w14:paraId="4A27ED7B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</w:t>
            </w:r>
          </w:p>
        </w:tc>
      </w:tr>
      <w:tr w:rsidR="00723FC8" w14:paraId="73DABF68" w14:textId="77777777" w:rsidTr="00723FC8">
        <w:tc>
          <w:tcPr>
            <w:tcW w:w="1355" w:type="dxa"/>
          </w:tcPr>
          <w:p w14:paraId="1E1EBEC5" w14:textId="77777777" w:rsidR="00723FC8" w:rsidRDefault="00723FC8" w:rsidP="00723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Ν/</w:t>
            </w:r>
            <w:proofErr w:type="spellStart"/>
            <w:r>
              <w:rPr>
                <w:sz w:val="20"/>
                <w:szCs w:val="20"/>
              </w:rPr>
              <w:t>Υδρ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υλικ</w:t>
            </w:r>
            <w:proofErr w:type="spellEnd"/>
          </w:p>
        </w:tc>
        <w:tc>
          <w:tcPr>
            <w:tcW w:w="990" w:type="dxa"/>
            <w:vAlign w:val="center"/>
          </w:tcPr>
          <w:p w14:paraId="1C895C6B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990" w:type="dxa"/>
            <w:vAlign w:val="center"/>
          </w:tcPr>
          <w:p w14:paraId="5CAB27F9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</w:t>
            </w:r>
          </w:p>
        </w:tc>
        <w:tc>
          <w:tcPr>
            <w:tcW w:w="989" w:type="dxa"/>
            <w:vAlign w:val="center"/>
          </w:tcPr>
          <w:p w14:paraId="2D2950A7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</w:t>
            </w:r>
          </w:p>
        </w:tc>
        <w:tc>
          <w:tcPr>
            <w:tcW w:w="989" w:type="dxa"/>
            <w:vAlign w:val="center"/>
          </w:tcPr>
          <w:p w14:paraId="2507DE4D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0,41</w:t>
            </w:r>
          </w:p>
        </w:tc>
        <w:tc>
          <w:tcPr>
            <w:tcW w:w="969" w:type="dxa"/>
          </w:tcPr>
          <w:p w14:paraId="39E7FC53" w14:textId="77777777" w:rsidR="00723FC8" w:rsidRDefault="00723FC8" w:rsidP="00723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Γαρμπίλι</w:t>
            </w:r>
          </w:p>
        </w:tc>
        <w:tc>
          <w:tcPr>
            <w:tcW w:w="969" w:type="dxa"/>
            <w:vAlign w:val="center"/>
          </w:tcPr>
          <w:p w14:paraId="13C7D984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69" w:type="dxa"/>
            <w:vAlign w:val="center"/>
          </w:tcPr>
          <w:p w14:paraId="74F05CDD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69" w:type="dxa"/>
            <w:vAlign w:val="center"/>
          </w:tcPr>
          <w:p w14:paraId="4427882A" w14:textId="77777777" w:rsidR="00723FC8" w:rsidRPr="00021DEB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69" w:type="dxa"/>
            <w:vAlign w:val="center"/>
          </w:tcPr>
          <w:p w14:paraId="3B9F9317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723FC8" w14:paraId="17E3A2D8" w14:textId="77777777" w:rsidTr="00723FC8">
        <w:tc>
          <w:tcPr>
            <w:tcW w:w="1355" w:type="dxa"/>
          </w:tcPr>
          <w:p w14:paraId="29EDE1C2" w14:textId="77777777" w:rsidR="00723FC8" w:rsidRDefault="00723FC8" w:rsidP="00723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Υπερ/τής</w:t>
            </w:r>
          </w:p>
        </w:tc>
        <w:tc>
          <w:tcPr>
            <w:tcW w:w="990" w:type="dxa"/>
            <w:vAlign w:val="center"/>
          </w:tcPr>
          <w:p w14:paraId="25FA9563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1%</w:t>
            </w:r>
          </w:p>
        </w:tc>
        <w:tc>
          <w:tcPr>
            <w:tcW w:w="990" w:type="dxa"/>
            <w:vAlign w:val="center"/>
          </w:tcPr>
          <w:p w14:paraId="1941BC80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1%</w:t>
            </w:r>
          </w:p>
        </w:tc>
        <w:tc>
          <w:tcPr>
            <w:tcW w:w="989" w:type="dxa"/>
            <w:vAlign w:val="center"/>
          </w:tcPr>
          <w:p w14:paraId="09E9438F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1,1%</w:t>
            </w:r>
          </w:p>
        </w:tc>
        <w:tc>
          <w:tcPr>
            <w:tcW w:w="989" w:type="dxa"/>
            <w:vAlign w:val="center"/>
          </w:tcPr>
          <w:p w14:paraId="54D17C3F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1,1%</w:t>
            </w:r>
          </w:p>
        </w:tc>
        <w:tc>
          <w:tcPr>
            <w:tcW w:w="969" w:type="dxa"/>
          </w:tcPr>
          <w:p w14:paraId="039858AE" w14:textId="77777777" w:rsidR="00723FC8" w:rsidRDefault="00723FC8" w:rsidP="00723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Νερό</w:t>
            </w:r>
          </w:p>
        </w:tc>
        <w:tc>
          <w:tcPr>
            <w:tcW w:w="969" w:type="dxa"/>
            <w:vAlign w:val="center"/>
          </w:tcPr>
          <w:p w14:paraId="068EABE2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186,8</w:t>
            </w:r>
          </w:p>
        </w:tc>
        <w:tc>
          <w:tcPr>
            <w:tcW w:w="969" w:type="dxa"/>
            <w:vAlign w:val="center"/>
          </w:tcPr>
          <w:p w14:paraId="2A64B812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173,6</w:t>
            </w:r>
          </w:p>
        </w:tc>
        <w:tc>
          <w:tcPr>
            <w:tcW w:w="969" w:type="dxa"/>
            <w:vAlign w:val="center"/>
          </w:tcPr>
          <w:p w14:paraId="74F66281" w14:textId="77777777" w:rsidR="00723FC8" w:rsidRPr="00021DEB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180,6</w:t>
            </w:r>
          </w:p>
        </w:tc>
        <w:tc>
          <w:tcPr>
            <w:tcW w:w="969" w:type="dxa"/>
            <w:vAlign w:val="center"/>
          </w:tcPr>
          <w:p w14:paraId="2B2DD225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192,2</w:t>
            </w:r>
          </w:p>
        </w:tc>
      </w:tr>
      <w:tr w:rsidR="00723FC8" w14:paraId="76D4C616" w14:textId="77777777" w:rsidTr="00723FC8">
        <w:tc>
          <w:tcPr>
            <w:tcW w:w="1355" w:type="dxa"/>
          </w:tcPr>
          <w:p w14:paraId="12EB044D" w14:textId="77777777" w:rsidR="00723FC8" w:rsidRDefault="00723FC8" w:rsidP="00723FC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Κάθιση</w:t>
            </w:r>
            <w:proofErr w:type="spellEnd"/>
          </w:p>
        </w:tc>
        <w:tc>
          <w:tcPr>
            <w:tcW w:w="990" w:type="dxa"/>
            <w:vAlign w:val="center"/>
          </w:tcPr>
          <w:p w14:paraId="5D10AA8E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0" w:type="dxa"/>
            <w:vAlign w:val="center"/>
          </w:tcPr>
          <w:p w14:paraId="636BE658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89" w:type="dxa"/>
            <w:vAlign w:val="center"/>
          </w:tcPr>
          <w:p w14:paraId="3D70B93A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89" w:type="dxa"/>
            <w:vAlign w:val="center"/>
          </w:tcPr>
          <w:p w14:paraId="287EB832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69" w:type="dxa"/>
          </w:tcPr>
          <w:p w14:paraId="206D0CA4" w14:textId="77777777" w:rsidR="00723FC8" w:rsidRDefault="00723FC8" w:rsidP="00723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Ν/</w:t>
            </w:r>
            <w:proofErr w:type="spellStart"/>
            <w:r>
              <w:rPr>
                <w:sz w:val="20"/>
                <w:szCs w:val="20"/>
              </w:rPr>
              <w:t>Υδρ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υλικ</w:t>
            </w:r>
            <w:proofErr w:type="spellEnd"/>
          </w:p>
        </w:tc>
        <w:tc>
          <w:tcPr>
            <w:tcW w:w="969" w:type="dxa"/>
            <w:vAlign w:val="center"/>
          </w:tcPr>
          <w:p w14:paraId="128AA514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0,62</w:t>
            </w:r>
          </w:p>
        </w:tc>
        <w:tc>
          <w:tcPr>
            <w:tcW w:w="969" w:type="dxa"/>
            <w:vAlign w:val="center"/>
          </w:tcPr>
          <w:p w14:paraId="6BEBBE43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969" w:type="dxa"/>
            <w:vAlign w:val="center"/>
          </w:tcPr>
          <w:p w14:paraId="4DEF13EA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0,48</w:t>
            </w:r>
          </w:p>
        </w:tc>
        <w:tc>
          <w:tcPr>
            <w:tcW w:w="969" w:type="dxa"/>
            <w:vAlign w:val="center"/>
          </w:tcPr>
          <w:p w14:paraId="67DBD059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</w:tr>
      <w:tr w:rsidR="00723FC8" w14:paraId="2E1B4810" w14:textId="77777777" w:rsidTr="00723FC8">
        <w:tc>
          <w:tcPr>
            <w:tcW w:w="1355" w:type="dxa"/>
            <w:tcBorders>
              <w:top w:val="single" w:sz="6" w:space="0" w:color="008000"/>
            </w:tcBorders>
          </w:tcPr>
          <w:p w14:paraId="5BC03F70" w14:textId="77777777" w:rsidR="00723FC8" w:rsidRDefault="00723FC8" w:rsidP="00723FC8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  <w:vertAlign w:val="subscript"/>
                <w:lang w:val="en-US"/>
              </w:rPr>
              <w:t>c,28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Mpa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990" w:type="dxa"/>
            <w:tcBorders>
              <w:top w:val="single" w:sz="6" w:space="0" w:color="008000"/>
            </w:tcBorders>
            <w:vAlign w:val="center"/>
          </w:tcPr>
          <w:p w14:paraId="794E98DB" w14:textId="77777777" w:rsidR="00723FC8" w:rsidRPr="00115085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990" w:type="dxa"/>
            <w:tcBorders>
              <w:top w:val="single" w:sz="6" w:space="0" w:color="008000"/>
            </w:tcBorders>
            <w:vAlign w:val="center"/>
          </w:tcPr>
          <w:p w14:paraId="574AFC59" w14:textId="77777777" w:rsidR="00723FC8" w:rsidRPr="006D5CCA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89" w:type="dxa"/>
            <w:tcBorders>
              <w:top w:val="single" w:sz="6" w:space="0" w:color="008000"/>
            </w:tcBorders>
            <w:vAlign w:val="center"/>
          </w:tcPr>
          <w:p w14:paraId="72BFC6A9" w14:textId="77777777" w:rsidR="00723FC8" w:rsidRPr="006D5CCA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989" w:type="dxa"/>
            <w:tcBorders>
              <w:top w:val="single" w:sz="6" w:space="0" w:color="008000"/>
            </w:tcBorders>
            <w:vAlign w:val="center"/>
          </w:tcPr>
          <w:p w14:paraId="4235238D" w14:textId="77777777" w:rsidR="00723FC8" w:rsidRPr="006D5CCA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969" w:type="dxa"/>
          </w:tcPr>
          <w:p w14:paraId="0BA1B044" w14:textId="77777777" w:rsidR="00723FC8" w:rsidRDefault="00723FC8" w:rsidP="00723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Υπερ/τής</w:t>
            </w:r>
          </w:p>
        </w:tc>
        <w:tc>
          <w:tcPr>
            <w:tcW w:w="969" w:type="dxa"/>
            <w:vAlign w:val="center"/>
          </w:tcPr>
          <w:p w14:paraId="54F3E496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1,27%</w:t>
            </w:r>
          </w:p>
        </w:tc>
        <w:tc>
          <w:tcPr>
            <w:tcW w:w="969" w:type="dxa"/>
            <w:vAlign w:val="center"/>
          </w:tcPr>
          <w:p w14:paraId="2B953E10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1,63%</w:t>
            </w:r>
          </w:p>
        </w:tc>
        <w:tc>
          <w:tcPr>
            <w:tcW w:w="969" w:type="dxa"/>
            <w:vAlign w:val="center"/>
          </w:tcPr>
          <w:p w14:paraId="177AB10D" w14:textId="77777777" w:rsidR="00723FC8" w:rsidRPr="00021DEB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1,88%</w:t>
            </w:r>
          </w:p>
        </w:tc>
        <w:tc>
          <w:tcPr>
            <w:tcW w:w="969" w:type="dxa"/>
            <w:vAlign w:val="center"/>
          </w:tcPr>
          <w:p w14:paraId="58E6ECE7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1,51%</w:t>
            </w:r>
          </w:p>
        </w:tc>
      </w:tr>
      <w:tr w:rsidR="00723FC8" w14:paraId="6F023D26" w14:textId="77777777" w:rsidTr="00723FC8">
        <w:tc>
          <w:tcPr>
            <w:tcW w:w="1355" w:type="dxa"/>
            <w:tcBorders>
              <w:top w:val="single" w:sz="6" w:space="0" w:color="008000"/>
            </w:tcBorders>
          </w:tcPr>
          <w:p w14:paraId="67A86819" w14:textId="77777777" w:rsidR="00723FC8" w:rsidRDefault="00723FC8" w:rsidP="00723FC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008000"/>
            </w:tcBorders>
            <w:vAlign w:val="center"/>
          </w:tcPr>
          <w:p w14:paraId="42AE8290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8000"/>
            </w:tcBorders>
            <w:vAlign w:val="center"/>
          </w:tcPr>
          <w:p w14:paraId="3BD3B557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008000"/>
            </w:tcBorders>
            <w:vAlign w:val="center"/>
          </w:tcPr>
          <w:p w14:paraId="43E09B14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008000"/>
            </w:tcBorders>
            <w:vAlign w:val="center"/>
          </w:tcPr>
          <w:p w14:paraId="1AAA2B41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14:paraId="0D4A200D" w14:textId="77777777" w:rsidR="00723FC8" w:rsidRDefault="00723FC8" w:rsidP="00723F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Εξάπλωση</w:t>
            </w:r>
            <w:r>
              <w:rPr>
                <w:sz w:val="20"/>
                <w:szCs w:val="20"/>
                <w:lang w:val="en-US"/>
              </w:rPr>
              <w:t xml:space="preserve"> (cm)</w:t>
            </w:r>
          </w:p>
        </w:tc>
        <w:tc>
          <w:tcPr>
            <w:tcW w:w="969" w:type="dxa"/>
            <w:vAlign w:val="center"/>
          </w:tcPr>
          <w:p w14:paraId="6FBC587A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  <w:tc>
          <w:tcPr>
            <w:tcW w:w="969" w:type="dxa"/>
            <w:vAlign w:val="center"/>
          </w:tcPr>
          <w:p w14:paraId="279B44A5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  <w:tc>
          <w:tcPr>
            <w:tcW w:w="969" w:type="dxa"/>
            <w:vAlign w:val="center"/>
          </w:tcPr>
          <w:p w14:paraId="0AA53F64" w14:textId="77777777" w:rsidR="00723FC8" w:rsidRPr="00021DEB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969" w:type="dxa"/>
            <w:vAlign w:val="center"/>
          </w:tcPr>
          <w:p w14:paraId="007DA3D1" w14:textId="77777777" w:rsidR="00723FC8" w:rsidRPr="00021DEB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723FC8" w14:paraId="78643E2D" w14:textId="77777777" w:rsidTr="00723FC8">
        <w:tc>
          <w:tcPr>
            <w:tcW w:w="1355" w:type="dxa"/>
            <w:tcBorders>
              <w:top w:val="single" w:sz="6" w:space="0" w:color="008000"/>
            </w:tcBorders>
          </w:tcPr>
          <w:p w14:paraId="43F0CBCC" w14:textId="77777777" w:rsidR="00723FC8" w:rsidRDefault="00723FC8" w:rsidP="00723FC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008000"/>
            </w:tcBorders>
            <w:vAlign w:val="center"/>
          </w:tcPr>
          <w:p w14:paraId="07C73332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8000"/>
            </w:tcBorders>
            <w:vAlign w:val="center"/>
          </w:tcPr>
          <w:p w14:paraId="0003AFBA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008000"/>
            </w:tcBorders>
            <w:vAlign w:val="center"/>
          </w:tcPr>
          <w:p w14:paraId="28792CA4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008000"/>
            </w:tcBorders>
            <w:vAlign w:val="center"/>
          </w:tcPr>
          <w:p w14:paraId="4BB260A7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14:paraId="1532BC80" w14:textId="77777777" w:rsidR="00723FC8" w:rsidRDefault="00723FC8" w:rsidP="00723FC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L-Box (H2/H1)</w:t>
            </w:r>
          </w:p>
        </w:tc>
        <w:tc>
          <w:tcPr>
            <w:tcW w:w="969" w:type="dxa"/>
            <w:vAlign w:val="center"/>
          </w:tcPr>
          <w:p w14:paraId="567643C7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0,92</w:t>
            </w:r>
          </w:p>
        </w:tc>
        <w:tc>
          <w:tcPr>
            <w:tcW w:w="969" w:type="dxa"/>
            <w:vAlign w:val="center"/>
          </w:tcPr>
          <w:p w14:paraId="12131BDD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0,88</w:t>
            </w:r>
          </w:p>
        </w:tc>
        <w:tc>
          <w:tcPr>
            <w:tcW w:w="969" w:type="dxa"/>
            <w:vAlign w:val="center"/>
          </w:tcPr>
          <w:p w14:paraId="0220965A" w14:textId="77777777" w:rsidR="00723FC8" w:rsidRPr="00021DEB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0,88</w:t>
            </w:r>
          </w:p>
        </w:tc>
        <w:tc>
          <w:tcPr>
            <w:tcW w:w="969" w:type="dxa"/>
            <w:vAlign w:val="center"/>
          </w:tcPr>
          <w:p w14:paraId="37349C7D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0,86</w:t>
            </w:r>
          </w:p>
        </w:tc>
      </w:tr>
      <w:tr w:rsidR="00723FC8" w14:paraId="2F5BF7BD" w14:textId="77777777" w:rsidTr="00723FC8">
        <w:tc>
          <w:tcPr>
            <w:tcW w:w="1355" w:type="dxa"/>
            <w:tcBorders>
              <w:top w:val="single" w:sz="6" w:space="0" w:color="008000"/>
            </w:tcBorders>
          </w:tcPr>
          <w:p w14:paraId="38B2423A" w14:textId="77777777" w:rsidR="00723FC8" w:rsidRDefault="00723FC8" w:rsidP="00723FC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008000"/>
            </w:tcBorders>
            <w:vAlign w:val="center"/>
          </w:tcPr>
          <w:p w14:paraId="29A38AE8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8000"/>
            </w:tcBorders>
            <w:vAlign w:val="center"/>
          </w:tcPr>
          <w:p w14:paraId="0214A5F9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008000"/>
            </w:tcBorders>
            <w:vAlign w:val="center"/>
          </w:tcPr>
          <w:p w14:paraId="6D300411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008000"/>
            </w:tcBorders>
            <w:vAlign w:val="center"/>
          </w:tcPr>
          <w:p w14:paraId="6618EC5F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14:paraId="6530F484" w14:textId="77777777" w:rsidR="00723FC8" w:rsidRDefault="00723FC8" w:rsidP="00723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GB"/>
              </w:rPr>
              <w:t>funnel (sec)</w:t>
            </w:r>
          </w:p>
        </w:tc>
        <w:tc>
          <w:tcPr>
            <w:tcW w:w="969" w:type="dxa"/>
            <w:vAlign w:val="center"/>
          </w:tcPr>
          <w:p w14:paraId="22215D66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969" w:type="dxa"/>
            <w:vAlign w:val="center"/>
          </w:tcPr>
          <w:p w14:paraId="7508C5AD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969" w:type="dxa"/>
            <w:vAlign w:val="center"/>
          </w:tcPr>
          <w:p w14:paraId="6C9483D1" w14:textId="77777777" w:rsidR="00723FC8" w:rsidRPr="00021DEB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69" w:type="dxa"/>
            <w:vAlign w:val="center"/>
          </w:tcPr>
          <w:p w14:paraId="1891E070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13,16</w:t>
            </w:r>
          </w:p>
        </w:tc>
      </w:tr>
      <w:tr w:rsidR="00723FC8" w14:paraId="25187245" w14:textId="77777777" w:rsidTr="00723FC8">
        <w:tc>
          <w:tcPr>
            <w:tcW w:w="1355" w:type="dxa"/>
            <w:tcBorders>
              <w:top w:val="single" w:sz="6" w:space="0" w:color="008000"/>
            </w:tcBorders>
          </w:tcPr>
          <w:p w14:paraId="763BD956" w14:textId="77777777" w:rsidR="00723FC8" w:rsidRDefault="00723FC8" w:rsidP="00723FC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008000"/>
            </w:tcBorders>
            <w:vAlign w:val="center"/>
          </w:tcPr>
          <w:p w14:paraId="710DA39D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8000"/>
            </w:tcBorders>
            <w:vAlign w:val="center"/>
          </w:tcPr>
          <w:p w14:paraId="334AA31D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008000"/>
            </w:tcBorders>
            <w:vAlign w:val="center"/>
          </w:tcPr>
          <w:p w14:paraId="51606AB9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008000"/>
            </w:tcBorders>
            <w:vAlign w:val="center"/>
          </w:tcPr>
          <w:p w14:paraId="7AEB1737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14:paraId="27E69B48" w14:textId="77777777" w:rsidR="00723FC8" w:rsidRDefault="00723FC8" w:rsidP="00723FC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J-ring (cm)</w:t>
            </w:r>
          </w:p>
        </w:tc>
        <w:tc>
          <w:tcPr>
            <w:tcW w:w="969" w:type="dxa"/>
            <w:vAlign w:val="center"/>
          </w:tcPr>
          <w:p w14:paraId="54DFEE33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969" w:type="dxa"/>
            <w:vAlign w:val="center"/>
          </w:tcPr>
          <w:p w14:paraId="2DC1FA96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969" w:type="dxa"/>
            <w:vAlign w:val="center"/>
          </w:tcPr>
          <w:p w14:paraId="05B72117" w14:textId="77777777" w:rsidR="00723FC8" w:rsidRPr="00021DEB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969" w:type="dxa"/>
            <w:vAlign w:val="center"/>
          </w:tcPr>
          <w:p w14:paraId="5D7D259A" w14:textId="77777777" w:rsidR="00723FC8" w:rsidRPr="00021DEB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723FC8" w14:paraId="6EFB380B" w14:textId="77777777" w:rsidTr="00723FC8">
        <w:tc>
          <w:tcPr>
            <w:tcW w:w="1355" w:type="dxa"/>
            <w:tcBorders>
              <w:top w:val="single" w:sz="6" w:space="0" w:color="008000"/>
            </w:tcBorders>
          </w:tcPr>
          <w:p w14:paraId="35E47511" w14:textId="77777777" w:rsidR="00723FC8" w:rsidRDefault="00723FC8" w:rsidP="00723FC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008000"/>
            </w:tcBorders>
            <w:vAlign w:val="center"/>
          </w:tcPr>
          <w:p w14:paraId="186BE944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8000"/>
            </w:tcBorders>
            <w:vAlign w:val="center"/>
          </w:tcPr>
          <w:p w14:paraId="7EE0923E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008000"/>
            </w:tcBorders>
            <w:vAlign w:val="center"/>
          </w:tcPr>
          <w:p w14:paraId="08574BBD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008000"/>
            </w:tcBorders>
            <w:vAlign w:val="center"/>
          </w:tcPr>
          <w:p w14:paraId="180144D7" w14:textId="77777777" w:rsidR="00723FC8" w:rsidRDefault="00723FC8" w:rsidP="0072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14:paraId="03BAA1E8" w14:textId="77777777" w:rsidR="00723FC8" w:rsidRDefault="00723FC8" w:rsidP="00723F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  <w:vertAlign w:val="subscript"/>
                <w:lang w:val="en-US"/>
              </w:rPr>
              <w:t>c,28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Mpa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969" w:type="dxa"/>
            <w:vAlign w:val="center"/>
          </w:tcPr>
          <w:p w14:paraId="29E204CB" w14:textId="77777777" w:rsidR="00723FC8" w:rsidRPr="00021DEB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</w:t>
            </w:r>
          </w:p>
        </w:tc>
        <w:tc>
          <w:tcPr>
            <w:tcW w:w="969" w:type="dxa"/>
            <w:vAlign w:val="center"/>
          </w:tcPr>
          <w:p w14:paraId="5EDEAC79" w14:textId="77777777" w:rsidR="00723FC8" w:rsidRPr="00021DEB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969" w:type="dxa"/>
            <w:vAlign w:val="center"/>
          </w:tcPr>
          <w:p w14:paraId="1F8B77CC" w14:textId="77777777" w:rsidR="00723FC8" w:rsidRPr="00021DEB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69" w:type="dxa"/>
            <w:vAlign w:val="center"/>
          </w:tcPr>
          <w:p w14:paraId="447F9EC8" w14:textId="77777777" w:rsidR="00723FC8" w:rsidRPr="00021DEB" w:rsidRDefault="00723FC8" w:rsidP="0072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</w:t>
            </w:r>
          </w:p>
        </w:tc>
      </w:tr>
    </w:tbl>
    <w:p w14:paraId="36A1F296" w14:textId="77777777" w:rsidR="00500455" w:rsidRPr="00723FC8" w:rsidRDefault="00723FC8" w:rsidP="00723FC8">
      <w:pPr>
        <w:rPr>
          <w:bCs/>
          <w:iCs/>
        </w:rPr>
      </w:pPr>
      <w:r w:rsidRPr="00723FC8">
        <w:rPr>
          <w:bCs/>
          <w:iCs/>
        </w:rPr>
        <w:t xml:space="preserve">Στον ακόλουθο Πίνακα 2 </w:t>
      </w:r>
      <w:r>
        <w:rPr>
          <w:bCs/>
          <w:iCs/>
        </w:rPr>
        <w:t xml:space="preserve">παρουσιάζονται οι </w:t>
      </w:r>
      <w:r w:rsidRPr="00723FC8">
        <w:rPr>
          <w:bCs/>
          <w:iCs/>
        </w:rPr>
        <w:t>εξισώσεις ενυδατώσεως των παρασκευασθέντων μειγμάτων:</w:t>
      </w:r>
    </w:p>
    <w:p w14:paraId="7DE4303E" w14:textId="77777777" w:rsidR="00723FC8" w:rsidRPr="00723FC8" w:rsidRDefault="00723FC8" w:rsidP="00723FC8">
      <w:pPr>
        <w:rPr>
          <w:bCs/>
          <w:iCs/>
        </w:rPr>
      </w:pPr>
    </w:p>
    <w:p w14:paraId="361BACDD" w14:textId="77777777" w:rsidR="00723FC8" w:rsidRDefault="00723FC8" w:rsidP="00723FC8">
      <w:pPr>
        <w:rPr>
          <w:i/>
        </w:rPr>
      </w:pPr>
      <w:r w:rsidRPr="00723FC8">
        <w:rPr>
          <w:bCs/>
          <w:iCs/>
        </w:rPr>
        <w:t xml:space="preserve">Πίνακας 2: </w:t>
      </w:r>
      <w:r w:rsidRPr="00C5415F">
        <w:rPr>
          <w:i/>
        </w:rPr>
        <w:t xml:space="preserve">Εξισώσεις ενυδατώσεως </w:t>
      </w:r>
      <w:proofErr w:type="spellStart"/>
      <w:r w:rsidRPr="00C5415F">
        <w:rPr>
          <w:i/>
        </w:rPr>
        <w:t>αυτοσυμπυκνούμενων</w:t>
      </w:r>
      <w:proofErr w:type="spellEnd"/>
      <w:r w:rsidRPr="00C5415F">
        <w:rPr>
          <w:i/>
        </w:rPr>
        <w:t xml:space="preserve"> (ΑΣΣ) και συμβατικών (ΣΣ) σκυροδεμάτων με τσιμέντο </w:t>
      </w:r>
      <w:r w:rsidRPr="00C5415F">
        <w:rPr>
          <w:i/>
          <w:lang w:val="en-GB"/>
        </w:rPr>
        <w:t>CEM</w:t>
      </w:r>
      <w:r w:rsidRPr="00C5415F">
        <w:rPr>
          <w:i/>
        </w:rPr>
        <w:t xml:space="preserve"> </w:t>
      </w:r>
      <w:r w:rsidRPr="00C5415F">
        <w:rPr>
          <w:i/>
          <w:lang w:val="en-GB"/>
        </w:rPr>
        <w:t>II</w:t>
      </w:r>
      <w:r w:rsidRPr="00C5415F">
        <w:rPr>
          <w:i/>
        </w:rPr>
        <w:t xml:space="preserve"> 42.5</w:t>
      </w:r>
      <w:r w:rsidRPr="00C5415F">
        <w:rPr>
          <w:i/>
          <w:lang w:val="en-GB"/>
        </w:rPr>
        <w:t>N</w:t>
      </w:r>
      <w:r w:rsidR="00D42041">
        <w:rPr>
          <w:i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18"/>
      </w:tblGrid>
      <w:tr w:rsidR="009F1B49" w:rsidRPr="009F1B49" w14:paraId="284E0F81" w14:textId="77777777" w:rsidTr="009F1B49"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5EC37B51" w14:textId="77777777" w:rsidR="00D42041" w:rsidRPr="009F1B49" w:rsidRDefault="00D42041" w:rsidP="009F1B49">
            <w:pPr>
              <w:jc w:val="both"/>
              <w:rPr>
                <w:rFonts w:ascii="Arial Narrow" w:hAnsi="Arial Narrow"/>
                <w:caps/>
              </w:rPr>
            </w:pPr>
          </w:p>
        </w:tc>
        <w:tc>
          <w:tcPr>
            <w:tcW w:w="7018" w:type="dxa"/>
            <w:tcBorders>
              <w:bottom w:val="single" w:sz="12" w:space="0" w:color="auto"/>
            </w:tcBorders>
            <w:shd w:val="clear" w:color="auto" w:fill="auto"/>
          </w:tcPr>
          <w:p w14:paraId="0C5EB4E3" w14:textId="77777777" w:rsidR="00D42041" w:rsidRPr="009F1B49" w:rsidRDefault="00D42041" w:rsidP="009F1B49">
            <w:pPr>
              <w:jc w:val="both"/>
              <w:rPr>
                <w:rFonts w:ascii="Arial Narrow" w:hAnsi="Arial Narrow"/>
                <w:caps/>
              </w:rPr>
            </w:pPr>
          </w:p>
        </w:tc>
      </w:tr>
      <w:tr w:rsidR="009F1B49" w:rsidRPr="00CD2D25" w14:paraId="55AF0DA6" w14:textId="77777777" w:rsidTr="009F1B49"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55B593B1" w14:textId="77777777" w:rsidR="00D42041" w:rsidRPr="009F1B49" w:rsidRDefault="00D42041" w:rsidP="009F1B49">
            <w:pPr>
              <w:jc w:val="both"/>
              <w:rPr>
                <w:rFonts w:ascii="Arial Narrow" w:hAnsi="Arial Narrow"/>
                <w:caps/>
              </w:rPr>
            </w:pPr>
            <w:r w:rsidRPr="009F1B49">
              <w:rPr>
                <w:rFonts w:ascii="Arial Narrow" w:hAnsi="Arial Narrow"/>
                <w:caps/>
                <w:lang w:val="en-GB"/>
              </w:rPr>
              <w:t xml:space="preserve">ΑΣΣ-C20/25 </w:t>
            </w:r>
            <w:r w:rsidRPr="009F1B49">
              <w:rPr>
                <w:rFonts w:ascii="Arial Narrow" w:hAnsi="Arial Narrow"/>
                <w:caps/>
              </w:rPr>
              <w:t>Α</w:t>
            </w:r>
          </w:p>
        </w:tc>
        <w:tc>
          <w:tcPr>
            <w:tcW w:w="7018" w:type="dxa"/>
            <w:tcBorders>
              <w:top w:val="single" w:sz="12" w:space="0" w:color="auto"/>
            </w:tcBorders>
            <w:shd w:val="clear" w:color="auto" w:fill="auto"/>
          </w:tcPr>
          <w:p w14:paraId="31EFC03F" w14:textId="77777777" w:rsidR="00D42041" w:rsidRPr="009F1B49" w:rsidRDefault="00D42041" w:rsidP="009F1B49">
            <w:pPr>
              <w:jc w:val="both"/>
              <w:rPr>
                <w:rFonts w:ascii="Arial Narrow" w:hAnsi="Arial Narrow"/>
                <w:caps/>
                <w:lang w:val="en-GB"/>
              </w:rPr>
            </w:pPr>
            <w:r w:rsidRPr="009F1B49">
              <w:rPr>
                <w:lang w:val="en-GB"/>
              </w:rPr>
              <w:t>f</w:t>
            </w:r>
            <w:r w:rsidRPr="009F1B49">
              <w:rPr>
                <w:vertAlign w:val="subscript"/>
                <w:lang w:val="en-GB"/>
              </w:rPr>
              <w:t>c(calc)</w:t>
            </w:r>
            <w:r w:rsidRPr="009F1B49">
              <w:rPr>
                <w:lang w:val="en-GB"/>
              </w:rPr>
              <w:t xml:space="preserve"> = 43.9982 – 40.6362*t</w:t>
            </w:r>
            <w:r w:rsidRPr="009F1B49">
              <w:rPr>
                <w:vertAlign w:val="superscript"/>
                <w:lang w:val="en-GB"/>
              </w:rPr>
              <w:t>-0.424</w:t>
            </w:r>
            <w:r w:rsidRPr="009F1B49">
              <w:rPr>
                <w:lang w:val="en-GB"/>
              </w:rPr>
              <w:t>,    r = 0.980979, s = 2,111445,   t≥2</w:t>
            </w:r>
          </w:p>
        </w:tc>
      </w:tr>
      <w:tr w:rsidR="009F1B49" w:rsidRPr="008C1513" w14:paraId="52E7F924" w14:textId="77777777" w:rsidTr="009F1B49">
        <w:tc>
          <w:tcPr>
            <w:tcW w:w="2268" w:type="dxa"/>
            <w:shd w:val="clear" w:color="auto" w:fill="auto"/>
          </w:tcPr>
          <w:p w14:paraId="37AB6E33" w14:textId="77777777" w:rsidR="00D42041" w:rsidRPr="009F1B49" w:rsidRDefault="00D42041" w:rsidP="009F1B49">
            <w:pPr>
              <w:jc w:val="both"/>
              <w:rPr>
                <w:rFonts w:ascii="Arial Narrow" w:hAnsi="Arial Narrow"/>
                <w:caps/>
              </w:rPr>
            </w:pPr>
            <w:r w:rsidRPr="009F1B49">
              <w:rPr>
                <w:rFonts w:ascii="Arial Narrow" w:hAnsi="Arial Narrow"/>
                <w:caps/>
                <w:lang w:val="en-GB"/>
              </w:rPr>
              <w:t>ΑΣΣ-C2</w:t>
            </w:r>
            <w:r w:rsidRPr="009F1B49">
              <w:rPr>
                <w:rFonts w:ascii="Arial Narrow" w:hAnsi="Arial Narrow"/>
                <w:caps/>
              </w:rPr>
              <w:t>5</w:t>
            </w:r>
            <w:r w:rsidRPr="009F1B49">
              <w:rPr>
                <w:rFonts w:ascii="Arial Narrow" w:hAnsi="Arial Narrow"/>
                <w:caps/>
                <w:lang w:val="en-GB"/>
              </w:rPr>
              <w:t>/</w:t>
            </w:r>
            <w:r w:rsidRPr="009F1B49">
              <w:rPr>
                <w:rFonts w:ascii="Arial Narrow" w:hAnsi="Arial Narrow"/>
                <w:caps/>
              </w:rPr>
              <w:t>30</w:t>
            </w:r>
            <w:r w:rsidRPr="009F1B49">
              <w:rPr>
                <w:rFonts w:ascii="Arial Narrow" w:hAnsi="Arial Narrow"/>
                <w:caps/>
                <w:lang w:val="en-GB"/>
              </w:rPr>
              <w:t xml:space="preserve"> </w:t>
            </w:r>
          </w:p>
        </w:tc>
        <w:tc>
          <w:tcPr>
            <w:tcW w:w="7018" w:type="dxa"/>
            <w:shd w:val="clear" w:color="auto" w:fill="auto"/>
          </w:tcPr>
          <w:p w14:paraId="46AF6CA6" w14:textId="77777777" w:rsidR="00D42041" w:rsidRPr="009F1B49" w:rsidRDefault="00D42041" w:rsidP="009F1B49">
            <w:pPr>
              <w:jc w:val="both"/>
              <w:rPr>
                <w:rFonts w:ascii="Arial Narrow" w:hAnsi="Arial Narrow"/>
                <w:caps/>
                <w:lang w:val="en-GB"/>
              </w:rPr>
            </w:pPr>
            <w:r w:rsidRPr="009F1B49">
              <w:rPr>
                <w:lang w:val="en-GB"/>
              </w:rPr>
              <w:t>f</w:t>
            </w:r>
            <w:r w:rsidRPr="009F1B49">
              <w:rPr>
                <w:vertAlign w:val="subscript"/>
                <w:lang w:val="en-GB"/>
              </w:rPr>
              <w:t>c(calc)</w:t>
            </w:r>
            <w:r w:rsidRPr="009F1B49">
              <w:rPr>
                <w:lang w:val="en-GB"/>
              </w:rPr>
              <w:t xml:space="preserve"> =61,0937 – 57,6024*t</w:t>
            </w:r>
            <w:r w:rsidRPr="009F1B49">
              <w:rPr>
                <w:vertAlign w:val="superscript"/>
                <w:lang w:val="en-GB"/>
              </w:rPr>
              <w:t>-0.</w:t>
            </w:r>
            <w:proofErr w:type="gramStart"/>
            <w:r w:rsidRPr="009F1B49">
              <w:rPr>
                <w:vertAlign w:val="superscript"/>
                <w:lang w:val="en-GB"/>
              </w:rPr>
              <w:t>381</w:t>
            </w:r>
            <w:r w:rsidRPr="009F1B49">
              <w:rPr>
                <w:lang w:val="en-GB"/>
              </w:rPr>
              <w:t xml:space="preserve">,   </w:t>
            </w:r>
            <w:proofErr w:type="gramEnd"/>
            <w:r w:rsidRPr="009F1B49">
              <w:rPr>
                <w:lang w:val="en-GB"/>
              </w:rPr>
              <w:t xml:space="preserve">  r = 0.9959. s = 1,554476,       t≥2</w:t>
            </w:r>
          </w:p>
        </w:tc>
      </w:tr>
      <w:tr w:rsidR="009F1B49" w:rsidRPr="00CD2D25" w14:paraId="4D6D7A6F" w14:textId="77777777" w:rsidTr="009F1B49">
        <w:tc>
          <w:tcPr>
            <w:tcW w:w="2268" w:type="dxa"/>
            <w:shd w:val="clear" w:color="auto" w:fill="auto"/>
          </w:tcPr>
          <w:p w14:paraId="284DB5F1" w14:textId="77777777" w:rsidR="00D42041" w:rsidRPr="009F1B49" w:rsidRDefault="00D42041" w:rsidP="009F1B49">
            <w:pPr>
              <w:jc w:val="both"/>
              <w:rPr>
                <w:rFonts w:ascii="Arial Narrow" w:hAnsi="Arial Narrow"/>
                <w:caps/>
              </w:rPr>
            </w:pPr>
            <w:r w:rsidRPr="009F1B49">
              <w:rPr>
                <w:rFonts w:ascii="Arial Narrow" w:hAnsi="Arial Narrow"/>
                <w:caps/>
                <w:lang w:val="en-GB"/>
              </w:rPr>
              <w:t>ΑΣΣ-C</w:t>
            </w:r>
            <w:r w:rsidRPr="009F1B49">
              <w:rPr>
                <w:rFonts w:ascii="Arial Narrow" w:hAnsi="Arial Narrow"/>
                <w:caps/>
              </w:rPr>
              <w:t>3</w:t>
            </w:r>
            <w:r w:rsidRPr="009F1B49">
              <w:rPr>
                <w:rFonts w:ascii="Arial Narrow" w:hAnsi="Arial Narrow"/>
                <w:caps/>
                <w:lang w:val="en-GB"/>
              </w:rPr>
              <w:t>0/</w:t>
            </w:r>
            <w:r w:rsidRPr="009F1B49">
              <w:rPr>
                <w:rFonts w:ascii="Arial Narrow" w:hAnsi="Arial Narrow"/>
                <w:caps/>
              </w:rPr>
              <w:t>37</w:t>
            </w:r>
            <w:r w:rsidRPr="009F1B49">
              <w:rPr>
                <w:rFonts w:ascii="Arial Narrow" w:hAnsi="Arial Narrow"/>
                <w:caps/>
                <w:lang w:val="en-GB"/>
              </w:rPr>
              <w:t xml:space="preserve"> </w:t>
            </w:r>
          </w:p>
        </w:tc>
        <w:tc>
          <w:tcPr>
            <w:tcW w:w="7018" w:type="dxa"/>
            <w:shd w:val="clear" w:color="auto" w:fill="auto"/>
          </w:tcPr>
          <w:p w14:paraId="4849AC8D" w14:textId="77777777" w:rsidR="00D42041" w:rsidRPr="009F1B49" w:rsidRDefault="00D42041" w:rsidP="009F1B49">
            <w:pPr>
              <w:jc w:val="both"/>
              <w:rPr>
                <w:rFonts w:ascii="Arial Narrow" w:hAnsi="Arial Narrow"/>
                <w:caps/>
                <w:lang w:val="en-GB"/>
              </w:rPr>
            </w:pPr>
            <w:r w:rsidRPr="009F1B49">
              <w:rPr>
                <w:lang w:val="en-GB"/>
              </w:rPr>
              <w:t>f</w:t>
            </w:r>
            <w:r w:rsidRPr="009F1B49">
              <w:rPr>
                <w:vertAlign w:val="subscript"/>
                <w:lang w:val="en-GB"/>
              </w:rPr>
              <w:t>c(calc)</w:t>
            </w:r>
            <w:r w:rsidRPr="009F1B49">
              <w:rPr>
                <w:lang w:val="en-GB"/>
              </w:rPr>
              <w:t xml:space="preserve"> =144.0134 – 127.9438*t</w:t>
            </w:r>
            <w:r w:rsidRPr="009F1B49">
              <w:rPr>
                <w:vertAlign w:val="superscript"/>
                <w:lang w:val="en-GB"/>
              </w:rPr>
              <w:t>-0.087</w:t>
            </w:r>
            <w:r w:rsidRPr="009F1B49">
              <w:rPr>
                <w:lang w:val="en-GB"/>
              </w:rPr>
              <w:t>, r =0.999207. s =0.691645 ,    t≥2</w:t>
            </w:r>
          </w:p>
        </w:tc>
      </w:tr>
      <w:tr w:rsidR="009F1B49" w:rsidRPr="008C1513" w14:paraId="54EF2830" w14:textId="77777777" w:rsidTr="009F1B49"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7BFECCA9" w14:textId="77777777" w:rsidR="00D42041" w:rsidRPr="009F1B49" w:rsidRDefault="00D42041" w:rsidP="009F1B49">
            <w:pPr>
              <w:jc w:val="both"/>
              <w:rPr>
                <w:rFonts w:ascii="Arial Narrow" w:hAnsi="Arial Narrow"/>
                <w:caps/>
              </w:rPr>
            </w:pPr>
            <w:r w:rsidRPr="009F1B49">
              <w:rPr>
                <w:rFonts w:ascii="Arial Narrow" w:hAnsi="Arial Narrow"/>
                <w:caps/>
                <w:lang w:val="en-GB"/>
              </w:rPr>
              <w:t>ΑΣΣ-C</w:t>
            </w:r>
            <w:r w:rsidRPr="009F1B49">
              <w:rPr>
                <w:rFonts w:ascii="Arial Narrow" w:hAnsi="Arial Narrow"/>
                <w:caps/>
              </w:rPr>
              <w:t>35</w:t>
            </w:r>
            <w:r w:rsidRPr="009F1B49">
              <w:rPr>
                <w:rFonts w:ascii="Arial Narrow" w:hAnsi="Arial Narrow"/>
                <w:caps/>
                <w:lang w:val="en-GB"/>
              </w:rPr>
              <w:t>/</w:t>
            </w:r>
            <w:r w:rsidRPr="009F1B49">
              <w:rPr>
                <w:rFonts w:ascii="Arial Narrow" w:hAnsi="Arial Narrow"/>
                <w:caps/>
              </w:rPr>
              <w:t>45</w:t>
            </w:r>
            <w:r w:rsidRPr="009F1B49">
              <w:rPr>
                <w:rFonts w:ascii="Arial Narrow" w:hAnsi="Arial Narrow"/>
                <w:caps/>
                <w:lang w:val="en-GB"/>
              </w:rPr>
              <w:t xml:space="preserve"> </w:t>
            </w:r>
          </w:p>
        </w:tc>
        <w:tc>
          <w:tcPr>
            <w:tcW w:w="7018" w:type="dxa"/>
            <w:tcBorders>
              <w:bottom w:val="single" w:sz="12" w:space="0" w:color="auto"/>
            </w:tcBorders>
            <w:shd w:val="clear" w:color="auto" w:fill="auto"/>
          </w:tcPr>
          <w:p w14:paraId="78FE7583" w14:textId="77777777" w:rsidR="00D42041" w:rsidRPr="009F1B49" w:rsidRDefault="00D42041" w:rsidP="009F1B49">
            <w:pPr>
              <w:jc w:val="both"/>
              <w:rPr>
                <w:rFonts w:ascii="Arial Narrow" w:hAnsi="Arial Narrow"/>
                <w:caps/>
                <w:lang w:val="en-GB"/>
              </w:rPr>
            </w:pPr>
            <w:r w:rsidRPr="009F1B49">
              <w:rPr>
                <w:lang w:val="en-GB"/>
              </w:rPr>
              <w:t>f</w:t>
            </w:r>
            <w:r w:rsidRPr="009F1B49">
              <w:rPr>
                <w:vertAlign w:val="subscript"/>
                <w:lang w:val="en-GB"/>
              </w:rPr>
              <w:t>c(calc)</w:t>
            </w:r>
            <w:r w:rsidRPr="009F1B49">
              <w:rPr>
                <w:lang w:val="en-GB"/>
              </w:rPr>
              <w:t xml:space="preserve"> =87,4010 – 66,9769*t</w:t>
            </w:r>
            <w:r w:rsidRPr="009F1B49">
              <w:rPr>
                <w:vertAlign w:val="superscript"/>
                <w:lang w:val="en-GB"/>
              </w:rPr>
              <w:t>-0.</w:t>
            </w:r>
            <w:proofErr w:type="gramStart"/>
            <w:r w:rsidRPr="009F1B49">
              <w:rPr>
                <w:vertAlign w:val="superscript"/>
                <w:lang w:val="en-GB"/>
              </w:rPr>
              <w:t>238</w:t>
            </w:r>
            <w:r w:rsidRPr="009F1B49">
              <w:rPr>
                <w:lang w:val="en-GB"/>
              </w:rPr>
              <w:t xml:space="preserve">,   </w:t>
            </w:r>
            <w:proofErr w:type="gramEnd"/>
            <w:r w:rsidRPr="009F1B49">
              <w:rPr>
                <w:lang w:val="en-GB"/>
              </w:rPr>
              <w:t xml:space="preserve">  r =0.995709. s =1.421161,     t≥2</w:t>
            </w:r>
          </w:p>
        </w:tc>
      </w:tr>
      <w:tr w:rsidR="009F1B49" w:rsidRPr="00CD2D25" w14:paraId="5F157A34" w14:textId="77777777" w:rsidTr="009F1B49"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75E58E2E" w14:textId="77777777" w:rsidR="00D42041" w:rsidRPr="009F1B49" w:rsidRDefault="00D42041" w:rsidP="009F1B49">
            <w:pPr>
              <w:jc w:val="both"/>
              <w:rPr>
                <w:rFonts w:ascii="Arial Narrow" w:hAnsi="Arial Narrow"/>
                <w:caps/>
              </w:rPr>
            </w:pPr>
            <w:r w:rsidRPr="009F1B49">
              <w:rPr>
                <w:rFonts w:ascii="Arial Narrow" w:hAnsi="Arial Narrow"/>
                <w:caps/>
                <w:lang w:val="en-GB"/>
              </w:rPr>
              <w:t xml:space="preserve">ΣΣ-C20/25 </w:t>
            </w:r>
          </w:p>
        </w:tc>
        <w:tc>
          <w:tcPr>
            <w:tcW w:w="7018" w:type="dxa"/>
            <w:tcBorders>
              <w:top w:val="single" w:sz="12" w:space="0" w:color="auto"/>
            </w:tcBorders>
            <w:shd w:val="clear" w:color="auto" w:fill="auto"/>
          </w:tcPr>
          <w:p w14:paraId="028C6543" w14:textId="77777777" w:rsidR="00D42041" w:rsidRPr="009F1B49" w:rsidRDefault="00D42041" w:rsidP="009F1B49">
            <w:pPr>
              <w:jc w:val="both"/>
              <w:rPr>
                <w:rFonts w:ascii="Arial Narrow" w:hAnsi="Arial Narrow"/>
                <w:caps/>
                <w:lang w:val="en-GB"/>
              </w:rPr>
            </w:pPr>
            <w:r w:rsidRPr="009F1B49">
              <w:rPr>
                <w:lang w:val="en-GB"/>
              </w:rPr>
              <w:t>f</w:t>
            </w:r>
            <w:r w:rsidRPr="009F1B49">
              <w:rPr>
                <w:vertAlign w:val="subscript"/>
                <w:lang w:val="en-GB"/>
              </w:rPr>
              <w:t>c(calc)</w:t>
            </w:r>
            <w:r w:rsidRPr="009F1B49">
              <w:rPr>
                <w:lang w:val="en-GB"/>
              </w:rPr>
              <w:t xml:space="preserve"> = 33,2357 – 27,6425*t</w:t>
            </w:r>
            <w:r w:rsidRPr="009F1B49">
              <w:rPr>
                <w:vertAlign w:val="superscript"/>
                <w:lang w:val="en-GB"/>
              </w:rPr>
              <w:t>-0.422</w:t>
            </w:r>
            <w:r w:rsidRPr="009F1B49">
              <w:rPr>
                <w:lang w:val="en-GB"/>
              </w:rPr>
              <w:t>,    r = 0.986239, s = 1,213672,   t≥2</w:t>
            </w:r>
          </w:p>
        </w:tc>
      </w:tr>
      <w:tr w:rsidR="009F1B49" w:rsidRPr="008C1513" w14:paraId="0B30C4CE" w14:textId="77777777" w:rsidTr="009F1B49">
        <w:tc>
          <w:tcPr>
            <w:tcW w:w="2268" w:type="dxa"/>
            <w:shd w:val="clear" w:color="auto" w:fill="auto"/>
          </w:tcPr>
          <w:p w14:paraId="55FE05F1" w14:textId="77777777" w:rsidR="00D42041" w:rsidRPr="009F1B49" w:rsidRDefault="00D42041" w:rsidP="009F1B49">
            <w:pPr>
              <w:jc w:val="both"/>
              <w:rPr>
                <w:rFonts w:ascii="Arial Narrow" w:hAnsi="Arial Narrow"/>
                <w:caps/>
              </w:rPr>
            </w:pPr>
            <w:r w:rsidRPr="009F1B49">
              <w:rPr>
                <w:rFonts w:ascii="Arial Narrow" w:hAnsi="Arial Narrow"/>
                <w:caps/>
                <w:lang w:val="en-GB"/>
              </w:rPr>
              <w:t>ΣΣ-C2</w:t>
            </w:r>
            <w:r w:rsidRPr="009F1B49">
              <w:rPr>
                <w:rFonts w:ascii="Arial Narrow" w:hAnsi="Arial Narrow"/>
                <w:caps/>
              </w:rPr>
              <w:t>5</w:t>
            </w:r>
            <w:r w:rsidRPr="009F1B49">
              <w:rPr>
                <w:rFonts w:ascii="Arial Narrow" w:hAnsi="Arial Narrow"/>
                <w:caps/>
                <w:lang w:val="en-GB"/>
              </w:rPr>
              <w:t>/</w:t>
            </w:r>
            <w:r w:rsidRPr="009F1B49">
              <w:rPr>
                <w:rFonts w:ascii="Arial Narrow" w:hAnsi="Arial Narrow"/>
                <w:caps/>
              </w:rPr>
              <w:t>30</w:t>
            </w:r>
            <w:r w:rsidRPr="009F1B49">
              <w:rPr>
                <w:rFonts w:ascii="Arial Narrow" w:hAnsi="Arial Narrow"/>
                <w:caps/>
                <w:lang w:val="en-GB"/>
              </w:rPr>
              <w:t xml:space="preserve"> </w:t>
            </w:r>
          </w:p>
        </w:tc>
        <w:tc>
          <w:tcPr>
            <w:tcW w:w="7018" w:type="dxa"/>
            <w:shd w:val="clear" w:color="auto" w:fill="auto"/>
          </w:tcPr>
          <w:p w14:paraId="0D36D25C" w14:textId="77777777" w:rsidR="00D42041" w:rsidRPr="009F1B49" w:rsidRDefault="00D42041" w:rsidP="009F1B49">
            <w:pPr>
              <w:jc w:val="both"/>
              <w:rPr>
                <w:rFonts w:ascii="Arial Narrow" w:hAnsi="Arial Narrow"/>
                <w:caps/>
                <w:lang w:val="en-GB"/>
              </w:rPr>
            </w:pPr>
            <w:r w:rsidRPr="009F1B49">
              <w:rPr>
                <w:lang w:val="en-GB"/>
              </w:rPr>
              <w:t>f</w:t>
            </w:r>
            <w:r w:rsidRPr="009F1B49">
              <w:rPr>
                <w:vertAlign w:val="subscript"/>
                <w:lang w:val="en-GB"/>
              </w:rPr>
              <w:t>c(calc)</w:t>
            </w:r>
            <w:r w:rsidRPr="009F1B49">
              <w:rPr>
                <w:lang w:val="en-GB"/>
              </w:rPr>
              <w:t xml:space="preserve"> = 38,1373 – 15,88879*t</w:t>
            </w:r>
            <w:r w:rsidRPr="009F1B49">
              <w:rPr>
                <w:vertAlign w:val="superscript"/>
                <w:lang w:val="en-GB"/>
              </w:rPr>
              <w:t>-0.</w:t>
            </w:r>
            <w:proofErr w:type="gramStart"/>
            <w:r w:rsidRPr="009F1B49">
              <w:rPr>
                <w:vertAlign w:val="superscript"/>
                <w:lang w:val="en-GB"/>
              </w:rPr>
              <w:t>422</w:t>
            </w:r>
            <w:r w:rsidRPr="009F1B49">
              <w:rPr>
                <w:lang w:val="en-GB"/>
              </w:rPr>
              <w:t>,  r</w:t>
            </w:r>
            <w:proofErr w:type="gramEnd"/>
            <w:r w:rsidRPr="009F1B49">
              <w:rPr>
                <w:lang w:val="en-GB"/>
              </w:rPr>
              <w:t xml:space="preserve"> = 0.975240. s = 1,588879,   t≥2</w:t>
            </w:r>
          </w:p>
        </w:tc>
      </w:tr>
      <w:tr w:rsidR="009F1B49" w:rsidRPr="008C1513" w14:paraId="04BE086B" w14:textId="77777777" w:rsidTr="009F1B49">
        <w:tc>
          <w:tcPr>
            <w:tcW w:w="2268" w:type="dxa"/>
            <w:shd w:val="clear" w:color="auto" w:fill="auto"/>
          </w:tcPr>
          <w:p w14:paraId="68FABAD8" w14:textId="77777777" w:rsidR="00D42041" w:rsidRPr="009F1B49" w:rsidRDefault="00D42041" w:rsidP="009F1B49">
            <w:pPr>
              <w:jc w:val="both"/>
              <w:rPr>
                <w:rFonts w:ascii="Arial Narrow" w:hAnsi="Arial Narrow"/>
                <w:caps/>
              </w:rPr>
            </w:pPr>
            <w:r w:rsidRPr="009F1B49">
              <w:rPr>
                <w:rFonts w:ascii="Arial Narrow" w:hAnsi="Arial Narrow"/>
                <w:caps/>
                <w:lang w:val="en-GB"/>
              </w:rPr>
              <w:t>ΣΣ-C</w:t>
            </w:r>
            <w:r w:rsidRPr="009F1B49">
              <w:rPr>
                <w:rFonts w:ascii="Arial Narrow" w:hAnsi="Arial Narrow"/>
                <w:caps/>
              </w:rPr>
              <w:t>3</w:t>
            </w:r>
            <w:r w:rsidRPr="009F1B49">
              <w:rPr>
                <w:rFonts w:ascii="Arial Narrow" w:hAnsi="Arial Narrow"/>
                <w:caps/>
                <w:lang w:val="en-GB"/>
              </w:rPr>
              <w:t>0/</w:t>
            </w:r>
            <w:r w:rsidRPr="009F1B49">
              <w:rPr>
                <w:rFonts w:ascii="Arial Narrow" w:hAnsi="Arial Narrow"/>
                <w:caps/>
              </w:rPr>
              <w:t>37</w:t>
            </w:r>
            <w:r w:rsidRPr="009F1B49">
              <w:rPr>
                <w:rFonts w:ascii="Arial Narrow" w:hAnsi="Arial Narrow"/>
                <w:caps/>
                <w:lang w:val="en-GB"/>
              </w:rPr>
              <w:t xml:space="preserve"> </w:t>
            </w:r>
          </w:p>
        </w:tc>
        <w:tc>
          <w:tcPr>
            <w:tcW w:w="7018" w:type="dxa"/>
            <w:shd w:val="clear" w:color="auto" w:fill="auto"/>
          </w:tcPr>
          <w:p w14:paraId="75DEF085" w14:textId="77777777" w:rsidR="00D42041" w:rsidRPr="009F1B49" w:rsidRDefault="00D42041" w:rsidP="009F1B49">
            <w:pPr>
              <w:jc w:val="both"/>
              <w:rPr>
                <w:rFonts w:ascii="Arial Narrow" w:hAnsi="Arial Narrow"/>
                <w:caps/>
                <w:lang w:val="en-GB"/>
              </w:rPr>
            </w:pPr>
            <w:r w:rsidRPr="009F1B49">
              <w:rPr>
                <w:lang w:val="en-GB"/>
              </w:rPr>
              <w:t>f</w:t>
            </w:r>
            <w:r w:rsidRPr="009F1B49">
              <w:rPr>
                <w:vertAlign w:val="subscript"/>
                <w:lang w:val="en-GB"/>
              </w:rPr>
              <w:t>c(calc)</w:t>
            </w:r>
            <w:r w:rsidRPr="009F1B49">
              <w:rPr>
                <w:lang w:val="en-GB"/>
              </w:rPr>
              <w:t xml:space="preserve"> = 65,4272 – 61,6919*t</w:t>
            </w:r>
            <w:r w:rsidRPr="009F1B49">
              <w:rPr>
                <w:vertAlign w:val="superscript"/>
                <w:lang w:val="en-GB"/>
              </w:rPr>
              <w:t>-0.</w:t>
            </w:r>
            <w:proofErr w:type="gramStart"/>
            <w:r w:rsidRPr="009F1B49">
              <w:rPr>
                <w:vertAlign w:val="superscript"/>
                <w:lang w:val="en-GB"/>
              </w:rPr>
              <w:t>422</w:t>
            </w:r>
            <w:r w:rsidRPr="009F1B49">
              <w:rPr>
                <w:lang w:val="en-GB"/>
              </w:rPr>
              <w:t xml:space="preserve">,   </w:t>
            </w:r>
            <w:proofErr w:type="gramEnd"/>
            <w:r w:rsidRPr="009F1B49">
              <w:rPr>
                <w:lang w:val="en-GB"/>
              </w:rPr>
              <w:t xml:space="preserve"> r =0.997443. s =1,331999,     t≥2</w:t>
            </w:r>
          </w:p>
        </w:tc>
      </w:tr>
      <w:tr w:rsidR="009F1B49" w:rsidRPr="008C1513" w14:paraId="0C6A5063" w14:textId="77777777" w:rsidTr="009F1B49"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0955AC25" w14:textId="77777777" w:rsidR="00D42041" w:rsidRPr="009F1B49" w:rsidRDefault="00D42041" w:rsidP="009F1B49">
            <w:pPr>
              <w:jc w:val="both"/>
              <w:rPr>
                <w:rFonts w:ascii="Arial Narrow" w:hAnsi="Arial Narrow"/>
                <w:caps/>
              </w:rPr>
            </w:pPr>
            <w:r w:rsidRPr="009F1B49">
              <w:rPr>
                <w:rFonts w:ascii="Arial Narrow" w:hAnsi="Arial Narrow"/>
                <w:caps/>
                <w:lang w:val="en-GB"/>
              </w:rPr>
              <w:t>ΣΣ-C</w:t>
            </w:r>
            <w:r w:rsidRPr="009F1B49">
              <w:rPr>
                <w:rFonts w:ascii="Arial Narrow" w:hAnsi="Arial Narrow"/>
                <w:caps/>
              </w:rPr>
              <w:t>35</w:t>
            </w:r>
            <w:r w:rsidRPr="009F1B49">
              <w:rPr>
                <w:rFonts w:ascii="Arial Narrow" w:hAnsi="Arial Narrow"/>
                <w:caps/>
                <w:lang w:val="en-GB"/>
              </w:rPr>
              <w:t>/</w:t>
            </w:r>
            <w:r w:rsidRPr="009F1B49">
              <w:rPr>
                <w:rFonts w:ascii="Arial Narrow" w:hAnsi="Arial Narrow"/>
                <w:caps/>
              </w:rPr>
              <w:t>45</w:t>
            </w:r>
            <w:r w:rsidRPr="009F1B49">
              <w:rPr>
                <w:rFonts w:ascii="Arial Narrow" w:hAnsi="Arial Narrow"/>
                <w:caps/>
                <w:lang w:val="en-GB"/>
              </w:rPr>
              <w:t xml:space="preserve"> </w:t>
            </w:r>
          </w:p>
        </w:tc>
        <w:tc>
          <w:tcPr>
            <w:tcW w:w="7018" w:type="dxa"/>
            <w:tcBorders>
              <w:bottom w:val="single" w:sz="12" w:space="0" w:color="auto"/>
            </w:tcBorders>
            <w:shd w:val="clear" w:color="auto" w:fill="auto"/>
          </w:tcPr>
          <w:p w14:paraId="36B9AE8E" w14:textId="77777777" w:rsidR="00D42041" w:rsidRPr="009F1B49" w:rsidRDefault="00D42041" w:rsidP="009F1B49">
            <w:pPr>
              <w:jc w:val="both"/>
              <w:rPr>
                <w:rFonts w:ascii="Arial Narrow" w:hAnsi="Arial Narrow"/>
                <w:caps/>
                <w:lang w:val="en-GB"/>
              </w:rPr>
            </w:pPr>
            <w:r w:rsidRPr="009F1B49">
              <w:rPr>
                <w:lang w:val="en-GB"/>
              </w:rPr>
              <w:t>f</w:t>
            </w:r>
            <w:r w:rsidRPr="009F1B49">
              <w:rPr>
                <w:vertAlign w:val="subscript"/>
                <w:lang w:val="en-GB"/>
              </w:rPr>
              <w:t>c(calc)</w:t>
            </w:r>
            <w:r w:rsidRPr="009F1B49">
              <w:rPr>
                <w:lang w:val="en-GB"/>
              </w:rPr>
              <w:t xml:space="preserve"> = 77,2356 – 57,7096*t</w:t>
            </w:r>
            <w:r w:rsidRPr="009F1B49">
              <w:rPr>
                <w:vertAlign w:val="superscript"/>
                <w:lang w:val="en-GB"/>
              </w:rPr>
              <w:t>-0.</w:t>
            </w:r>
            <w:proofErr w:type="gramStart"/>
            <w:r w:rsidRPr="009F1B49">
              <w:rPr>
                <w:vertAlign w:val="superscript"/>
                <w:lang w:val="en-GB"/>
              </w:rPr>
              <w:t>238</w:t>
            </w:r>
            <w:r w:rsidRPr="009F1B49">
              <w:rPr>
                <w:lang w:val="en-GB"/>
              </w:rPr>
              <w:t xml:space="preserve">,   </w:t>
            </w:r>
            <w:proofErr w:type="gramEnd"/>
            <w:r w:rsidRPr="009F1B49">
              <w:rPr>
                <w:lang w:val="en-GB"/>
              </w:rPr>
              <w:t xml:space="preserve">  r =0.993134. s =1.774112,    t≥2</w:t>
            </w:r>
          </w:p>
        </w:tc>
      </w:tr>
    </w:tbl>
    <w:p w14:paraId="659A8E6D" w14:textId="77777777" w:rsidR="00D42041" w:rsidRPr="00D42041" w:rsidRDefault="00D42041" w:rsidP="00723FC8">
      <w:pPr>
        <w:rPr>
          <w:bCs/>
          <w:iCs/>
          <w:lang w:val="en-GB"/>
        </w:rPr>
      </w:pPr>
    </w:p>
    <w:p w14:paraId="7556C8BB" w14:textId="77777777" w:rsidR="00D42041" w:rsidRPr="00D42041" w:rsidRDefault="00500455" w:rsidP="00DD6F82">
      <w:pPr>
        <w:jc w:val="both"/>
      </w:pPr>
      <w:r w:rsidRPr="008911FA">
        <w:rPr>
          <w:lang w:val="en-US"/>
        </w:rPr>
        <w:br w:type="page"/>
      </w:r>
      <w:r w:rsidR="00D42041">
        <w:lastRenderedPageBreak/>
        <w:t>α) Να υπολογίσετε τις θλιπτικές αντοχές όλων των μειγμάτων στις ηλικίες των 6 μηνών, 1,2,5, 10 και 15 ετών (180, 365, 730, 1825, 3650 και 5475 ημέρες). Να υπολογίσετε τους συντελεστές ενυδατώσεως στις ανωτέρω ηλικίες, όπου α(</w:t>
      </w:r>
      <w:r w:rsidR="00D42041">
        <w:rPr>
          <w:lang w:val="en-US"/>
        </w:rPr>
        <w:t>t</w:t>
      </w:r>
      <w:r w:rsidR="00D42041" w:rsidRPr="00D42041">
        <w:t xml:space="preserve">) </w:t>
      </w:r>
      <w:r w:rsidR="00D42041">
        <w:t xml:space="preserve">= </w:t>
      </w:r>
      <w:proofErr w:type="spellStart"/>
      <w:r w:rsidR="00D42041">
        <w:rPr>
          <w:lang w:val="en-US"/>
        </w:rPr>
        <w:t>f</w:t>
      </w:r>
      <w:r w:rsidR="00D42041" w:rsidRPr="00D42041">
        <w:rPr>
          <w:vertAlign w:val="subscript"/>
          <w:lang w:val="en-US"/>
        </w:rPr>
        <w:t>calc</w:t>
      </w:r>
      <w:proofErr w:type="spellEnd"/>
      <w:r w:rsidR="00D42041" w:rsidRPr="00D42041">
        <w:rPr>
          <w:vertAlign w:val="subscript"/>
        </w:rPr>
        <w:t>, (</w:t>
      </w:r>
      <w:r w:rsidR="00D42041" w:rsidRPr="00D42041">
        <w:rPr>
          <w:vertAlign w:val="subscript"/>
          <w:lang w:val="en-US"/>
        </w:rPr>
        <w:t>t</w:t>
      </w:r>
      <w:r w:rsidR="00D42041" w:rsidRPr="00D42041">
        <w:rPr>
          <w:vertAlign w:val="subscript"/>
        </w:rPr>
        <w:t>)</w:t>
      </w:r>
      <w:r w:rsidR="00D42041" w:rsidRPr="00D42041">
        <w:t xml:space="preserve"> / </w:t>
      </w:r>
      <w:proofErr w:type="spellStart"/>
      <w:r w:rsidR="00D42041">
        <w:rPr>
          <w:lang w:val="en-US"/>
        </w:rPr>
        <w:t>f</w:t>
      </w:r>
      <w:r w:rsidR="00D42041" w:rsidRPr="00D42041">
        <w:rPr>
          <w:vertAlign w:val="subscript"/>
          <w:lang w:val="en-US"/>
        </w:rPr>
        <w:t>calc</w:t>
      </w:r>
      <w:proofErr w:type="spellEnd"/>
      <w:r w:rsidR="00D42041" w:rsidRPr="00D42041">
        <w:rPr>
          <w:vertAlign w:val="subscript"/>
        </w:rPr>
        <w:t>,(5475)</w:t>
      </w:r>
      <w:r w:rsidR="00D42041" w:rsidRPr="00D42041">
        <w:t xml:space="preserve"> . </w:t>
      </w:r>
      <w:r w:rsidR="00D42041">
        <w:t xml:space="preserve">Να σχεδιάσετε τις καμπύλες εξέλιξης </w:t>
      </w:r>
      <w:r w:rsidR="009F1B49">
        <w:t>της θλιπτικής αντοχής</w:t>
      </w:r>
      <w:r w:rsidR="00D42041">
        <w:t xml:space="preserve"> όλων των μειγμάτων </w:t>
      </w:r>
      <w:r w:rsidR="009F1B49">
        <w:t>σε σχέση με το χρόνο.</w:t>
      </w:r>
    </w:p>
    <w:p w14:paraId="1D5FA5AC" w14:textId="77777777" w:rsidR="00D42041" w:rsidRPr="00D42041" w:rsidRDefault="00D42041" w:rsidP="00DD6F82">
      <w:pPr>
        <w:jc w:val="both"/>
      </w:pPr>
    </w:p>
    <w:p w14:paraId="79637526" w14:textId="77777777" w:rsidR="0031508F" w:rsidRDefault="0031508F" w:rsidP="00DD6F82">
      <w:pPr>
        <w:jc w:val="both"/>
      </w:pPr>
      <w:r>
        <w:t xml:space="preserve">β)  </w:t>
      </w:r>
      <w:r w:rsidR="00F271D8">
        <w:t xml:space="preserve">Σύμφωνα με </w:t>
      </w:r>
      <w:r w:rsidR="00F271D8">
        <w:rPr>
          <w:lang w:val="en-US"/>
        </w:rPr>
        <w:t>fib</w:t>
      </w:r>
      <w:r w:rsidR="00F271D8" w:rsidRPr="00F271D8">
        <w:t>-</w:t>
      </w:r>
      <w:r w:rsidR="00F271D8">
        <w:rPr>
          <w:lang w:val="en-US"/>
        </w:rPr>
        <w:t>MC</w:t>
      </w:r>
      <w:r w:rsidR="00F271D8" w:rsidRPr="00F271D8">
        <w:t xml:space="preserve">2010 </w:t>
      </w:r>
      <w:r w:rsidR="00F271D8">
        <w:t xml:space="preserve">η αντοχή του σκυροδέματος σε μία ηλικία </w:t>
      </w:r>
      <w:r w:rsidR="00F271D8">
        <w:rPr>
          <w:lang w:val="en-US"/>
        </w:rPr>
        <w:t>t</w:t>
      </w:r>
      <w:r w:rsidR="00F271D8" w:rsidRPr="00F271D8">
        <w:t xml:space="preserve"> </w:t>
      </w:r>
      <w:r w:rsidR="00F271D8">
        <w:t>προσδιορίζεται από την ακόλουθη σχέση</w:t>
      </w:r>
    </w:p>
    <w:p w14:paraId="77921F73" w14:textId="77777777" w:rsidR="00F271D8" w:rsidRDefault="00F271D8" w:rsidP="00DD6F82">
      <w:pPr>
        <w:jc w:val="both"/>
      </w:pPr>
    </w:p>
    <w:p w14:paraId="3BCD674E" w14:textId="7ABDF2FA" w:rsidR="00F271D8" w:rsidRPr="00F271D8" w:rsidRDefault="00B5084A" w:rsidP="00DD6F82">
      <w:pPr>
        <w:jc w:val="both"/>
      </w:pPr>
      <w:r>
        <w:rPr>
          <w:noProof/>
        </w:rPr>
        <w:drawing>
          <wp:inline distT="0" distB="0" distL="0" distR="0" wp14:anchorId="3B1C21EF" wp14:editId="5C030404">
            <wp:extent cx="6115050" cy="71437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0DDCC" w14:textId="77777777" w:rsidR="0031508F" w:rsidRDefault="0031508F" w:rsidP="00DD6F82">
      <w:pPr>
        <w:jc w:val="both"/>
      </w:pPr>
    </w:p>
    <w:p w14:paraId="0649B95F" w14:textId="77777777" w:rsidR="0031508F" w:rsidRDefault="0031508F" w:rsidP="00DD6F82">
      <w:pPr>
        <w:jc w:val="both"/>
      </w:pPr>
    </w:p>
    <w:p w14:paraId="55593851" w14:textId="77777777" w:rsidR="0031508F" w:rsidRDefault="00F271D8" w:rsidP="00DD6F82">
      <w:pPr>
        <w:jc w:val="both"/>
      </w:pPr>
      <w:r>
        <w:t xml:space="preserve">Όπου </w:t>
      </w:r>
    </w:p>
    <w:p w14:paraId="5AD26E37" w14:textId="77777777" w:rsidR="00F271D8" w:rsidRPr="00F271D8" w:rsidRDefault="00F271D8" w:rsidP="00DD6F82">
      <w:pPr>
        <w:jc w:val="both"/>
      </w:pPr>
      <w:proofErr w:type="spellStart"/>
      <w:r>
        <w:rPr>
          <w:lang w:val="en-US"/>
        </w:rPr>
        <w:t>f</w:t>
      </w:r>
      <w:r w:rsidRPr="00F271D8">
        <w:rPr>
          <w:vertAlign w:val="subscript"/>
          <w:lang w:val="en-US"/>
        </w:rPr>
        <w:t>cm</w:t>
      </w:r>
      <w:proofErr w:type="spellEnd"/>
      <w:r w:rsidRPr="00F271D8">
        <w:t>(</w:t>
      </w:r>
      <w:r>
        <w:rPr>
          <w:lang w:val="en-US"/>
        </w:rPr>
        <w:t>t</w:t>
      </w:r>
      <w:r w:rsidRPr="00F271D8">
        <w:t xml:space="preserve">) </w:t>
      </w:r>
      <w:r>
        <w:t xml:space="preserve">είναι η μέση τιμή της θλιπτικής αντοχής του σκυροδέματος στην ηλικία </w:t>
      </w:r>
      <w:r>
        <w:rPr>
          <w:lang w:val="en-US"/>
        </w:rPr>
        <w:t>t</w:t>
      </w:r>
    </w:p>
    <w:p w14:paraId="55DB184F" w14:textId="77777777" w:rsidR="00F271D8" w:rsidRDefault="00F271D8" w:rsidP="00DD6F82">
      <w:pPr>
        <w:jc w:val="both"/>
      </w:pPr>
      <w:proofErr w:type="spellStart"/>
      <w:r>
        <w:rPr>
          <w:lang w:val="en-US"/>
        </w:rPr>
        <w:t>f</w:t>
      </w:r>
      <w:r w:rsidRPr="00F271D8">
        <w:rPr>
          <w:vertAlign w:val="subscript"/>
          <w:lang w:val="en-US"/>
        </w:rPr>
        <w:t>cm</w:t>
      </w:r>
      <w:proofErr w:type="spellEnd"/>
      <w:r w:rsidRPr="00F271D8">
        <w:t xml:space="preserve">    </w:t>
      </w:r>
      <w:r>
        <w:t>είναι η μέση τιμή της θλιπτικής αντοχής του σκυροδέματος στην ηλικία των 28 ημερών</w:t>
      </w:r>
      <w:r w:rsidRPr="00F271D8">
        <w:t xml:space="preserve"> </w:t>
      </w:r>
      <w:r>
        <w:t xml:space="preserve">σύμφωνα με </w:t>
      </w:r>
      <w:proofErr w:type="spellStart"/>
      <w:r>
        <w:t>τόν</w:t>
      </w:r>
      <w:proofErr w:type="spellEnd"/>
      <w:r>
        <w:t xml:space="preserve"> ακόλουθο τύπο:</w:t>
      </w:r>
    </w:p>
    <w:p w14:paraId="514070DB" w14:textId="77777777" w:rsidR="00F271D8" w:rsidRPr="002B3DF1" w:rsidRDefault="00F271D8" w:rsidP="00DD6F82">
      <w:pPr>
        <w:jc w:val="both"/>
      </w:pPr>
      <w:proofErr w:type="spellStart"/>
      <w:r>
        <w:rPr>
          <w:lang w:val="en-US"/>
        </w:rPr>
        <w:t>f</w:t>
      </w:r>
      <w:r w:rsidRPr="00F271D8">
        <w:rPr>
          <w:vertAlign w:val="subscript"/>
          <w:lang w:val="en-US"/>
        </w:rPr>
        <w:t>cm</w:t>
      </w:r>
      <w:proofErr w:type="spellEnd"/>
      <w:r w:rsidRPr="002B3DF1">
        <w:t xml:space="preserve"> = </w:t>
      </w:r>
      <w:proofErr w:type="spellStart"/>
      <w:r>
        <w:rPr>
          <w:lang w:val="en-US"/>
        </w:rPr>
        <w:t>f</w:t>
      </w:r>
      <w:r w:rsidRPr="00F271D8">
        <w:rPr>
          <w:vertAlign w:val="subscript"/>
          <w:lang w:val="en-US"/>
        </w:rPr>
        <w:t>ck</w:t>
      </w:r>
      <w:proofErr w:type="spellEnd"/>
      <w:r w:rsidRPr="002B3DF1">
        <w:t xml:space="preserve"> + </w:t>
      </w:r>
      <w:r>
        <w:t>Δ</w:t>
      </w:r>
      <w:r>
        <w:rPr>
          <w:lang w:val="en-US"/>
        </w:rPr>
        <w:t>f</w:t>
      </w:r>
    </w:p>
    <w:p w14:paraId="30365973" w14:textId="77777777" w:rsidR="00F271D8" w:rsidRPr="002B3DF1" w:rsidRDefault="00F271D8" w:rsidP="00DD6F82">
      <w:pPr>
        <w:jc w:val="both"/>
      </w:pPr>
      <w:r>
        <w:t>και</w:t>
      </w:r>
      <w:r w:rsidRPr="002B3DF1">
        <w:t xml:space="preserve"> </w:t>
      </w:r>
      <w:r>
        <w:t>Δ</w:t>
      </w:r>
      <w:r>
        <w:rPr>
          <w:lang w:val="en-US"/>
        </w:rPr>
        <w:t>f</w:t>
      </w:r>
      <w:r w:rsidRPr="002B3DF1">
        <w:t xml:space="preserve"> = 8</w:t>
      </w:r>
      <w:r>
        <w:rPr>
          <w:lang w:val="en-US"/>
        </w:rPr>
        <w:t>MPa</w:t>
      </w:r>
    </w:p>
    <w:p w14:paraId="30126D17" w14:textId="77777777" w:rsidR="0031508F" w:rsidRPr="002B3DF1" w:rsidRDefault="0031508F" w:rsidP="00DD6F82">
      <w:pPr>
        <w:jc w:val="both"/>
      </w:pPr>
    </w:p>
    <w:p w14:paraId="4DEFDCCD" w14:textId="77777777" w:rsidR="0031508F" w:rsidRDefault="00F271D8" w:rsidP="00DD6F82">
      <w:pPr>
        <w:jc w:val="both"/>
      </w:pPr>
      <w:r>
        <w:rPr>
          <w:lang w:val="en-US"/>
        </w:rPr>
        <w:t>s</w:t>
      </w:r>
      <w:r w:rsidRPr="00F271D8">
        <w:t xml:space="preserve"> </w:t>
      </w:r>
      <w:r>
        <w:t>είναι συντελεστής που εξαρτάται από τον τύπο του τσιμέντου και την κατηγορία του σκυροδέματος σύμφωνα με τον ακόλουθο Πίνακα 1:</w:t>
      </w:r>
    </w:p>
    <w:p w14:paraId="05F68F53" w14:textId="77777777" w:rsidR="00F271D8" w:rsidRDefault="00F271D8" w:rsidP="00DD6F82">
      <w:pPr>
        <w:jc w:val="both"/>
      </w:pPr>
    </w:p>
    <w:p w14:paraId="5EE51760" w14:textId="7E4E18D9" w:rsidR="00F271D8" w:rsidRPr="00F271D8" w:rsidRDefault="00B5084A" w:rsidP="00DD6F82">
      <w:pPr>
        <w:jc w:val="both"/>
      </w:pPr>
      <w:r>
        <w:rPr>
          <w:noProof/>
        </w:rPr>
        <w:drawing>
          <wp:inline distT="0" distB="0" distL="0" distR="0" wp14:anchorId="414EAD48" wp14:editId="0B4C0450">
            <wp:extent cx="6115050" cy="1485900"/>
            <wp:effectExtent l="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EAEDF" w14:textId="77777777" w:rsidR="00F271D8" w:rsidRDefault="009F1B49" w:rsidP="00DD6F82">
      <w:pPr>
        <w:jc w:val="both"/>
      </w:pPr>
      <w:r>
        <w:t>Σ</w:t>
      </w:r>
      <w:r w:rsidR="00F271D8">
        <w:t>ας ζητείται</w:t>
      </w:r>
    </w:p>
    <w:p w14:paraId="4F475131" w14:textId="77777777" w:rsidR="00F271D8" w:rsidRDefault="00F271D8" w:rsidP="00F271D8">
      <w:pPr>
        <w:numPr>
          <w:ilvl w:val="0"/>
          <w:numId w:val="2"/>
        </w:numPr>
        <w:jc w:val="both"/>
      </w:pPr>
      <w:r>
        <w:t xml:space="preserve">Να υπολογίσετε τις αντοχές των σκυροδεμάτων στις ηλικίες των </w:t>
      </w:r>
      <w:r w:rsidR="00FD21EA">
        <w:t>1, 2,  10 και των 15 ετών και</w:t>
      </w:r>
    </w:p>
    <w:p w14:paraId="7E0296C5" w14:textId="77777777" w:rsidR="00FD21EA" w:rsidRDefault="00FD21EA" w:rsidP="00F271D8">
      <w:pPr>
        <w:numPr>
          <w:ilvl w:val="0"/>
          <w:numId w:val="2"/>
        </w:numPr>
        <w:jc w:val="both"/>
      </w:pPr>
      <w:r>
        <w:t xml:space="preserve">Να συγκρίνετε τις αντοχές που υπολογίστηκαν κατά </w:t>
      </w:r>
      <w:r>
        <w:rPr>
          <w:lang w:val="en-US"/>
        </w:rPr>
        <w:t>fib</w:t>
      </w:r>
      <w:r w:rsidRPr="00FD21EA">
        <w:t xml:space="preserve"> </w:t>
      </w:r>
      <w:r>
        <w:t>με τις αντοχές του μοντέλου της εξίσωσης ενυδατώσεως που υπολογίστηκαν στις ίδιες ηλικίες ανωτέρω.</w:t>
      </w:r>
    </w:p>
    <w:p w14:paraId="6A0D31AF" w14:textId="754076A3" w:rsidR="00CD2D25" w:rsidRDefault="00CD2D25" w:rsidP="00CD2D25">
      <w:pPr>
        <w:jc w:val="both"/>
        <w:rPr>
          <w:lang w:val="en-US"/>
        </w:rPr>
      </w:pPr>
      <w:r>
        <w:rPr>
          <w:lang w:val="en-US"/>
        </w:rPr>
        <w:t>Wednesday</w:t>
      </w:r>
    </w:p>
    <w:p w14:paraId="45A7A418" w14:textId="77777777" w:rsidR="00CD2D25" w:rsidRPr="00CD2D25" w:rsidRDefault="00CD2D25" w:rsidP="00CD2D25">
      <w:pPr>
        <w:jc w:val="both"/>
        <w:rPr>
          <w:lang w:val="en-US"/>
        </w:rPr>
      </w:pPr>
    </w:p>
    <w:p w14:paraId="445EF8D4" w14:textId="77777777" w:rsidR="00F271D8" w:rsidRPr="00F271D8" w:rsidRDefault="00F271D8" w:rsidP="00DD6F82">
      <w:pPr>
        <w:jc w:val="both"/>
      </w:pPr>
    </w:p>
    <w:p w14:paraId="0A7CC133" w14:textId="77777777" w:rsidR="00F271D8" w:rsidRPr="00F271D8" w:rsidRDefault="00F271D8" w:rsidP="00DD6F82">
      <w:pPr>
        <w:jc w:val="both"/>
      </w:pPr>
    </w:p>
    <w:sectPr w:rsidR="00F271D8" w:rsidRPr="00F271D8" w:rsidSect="001307FF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B06B1D"/>
    <w:multiLevelType w:val="hybridMultilevel"/>
    <w:tmpl w:val="73F891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A47ECE"/>
    <w:multiLevelType w:val="hybridMultilevel"/>
    <w:tmpl w:val="8B78FC1C"/>
    <w:lvl w:ilvl="0" w:tplc="EFE241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688689">
    <w:abstractNumId w:val="0"/>
  </w:num>
  <w:num w:numId="2" w16cid:durableId="71857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9"/>
    <w:rsid w:val="000829AE"/>
    <w:rsid w:val="001307FF"/>
    <w:rsid w:val="00151E99"/>
    <w:rsid w:val="00234F05"/>
    <w:rsid w:val="002A4111"/>
    <w:rsid w:val="002B3DF1"/>
    <w:rsid w:val="0031508F"/>
    <w:rsid w:val="003D5649"/>
    <w:rsid w:val="00500455"/>
    <w:rsid w:val="005135FB"/>
    <w:rsid w:val="006615FC"/>
    <w:rsid w:val="00723FC8"/>
    <w:rsid w:val="008149C9"/>
    <w:rsid w:val="008911FA"/>
    <w:rsid w:val="008C1513"/>
    <w:rsid w:val="0096047A"/>
    <w:rsid w:val="009F1B49"/>
    <w:rsid w:val="00B5084A"/>
    <w:rsid w:val="00C10ED1"/>
    <w:rsid w:val="00C248B4"/>
    <w:rsid w:val="00CD2D25"/>
    <w:rsid w:val="00CD40E2"/>
    <w:rsid w:val="00CD4595"/>
    <w:rsid w:val="00D42041"/>
    <w:rsid w:val="00DD6F82"/>
    <w:rsid w:val="00E631A2"/>
    <w:rsid w:val="00EB270C"/>
    <w:rsid w:val="00F05D35"/>
    <w:rsid w:val="00F271D8"/>
    <w:rsid w:val="00F8032A"/>
    <w:rsid w:val="00FD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6D5B926"/>
  <w15:docId w15:val="{60330829-8956-4CB5-BD31-580DBACA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Table Grid 2"/>
    <w:basedOn w:val="a1"/>
    <w:rsid w:val="001307F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D42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Δημοκρίτειο Πανεπιστήμιο Θράκης</vt:lpstr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Δημοκρίτειο Πανεπιστήμιο Θράκης</dc:title>
  <dc:subject/>
  <dc:creator>user</dc:creator>
  <cp:keywords/>
  <dc:description/>
  <cp:lastModifiedBy>ΚΟΣΜΑΣ ΣΙΔΕΡΗΣ</cp:lastModifiedBy>
  <cp:revision>2</cp:revision>
  <cp:lastPrinted>2013-06-06T15:06:00Z</cp:lastPrinted>
  <dcterms:created xsi:type="dcterms:W3CDTF">2024-06-14T08:08:00Z</dcterms:created>
  <dcterms:modified xsi:type="dcterms:W3CDTF">2024-06-14T08:08:00Z</dcterms:modified>
</cp:coreProperties>
</file>