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91DE" w14:textId="6361698D" w:rsidR="00C0193F" w:rsidRPr="00492725" w:rsidRDefault="00C34C26">
      <w:p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ΕΦΑΡΜΟΦΗ ΘΕΩΡΗΤΙΚΗ ΑΣΚΗΣΗ </w:t>
      </w:r>
      <w:r w:rsidR="007A0B94" w:rsidRPr="00492725">
        <w:rPr>
          <w:rFonts w:asciiTheme="majorHAnsi" w:hAnsiTheme="majorHAnsi"/>
          <w:b/>
          <w:bCs/>
          <w:sz w:val="24"/>
          <w:szCs w:val="24"/>
          <w:u w:val="single"/>
        </w:rPr>
        <w:t>– 1</w:t>
      </w:r>
    </w:p>
    <w:p w14:paraId="0512B5C2" w14:textId="1FFFD72A" w:rsidR="007A0B94" w:rsidRPr="00492725" w:rsidRDefault="007A0B94" w:rsidP="007A0B94">
      <w:pPr>
        <w:jc w:val="both"/>
        <w:rPr>
          <w:rFonts w:asciiTheme="majorHAnsi" w:hAnsiTheme="majorHAnsi"/>
          <w:sz w:val="24"/>
          <w:szCs w:val="24"/>
        </w:rPr>
      </w:pPr>
      <w:r w:rsidRPr="00492725">
        <w:rPr>
          <w:rFonts w:asciiTheme="majorHAnsi" w:hAnsiTheme="majorHAnsi"/>
          <w:sz w:val="24"/>
          <w:szCs w:val="24"/>
        </w:rPr>
        <w:t xml:space="preserve">Βρείτε το </w:t>
      </w:r>
      <w:r w:rsidR="00492725" w:rsidRPr="00492725">
        <w:rPr>
          <w:rFonts w:asciiTheme="majorHAnsi" w:hAnsiTheme="majorHAnsi"/>
          <w:sz w:val="24"/>
          <w:szCs w:val="24"/>
        </w:rPr>
        <w:t xml:space="preserve">ρυθμό </w:t>
      </w:r>
      <w:r w:rsidRPr="00492725">
        <w:rPr>
          <w:rFonts w:asciiTheme="majorHAnsi" w:hAnsiTheme="majorHAnsi"/>
          <w:sz w:val="24"/>
          <w:szCs w:val="24"/>
        </w:rPr>
        <w:t xml:space="preserve"> αλλαγής του βάθους ροής σε έναν ορθογώνιο ανοιχτό αγωγό πλάτους </w:t>
      </w:r>
      <w:r w:rsidRPr="00492725">
        <w:rPr>
          <w:rFonts w:asciiTheme="majorHAnsi" w:hAnsiTheme="majorHAnsi"/>
          <w:sz w:val="24"/>
          <w:szCs w:val="24"/>
          <w:lang w:val="en-US"/>
        </w:rPr>
        <w:t>b</w:t>
      </w:r>
      <w:r w:rsidRPr="00492725">
        <w:rPr>
          <w:rFonts w:asciiTheme="majorHAnsi" w:hAnsiTheme="majorHAnsi"/>
          <w:sz w:val="24"/>
          <w:szCs w:val="24"/>
        </w:rPr>
        <w:t xml:space="preserve"> = 10 </w:t>
      </w:r>
      <w:r w:rsidRPr="00492725">
        <w:rPr>
          <w:rFonts w:asciiTheme="majorHAnsi" w:hAnsiTheme="majorHAnsi"/>
          <w:sz w:val="24"/>
          <w:szCs w:val="24"/>
          <w:lang w:val="en-US"/>
        </w:rPr>
        <w:t>m</w:t>
      </w:r>
      <w:r w:rsidRPr="00492725">
        <w:rPr>
          <w:rFonts w:asciiTheme="majorHAnsi" w:hAnsiTheme="majorHAnsi"/>
          <w:sz w:val="24"/>
          <w:szCs w:val="24"/>
        </w:rPr>
        <w:t xml:space="preserve"> και βάθους </w:t>
      </w:r>
      <w:r w:rsidRPr="00492725">
        <w:rPr>
          <w:rFonts w:asciiTheme="majorHAnsi" w:hAnsiTheme="majorHAnsi"/>
          <w:sz w:val="24"/>
          <w:szCs w:val="24"/>
          <w:lang w:val="en-US"/>
        </w:rPr>
        <w:t>y</w:t>
      </w:r>
      <w:r w:rsidRPr="00492725">
        <w:rPr>
          <w:rFonts w:asciiTheme="majorHAnsi" w:hAnsiTheme="majorHAnsi"/>
          <w:sz w:val="24"/>
          <w:szCs w:val="24"/>
        </w:rPr>
        <w:t xml:space="preserve"> = 1.5 </w:t>
      </w:r>
      <w:r w:rsidRPr="00492725">
        <w:rPr>
          <w:rFonts w:asciiTheme="majorHAnsi" w:hAnsiTheme="majorHAnsi"/>
          <w:sz w:val="24"/>
          <w:szCs w:val="24"/>
          <w:lang w:val="en-US"/>
        </w:rPr>
        <w:t>m</w:t>
      </w:r>
      <w:r w:rsidRPr="00492725">
        <w:rPr>
          <w:rFonts w:asciiTheme="majorHAnsi" w:hAnsiTheme="majorHAnsi"/>
          <w:sz w:val="24"/>
          <w:szCs w:val="24"/>
        </w:rPr>
        <w:t xml:space="preserve">, όταν η ταχύτητα ροής είναι </w:t>
      </w:r>
      <w:r w:rsidR="00ED67F2" w:rsidRPr="00492725">
        <w:rPr>
          <w:rFonts w:asciiTheme="majorHAnsi" w:hAnsiTheme="majorHAnsi"/>
          <w:sz w:val="24"/>
          <w:szCs w:val="24"/>
          <w:lang w:val="en-US"/>
        </w:rPr>
        <w:t>V</w:t>
      </w:r>
      <w:r w:rsidR="00ED67F2" w:rsidRPr="00492725">
        <w:rPr>
          <w:rFonts w:asciiTheme="majorHAnsi" w:hAnsiTheme="majorHAnsi"/>
          <w:sz w:val="24"/>
          <w:szCs w:val="24"/>
        </w:rPr>
        <w:t xml:space="preserve"> = </w:t>
      </w:r>
      <w:r w:rsidRPr="00492725">
        <w:rPr>
          <w:rFonts w:asciiTheme="majorHAnsi" w:hAnsiTheme="majorHAnsi"/>
          <w:sz w:val="24"/>
          <w:szCs w:val="24"/>
        </w:rPr>
        <w:t xml:space="preserve">1 </w:t>
      </w:r>
      <w:r w:rsidRPr="00492725">
        <w:rPr>
          <w:rFonts w:asciiTheme="majorHAnsi" w:hAnsiTheme="majorHAnsi"/>
          <w:sz w:val="24"/>
          <w:szCs w:val="24"/>
          <w:lang w:val="en-US"/>
        </w:rPr>
        <w:t>m</w:t>
      </w:r>
      <w:r w:rsidRPr="00492725">
        <w:rPr>
          <w:rFonts w:asciiTheme="majorHAnsi" w:hAnsiTheme="majorHAnsi"/>
          <w:sz w:val="24"/>
          <w:szCs w:val="24"/>
        </w:rPr>
        <w:t>/</w:t>
      </w:r>
      <w:r w:rsidRPr="00492725">
        <w:rPr>
          <w:rFonts w:asciiTheme="majorHAnsi" w:hAnsiTheme="majorHAnsi"/>
          <w:sz w:val="24"/>
          <w:szCs w:val="24"/>
          <w:lang w:val="en-US"/>
        </w:rPr>
        <w:t>s</w:t>
      </w:r>
      <w:r w:rsidRPr="00492725">
        <w:rPr>
          <w:rFonts w:asciiTheme="majorHAnsi" w:hAnsiTheme="majorHAnsi"/>
          <w:sz w:val="24"/>
          <w:szCs w:val="24"/>
        </w:rPr>
        <w:t xml:space="preserve">. Η μέση κλίση της κοίτης είναι </w:t>
      </w:r>
      <w:r w:rsidRPr="00492725">
        <w:rPr>
          <w:rFonts w:asciiTheme="majorHAnsi" w:hAnsiTheme="majorHAnsi"/>
          <w:sz w:val="24"/>
          <w:szCs w:val="24"/>
          <w:lang w:val="en-US"/>
        </w:rPr>
        <w:t>S</w:t>
      </w:r>
      <w:r w:rsidRPr="00492725">
        <w:rPr>
          <w:rFonts w:asciiTheme="majorHAnsi" w:hAnsiTheme="majorHAnsi"/>
          <w:sz w:val="24"/>
          <w:szCs w:val="24"/>
          <w:vertAlign w:val="subscript"/>
        </w:rPr>
        <w:t>0</w:t>
      </w:r>
      <w:r w:rsidRPr="00492725">
        <w:rPr>
          <w:rFonts w:asciiTheme="majorHAnsi" w:hAnsiTheme="majorHAnsi"/>
          <w:sz w:val="24"/>
          <w:szCs w:val="24"/>
        </w:rPr>
        <w:t xml:space="preserve"> = 1/4000 και ρυθμίζεται κατά τέτοιο τρόπο, ώστε να είναι η κλίση </w:t>
      </w:r>
      <w:bookmarkStart w:id="0" w:name="_Hlk197078586"/>
      <w:r w:rsidR="00492725">
        <w:rPr>
          <w:rFonts w:asciiTheme="majorHAnsi" w:hAnsiTheme="majorHAnsi"/>
          <w:sz w:val="24"/>
          <w:szCs w:val="24"/>
        </w:rPr>
        <w:t xml:space="preserve">της γραμμής ενεργείας </w:t>
      </w:r>
      <w:r w:rsidRPr="00492725">
        <w:rPr>
          <w:rFonts w:asciiTheme="majorHAnsi" w:hAnsiTheme="majorHAnsi"/>
          <w:sz w:val="24"/>
          <w:szCs w:val="24"/>
          <w:lang w:val="en-US"/>
        </w:rPr>
        <w:t>S</w:t>
      </w:r>
      <w:r w:rsidRPr="00492725">
        <w:rPr>
          <w:rFonts w:asciiTheme="majorHAnsi" w:hAnsiTheme="majorHAnsi"/>
          <w:sz w:val="24"/>
          <w:szCs w:val="24"/>
          <w:vertAlign w:val="subscript"/>
          <w:lang w:val="en-US"/>
        </w:rPr>
        <w:t>f</w:t>
      </w:r>
      <w:r w:rsidRPr="00492725">
        <w:rPr>
          <w:rFonts w:asciiTheme="majorHAnsi" w:hAnsiTheme="majorHAnsi"/>
          <w:sz w:val="24"/>
          <w:szCs w:val="24"/>
        </w:rPr>
        <w:t xml:space="preserve"> = 0.00004</w:t>
      </w:r>
      <w:bookmarkEnd w:id="0"/>
      <w:r w:rsidRPr="00492725">
        <w:rPr>
          <w:rFonts w:asciiTheme="majorHAnsi" w:hAnsiTheme="majorHAnsi"/>
          <w:sz w:val="24"/>
          <w:szCs w:val="24"/>
        </w:rPr>
        <w:t>.</w:t>
      </w:r>
    </w:p>
    <w:p w14:paraId="17D3110B" w14:textId="6FB46F04" w:rsidR="007A0B94" w:rsidRPr="00492725" w:rsidRDefault="007A0B94" w:rsidP="007A0B94">
      <w:pPr>
        <w:rPr>
          <w:rFonts w:asciiTheme="majorHAnsi" w:hAnsiTheme="majorHAnsi"/>
          <w:b/>
          <w:bCs/>
          <w:sz w:val="24"/>
          <w:szCs w:val="24"/>
        </w:rPr>
      </w:pPr>
      <w:r w:rsidRPr="00492725">
        <w:rPr>
          <w:rFonts w:asciiTheme="majorHAnsi" w:hAnsiTheme="majorHAnsi"/>
          <w:b/>
          <w:bCs/>
          <w:sz w:val="24"/>
          <w:szCs w:val="24"/>
        </w:rPr>
        <w:t>Επίλυση</w:t>
      </w:r>
    </w:p>
    <w:p w14:paraId="2AECEE83" w14:textId="6D3A6DB4" w:rsidR="007A0B94" w:rsidRPr="00492725" w:rsidRDefault="00ED67F2" w:rsidP="007A0B94">
      <w:pPr>
        <w:rPr>
          <w:rFonts w:asciiTheme="majorHAnsi" w:hAnsiTheme="majorHAnsi"/>
          <w:b/>
          <w:bCs/>
          <w:sz w:val="24"/>
          <w:szCs w:val="24"/>
        </w:rPr>
      </w:pPr>
      <w:r w:rsidRPr="00492725">
        <w:rPr>
          <w:rFonts w:asciiTheme="majorHAnsi" w:hAnsiTheme="majorHAnsi"/>
          <w:sz w:val="24"/>
          <w:szCs w:val="24"/>
          <w:lang w:val="en-US"/>
        </w:rPr>
        <w:t>b</w:t>
      </w:r>
      <w:r w:rsidRPr="00492725">
        <w:rPr>
          <w:rFonts w:asciiTheme="majorHAnsi" w:hAnsiTheme="majorHAnsi"/>
          <w:sz w:val="24"/>
          <w:szCs w:val="24"/>
        </w:rPr>
        <w:t xml:space="preserve"> = 10 </w:t>
      </w:r>
      <w:r w:rsidRPr="00492725">
        <w:rPr>
          <w:rFonts w:asciiTheme="majorHAnsi" w:hAnsiTheme="majorHAnsi"/>
          <w:sz w:val="24"/>
          <w:szCs w:val="24"/>
          <w:lang w:val="en-US"/>
        </w:rPr>
        <w:t>m</w:t>
      </w:r>
    </w:p>
    <w:p w14:paraId="59AB90DF" w14:textId="77777777" w:rsidR="00ED67F2" w:rsidRPr="00492725" w:rsidRDefault="007A0B94" w:rsidP="007A0B9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492725">
        <w:rPr>
          <w:rFonts w:asciiTheme="majorHAnsi" w:hAnsiTheme="majorHAnsi"/>
          <w:sz w:val="24"/>
          <w:szCs w:val="24"/>
        </w:rPr>
        <w:t xml:space="preserve"> </w:t>
      </w:r>
      <w:r w:rsidR="00ED67F2" w:rsidRPr="00492725">
        <w:rPr>
          <w:rFonts w:asciiTheme="majorHAnsi" w:hAnsiTheme="majorHAnsi"/>
          <w:sz w:val="24"/>
          <w:szCs w:val="24"/>
          <w:lang w:val="en-US"/>
        </w:rPr>
        <w:t>y</w:t>
      </w:r>
      <w:r w:rsidR="00ED67F2" w:rsidRPr="00492725">
        <w:rPr>
          <w:rFonts w:asciiTheme="majorHAnsi" w:hAnsiTheme="majorHAnsi"/>
          <w:sz w:val="24"/>
          <w:szCs w:val="24"/>
        </w:rPr>
        <w:t xml:space="preserve"> = 1.5 </w:t>
      </w:r>
      <w:r w:rsidR="00ED67F2" w:rsidRPr="00492725">
        <w:rPr>
          <w:rFonts w:asciiTheme="majorHAnsi" w:hAnsiTheme="majorHAnsi"/>
          <w:sz w:val="24"/>
          <w:szCs w:val="24"/>
          <w:lang w:val="en-US"/>
        </w:rPr>
        <w:t>m</w:t>
      </w:r>
    </w:p>
    <w:p w14:paraId="1CB21C3E" w14:textId="77F23097" w:rsidR="00ED67F2" w:rsidRPr="00492725" w:rsidRDefault="00ED67F2" w:rsidP="007A0B9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492725">
        <w:rPr>
          <w:rFonts w:asciiTheme="majorHAnsi" w:hAnsiTheme="majorHAnsi"/>
          <w:sz w:val="24"/>
          <w:szCs w:val="24"/>
          <w:lang w:val="en-US"/>
        </w:rPr>
        <w:t>V</w:t>
      </w:r>
      <w:r w:rsidRPr="00492725">
        <w:rPr>
          <w:rFonts w:asciiTheme="majorHAnsi" w:hAnsiTheme="majorHAnsi"/>
          <w:sz w:val="24"/>
          <w:szCs w:val="24"/>
        </w:rPr>
        <w:t xml:space="preserve"> = 1 </w:t>
      </w:r>
      <w:r w:rsidRPr="00492725">
        <w:rPr>
          <w:rFonts w:asciiTheme="majorHAnsi" w:hAnsiTheme="majorHAnsi"/>
          <w:sz w:val="24"/>
          <w:szCs w:val="24"/>
          <w:lang w:val="en-US"/>
        </w:rPr>
        <w:t>m</w:t>
      </w:r>
      <w:r w:rsidRPr="00492725">
        <w:rPr>
          <w:rFonts w:asciiTheme="majorHAnsi" w:hAnsiTheme="majorHAnsi"/>
          <w:sz w:val="24"/>
          <w:szCs w:val="24"/>
        </w:rPr>
        <w:t>/</w:t>
      </w:r>
      <w:r w:rsidRPr="00492725">
        <w:rPr>
          <w:rFonts w:asciiTheme="majorHAnsi" w:hAnsiTheme="majorHAnsi"/>
          <w:sz w:val="24"/>
          <w:szCs w:val="24"/>
          <w:lang w:val="en-US"/>
        </w:rPr>
        <w:t>s</w:t>
      </w:r>
    </w:p>
    <w:p w14:paraId="0A2DED68" w14:textId="3524772E" w:rsidR="00ED67F2" w:rsidRPr="00492725" w:rsidRDefault="00ED67F2" w:rsidP="007A0B9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492725">
        <w:rPr>
          <w:rFonts w:asciiTheme="majorHAnsi" w:hAnsiTheme="majorHAnsi"/>
          <w:sz w:val="24"/>
          <w:szCs w:val="24"/>
          <w:lang w:val="en-US"/>
        </w:rPr>
        <w:t>S</w:t>
      </w:r>
      <w:r w:rsidRPr="00492725">
        <w:rPr>
          <w:rFonts w:asciiTheme="majorHAnsi" w:hAnsiTheme="majorHAnsi"/>
          <w:sz w:val="24"/>
          <w:szCs w:val="24"/>
          <w:vertAlign w:val="subscript"/>
        </w:rPr>
        <w:t>0</w:t>
      </w:r>
      <w:r w:rsidRPr="00492725">
        <w:rPr>
          <w:rFonts w:asciiTheme="majorHAnsi" w:hAnsiTheme="majorHAnsi"/>
          <w:sz w:val="24"/>
          <w:szCs w:val="24"/>
        </w:rPr>
        <w:t xml:space="preserve"> = 1/4000</w:t>
      </w:r>
    </w:p>
    <w:p w14:paraId="13DA7239" w14:textId="241486E2" w:rsidR="00ED67F2" w:rsidRPr="00492725" w:rsidRDefault="00ED67F2" w:rsidP="007A0B9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492725">
        <w:rPr>
          <w:rFonts w:asciiTheme="majorHAnsi" w:hAnsiTheme="majorHAnsi"/>
          <w:sz w:val="24"/>
          <w:szCs w:val="24"/>
          <w:lang w:val="en-US"/>
        </w:rPr>
        <w:t>S</w:t>
      </w:r>
      <w:r w:rsidRPr="00492725">
        <w:rPr>
          <w:rFonts w:asciiTheme="majorHAnsi" w:hAnsiTheme="majorHAnsi"/>
          <w:sz w:val="24"/>
          <w:szCs w:val="24"/>
          <w:vertAlign w:val="subscript"/>
          <w:lang w:val="en-US"/>
        </w:rPr>
        <w:t>f</w:t>
      </w:r>
      <w:r w:rsidRPr="00492725">
        <w:rPr>
          <w:rFonts w:asciiTheme="majorHAnsi" w:hAnsiTheme="majorHAnsi"/>
          <w:sz w:val="24"/>
          <w:szCs w:val="24"/>
        </w:rPr>
        <w:t xml:space="preserve"> = 0.00004</w:t>
      </w:r>
    </w:p>
    <w:p w14:paraId="5DC95275" w14:textId="77777777" w:rsidR="00ED67F2" w:rsidRPr="00492725" w:rsidRDefault="00ED67F2" w:rsidP="007A0B94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14:paraId="32A9F42F" w14:textId="46F67768" w:rsidR="00247831" w:rsidRPr="00492725" w:rsidRDefault="00247831" w:rsidP="00247831">
      <w:pPr>
        <w:pStyle w:val="a6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92725">
        <w:rPr>
          <w:rFonts w:asciiTheme="majorHAnsi" w:hAnsiTheme="majorHAnsi"/>
          <w:sz w:val="24"/>
          <w:szCs w:val="24"/>
        </w:rPr>
        <w:t>Επιφάνεια διατομής:</w:t>
      </w:r>
    </w:p>
    <w:p w14:paraId="6B1154B7" w14:textId="23FD55E9" w:rsidR="00ED67F2" w:rsidRPr="00492725" w:rsidRDefault="00247831" w:rsidP="007A0B94">
      <w:pPr>
        <w:jc w:val="both"/>
        <w:rPr>
          <w:rFonts w:asciiTheme="majorHAnsi" w:eastAsiaTheme="minorEastAsia" w:hAnsiTheme="majorHAnsi"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 xml:space="preserve">A=b ×y=10×1.5=15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 xml:space="preserve"> </m:t>
          </m:r>
        </m:oMath>
      </m:oMathPara>
    </w:p>
    <w:p w14:paraId="00D63141" w14:textId="00E68FD7" w:rsidR="00247831" w:rsidRPr="00492725" w:rsidRDefault="00247831" w:rsidP="00247831">
      <w:pPr>
        <w:pStyle w:val="a6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92725">
        <w:rPr>
          <w:rFonts w:asciiTheme="majorHAnsi" w:hAnsiTheme="majorHAnsi"/>
          <w:sz w:val="24"/>
          <w:szCs w:val="24"/>
        </w:rPr>
        <w:t>Παροχή ροής</w:t>
      </w:r>
    </w:p>
    <w:p w14:paraId="05FE1E1F" w14:textId="2A9E3A20" w:rsidR="00247831" w:rsidRPr="00492725" w:rsidRDefault="00247831" w:rsidP="007A0B94">
      <w:pPr>
        <w:jc w:val="both"/>
        <w:rPr>
          <w:rFonts w:asciiTheme="majorHAnsi" w:hAnsiTheme="majorHAnsi"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 xml:space="preserve">Q=AV=15×1=15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 xml:space="preserve">/s </m:t>
          </m:r>
        </m:oMath>
      </m:oMathPara>
    </w:p>
    <w:p w14:paraId="55C7ACC2" w14:textId="3E6B6FA3" w:rsidR="00247831" w:rsidRPr="00492725" w:rsidRDefault="00D976AA" w:rsidP="00247831">
      <w:pPr>
        <w:pStyle w:val="a6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92725">
        <w:rPr>
          <w:rFonts w:asciiTheme="majorHAnsi" w:hAnsiTheme="majorHAnsi"/>
          <w:sz w:val="24"/>
          <w:szCs w:val="24"/>
          <w:lang w:val="en-US"/>
        </w:rPr>
        <w:t>M</w:t>
      </w:r>
      <w:r w:rsidRPr="00492725">
        <w:rPr>
          <w:rFonts w:asciiTheme="majorHAnsi" w:hAnsiTheme="majorHAnsi"/>
          <w:sz w:val="24"/>
          <w:szCs w:val="24"/>
        </w:rPr>
        <w:t>εταβολή κατά μήκος του βάθους ροής</w:t>
      </w:r>
    </w:p>
    <w:p w14:paraId="683B738D" w14:textId="2E2D09A9" w:rsidR="00247831" w:rsidRPr="00492725" w:rsidRDefault="00000000" w:rsidP="00247831">
      <w:pPr>
        <w:jc w:val="both"/>
        <w:rPr>
          <w:rFonts w:asciiTheme="majorHAnsi" w:eastAsiaTheme="minorEastAsia" w:hAnsiTheme="majorHAnsi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</m:num>
            <m:den>
              <w:bookmarkStart w:id="1" w:name="_Hlk197079084"/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Β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  <w:bookmarkEnd w:id="1"/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4000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-0.00004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∙10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9.81∙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→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=2.25×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-4</m:t>
              </m:r>
            </m:sup>
          </m:sSup>
        </m:oMath>
      </m:oMathPara>
    </w:p>
    <w:p w14:paraId="22969219" w14:textId="77777777" w:rsidR="00D976AA" w:rsidRPr="00492725" w:rsidRDefault="00D976AA" w:rsidP="00247831">
      <w:pPr>
        <w:jc w:val="both"/>
        <w:rPr>
          <w:rFonts w:asciiTheme="majorHAnsi" w:eastAsiaTheme="minorEastAsia" w:hAnsiTheme="majorHAnsi"/>
          <w:sz w:val="24"/>
          <w:szCs w:val="24"/>
        </w:rPr>
      </w:pPr>
    </w:p>
    <w:p w14:paraId="25237C6B" w14:textId="77777777" w:rsidR="00D976AA" w:rsidRPr="00492725" w:rsidRDefault="00D976AA" w:rsidP="00247831">
      <w:pPr>
        <w:jc w:val="both"/>
        <w:rPr>
          <w:rFonts w:asciiTheme="majorHAnsi" w:eastAsiaTheme="minorEastAsia" w:hAnsiTheme="majorHAnsi"/>
          <w:sz w:val="24"/>
          <w:szCs w:val="24"/>
        </w:rPr>
      </w:pPr>
    </w:p>
    <w:p w14:paraId="1C55BC68" w14:textId="77777777" w:rsidR="00D976AA" w:rsidRDefault="00D976AA" w:rsidP="00247831">
      <w:pPr>
        <w:jc w:val="both"/>
        <w:rPr>
          <w:rFonts w:asciiTheme="majorHAnsi" w:eastAsiaTheme="minorEastAsia" w:hAnsiTheme="majorHAnsi"/>
          <w:sz w:val="24"/>
          <w:szCs w:val="24"/>
        </w:rPr>
      </w:pPr>
    </w:p>
    <w:p w14:paraId="56592ADF" w14:textId="77777777" w:rsidR="00492725" w:rsidRDefault="00492725" w:rsidP="00247831">
      <w:pPr>
        <w:jc w:val="both"/>
        <w:rPr>
          <w:rFonts w:asciiTheme="majorHAnsi" w:eastAsiaTheme="minorEastAsia" w:hAnsiTheme="majorHAnsi"/>
          <w:sz w:val="24"/>
          <w:szCs w:val="24"/>
        </w:rPr>
      </w:pPr>
    </w:p>
    <w:p w14:paraId="4F3AA951" w14:textId="77777777" w:rsidR="00492725" w:rsidRDefault="00492725" w:rsidP="00247831">
      <w:pPr>
        <w:jc w:val="both"/>
        <w:rPr>
          <w:rFonts w:asciiTheme="majorHAnsi" w:eastAsiaTheme="minorEastAsia" w:hAnsiTheme="majorHAnsi"/>
          <w:sz w:val="24"/>
          <w:szCs w:val="24"/>
        </w:rPr>
      </w:pPr>
    </w:p>
    <w:p w14:paraId="41D1F04B" w14:textId="77777777" w:rsidR="00492725" w:rsidRDefault="00492725" w:rsidP="00247831">
      <w:pPr>
        <w:jc w:val="both"/>
        <w:rPr>
          <w:rFonts w:asciiTheme="majorHAnsi" w:eastAsiaTheme="minorEastAsia" w:hAnsiTheme="majorHAnsi"/>
          <w:sz w:val="24"/>
          <w:szCs w:val="24"/>
        </w:rPr>
      </w:pPr>
    </w:p>
    <w:p w14:paraId="3F8E07B4" w14:textId="77777777" w:rsidR="00492725" w:rsidRDefault="00492725" w:rsidP="00247831">
      <w:pPr>
        <w:jc w:val="both"/>
        <w:rPr>
          <w:rFonts w:asciiTheme="majorHAnsi" w:eastAsiaTheme="minorEastAsia" w:hAnsiTheme="majorHAnsi"/>
          <w:sz w:val="24"/>
          <w:szCs w:val="24"/>
        </w:rPr>
      </w:pPr>
    </w:p>
    <w:p w14:paraId="5B3A9E5D" w14:textId="77777777" w:rsidR="00492725" w:rsidRPr="00492725" w:rsidRDefault="00492725" w:rsidP="00247831">
      <w:pPr>
        <w:jc w:val="both"/>
        <w:rPr>
          <w:rFonts w:asciiTheme="majorHAnsi" w:eastAsiaTheme="minorEastAsia" w:hAnsiTheme="majorHAnsi"/>
          <w:sz w:val="24"/>
          <w:szCs w:val="24"/>
        </w:rPr>
      </w:pPr>
    </w:p>
    <w:p w14:paraId="770AAE3D" w14:textId="77777777" w:rsidR="00D976AA" w:rsidRPr="00492725" w:rsidRDefault="00D976AA" w:rsidP="00247831">
      <w:pPr>
        <w:jc w:val="both"/>
        <w:rPr>
          <w:rFonts w:asciiTheme="majorHAnsi" w:eastAsiaTheme="minorEastAsia" w:hAnsiTheme="majorHAnsi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976AA" w:rsidRPr="00492725" w14:paraId="32748721" w14:textId="77777777" w:rsidTr="00D976AA"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729B2AE8" w14:textId="42D0B0A2" w:rsidR="00D976AA" w:rsidRPr="00492725" w:rsidRDefault="00D976AA" w:rsidP="00D976A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2725">
              <w:rPr>
                <w:rFonts w:asciiTheme="majorHAnsi" w:hAnsiTheme="majorHAnsi"/>
                <w:b/>
                <w:bCs/>
                <w:sz w:val="24"/>
                <w:szCs w:val="24"/>
              </w:rPr>
              <w:t>Αγωγός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45CA06EF" w14:textId="4809C110" w:rsidR="00D976AA" w:rsidRPr="00492725" w:rsidRDefault="00D976AA" w:rsidP="00D976A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2725">
              <w:rPr>
                <w:rFonts w:asciiTheme="majorHAnsi" w:hAnsiTheme="majorHAnsi"/>
                <w:b/>
                <w:bCs/>
                <w:sz w:val="24"/>
                <w:szCs w:val="24"/>
              </w:rPr>
              <w:t>Περιοχή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7278D404" w14:textId="1FFDF254" w:rsidR="00D976AA" w:rsidRPr="00492725" w:rsidRDefault="00D976AA" w:rsidP="00D976A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2725">
              <w:rPr>
                <w:rFonts w:asciiTheme="majorHAnsi" w:hAnsiTheme="majorHAnsi"/>
                <w:b/>
                <w:bCs/>
                <w:sz w:val="24"/>
                <w:szCs w:val="24"/>
              </w:rPr>
              <w:t>Κατάσταση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206A8B73" w14:textId="7FF8E1FB" w:rsidR="00D976AA" w:rsidRPr="00492725" w:rsidRDefault="00D976AA" w:rsidP="00D976A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2725">
              <w:rPr>
                <w:rFonts w:asciiTheme="majorHAnsi" w:hAnsiTheme="majorHAnsi"/>
                <w:b/>
                <w:bCs/>
                <w:sz w:val="24"/>
                <w:szCs w:val="24"/>
              </w:rPr>
              <w:t>Τύπος</w:t>
            </w:r>
          </w:p>
        </w:tc>
      </w:tr>
      <w:tr w:rsidR="00D976AA" w:rsidRPr="00492725" w14:paraId="69EA8831" w14:textId="77777777" w:rsidTr="00D976AA">
        <w:tc>
          <w:tcPr>
            <w:tcW w:w="2074" w:type="dxa"/>
            <w:vMerge w:val="restart"/>
            <w:vAlign w:val="center"/>
          </w:tcPr>
          <w:p w14:paraId="3B70DA59" w14:textId="343AC146" w:rsidR="00D976AA" w:rsidRPr="00492725" w:rsidRDefault="00D976AA" w:rsidP="00D976AA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492725">
              <w:rPr>
                <w:rFonts w:asciiTheme="majorHAnsi" w:hAnsiTheme="majorHAnsi"/>
                <w:i/>
                <w:iCs/>
                <w:sz w:val="24"/>
                <w:szCs w:val="24"/>
              </w:rPr>
              <w:t>Μικρή κλίση</w:t>
            </w:r>
          </w:p>
        </w:tc>
        <w:tc>
          <w:tcPr>
            <w:tcW w:w="2074" w:type="dxa"/>
            <w:vAlign w:val="center"/>
          </w:tcPr>
          <w:p w14:paraId="73756E9B" w14:textId="394067D1" w:rsidR="00D976AA" w:rsidRPr="00492725" w:rsidRDefault="00D976AA" w:rsidP="00D976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074" w:type="dxa"/>
            <w:vAlign w:val="center"/>
          </w:tcPr>
          <w:p w14:paraId="7B212E2F" w14:textId="643AAEAE" w:rsidR="00D976AA" w:rsidRPr="00492725" w:rsidRDefault="00D976AA" w:rsidP="00D976AA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 &gt; 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0</w:t>
            </w: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&gt;</w:t>
            </w:r>
            <w:proofErr w:type="spellStart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2074" w:type="dxa"/>
            <w:vAlign w:val="center"/>
          </w:tcPr>
          <w:p w14:paraId="42F5C745" w14:textId="1B7B5DBD" w:rsidR="00D976AA" w:rsidRPr="00492725" w:rsidRDefault="0088402C" w:rsidP="00D976AA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M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D976AA" w:rsidRPr="00492725" w14:paraId="1FA1E772" w14:textId="77777777" w:rsidTr="00D976AA">
        <w:tc>
          <w:tcPr>
            <w:tcW w:w="2074" w:type="dxa"/>
            <w:vMerge/>
          </w:tcPr>
          <w:p w14:paraId="6577AFBE" w14:textId="2215AA80" w:rsidR="00D976AA" w:rsidRPr="00492725" w:rsidRDefault="00D976AA" w:rsidP="00247831">
            <w:pPr>
              <w:jc w:val="both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B9DF419" w14:textId="76DB9111" w:rsidR="00D976AA" w:rsidRPr="00492725" w:rsidRDefault="00D976AA" w:rsidP="00D976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074" w:type="dxa"/>
            <w:vAlign w:val="center"/>
          </w:tcPr>
          <w:p w14:paraId="35AA4863" w14:textId="4C8E0CAB" w:rsidR="00D976AA" w:rsidRPr="00492725" w:rsidRDefault="00524273" w:rsidP="00D976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0</w:t>
            </w: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&gt; y &gt;</w:t>
            </w:r>
            <w:proofErr w:type="spellStart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2074" w:type="dxa"/>
            <w:vAlign w:val="center"/>
          </w:tcPr>
          <w:p w14:paraId="60A7C79E" w14:textId="1ADE88FB" w:rsidR="00D976AA" w:rsidRPr="00492725" w:rsidRDefault="0088402C" w:rsidP="00D976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M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D976AA" w:rsidRPr="00492725" w14:paraId="681259FF" w14:textId="77777777" w:rsidTr="00D976AA">
        <w:tc>
          <w:tcPr>
            <w:tcW w:w="2074" w:type="dxa"/>
            <w:vMerge/>
          </w:tcPr>
          <w:p w14:paraId="2138BB3C" w14:textId="77777777" w:rsidR="00D976AA" w:rsidRPr="00492725" w:rsidRDefault="00D976AA" w:rsidP="00247831">
            <w:pPr>
              <w:jc w:val="both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873B6D4" w14:textId="605938B4" w:rsidR="00D976AA" w:rsidRPr="00492725" w:rsidRDefault="00D976AA" w:rsidP="00D976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074" w:type="dxa"/>
            <w:vAlign w:val="center"/>
          </w:tcPr>
          <w:p w14:paraId="2A39A82D" w14:textId="4E0E0D36" w:rsidR="00D976AA" w:rsidRPr="00492725" w:rsidRDefault="00524273" w:rsidP="00D976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0</w:t>
            </w: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&gt;</w:t>
            </w:r>
            <w:proofErr w:type="spellStart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&gt; y</w:t>
            </w:r>
          </w:p>
        </w:tc>
        <w:tc>
          <w:tcPr>
            <w:tcW w:w="2074" w:type="dxa"/>
            <w:vAlign w:val="center"/>
          </w:tcPr>
          <w:p w14:paraId="00F592EE" w14:textId="507C3C69" w:rsidR="00D976AA" w:rsidRPr="00492725" w:rsidRDefault="0088402C" w:rsidP="00D976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M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88402C" w:rsidRPr="00492725" w14:paraId="2E29C09E" w14:textId="77777777" w:rsidTr="00D976AA">
        <w:tc>
          <w:tcPr>
            <w:tcW w:w="2074" w:type="dxa"/>
            <w:vMerge w:val="restart"/>
            <w:vAlign w:val="center"/>
          </w:tcPr>
          <w:p w14:paraId="23138BEB" w14:textId="1ADDEA3B" w:rsidR="0088402C" w:rsidRPr="00492725" w:rsidRDefault="0088402C" w:rsidP="0088402C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492725">
              <w:rPr>
                <w:rFonts w:asciiTheme="majorHAnsi" w:hAnsiTheme="majorHAnsi"/>
                <w:i/>
                <w:iCs/>
                <w:sz w:val="24"/>
                <w:szCs w:val="24"/>
              </w:rPr>
              <w:t>Απότομη κλίση</w:t>
            </w:r>
          </w:p>
        </w:tc>
        <w:tc>
          <w:tcPr>
            <w:tcW w:w="2074" w:type="dxa"/>
            <w:vAlign w:val="center"/>
          </w:tcPr>
          <w:p w14:paraId="3FEB741D" w14:textId="59E13139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074" w:type="dxa"/>
            <w:vAlign w:val="center"/>
          </w:tcPr>
          <w:p w14:paraId="46D249C9" w14:textId="05AD953D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y &gt; </w:t>
            </w:r>
            <w:proofErr w:type="spellStart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&gt; 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2074" w:type="dxa"/>
            <w:vAlign w:val="center"/>
          </w:tcPr>
          <w:p w14:paraId="0C658847" w14:textId="084A7F25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S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88402C" w:rsidRPr="00492725" w14:paraId="5F8F6846" w14:textId="77777777" w:rsidTr="00D976AA">
        <w:tc>
          <w:tcPr>
            <w:tcW w:w="2074" w:type="dxa"/>
            <w:vMerge/>
            <w:vAlign w:val="center"/>
          </w:tcPr>
          <w:p w14:paraId="12CF496A" w14:textId="77777777" w:rsidR="0088402C" w:rsidRPr="00492725" w:rsidRDefault="0088402C" w:rsidP="0088402C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5401D15" w14:textId="2F2A3DC3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074" w:type="dxa"/>
            <w:vAlign w:val="center"/>
          </w:tcPr>
          <w:p w14:paraId="77A88398" w14:textId="3E10D016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&gt; y &gt;y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2074" w:type="dxa"/>
            <w:vAlign w:val="center"/>
          </w:tcPr>
          <w:p w14:paraId="16CD5DAD" w14:textId="6A30FB70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S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88402C" w:rsidRPr="00492725" w14:paraId="616953E2" w14:textId="77777777" w:rsidTr="00D976AA">
        <w:tc>
          <w:tcPr>
            <w:tcW w:w="2074" w:type="dxa"/>
            <w:vMerge/>
            <w:vAlign w:val="center"/>
          </w:tcPr>
          <w:p w14:paraId="0779DB8D" w14:textId="77777777" w:rsidR="0088402C" w:rsidRPr="00492725" w:rsidRDefault="0088402C" w:rsidP="0088402C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8E868CB" w14:textId="02902475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074" w:type="dxa"/>
            <w:vAlign w:val="center"/>
          </w:tcPr>
          <w:p w14:paraId="370912E8" w14:textId="7D857EB9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&gt;y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 xml:space="preserve">0 </w:t>
            </w: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&gt; y</w:t>
            </w:r>
          </w:p>
        </w:tc>
        <w:tc>
          <w:tcPr>
            <w:tcW w:w="2074" w:type="dxa"/>
            <w:vAlign w:val="center"/>
          </w:tcPr>
          <w:p w14:paraId="72271BFB" w14:textId="2ABD6DD2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S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88402C" w:rsidRPr="00492725" w14:paraId="06B1D98F" w14:textId="77777777" w:rsidTr="00D976AA">
        <w:tc>
          <w:tcPr>
            <w:tcW w:w="2074" w:type="dxa"/>
            <w:vMerge w:val="restart"/>
            <w:vAlign w:val="center"/>
          </w:tcPr>
          <w:p w14:paraId="4B388A40" w14:textId="22BB6F03" w:rsidR="0088402C" w:rsidRPr="00492725" w:rsidRDefault="0088402C" w:rsidP="0088402C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492725">
              <w:rPr>
                <w:rFonts w:asciiTheme="majorHAnsi" w:hAnsiTheme="majorHAnsi"/>
                <w:i/>
                <w:iCs/>
                <w:sz w:val="24"/>
                <w:szCs w:val="24"/>
              </w:rPr>
              <w:t>Κρίσιμη κλίση</w:t>
            </w:r>
          </w:p>
        </w:tc>
        <w:tc>
          <w:tcPr>
            <w:tcW w:w="2074" w:type="dxa"/>
            <w:vAlign w:val="center"/>
          </w:tcPr>
          <w:p w14:paraId="531C9B68" w14:textId="6ED33BF9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074" w:type="dxa"/>
            <w:vAlign w:val="center"/>
          </w:tcPr>
          <w:p w14:paraId="0B82BCAD" w14:textId="11246452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 &gt; 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0</w:t>
            </w: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74" w:type="dxa"/>
            <w:vAlign w:val="center"/>
          </w:tcPr>
          <w:p w14:paraId="318CEECC" w14:textId="7A877810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C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88402C" w:rsidRPr="00492725" w14:paraId="6B2A3DE2" w14:textId="77777777" w:rsidTr="00D976AA">
        <w:tc>
          <w:tcPr>
            <w:tcW w:w="2074" w:type="dxa"/>
            <w:vMerge/>
            <w:vAlign w:val="center"/>
          </w:tcPr>
          <w:p w14:paraId="39AE9B36" w14:textId="77777777" w:rsidR="0088402C" w:rsidRPr="00492725" w:rsidRDefault="0088402C" w:rsidP="0088402C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A8531C4" w14:textId="446C5DA2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074" w:type="dxa"/>
            <w:vAlign w:val="center"/>
          </w:tcPr>
          <w:p w14:paraId="62D33386" w14:textId="0492C6A4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 &lt; 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0</w:t>
            </w: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2074" w:type="dxa"/>
            <w:vAlign w:val="center"/>
          </w:tcPr>
          <w:p w14:paraId="5B6C7751" w14:textId="6DE02331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C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88402C" w:rsidRPr="00492725" w14:paraId="282879B3" w14:textId="77777777" w:rsidTr="00D976AA">
        <w:tc>
          <w:tcPr>
            <w:tcW w:w="2074" w:type="dxa"/>
            <w:vMerge w:val="restart"/>
            <w:vAlign w:val="center"/>
          </w:tcPr>
          <w:p w14:paraId="503DE638" w14:textId="299BC5E7" w:rsidR="0088402C" w:rsidRPr="00492725" w:rsidRDefault="0088402C" w:rsidP="0088402C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492725">
              <w:rPr>
                <w:rFonts w:asciiTheme="majorHAnsi" w:hAnsiTheme="majorHAnsi"/>
                <w:i/>
                <w:iCs/>
                <w:sz w:val="24"/>
                <w:szCs w:val="24"/>
              </w:rPr>
              <w:t>Οριζόντια κοίτη</w:t>
            </w:r>
          </w:p>
        </w:tc>
        <w:tc>
          <w:tcPr>
            <w:tcW w:w="2074" w:type="dxa"/>
            <w:vAlign w:val="center"/>
          </w:tcPr>
          <w:p w14:paraId="71B5C9B5" w14:textId="16F9BEC9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074" w:type="dxa"/>
            <w:vAlign w:val="center"/>
          </w:tcPr>
          <w:p w14:paraId="66081D03" w14:textId="19C5DCA4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y &gt; </w:t>
            </w:r>
            <w:proofErr w:type="spellStart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2074" w:type="dxa"/>
            <w:vAlign w:val="center"/>
          </w:tcPr>
          <w:p w14:paraId="604DEA75" w14:textId="1233846A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H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88402C" w:rsidRPr="00492725" w14:paraId="195733A6" w14:textId="77777777" w:rsidTr="00D976AA">
        <w:tc>
          <w:tcPr>
            <w:tcW w:w="2074" w:type="dxa"/>
            <w:vMerge/>
            <w:vAlign w:val="center"/>
          </w:tcPr>
          <w:p w14:paraId="5A19F6CF" w14:textId="77777777" w:rsidR="0088402C" w:rsidRPr="00492725" w:rsidRDefault="0088402C" w:rsidP="0088402C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11E40DD" w14:textId="050AB139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074" w:type="dxa"/>
            <w:vAlign w:val="center"/>
          </w:tcPr>
          <w:p w14:paraId="70AB2AB6" w14:textId="403DB30E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y &lt; </w:t>
            </w:r>
            <w:proofErr w:type="spellStart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2074" w:type="dxa"/>
            <w:vAlign w:val="center"/>
          </w:tcPr>
          <w:p w14:paraId="71926C72" w14:textId="20B19C1B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H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88402C" w:rsidRPr="00492725" w14:paraId="4AE95FC7" w14:textId="77777777" w:rsidTr="00D976AA">
        <w:tc>
          <w:tcPr>
            <w:tcW w:w="2074" w:type="dxa"/>
            <w:vMerge w:val="restart"/>
            <w:vAlign w:val="center"/>
          </w:tcPr>
          <w:p w14:paraId="715ED912" w14:textId="03AC051F" w:rsidR="0088402C" w:rsidRPr="00492725" w:rsidRDefault="0088402C" w:rsidP="0088402C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492725">
              <w:rPr>
                <w:rFonts w:asciiTheme="majorHAnsi" w:hAnsiTheme="majorHAnsi"/>
                <w:i/>
                <w:iCs/>
                <w:sz w:val="24"/>
                <w:szCs w:val="24"/>
              </w:rPr>
              <w:t>Αντίστροφη κλίση</w:t>
            </w:r>
          </w:p>
        </w:tc>
        <w:tc>
          <w:tcPr>
            <w:tcW w:w="2074" w:type="dxa"/>
            <w:vAlign w:val="center"/>
          </w:tcPr>
          <w:p w14:paraId="5EBA7169" w14:textId="0198A12F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074" w:type="dxa"/>
            <w:vAlign w:val="center"/>
          </w:tcPr>
          <w:p w14:paraId="319DBC4F" w14:textId="54AFBA6E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y &gt; </w:t>
            </w:r>
            <w:proofErr w:type="spellStart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2074" w:type="dxa"/>
            <w:vAlign w:val="center"/>
          </w:tcPr>
          <w:p w14:paraId="0B4E0383" w14:textId="1F797AEA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88402C" w:rsidRPr="00492725" w14:paraId="55768A2E" w14:textId="77777777" w:rsidTr="00D976AA">
        <w:tc>
          <w:tcPr>
            <w:tcW w:w="2074" w:type="dxa"/>
            <w:vMerge/>
          </w:tcPr>
          <w:p w14:paraId="3392A6D1" w14:textId="77777777" w:rsidR="0088402C" w:rsidRPr="00492725" w:rsidRDefault="0088402C" w:rsidP="0088402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C167306" w14:textId="6B558300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074" w:type="dxa"/>
            <w:vAlign w:val="center"/>
          </w:tcPr>
          <w:p w14:paraId="24477184" w14:textId="748FEEC4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y &lt; </w:t>
            </w:r>
            <w:proofErr w:type="spellStart"/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2074" w:type="dxa"/>
            <w:vAlign w:val="center"/>
          </w:tcPr>
          <w:p w14:paraId="63DAA19A" w14:textId="7F1E180B" w:rsidR="0088402C" w:rsidRPr="00492725" w:rsidRDefault="0088402C" w:rsidP="0088402C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92725"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Pr="00492725"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</w:tbl>
    <w:p w14:paraId="675F1338" w14:textId="77777777" w:rsidR="00D976AA" w:rsidRPr="00492725" w:rsidRDefault="00D976AA" w:rsidP="00247831">
      <w:pPr>
        <w:jc w:val="both"/>
        <w:rPr>
          <w:rFonts w:asciiTheme="majorHAnsi" w:hAnsiTheme="majorHAnsi"/>
          <w:sz w:val="24"/>
          <w:szCs w:val="24"/>
        </w:rPr>
      </w:pPr>
    </w:p>
    <w:p w14:paraId="21DA7BAF" w14:textId="77777777" w:rsidR="00247831" w:rsidRPr="00492725" w:rsidRDefault="00247831" w:rsidP="007A0B94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14:paraId="7976E49F" w14:textId="6D48A17F" w:rsidR="0088402C" w:rsidRPr="00492725" w:rsidRDefault="0088402C" w:rsidP="007A0B94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492725">
        <w:rPr>
          <w:rFonts w:asciiTheme="majorHAnsi" w:hAnsiTheme="majorHAnsi"/>
          <w:b/>
          <w:bCs/>
          <w:sz w:val="24"/>
          <w:szCs w:val="24"/>
        </w:rPr>
        <w:t>Αναφορά</w:t>
      </w:r>
    </w:p>
    <w:p w14:paraId="0AA5C6A2" w14:textId="72DA4919" w:rsidR="0088402C" w:rsidRPr="00492725" w:rsidRDefault="0088402C" w:rsidP="007A0B9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492725">
        <w:rPr>
          <w:rFonts w:asciiTheme="majorHAnsi" w:hAnsiTheme="majorHAnsi"/>
          <w:sz w:val="24"/>
          <w:szCs w:val="24"/>
        </w:rPr>
        <w:t xml:space="preserve">Προσαρμοσμένο από </w:t>
      </w:r>
      <w:r w:rsidRPr="00492725">
        <w:rPr>
          <w:rFonts w:asciiTheme="majorHAnsi" w:hAnsiTheme="majorHAnsi"/>
          <w:sz w:val="24"/>
          <w:szCs w:val="24"/>
          <w:lang w:val="en-US"/>
        </w:rPr>
        <w:t>Subramanya</w:t>
      </w:r>
      <w:r w:rsidRPr="00492725">
        <w:rPr>
          <w:rFonts w:asciiTheme="majorHAnsi" w:hAnsiTheme="majorHAnsi"/>
          <w:sz w:val="24"/>
          <w:szCs w:val="24"/>
        </w:rPr>
        <w:t xml:space="preserve">, </w:t>
      </w:r>
      <w:r w:rsidRPr="00492725">
        <w:rPr>
          <w:rFonts w:asciiTheme="majorHAnsi" w:hAnsiTheme="majorHAnsi"/>
          <w:sz w:val="24"/>
          <w:szCs w:val="24"/>
          <w:lang w:val="en-US"/>
        </w:rPr>
        <w:t>K</w:t>
      </w:r>
      <w:r w:rsidRPr="00492725">
        <w:rPr>
          <w:rFonts w:asciiTheme="majorHAnsi" w:hAnsiTheme="majorHAnsi"/>
          <w:sz w:val="24"/>
          <w:szCs w:val="24"/>
        </w:rPr>
        <w:t xml:space="preserve">. (1986). </w:t>
      </w:r>
      <w:r w:rsidRPr="00492725">
        <w:rPr>
          <w:rFonts w:asciiTheme="majorHAnsi" w:hAnsiTheme="majorHAnsi"/>
          <w:sz w:val="24"/>
          <w:szCs w:val="24"/>
          <w:lang w:val="en-US"/>
        </w:rPr>
        <w:t>Flow in Open Channels. McGraw – Hill Publishing Co. Ltd.</w:t>
      </w:r>
    </w:p>
    <w:p w14:paraId="1EAD31CB" w14:textId="06AA9890" w:rsidR="007A0B94" w:rsidRPr="00492725" w:rsidRDefault="007A0B94" w:rsidP="007A0B9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492725">
        <w:rPr>
          <w:rFonts w:asciiTheme="majorHAnsi" w:hAnsiTheme="majorHAnsi"/>
          <w:sz w:val="24"/>
          <w:szCs w:val="24"/>
          <w:lang w:val="en-US"/>
        </w:rPr>
        <w:t xml:space="preserve">  </w:t>
      </w:r>
    </w:p>
    <w:sectPr w:rsidR="007A0B94" w:rsidRPr="004927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7D6"/>
    <w:multiLevelType w:val="hybridMultilevel"/>
    <w:tmpl w:val="7CE24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1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94"/>
    <w:rsid w:val="000645F9"/>
    <w:rsid w:val="00140059"/>
    <w:rsid w:val="001C0016"/>
    <w:rsid w:val="00247831"/>
    <w:rsid w:val="002A5C6E"/>
    <w:rsid w:val="00391F51"/>
    <w:rsid w:val="00492725"/>
    <w:rsid w:val="004E60A3"/>
    <w:rsid w:val="00524273"/>
    <w:rsid w:val="005F2B2A"/>
    <w:rsid w:val="005F54DD"/>
    <w:rsid w:val="007A0B94"/>
    <w:rsid w:val="0088402C"/>
    <w:rsid w:val="008E40E4"/>
    <w:rsid w:val="00C0193F"/>
    <w:rsid w:val="00C34C26"/>
    <w:rsid w:val="00D831B9"/>
    <w:rsid w:val="00D976AA"/>
    <w:rsid w:val="00E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A352"/>
  <w15:chartTrackingRefBased/>
  <w15:docId w15:val="{F0322775-DC1C-403F-9901-E82D70B0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0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0B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0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0B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0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0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0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0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0B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0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0B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0B94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0B94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0B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0B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0B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0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0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0B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0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0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0B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0B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0B94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0B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0B94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7A0B94"/>
    <w:rPr>
      <w:b/>
      <w:bCs/>
      <w:smallCaps/>
      <w:color w:val="365F9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247831"/>
    <w:rPr>
      <w:color w:val="666666"/>
    </w:rPr>
  </w:style>
  <w:style w:type="table" w:styleId="ab">
    <w:name w:val="Table Grid"/>
    <w:basedOn w:val="a1"/>
    <w:uiPriority w:val="59"/>
    <w:rsid w:val="00D9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Σταματης Σταυρης</dc:creator>
  <cp:keywords/>
  <dc:description/>
  <cp:lastModifiedBy>Μιχαήλ Σπηλιώτης</cp:lastModifiedBy>
  <cp:revision>2</cp:revision>
  <dcterms:created xsi:type="dcterms:W3CDTF">2025-05-02T09:18:00Z</dcterms:created>
  <dcterms:modified xsi:type="dcterms:W3CDTF">2025-05-02T09:18:00Z</dcterms:modified>
</cp:coreProperties>
</file>