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10" w:rsidRPr="00A92432" w:rsidRDefault="00AF76D6">
      <w:pPr>
        <w:rPr>
          <w:b/>
          <w:sz w:val="28"/>
          <w:szCs w:val="28"/>
          <w:u w:val="single"/>
          <w:lang w:val="el-GR"/>
        </w:rPr>
      </w:pPr>
      <w:r w:rsidRPr="00A92432">
        <w:rPr>
          <w:b/>
          <w:sz w:val="28"/>
          <w:szCs w:val="28"/>
          <w:u w:val="single"/>
          <w:lang w:val="el-GR"/>
        </w:rPr>
        <w:t xml:space="preserve">Αρχή </w:t>
      </w:r>
      <w:r w:rsidR="00DB36C8">
        <w:rPr>
          <w:b/>
          <w:sz w:val="28"/>
          <w:szCs w:val="28"/>
          <w:u w:val="single"/>
          <w:lang w:val="el-GR"/>
        </w:rPr>
        <w:t xml:space="preserve">διατήρησης </w:t>
      </w:r>
      <w:r w:rsidRPr="00A92432">
        <w:rPr>
          <w:b/>
          <w:sz w:val="28"/>
          <w:szCs w:val="28"/>
          <w:u w:val="single"/>
          <w:lang w:val="el-GR"/>
        </w:rPr>
        <w:t>της ενέργειας</w:t>
      </w:r>
    </w:p>
    <w:p w:rsidR="00AF76D6" w:rsidRDefault="00AF76D6">
      <w:pPr>
        <w:rPr>
          <w:lang w:val="el-GR"/>
        </w:rPr>
      </w:pPr>
      <w:r w:rsidRPr="001B503F">
        <w:rPr>
          <w:position w:val="-66"/>
        </w:rPr>
        <w:object w:dxaOrig="47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8.55pt;height:1in" o:ole="" filled="t">
            <v:imagedata r:id="rId6" o:title=""/>
          </v:shape>
          <o:OLEObject Type="Embed" ProgID="Equation.DSMT4" ShapeID="_x0000_i1027" DrawAspect="Content" ObjectID="_1558207930" r:id="rId7"/>
        </w:object>
      </w:r>
    </w:p>
    <w:p w:rsidR="00AF76D6" w:rsidRDefault="00AF76D6">
      <w:pPr>
        <w:rPr>
          <w:lang w:val="el-GR"/>
        </w:rPr>
      </w:pPr>
    </w:p>
    <w:p w:rsidR="00AF76D6" w:rsidRDefault="00AF76D6">
      <w:pPr>
        <w:rPr>
          <w:lang w:val="el-GR"/>
        </w:rPr>
      </w:pPr>
      <w:r>
        <w:rPr>
          <w:lang w:val="el-GR"/>
        </w:rPr>
        <w:t>Επομένως:</w:t>
      </w:r>
    </w:p>
    <w:p w:rsidR="00AF76D6" w:rsidRDefault="00AF76D6">
      <w:pPr>
        <w:rPr>
          <w:lang w:val="el-GR"/>
        </w:rPr>
      </w:pPr>
      <w:r w:rsidRPr="00AF76D6">
        <w:rPr>
          <w:position w:val="-40"/>
        </w:rPr>
        <w:object w:dxaOrig="3200" w:dyaOrig="920">
          <v:shape id="_x0000_i1028" type="#_x0000_t75" style="width:160.3pt;height:45.7pt" o:ole="" filled="t">
            <v:imagedata r:id="rId8" o:title=""/>
          </v:shape>
          <o:OLEObject Type="Embed" ProgID="Equation.DSMT4" ShapeID="_x0000_i1028" DrawAspect="Content" ObjectID="_1558207931" r:id="rId9"/>
        </w:object>
      </w:r>
    </w:p>
    <w:p w:rsidR="00AF76D6" w:rsidRDefault="00AF76D6">
      <w:pPr>
        <w:rPr>
          <w:lang w:val="el-GR"/>
        </w:rPr>
      </w:pPr>
      <w:r w:rsidRPr="00AF76D6">
        <w:rPr>
          <w:position w:val="-14"/>
          <w:lang w:val="el-GR"/>
        </w:rPr>
        <w:object w:dxaOrig="3379" w:dyaOrig="400">
          <v:shape id="_x0000_i1029" type="#_x0000_t75" style="width:169.05pt;height:20.05pt" o:ole="">
            <v:imagedata r:id="rId10" o:title=""/>
          </v:shape>
          <o:OLEObject Type="Embed" ProgID="Equation.DSMT4" ShapeID="_x0000_i1029" DrawAspect="Content" ObjectID="_1558207932" r:id="rId11"/>
        </w:object>
      </w:r>
    </w:p>
    <w:p w:rsidR="00AF76D6" w:rsidRDefault="00AF76D6">
      <w:pPr>
        <w:rPr>
          <w:lang w:val="el-GR"/>
        </w:rPr>
      </w:pPr>
      <w:r>
        <w:rPr>
          <w:lang w:val="el-GR"/>
        </w:rPr>
        <w:t>Επομένως η απαιτούμενη πίεση ανάντη είναι ίση με την απαιτούμενη πίεση κατάντη (</w:t>
      </w:r>
      <w:proofErr w:type="spellStart"/>
      <w:r>
        <w:t>i</w:t>
      </w:r>
      <w:proofErr w:type="spellEnd"/>
      <w:r>
        <w:rPr>
          <w:lang w:val="el-GR"/>
        </w:rPr>
        <w:t>+1), τις συνολικές απώλειες ενέργειας συν την υψομετρική διαφορά κατάντη- υψόμετρο ανάντη (επιβαρυντικό γιατί προσθέτει απαίτηση πίεσης όταν υπάρχει ανωφέρεια)</w:t>
      </w:r>
    </w:p>
    <w:p w:rsidR="00AF76D6" w:rsidRDefault="0080537F">
      <w:pPr>
        <w:rPr>
          <w:lang w:val="el-GR"/>
        </w:rPr>
      </w:pPr>
      <w:r w:rsidRPr="00F4562B">
        <w:rPr>
          <w:position w:val="-52"/>
          <w:lang w:val="el-GR"/>
        </w:rPr>
        <w:object w:dxaOrig="4280" w:dyaOrig="840">
          <v:shape id="_x0000_i1032" type="#_x0000_t75" style="width:396.3pt;height:77.65pt" o:ole="">
            <v:imagedata r:id="rId12" o:title=""/>
          </v:shape>
          <o:OLEObject Type="Embed" ProgID="Equation.DSMT4" ShapeID="_x0000_i1032" DrawAspect="Content" ObjectID="_1558207933" r:id="rId13"/>
        </w:object>
      </w:r>
    </w:p>
    <w:p w:rsidR="00AF76D6" w:rsidRDefault="00AF76D6">
      <w:pPr>
        <w:rPr>
          <w:lang w:val="el-GR"/>
        </w:rPr>
      </w:pPr>
    </w:p>
    <w:p w:rsidR="00AF76D6" w:rsidRPr="000A560F" w:rsidRDefault="009746F5">
      <w:pPr>
        <w:rPr>
          <w:lang w:val="el-GR"/>
        </w:rPr>
      </w:pPr>
      <w:r>
        <w:rPr>
          <w:noProof/>
          <w:lang w:eastAsia="en-GB"/>
        </w:rPr>
        <w:pict>
          <v:group id="_x0000_s1055" style="position:absolute;margin-left:243.6pt;margin-top:20.45pt;width:155.35pt;height:124.7pt;z-index:251686912" coordorigin="6672,10286" coordsize="3107,2494">
            <v:shape id="_x0000_s1042" style="position:absolute;left:6932;top:11911;width:2020;height:442;flip:y" coordsize="1924,669" o:regroupid="1" path="m,669hdc26,666,116,656,150,646v85,-24,156,-65,242,-81c467,514,558,505,645,496v23,-12,45,-26,69,-35c744,450,806,438,806,438v44,-35,68,-50,104,-92c949,300,969,240,1037,231v65,-9,130,-8,195,-12c1274,192,1317,197,1359,173v24,-14,43,-38,69,-46c1437,124,1488,109,1497,104v29,-15,48,-52,81,-57c1673,34,1770,39,1866,35,1885,23,1924,,1924,e" filled="f" strokeweight="4.5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6868;top:10328;width:2062;height:496" o:connectortype="straight" o:regroupid="1"/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44" type="#_x0000_t70" style="position:absolute;left:6868;top:10328;width:143;height:1625" o:regroupid="1" fillcolor="#1f497d [3215]">
              <v:textbox style="layout-flow:vertical-ideographic"/>
            </v:shape>
            <v:shape id="_x0000_s1045" type="#_x0000_t70" style="position:absolute;left:8787;top:10824;width:165;height:1529" o:regroupid="1" fillcolor="#1f497d [3215]">
              <v:textbox style="layout-flow:vertical-ideographic"/>
            </v:shape>
            <v:oval id="_x0000_s1046" style="position:absolute;left:6672;top:12102;width:553;height:427" o:regroupid="1">
              <v:textbox>
                <w:txbxContent>
                  <w:p w:rsidR="000B2026" w:rsidRPr="00F4562B" w:rsidRDefault="000B2026" w:rsidP="00F4562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</w:t>
                    </w:r>
                    <w:proofErr w:type="spellEnd"/>
                  </w:p>
                </w:txbxContent>
              </v:textbox>
            </v:oval>
            <v:oval id="_x0000_s1047" style="position:absolute;left:8537;top:12353;width:760;height:427" o:regroupid="1">
              <v:textbox>
                <w:txbxContent>
                  <w:p w:rsidR="000B2026" w:rsidRPr="00F4562B" w:rsidRDefault="000B2026" w:rsidP="00F4562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</w:rPr>
                      <w:t xml:space="preserve"> +1</w:t>
                    </w:r>
                  </w:p>
                </w:txbxContent>
              </v:textbox>
            </v:oval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8" type="#_x0000_t13" style="position:absolute;left:7708;top:11762;width:496;height:149;rotation:1841410fd" o:regroupid="1" fillcolor="#ffc000"/>
            <v:shape id="_x0000_s1049" type="#_x0000_t32" style="position:absolute;left:6932;top:10328;width:2136;height:0" o:connectortype="straight" o:regroupid="1">
              <v:stroke dashstyle="1 1" endcap="round"/>
            </v:shape>
            <v:shape id="_x0000_s1050" type="#_x0000_t70" style="position:absolute;left:8787;top:10328;width:143;height:496" o:regroupid="1">
              <v:stroke dashstyle="1 1"/>
              <v:textbox style="layout-flow:vertical-ideograph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868;top:10824;width:709;height:764;mso-wrap-style:none" o:regroupid="1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420" w:dyaOrig="380">
                        <v:shape id="_x0000_i1036" type="#_x0000_t75" style="width:21.3pt;height:18.8pt" o:ole="">
                          <v:imagedata r:id="rId14" o:title=""/>
                        </v:shape>
                        <o:OLEObject Type="Embed" ProgID="Equation.DSMT4" ShapeID="_x0000_i1036" DrawAspect="Content" ObjectID="_1558207939" r:id="rId15"/>
                      </w:object>
                    </w:r>
                  </w:p>
                </w:txbxContent>
              </v:textbox>
            </v:shape>
            <v:shape id="_x0000_s1052" type="#_x0000_t202" style="position:absolute;left:6868;top:10824;width:709;height:764;mso-wrap-style:none" o:regroupid="1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420" w:dyaOrig="380">
                        <v:shape id="_x0000_i1037" type="#_x0000_t75" style="width:21.3pt;height:18.8pt" o:ole="">
                          <v:imagedata r:id="rId14" o:title=""/>
                        </v:shape>
                        <o:OLEObject Type="Embed" ProgID="Equation.DSMT4" ShapeID="_x0000_i1037" DrawAspect="Content" ObjectID="_1558207940" r:id="rId16"/>
                      </w:object>
                    </w:r>
                  </w:p>
                </w:txbxContent>
              </v:textbox>
            </v:shape>
            <v:shape id="_x0000_s1053" type="#_x0000_t202" style="position:absolute;left:8930;top:11296;width:849;height:764;mso-wrap-style:none" o:regroupid="1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560" w:dyaOrig="380">
                        <v:shape id="_x0000_i1038" type="#_x0000_t75" style="width:28.15pt;height:18.8pt" o:ole="">
                          <v:imagedata r:id="rId17" o:title=""/>
                        </v:shape>
                        <o:OLEObject Type="Embed" ProgID="Equation.DSMT4" ShapeID="_x0000_i1038" DrawAspect="Content" ObjectID="_1558207941" r:id="rId18"/>
                      </w:object>
                    </w:r>
                  </w:p>
                </w:txbxContent>
              </v:textbox>
            </v:shape>
            <v:shape id="_x0000_s1054" type="#_x0000_t202" style="position:absolute;left:7983;top:10286;width:969;height:764;mso-wrap-style:none" o:regroupid="1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680" w:dyaOrig="380">
                        <v:shape id="_x0000_i1039" type="#_x0000_t75" style="width:33.8pt;height:18.8pt" o:ole="">
                          <v:imagedata r:id="rId19" o:title=""/>
                        </v:shape>
                        <o:OLEObject Type="Embed" ProgID="Equation.DSMT4" ShapeID="_x0000_i1039" DrawAspect="Content" ObjectID="_1558207942" r:id="rId20"/>
                      </w:objec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_x0000_s1040" style="position:absolute;margin-left:-10.5pt;margin-top:18.35pt;width:148.15pt;height:112.15pt;z-index:251671552" coordorigin="1590,9070" coordsize="2963,2243">
            <v:shape id="_x0000_s1027" style="position:absolute;left:1850;top:10068;width:1998;height:669" coordsize="1924,669" path="m,669hdc26,666,116,656,150,646v85,-24,156,-65,242,-81c467,514,558,505,645,496v23,-12,45,-26,69,-35c744,450,806,438,806,438v44,-35,68,-50,104,-92c949,300,969,240,1037,231v65,-9,130,-8,195,-12c1274,192,1317,197,1359,173v24,-14,43,-38,69,-46c1437,124,1488,109,1497,104v29,-15,48,-52,81,-57c1673,34,1770,39,1866,35,1885,23,1924,,1924,e" filled="f" strokeweight="4.5pt">
              <v:path arrowok="t"/>
            </v:shape>
            <v:shape id="_x0000_s1028" type="#_x0000_t32" style="position:absolute;left:1786;top:9112;width:2062;height:496" o:connectortype="straight"/>
            <v:shape id="_x0000_s1029" type="#_x0000_t70" style="position:absolute;left:1786;top:9112;width:143;height:1625" fillcolor="#1f497d [3215]">
              <v:textbox style="layout-flow:vertical-ideographic"/>
            </v:shape>
            <v:shape id="_x0000_s1030" type="#_x0000_t70" style="position:absolute;left:3705;top:9608;width:143;height:460" fillcolor="#1f497d [3215]">
              <v:textbox style="layout-flow:vertical-ideographic"/>
            </v:shape>
            <v:oval id="_x0000_s1031" style="position:absolute;left:1590;top:10886;width:553;height:427">
              <v:textbox>
                <w:txbxContent>
                  <w:p w:rsidR="000B2026" w:rsidRPr="00F4562B" w:rsidRDefault="000B2026" w:rsidP="00F4562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</w:t>
                    </w:r>
                    <w:proofErr w:type="spellEnd"/>
                  </w:p>
                </w:txbxContent>
              </v:textbox>
            </v:oval>
            <v:oval id="_x0000_s1032" style="position:absolute;left:3546;top:10310;width:760;height:427">
              <v:textbox>
                <w:txbxContent>
                  <w:p w:rsidR="000B2026" w:rsidRPr="00F4562B" w:rsidRDefault="000B2026" w:rsidP="00F4562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</w:rPr>
                      <w:t xml:space="preserve"> +1</w:t>
                    </w:r>
                  </w:p>
                </w:txbxContent>
              </v:textbox>
            </v:oval>
            <v:shape id="_x0000_s1033" type="#_x0000_t13" style="position:absolute;left:2500;top:10068;width:496;height:149;rotation:-1428777fd" fillcolor="#ffc000"/>
            <v:shape id="_x0000_s1034" type="#_x0000_t32" style="position:absolute;left:1850;top:9112;width:2136;height:0" o:connectortype="straight">
              <v:stroke dashstyle="1 1" endcap="round"/>
            </v:shape>
            <v:shape id="_x0000_s1035" type="#_x0000_t70" style="position:absolute;left:3705;top:9112;width:143;height:496">
              <v:stroke dashstyle="1 1"/>
              <v:textbox style="layout-flow:vertical-ideographic"/>
            </v:shape>
            <v:shape id="_x0000_s1036" type="#_x0000_t202" style="position:absolute;left:1786;top:9608;width:709;height:764;mso-wrap-style:none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420" w:dyaOrig="380">
                        <v:shape id="_x0000_i1040" type="#_x0000_t75" style="width:21.3pt;height:18.8pt" o:ole="">
                          <v:imagedata r:id="rId14" o:title=""/>
                        </v:shape>
                        <o:OLEObject Type="Embed" ProgID="Equation.DSMT4" ShapeID="_x0000_i1040" DrawAspect="Content" ObjectID="_1558207943" r:id="rId21"/>
                      </w:object>
                    </w:r>
                  </w:p>
                </w:txbxContent>
              </v:textbox>
            </v:shape>
            <v:shape id="_x0000_s1037" type="#_x0000_t202" style="position:absolute;left:1786;top:9608;width:709;height:764;mso-wrap-style:none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420" w:dyaOrig="380">
                        <v:shape id="_x0000_i1041" type="#_x0000_t75" style="width:21.3pt;height:18.8pt" o:ole="">
                          <v:imagedata r:id="rId14" o:title=""/>
                        </v:shape>
                        <o:OLEObject Type="Embed" ProgID="Equation.DSMT4" ShapeID="_x0000_i1041" DrawAspect="Content" ObjectID="_1558207944" r:id="rId22"/>
                      </w:object>
                    </w:r>
                  </w:p>
                </w:txbxContent>
              </v:textbox>
            </v:shape>
            <v:shape id="_x0000_s1038" type="#_x0000_t202" style="position:absolute;left:3704;top:9645;width:849;height:764;mso-wrap-style:none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560" w:dyaOrig="380">
                        <v:shape id="_x0000_i1042" type="#_x0000_t75" style="width:28.15pt;height:18.8pt" o:ole="">
                          <v:imagedata r:id="rId17" o:title=""/>
                        </v:shape>
                        <o:OLEObject Type="Embed" ProgID="Equation.DSMT4" ShapeID="_x0000_i1042" DrawAspect="Content" ObjectID="_1558207945" r:id="rId23"/>
                      </w:object>
                    </w:r>
                  </w:p>
                </w:txbxContent>
              </v:textbox>
            </v:shape>
            <v:shape id="_x0000_s1039" type="#_x0000_t202" style="position:absolute;left:2901;top:9070;width:969;height:764;mso-wrap-style:none" filled="f" stroked="f">
              <v:textbox style="mso-fit-shape-to-text:t">
                <w:txbxContent>
                  <w:p w:rsidR="000B2026" w:rsidRDefault="000B2026" w:rsidP="00F4562B">
                    <w:r w:rsidRPr="00F4562B">
                      <w:rPr>
                        <w:position w:val="-14"/>
                      </w:rPr>
                      <w:object w:dxaOrig="680" w:dyaOrig="380">
                        <v:shape id="_x0000_i1043" type="#_x0000_t75" style="width:33.8pt;height:18.8pt" o:ole="">
                          <v:imagedata r:id="rId19" o:title=""/>
                        </v:shape>
                        <o:OLEObject Type="Embed" ProgID="Equation.DSMT4" ShapeID="_x0000_i1043" DrawAspect="Content" ObjectID="_1558207946" r:id="rId24"/>
                      </w:object>
                    </w:r>
                  </w:p>
                </w:txbxContent>
              </v:textbox>
            </v:shape>
          </v:group>
        </w:pict>
      </w:r>
      <w:r w:rsidR="00AF76D6" w:rsidRPr="00AF76D6">
        <w:rPr>
          <w:position w:val="-4"/>
          <w:lang w:val="el-GR"/>
        </w:rPr>
        <w:object w:dxaOrig="340" w:dyaOrig="260">
          <v:shape id="_x0000_i1030" type="#_x0000_t75" style="width:16.9pt;height:13.15pt" o:ole="">
            <v:imagedata r:id="rId25" o:title=""/>
          </v:shape>
          <o:OLEObject Type="Embed" ProgID="Equation.DSMT4" ShapeID="_x0000_i1030" DrawAspect="Content" ObjectID="_1558207934" r:id="rId26"/>
        </w:object>
      </w:r>
      <w:r w:rsidR="00AF76D6">
        <w:rPr>
          <w:lang w:val="el-GR"/>
        </w:rPr>
        <w:t>&gt;</w:t>
      </w:r>
      <w:r w:rsidR="001D230B">
        <w:rPr>
          <w:lang w:val="el-GR"/>
        </w:rPr>
        <w:t xml:space="preserve"> </w:t>
      </w:r>
      <w:r w:rsidR="00AF76D6">
        <w:rPr>
          <w:lang w:val="el-GR"/>
        </w:rPr>
        <w:t xml:space="preserve">0 ανωφέρεια (δυσμενές)                                            </w:t>
      </w:r>
      <w:r w:rsidR="00AF76D6" w:rsidRPr="00AF76D6">
        <w:rPr>
          <w:position w:val="-4"/>
          <w:lang w:val="el-GR"/>
        </w:rPr>
        <w:object w:dxaOrig="340" w:dyaOrig="260">
          <v:shape id="_x0000_i1031" type="#_x0000_t75" style="width:16.9pt;height:13.15pt" o:ole="">
            <v:imagedata r:id="rId25" o:title=""/>
          </v:shape>
          <o:OLEObject Type="Embed" ProgID="Equation.DSMT4" ShapeID="_x0000_i1031" DrawAspect="Content" ObjectID="_1558207935" r:id="rId27"/>
        </w:object>
      </w:r>
      <w:r w:rsidR="00AF76D6">
        <w:rPr>
          <w:lang w:val="el-GR"/>
        </w:rPr>
        <w:t>&lt;</w:t>
      </w:r>
      <w:r w:rsidR="001D230B">
        <w:rPr>
          <w:lang w:val="el-GR"/>
        </w:rPr>
        <w:t xml:space="preserve"> </w:t>
      </w:r>
      <w:r w:rsidR="00AF76D6">
        <w:rPr>
          <w:lang w:val="el-GR"/>
        </w:rPr>
        <w:t xml:space="preserve">0 κατωφέρεια  (ευμενές)  </w:t>
      </w: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  <w:sectPr w:rsidR="00F4562B" w:rsidRPr="000A560F" w:rsidSect="00CC091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F76D6" w:rsidRDefault="00AF76D6">
      <w:pPr>
        <w:rPr>
          <w:lang w:val="el-GR"/>
        </w:rPr>
      </w:pPr>
    </w:p>
    <w:p w:rsidR="00AF76D6" w:rsidRPr="000A560F" w:rsidRDefault="009746F5">
      <w:pPr>
        <w:rPr>
          <w:lang w:val="el-GR"/>
        </w:rPr>
      </w:pPr>
      <w:r>
        <w:rPr>
          <w:noProof/>
          <w:lang w:eastAsia="en-GB"/>
        </w:rPr>
        <w:pict>
          <v:shape id="_x0000_s1217" type="#_x0000_t202" style="position:absolute;margin-left:38.35pt;margin-top:24.85pt;width:54.45pt;height:37.2pt;z-index:251692032;mso-wrap-style:none" stroked="f">
            <v:textbox style="mso-fit-shape-to-text:t">
              <w:txbxContent>
                <w:p w:rsidR="001D230B" w:rsidRDefault="001D230B" w:rsidP="001D230B">
                  <w:r w:rsidRPr="001D230B">
                    <w:rPr>
                      <w:position w:val="-12"/>
                    </w:rPr>
                    <w:object w:dxaOrig="800" w:dyaOrig="360">
                      <v:shape id="_x0000_i1044" type="#_x0000_t75" style="width:40.05pt;height:18.15pt" o:ole="">
                        <v:imagedata r:id="rId28" o:title=""/>
                      </v:shape>
                      <o:OLEObject Type="Embed" ProgID="Equation.DSMT4" ShapeID="_x0000_i1044" DrawAspect="Content" ObjectID="_1558207947" r:id="rId29"/>
                    </w:object>
                  </w:r>
                </w:p>
              </w:txbxContent>
            </v:textbox>
          </v:shape>
        </w:pict>
      </w: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</w:pPr>
    </w:p>
    <w:p w:rsidR="00F4562B" w:rsidRPr="000A560F" w:rsidRDefault="00F4562B">
      <w:pPr>
        <w:rPr>
          <w:lang w:val="el-GR"/>
        </w:rPr>
        <w:sectPr w:rsidR="00F4562B" w:rsidRPr="000A560F" w:rsidSect="00AF76D6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C14088" w:rsidRDefault="00C14088">
      <w:pPr>
        <w:rPr>
          <w:b/>
          <w:lang w:val="el-GR"/>
        </w:rPr>
      </w:pPr>
    </w:p>
    <w:p w:rsidR="00C14088" w:rsidRDefault="00C14088">
      <w:pPr>
        <w:rPr>
          <w:b/>
          <w:lang w:val="el-GR"/>
        </w:rPr>
      </w:pPr>
    </w:p>
    <w:p w:rsidR="00C14088" w:rsidRDefault="00C14088">
      <w:pPr>
        <w:rPr>
          <w:b/>
          <w:lang w:val="el-GR"/>
        </w:rPr>
      </w:pPr>
    </w:p>
    <w:p w:rsidR="00AF76D6" w:rsidRPr="00931E03" w:rsidRDefault="00F4562B">
      <w:pPr>
        <w:rPr>
          <w:b/>
          <w:lang w:val="el-GR"/>
        </w:rPr>
      </w:pPr>
      <w:r>
        <w:rPr>
          <w:b/>
          <w:lang w:val="el-GR"/>
        </w:rPr>
        <w:lastRenderedPageBreak/>
        <w:t>Προσοχή στην αρχή της γραμμής εφαρμογής ισχύει (χρήση μειωτικών συντελεστών)</w:t>
      </w:r>
      <w:r w:rsidR="00931E03">
        <w:rPr>
          <w:b/>
          <w:lang w:val="el-GR"/>
        </w:rPr>
        <w:t xml:space="preserve"> για το απαιτούμενο ύψος πίεσης στην αρχή της </w:t>
      </w:r>
      <w:r w:rsidR="00931E03">
        <w:rPr>
          <w:b/>
        </w:rPr>
        <w:t>L</w:t>
      </w:r>
      <w:r w:rsidR="00931E03" w:rsidRPr="00931E03">
        <w:rPr>
          <w:b/>
          <w:lang w:val="el-GR"/>
        </w:rPr>
        <w:t>:</w:t>
      </w:r>
    </w:p>
    <w:p w:rsidR="00F4562B" w:rsidRDefault="00931E03">
      <w:pPr>
        <w:rPr>
          <w:lang w:val="el-GR"/>
        </w:rPr>
      </w:pPr>
      <w:r w:rsidRPr="001B503F">
        <w:rPr>
          <w:position w:val="-40"/>
        </w:rPr>
        <w:object w:dxaOrig="7280" w:dyaOrig="820">
          <v:shape id="_x0000_i1034" type="#_x0000_t75" style="width:405.7pt;height:45.7pt" o:ole="" filled="t">
            <v:imagedata r:id="rId30" o:title=""/>
          </v:shape>
          <o:OLEObject Type="Embed" ProgID="Equation.DSMT4" ShapeID="_x0000_i1034" DrawAspect="Content" ObjectID="_1558207936" r:id="rId31"/>
        </w:object>
      </w:r>
    </w:p>
    <w:p w:rsidR="00C14088" w:rsidRDefault="009746F5">
      <w:pPr>
        <w:rPr>
          <w:b/>
          <w:sz w:val="28"/>
          <w:szCs w:val="28"/>
          <w:u w:val="single"/>
          <w:lang w:val="el-GR"/>
        </w:rPr>
      </w:pPr>
      <w:r w:rsidRPr="009746F5">
        <w:rPr>
          <w:lang w:val="el-GR"/>
        </w:rPr>
      </w:r>
      <w:r w:rsidRPr="009746F5">
        <w:rPr>
          <w:lang w:val="el-GR"/>
        </w:rPr>
        <w:pict>
          <v:group id="_x0000_s1062" editas="canvas" style="width:544.9pt;height:241.05pt;mso-position-horizontal-relative:char;mso-position-vertical-relative:line" coordorigin="1815,3077" coordsize="10898,4821">
            <o:lock v:ext="edit" aspectratio="t"/>
            <v:shape id="_x0000_s1063" type="#_x0000_t75" style="position:absolute;left:1815;top:3077;width:10898;height:4821" o:preferrelative="f">
              <v:fill o:detectmouseclick="t"/>
              <v:path o:extrusionok="t" o:connecttype="none"/>
              <o:lock v:ext="edit" text="t"/>
            </v:shape>
            <v:rect id="_x0000_s1064" style="position:absolute;left:5083;top:4807;width:4444;height:1497" strokeweight="2.25pt"/>
            <v:shape id="_x0000_s1065" type="#_x0000_t32" style="position:absolute;left:2869;top:4409;width:2186;height:445;flip:x y" o:connectortype="straight" strokeweight="2.25pt"/>
            <v:shape id="_x0000_s1066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067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068" style="position:absolute;left:2869;top:4309;width:168;height:175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9" type="#_x0000_t6" style="position:absolute;left:2869;top:4309;width:168;height:175" fillcolor="#a5a5a5 [2092]"/>
            <v:shape id="_x0000_s1070" style="position:absolute;left:7094;top:3194;width:2433;height:4604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072" style="position:absolute;left:4777;top:3654;width:278;height:4244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076" type="#_x0000_t202" style="position:absolute;left:4917;top:3963;width:1301;height:446" filled="f" stroked="f">
              <v:textbox>
                <w:txbxContent>
                  <w:p w:rsidR="00C14088" w:rsidRPr="000A3F7F" w:rsidRDefault="00C14088" w:rsidP="008C3A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77" type="#_x0000_t202" style="position:absolute;left:6849;top:4252;width:1300;height:445" filled="f" stroked="f">
              <v:textbox>
                <w:txbxContent>
                  <w:p w:rsidR="00C14088" w:rsidRPr="000A3F7F" w:rsidRDefault="00C14088" w:rsidP="008C3A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1078" style="position:absolute;left:9329;top:4844;width:123;height:1405" coordorigin="9772,4854" coordsize="123,1405">
              <v:shape id="_x0000_s1079" type="#_x0000_t32" style="position:absolute;left:9827;top:4854;width:0;height:1405" o:connectortype="straight" strokecolor="#17365d [2415]" strokeweight="3pt"/>
              <v:oval id="_x0000_s1080" style="position:absolute;left:9772;top:4854;width:123;height:154" fillcolor="white [3212]" strokecolor="#17365d [2415]" strokeweight="3pt"/>
              <v:oval id="_x0000_s1081" style="position:absolute;left:9772;top:4940;width:123;height:154" fillcolor="white [3212]" strokecolor="#17365d [2415]" strokeweight="3pt"/>
              <v:oval id="_x0000_s1082" style="position:absolute;left:9772;top:5008;width:123;height:154" fillcolor="white [3212]" strokecolor="#17365d [2415]" strokeweight="3pt"/>
              <v:oval id="_x0000_s1083" style="position:absolute;left:9772;top:5094;width:123;height:154" fillcolor="white [3212]" strokecolor="#17365d [2415]" strokeweight="3pt"/>
              <v:oval id="_x0000_s1084" style="position:absolute;left:9772;top:5180;width:123;height:154" fillcolor="white [3212]" strokecolor="#17365d [2415]" strokeweight="3pt"/>
              <v:oval id="_x0000_s1085" style="position:absolute;left:9772;top:5266;width:123;height:154" fillcolor="white [3212]" strokecolor="#17365d [2415]" strokeweight="3pt"/>
              <v:oval id="_x0000_s1086" style="position:absolute;left:9772;top:5334;width:123;height:154" fillcolor="white [3212]" strokecolor="#17365d [2415]" strokeweight="3pt"/>
              <v:oval id="_x0000_s1087" style="position:absolute;left:9772;top:5420;width:123;height:154" fillcolor="white [3212]" strokecolor="#17365d [2415]" strokeweight="3pt"/>
              <v:oval id="_x0000_s1088" style="position:absolute;left:9772;top:5539;width:123;height:154" fillcolor="white [3212]" strokecolor="#17365d [2415]" strokeweight="3pt"/>
              <v:oval id="_x0000_s1089" style="position:absolute;left:9772;top:5625;width:123;height:154" fillcolor="white [3212]" strokecolor="#17365d [2415]" strokeweight="3pt"/>
              <v:oval id="_x0000_s1090" style="position:absolute;left:9772;top:5701;width:123;height:154" fillcolor="white [3212]" strokecolor="#17365d [2415]" strokeweight="3pt"/>
              <v:oval id="_x0000_s1091" style="position:absolute;left:9772;top:5787;width:123;height:154" fillcolor="white [3212]" strokecolor="#17365d [2415]" strokeweight="3pt"/>
              <v:oval id="_x0000_s1092" style="position:absolute;left:9772;top:5855;width:123;height:154" fillcolor="white [3212]" strokecolor="#17365d [2415]" strokeweight="3pt"/>
              <v:oval id="_x0000_s1093" style="position:absolute;left:9772;top:5941;width:123;height:154" fillcolor="white [3212]" strokecolor="#17365d [2415]" strokeweight="3pt"/>
              <v:oval id="_x0000_s1094" style="position:absolute;left:9772;top:6009;width:123;height:154" fillcolor="white [3212]" strokecolor="#17365d [2415]" strokeweight="3pt"/>
              <v:oval id="_x0000_s1095" style="position:absolute;left:9772;top:6095;width:123;height:154" fillcolor="white [3212]" strokecolor="#17365d [2415]" strokeweight="3pt"/>
            </v:group>
            <v:shape id="_x0000_s1096" type="#_x0000_t32" style="position:absolute;left:5083;top:4853;width:4292;height:1" o:connectortype="straight" strokecolor="#17365d [2415]" strokeweight="3pt"/>
            <v:shape id="_x0000_s1097" type="#_x0000_t32" style="position:absolute;left:8526;top:5564;width:549;height:7;flip:x" o:connectortype="straight">
              <v:stroke endarrow="block"/>
            </v:shape>
            <v:shape id="_x0000_s1098" type="#_x0000_t202" style="position:absolute;left:2229;top:4113;width:1301;height:446" filled="f" stroked="f">
              <v:textbox>
                <w:txbxContent>
                  <w:p w:rsidR="00C14088" w:rsidRPr="00C14088" w:rsidRDefault="00C14088" w:rsidP="008C3A9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shape id="_x0000_s1099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oval id="_x0000_s1101" style="position:absolute;left:9527;top:4161;width:413;height:693">
              <v:textbox>
                <w:txbxContent>
                  <w:p w:rsidR="00C14088" w:rsidRPr="00C14088" w:rsidRDefault="00C14088" w:rsidP="008C3A9D">
                    <w:r>
                      <w:t>L</w:t>
                    </w:r>
                  </w:p>
                </w:txbxContent>
              </v:textbox>
            </v:oval>
            <v:shape id="_x0000_s1102" type="#_x0000_t32" style="position:absolute;left:9347;top:4508;width:180;height:329;flip:x" o:connectortype="straight">
              <v:stroke endarrow="block"/>
            </v:shape>
            <v:oval id="_x0000_s1103" style="position:absolute;left:9564;top:6259;width:413;height:693">
              <v:textbox>
                <w:txbxContent>
                  <w:p w:rsidR="00C14088" w:rsidRPr="00C14088" w:rsidRDefault="00C14088" w:rsidP="008C3A9D">
                    <w:r>
                      <w:t>B</w:t>
                    </w:r>
                  </w:p>
                </w:txbxContent>
              </v:textbox>
            </v:oval>
            <v:shape id="_x0000_s1104" type="#_x0000_t32" style="position:absolute;left:9391;top:6269;width:145;height:337;flip:x y" o:connectortype="straight">
              <v:stroke endarrow="block"/>
            </v:shape>
            <v:oval id="_x0000_s1105" style="position:absolute;left:2383;top:3704;width:413;height:693">
              <v:textbox>
                <w:txbxContent>
                  <w:p w:rsidR="00C14088" w:rsidRPr="00C14088" w:rsidRDefault="00C14088" w:rsidP="008C3A9D">
                    <w:r>
                      <w:t>A</w:t>
                    </w:r>
                  </w:p>
                </w:txbxContent>
              </v:textbox>
            </v:oval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106" type="#_x0000_t61" style="position:absolute;left:10184;top:4697;width:1105;height:1320;mso-wrap-style:none" adj="-12784,10031" fillcolor="#eeece1 [3214]">
              <v:fill opacity="42598f" color2="fill darken(118)" rotate="t" method="linear sigma" focus="-50%" type="gradient"/>
              <v:textbox style="mso-fit-shape-to-text:t">
                <w:txbxContent>
                  <w:p w:rsidR="008C3A9D" w:rsidRDefault="008C3A9D" w:rsidP="008C3A9D">
                    <w:pPr>
                      <w:spacing w:after="0" w:line="240" w:lineRule="auto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LB 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 xml:space="preserve"> αγωγός</w:t>
                    </w:r>
                  </w:p>
                  <w:p w:rsidR="008C3A9D" w:rsidRDefault="008C3A9D" w:rsidP="008C3A9D">
                    <w:pPr>
                      <w:spacing w:after="0" w:line="240" w:lineRule="auto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 xml:space="preserve"> εφαρμογής</w:t>
                    </w:r>
                  </w:p>
                  <w:p w:rsidR="00C14088" w:rsidRPr="00C14088" w:rsidRDefault="00C14088" w:rsidP="008C3A9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C14088">
                      <w:rPr>
                        <w:position w:val="-14"/>
                        <w:sz w:val="16"/>
                        <w:szCs w:val="16"/>
                      </w:rPr>
                      <w:object w:dxaOrig="660" w:dyaOrig="380">
                        <v:shape id="_x0000_i1045" type="#_x0000_t75" style="width:33.2pt;height:18.8pt" o:ole="">
                          <v:imagedata r:id="rId32" o:title=""/>
                        </v:shape>
                        <o:OLEObject Type="Embed" ProgID="Equation.DSMT4" ShapeID="_x0000_i1045" DrawAspect="Content" ObjectID="_1558207948" r:id="rId33"/>
                      </w:object>
                    </w:r>
                  </w:p>
                  <w:p w:rsidR="00C14088" w:rsidRPr="00C14088" w:rsidRDefault="00C14088" w:rsidP="008C3A9D">
                    <w:pPr>
                      <w:spacing w:after="0" w:line="240" w:lineRule="auto"/>
                      <w:rPr>
                        <w:sz w:val="16"/>
                        <w:szCs w:val="16"/>
                        <w:lang w:val="el-GR"/>
                      </w:rPr>
                    </w:pPr>
                    <w:r w:rsidRPr="00C14088">
                      <w:rPr>
                        <w:sz w:val="16"/>
                        <w:szCs w:val="16"/>
                        <w:lang w:val="el-GR"/>
                      </w:rPr>
                      <w:t>κριτήριο</w:t>
                    </w:r>
                  </w:p>
                  <w:p w:rsidR="00C14088" w:rsidRPr="00C14088" w:rsidRDefault="00C14088" w:rsidP="008C3A9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</w:t>
                    </w:r>
                    <w:r w:rsidRPr="00C14088">
                      <w:rPr>
                        <w:sz w:val="16"/>
                        <w:szCs w:val="16"/>
                      </w:rPr>
                      <w:t>hristiansen</w:t>
                    </w:r>
                  </w:p>
                </w:txbxContent>
              </v:textbox>
            </v:shape>
            <v:rect id="_x0000_s1107" style="position:absolute;left:5083;top:3310;width:4444;height:1497" filled="f" strokeweight="2.25pt">
              <v:textbox>
                <w:txbxContent>
                  <w:p w:rsidR="008C3A9D" w:rsidRDefault="008C3A9D"/>
                </w:txbxContent>
              </v:textbox>
            </v:rect>
            <w10:wrap type="none"/>
            <w10:anchorlock/>
          </v:group>
        </w:pict>
      </w:r>
    </w:p>
    <w:p w:rsidR="00C14088" w:rsidRDefault="008C3A9D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Εξίσωση ενέργειας: Ακολουθώντας τη γραμμή ροής που για μόνιμη ροή ταυτίζεται με την τροχιά (</w:t>
      </w:r>
      <w:r w:rsidR="00E06578">
        <w:rPr>
          <w:b/>
          <w:sz w:val="28"/>
          <w:szCs w:val="28"/>
          <w:u w:val="single"/>
          <w:lang w:val="el-GR"/>
        </w:rPr>
        <w:t xml:space="preserve">ακολουθώντας δηλαδή την </w:t>
      </w:r>
      <w:r>
        <w:rPr>
          <w:b/>
          <w:sz w:val="28"/>
          <w:szCs w:val="28"/>
          <w:u w:val="single"/>
          <w:lang w:val="el-GR"/>
        </w:rPr>
        <w:t>κίν</w:t>
      </w:r>
      <w:r w:rsidR="00E06578">
        <w:rPr>
          <w:b/>
          <w:sz w:val="28"/>
          <w:szCs w:val="28"/>
          <w:u w:val="single"/>
          <w:lang w:val="el-GR"/>
        </w:rPr>
        <w:t>ηση</w:t>
      </w:r>
      <w:r>
        <w:rPr>
          <w:b/>
          <w:sz w:val="28"/>
          <w:szCs w:val="28"/>
          <w:u w:val="single"/>
          <w:lang w:val="el-GR"/>
        </w:rPr>
        <w:t xml:space="preserve"> του ρευστού σωματιδίου).  </w:t>
      </w:r>
      <w:r w:rsidR="001D230B">
        <w:rPr>
          <w:b/>
          <w:sz w:val="28"/>
          <w:szCs w:val="28"/>
          <w:u w:val="single"/>
          <w:lang w:val="el-GR"/>
        </w:rPr>
        <w:t>Διερεύνηση</w:t>
      </w:r>
      <w:r>
        <w:rPr>
          <w:b/>
          <w:sz w:val="28"/>
          <w:szCs w:val="28"/>
          <w:u w:val="single"/>
          <w:lang w:val="el-GR"/>
        </w:rPr>
        <w:t xml:space="preserve"> όλων των πιθανών δ</w:t>
      </w:r>
      <w:r w:rsidR="00E06578">
        <w:rPr>
          <w:b/>
          <w:sz w:val="28"/>
          <w:szCs w:val="28"/>
          <w:u w:val="single"/>
          <w:lang w:val="el-GR"/>
        </w:rPr>
        <w:t>ρ</w:t>
      </w:r>
      <w:r>
        <w:rPr>
          <w:b/>
          <w:sz w:val="28"/>
          <w:szCs w:val="28"/>
          <w:u w:val="single"/>
          <w:lang w:val="el-GR"/>
        </w:rPr>
        <w:t>ομολογίων:</w:t>
      </w:r>
    </w:p>
    <w:p w:rsidR="008C3A9D" w:rsidRDefault="009746F5">
      <w:pPr>
        <w:rPr>
          <w:b/>
          <w:sz w:val="28"/>
          <w:szCs w:val="28"/>
          <w:u w:val="single"/>
          <w:lang w:val="el-GR"/>
        </w:rPr>
      </w:pPr>
      <w:r w:rsidRPr="009746F5">
        <w:rPr>
          <w:lang w:val="el-GR"/>
        </w:rPr>
      </w:r>
      <w:r w:rsidRPr="009746F5">
        <w:rPr>
          <w:lang w:val="el-GR"/>
        </w:rPr>
        <w:pict>
          <v:group id="_x0000_s1150" editas="canvas" style="width:544.9pt;height:241.05pt;mso-position-horizontal-relative:char;mso-position-vertical-relative:line" coordorigin="1815,3077" coordsize="10898,4821">
            <o:lock v:ext="edit" aspectratio="t"/>
            <v:shape id="_x0000_s1151" type="#_x0000_t75" style="position:absolute;left:1815;top:3077;width:10898;height:4821" o:preferrelative="f">
              <v:fill o:detectmouseclick="t"/>
              <v:path o:extrusionok="t" o:connecttype="none"/>
              <o:lock v:ext="edit" text="t"/>
            </v:shape>
            <v:rect id="_x0000_s1152" style="position:absolute;left:5083;top:4807;width:4444;height:1497" strokeweight="2.25pt"/>
            <v:shape id="_x0000_s1153" type="#_x0000_t32" style="position:absolute;left:2869;top:4409;width:2186;height:445;flip:x y" o:connectortype="straight" strokeweight="2.25pt"/>
            <v:shape id="_x0000_s1154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155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156" style="position:absolute;left:2869;top:4309;width:168;height:175"/>
            <v:shape id="_x0000_s1157" type="#_x0000_t6" style="position:absolute;left:2869;top:4309;width:168;height:175" fillcolor="#a5a5a5 [2092]"/>
            <v:shape id="_x0000_s1158" style="position:absolute;left:7094;top:3194;width:2433;height:4604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159" style="position:absolute;left:4777;top:3654;width:278;height:4244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160" type="#_x0000_t202" style="position:absolute;left:4917;top:3963;width:1301;height:446" filled="f" stroked="f">
              <v:textbox>
                <w:txbxContent>
                  <w:p w:rsidR="001D230B" w:rsidRPr="000A3F7F" w:rsidRDefault="001D230B" w:rsidP="001D230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61" type="#_x0000_t202" style="position:absolute;left:6849;top:4252;width:1300;height:445" filled="f" stroked="f">
              <v:textbox>
                <w:txbxContent>
                  <w:p w:rsidR="001D230B" w:rsidRPr="000A3F7F" w:rsidRDefault="001D230B" w:rsidP="001D230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1162" style="position:absolute;left:9329;top:4844;width:123;height:1405" coordorigin="9772,4854" coordsize="123,1405">
              <v:shape id="_x0000_s1163" type="#_x0000_t32" style="position:absolute;left:9827;top:4854;width:0;height:1405" o:connectortype="straight" strokecolor="#17365d [2415]" strokeweight="3pt"/>
              <v:oval id="_x0000_s1164" style="position:absolute;left:9772;top:4854;width:123;height:154" fillcolor="white [3212]" strokecolor="#17365d [2415]" strokeweight="3pt"/>
              <v:oval id="_x0000_s1165" style="position:absolute;left:9772;top:4940;width:123;height:154" fillcolor="white [3212]" strokecolor="#17365d [2415]" strokeweight="3pt"/>
              <v:oval id="_x0000_s1166" style="position:absolute;left:9772;top:5008;width:123;height:154" fillcolor="white [3212]" strokecolor="#17365d [2415]" strokeweight="3pt"/>
              <v:oval id="_x0000_s1167" style="position:absolute;left:9772;top:5094;width:123;height:154" fillcolor="white [3212]" strokecolor="#17365d [2415]" strokeweight="3pt"/>
              <v:oval id="_x0000_s1168" style="position:absolute;left:9772;top:5180;width:123;height:154" fillcolor="white [3212]" strokecolor="#17365d [2415]" strokeweight="3pt"/>
              <v:oval id="_x0000_s1169" style="position:absolute;left:9772;top:5266;width:123;height:154" fillcolor="white [3212]" strokecolor="#17365d [2415]" strokeweight="3pt"/>
              <v:oval id="_x0000_s1170" style="position:absolute;left:9772;top:5334;width:123;height:154" fillcolor="white [3212]" strokecolor="#17365d [2415]" strokeweight="3pt"/>
              <v:oval id="_x0000_s1171" style="position:absolute;left:9772;top:5420;width:123;height:154" fillcolor="white [3212]" strokecolor="#17365d [2415]" strokeweight="3pt"/>
              <v:oval id="_x0000_s1172" style="position:absolute;left:9772;top:5539;width:123;height:154" fillcolor="white [3212]" strokecolor="#17365d [2415]" strokeweight="3pt"/>
              <v:oval id="_x0000_s1173" style="position:absolute;left:9772;top:5625;width:123;height:154" fillcolor="white [3212]" strokecolor="#17365d [2415]" strokeweight="3pt"/>
              <v:oval id="_x0000_s1174" style="position:absolute;left:9772;top:5701;width:123;height:154" fillcolor="white [3212]" strokecolor="#17365d [2415]" strokeweight="3pt"/>
              <v:oval id="_x0000_s1175" style="position:absolute;left:9772;top:5787;width:123;height:154" fillcolor="white [3212]" strokecolor="#17365d [2415]" strokeweight="3pt"/>
              <v:oval id="_x0000_s1176" style="position:absolute;left:9772;top:5855;width:123;height:154" fillcolor="white [3212]" strokecolor="#17365d [2415]" strokeweight="3pt"/>
              <v:oval id="_x0000_s1177" style="position:absolute;left:9772;top:5941;width:123;height:154" fillcolor="white [3212]" strokecolor="#17365d [2415]" strokeweight="3pt"/>
              <v:oval id="_x0000_s1178" style="position:absolute;left:9772;top:6009;width:123;height:154" fillcolor="white [3212]" strokecolor="#17365d [2415]" strokeweight="3pt"/>
              <v:oval id="_x0000_s1179" style="position:absolute;left:9772;top:6095;width:123;height:154" fillcolor="white [3212]" strokecolor="#17365d [2415]" strokeweight="3pt"/>
            </v:group>
            <v:shape id="_x0000_s1180" type="#_x0000_t32" style="position:absolute;left:5083;top:4853;width:4292;height:1" o:connectortype="straight" strokecolor="#17365d [2415]" strokeweight="3pt"/>
            <v:shape id="_x0000_s1182" type="#_x0000_t202" style="position:absolute;left:2229;top:4113;width:1301;height:446" filled="f" stroked="f">
              <v:textbox>
                <w:txbxContent>
                  <w:p w:rsidR="001D230B" w:rsidRPr="00C14088" w:rsidRDefault="001D230B" w:rsidP="001D230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shape id="_x0000_s1183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oval id="_x0000_s1184" style="position:absolute;left:9771;top:3165;width:754;height:693">
              <v:textbox>
                <w:txbxContent>
                  <w:p w:rsidR="001D230B" w:rsidRPr="001D230B" w:rsidRDefault="001D230B" w:rsidP="001D230B">
                    <w:pPr>
                      <w:rPr>
                        <w:b/>
                        <w:lang w:val="el-GR"/>
                      </w:rPr>
                    </w:pPr>
                    <w:r w:rsidRPr="001D230B">
                      <w:rPr>
                        <w:b/>
                        <w:lang w:val="el-GR"/>
                      </w:rPr>
                      <w:t>Β'</w:t>
                    </w:r>
                  </w:p>
                </w:txbxContent>
              </v:textbox>
            </v:oval>
            <v:shape id="_x0000_s1185" type="#_x0000_t32" style="position:absolute;left:9555;top:3437;width:216;height:75;flip:x y" o:connectortype="straight">
              <v:stroke endarrow="block"/>
            </v:shape>
            <v:oval id="_x0000_s1186" style="position:absolute;left:9564;top:6259;width:413;height:693">
              <v:textbox>
                <w:txbxContent>
                  <w:p w:rsidR="001D230B" w:rsidRPr="00C14088" w:rsidRDefault="001D230B" w:rsidP="001D230B">
                    <w:r>
                      <w:t>B</w:t>
                    </w:r>
                  </w:p>
                </w:txbxContent>
              </v:textbox>
            </v:oval>
            <v:shape id="_x0000_s1187" type="#_x0000_t32" style="position:absolute;left:9391;top:6269;width:145;height:337;flip:x y" o:connectortype="straight">
              <v:stroke endarrow="block"/>
            </v:shape>
            <v:oval id="_x0000_s1188" style="position:absolute;left:2383;top:3704;width:413;height:693">
              <v:textbox>
                <w:txbxContent>
                  <w:p w:rsidR="001D230B" w:rsidRPr="00C14088" w:rsidRDefault="001D230B" w:rsidP="001D230B">
                    <w:r>
                      <w:t>A</w:t>
                    </w:r>
                  </w:p>
                </w:txbxContent>
              </v:textbox>
            </v:oval>
            <v:rect id="_x0000_s1190" style="position:absolute;left:5083;top:3310;width:4444;height:1497" filled="f" strokeweight="2.25pt">
              <v:textbox>
                <w:txbxContent>
                  <w:p w:rsidR="001D230B" w:rsidRDefault="001D230B" w:rsidP="001D230B"/>
                </w:txbxContent>
              </v:textbox>
            </v:rect>
            <v:shape id="_x0000_s1193" type="#_x0000_t13" style="position:absolute;left:5304;top:4559;width:3881;height:143"/>
            <v:group id="_x0000_s1194" style="position:absolute;left:9329;top:3292;width:123;height:1405" coordorigin="9772,4854" coordsize="123,1405">
              <v:shape id="_x0000_s1195" type="#_x0000_t32" style="position:absolute;left:9827;top:4854;width:0;height:1405" o:connectortype="straight" strokecolor="#17365d [2415]" strokeweight="3pt"/>
              <v:oval id="_x0000_s1196" style="position:absolute;left:9772;top:4854;width:123;height:154" fillcolor="white [3212]" strokecolor="#17365d [2415]" strokeweight="3pt"/>
              <v:oval id="_x0000_s1197" style="position:absolute;left:9772;top:4940;width:123;height:154" fillcolor="white [3212]" strokecolor="#17365d [2415]" strokeweight="3pt"/>
              <v:oval id="_x0000_s1198" style="position:absolute;left:9772;top:5008;width:123;height:154" fillcolor="white [3212]" strokecolor="#17365d [2415]" strokeweight="3pt"/>
              <v:oval id="_x0000_s1199" style="position:absolute;left:9772;top:5094;width:123;height:154" fillcolor="white [3212]" strokecolor="#17365d [2415]" strokeweight="3pt"/>
              <v:oval id="_x0000_s1200" style="position:absolute;left:9772;top:5180;width:123;height:154" fillcolor="white [3212]" strokecolor="#17365d [2415]" strokeweight="3pt"/>
              <v:oval id="_x0000_s1201" style="position:absolute;left:9772;top:5266;width:123;height:154" fillcolor="white [3212]" strokecolor="#17365d [2415]" strokeweight="3pt"/>
              <v:oval id="_x0000_s1202" style="position:absolute;left:9772;top:5334;width:123;height:154" fillcolor="white [3212]" strokecolor="#17365d [2415]" strokeweight="3pt"/>
              <v:oval id="_x0000_s1203" style="position:absolute;left:9772;top:5420;width:123;height:154" fillcolor="white [3212]" strokecolor="#17365d [2415]" strokeweight="3pt"/>
              <v:oval id="_x0000_s1204" style="position:absolute;left:9772;top:5539;width:123;height:154" fillcolor="white [3212]" strokecolor="#17365d [2415]" strokeweight="3pt"/>
              <v:oval id="_x0000_s1205" style="position:absolute;left:9772;top:5625;width:123;height:154" fillcolor="white [3212]" strokecolor="#17365d [2415]" strokeweight="3pt"/>
              <v:oval id="_x0000_s1206" style="position:absolute;left:9772;top:5701;width:123;height:154" fillcolor="white [3212]" strokecolor="#17365d [2415]" strokeweight="3pt"/>
              <v:oval id="_x0000_s1207" style="position:absolute;left:9772;top:5787;width:123;height:154" fillcolor="white [3212]" strokecolor="#17365d [2415]" strokeweight="3pt"/>
              <v:oval id="_x0000_s1208" style="position:absolute;left:9772;top:5855;width:123;height:154" fillcolor="white [3212]" strokecolor="#17365d [2415]" strokeweight="3pt"/>
              <v:oval id="_x0000_s1209" style="position:absolute;left:9772;top:5941;width:123;height:154" fillcolor="white [3212]" strokecolor="#17365d [2415]" strokeweight="3pt"/>
              <v:oval id="_x0000_s1210" style="position:absolute;left:9772;top:6009;width:123;height:154" fillcolor="white [3212]" strokecolor="#17365d [2415]" strokeweight="3pt"/>
              <v:oval id="_x0000_s1211" style="position:absolute;left:9772;top:6095;width:123;height:154" fillcolor="white [3212]" strokecolor="#17365d [2415]" strokeweight="3pt"/>
            </v:group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212" type="#_x0000_t68" style="position:absolute;left:8985;top:3378;width:200;height:1309">
              <v:textbox style="layout-flow:vertical-ideographic"/>
            </v:shape>
            <v:shape id="_x0000_s1213" type="#_x0000_t13" style="position:absolute;left:5304;top:5096;width:3881;height:127;flip:y"/>
            <v:shape id="_x0000_s1214" type="#_x0000_t68" style="position:absolute;left:9129;top:5081;width:71;height:1158;flip:y">
              <v:textbox style="layout-flow:vertical-ideographic"/>
            </v:shape>
            <v:shape id="_x0000_s1215" type="#_x0000_t202" style="position:absolute;left:5679;top:3717;width:2981;height:576" filled="f" stroked="f">
              <v:textbox>
                <w:txbxContent>
                  <w:p w:rsidR="001D230B" w:rsidRPr="001D230B" w:rsidRDefault="001D230B" w:rsidP="001D230B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δρομολόγιο Α</w:t>
                    </w:r>
                  </w:p>
                </w:txbxContent>
              </v:textbox>
            </v:shape>
            <v:shape id="_x0000_s1216" type="#_x0000_t202" style="position:absolute;left:5545;top:5355;width:2981;height:576" filled="f" stroked="f">
              <v:textbox>
                <w:txbxContent>
                  <w:p w:rsidR="001D230B" w:rsidRPr="001D230B" w:rsidRDefault="001D230B" w:rsidP="001D230B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δρομολόγιο 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3A9D" w:rsidRDefault="008C3A9D">
      <w:pPr>
        <w:rPr>
          <w:b/>
          <w:sz w:val="28"/>
          <w:szCs w:val="28"/>
          <w:u w:val="single"/>
          <w:lang w:val="el-GR"/>
        </w:rPr>
      </w:pPr>
    </w:p>
    <w:p w:rsidR="0080537F" w:rsidRDefault="0080537F" w:rsidP="00C94CDA">
      <w:pPr>
        <w:shd w:val="clear" w:color="auto" w:fill="A6A6A6" w:themeFill="background1" w:themeFillShade="A6"/>
        <w:spacing w:after="0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Συλλογικό δίκτυο:</w:t>
      </w:r>
    </w:p>
    <w:p w:rsidR="0080537F" w:rsidRDefault="0080537F" w:rsidP="00C94CDA">
      <w:pPr>
        <w:shd w:val="clear" w:color="auto" w:fill="A6A6A6" w:themeFill="background1" w:themeFillShade="A6"/>
        <w:spacing w:after="0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Διακρίνω περιπτώσεις:</w:t>
      </w:r>
    </w:p>
    <w:p w:rsidR="00EA4706" w:rsidRPr="00EA4706" w:rsidRDefault="00EA4706" w:rsidP="00C94CDA">
      <w:pPr>
        <w:pStyle w:val="a4"/>
        <w:numPr>
          <w:ilvl w:val="0"/>
          <w:numId w:val="1"/>
        </w:numPr>
        <w:shd w:val="clear" w:color="auto" w:fill="A6A6A6" w:themeFill="background1" w:themeFillShade="A6"/>
        <w:rPr>
          <w:lang w:val="el-GR"/>
        </w:rPr>
      </w:pPr>
      <w:r>
        <w:rPr>
          <w:rFonts w:ascii="Calibri" w:eastAsia="+mn-ea" w:hAnsi="Calibri" w:cs="+mn-cs"/>
          <w:shadow/>
          <w:kern w:val="24"/>
          <w:lang w:val="el-GR"/>
        </w:rPr>
        <w:t xml:space="preserve">Α. </w:t>
      </w:r>
      <w:r w:rsidRPr="00EA4706">
        <w:rPr>
          <w:rFonts w:ascii="Calibri" w:eastAsia="+mn-ea" w:hAnsi="Calibri" w:cs="+mn-cs"/>
          <w:shadow/>
          <w:kern w:val="24"/>
          <w:lang w:val="el-GR"/>
        </w:rPr>
        <w:t>Χωρίς αντλία: φορά αριθμητικών υπολογισμών από ανάντη σε κατάντη: έλεγχος αν επαρκεί το ύψος πίεσης στο δυσμενέστερο σημείο</w:t>
      </w:r>
      <w:r w:rsidRPr="00EA4706">
        <w:rPr>
          <w:rFonts w:ascii="Calibri" w:eastAsia="+mn-ea" w:hAnsi="Calibri" w:cs="+mn-cs"/>
          <w:kern w:val="24"/>
          <w:lang w:val="el-GR"/>
        </w:rPr>
        <w:t xml:space="preserve"> </w:t>
      </w:r>
    </w:p>
    <w:p w:rsidR="00EA4706" w:rsidRPr="00EA4706" w:rsidRDefault="00EA4706" w:rsidP="00C94CDA">
      <w:pPr>
        <w:pStyle w:val="a4"/>
        <w:numPr>
          <w:ilvl w:val="0"/>
          <w:numId w:val="2"/>
        </w:numPr>
        <w:shd w:val="clear" w:color="auto" w:fill="A6A6A6" w:themeFill="background1" w:themeFillShade="A6"/>
        <w:rPr>
          <w:lang w:val="el-GR"/>
        </w:rPr>
      </w:pPr>
      <w:r>
        <w:rPr>
          <w:rFonts w:ascii="Calibri" w:eastAsia="+mn-ea" w:hAnsi="Calibri" w:cs="+mn-cs"/>
          <w:shadow/>
          <w:kern w:val="24"/>
          <w:lang w:val="el-GR"/>
        </w:rPr>
        <w:t xml:space="preserve">Β. </w:t>
      </w:r>
      <w:r w:rsidRPr="00EA4706">
        <w:rPr>
          <w:rFonts w:ascii="Calibri" w:eastAsia="+mn-ea" w:hAnsi="Calibri" w:cs="+mn-cs"/>
          <w:shadow/>
          <w:kern w:val="24"/>
          <w:lang w:val="el-GR"/>
        </w:rPr>
        <w:t>με αντλία: φορά αριθμητικών υπολογισμών από κατάντη σε ανάντη (υπόθεση για το ύψος πίεσης στο δυσμενέστερο αγροτεμάχιο)</w:t>
      </w:r>
      <w:r w:rsidRPr="00EA4706">
        <w:rPr>
          <w:rFonts w:ascii="Calibri" w:eastAsia="+mn-ea" w:hAnsi="Calibri" w:cs="+mn-cs"/>
          <w:kern w:val="24"/>
          <w:lang w:val="el-GR"/>
        </w:rPr>
        <w:t xml:space="preserve"> </w:t>
      </w:r>
      <w:r w:rsidR="00C94CDA">
        <w:rPr>
          <w:rFonts w:ascii="Calibri" w:eastAsia="+mn-ea" w:hAnsi="Calibri" w:cs="+mn-cs"/>
          <w:kern w:val="24"/>
          <w:lang w:val="el-GR"/>
        </w:rPr>
        <w:t>προσδιορισμός κατάλληλου ύψους αντλίας</w:t>
      </w:r>
    </w:p>
    <w:p w:rsidR="0080537F" w:rsidRPr="00EA4706" w:rsidRDefault="0080537F" w:rsidP="00C94CDA">
      <w:pPr>
        <w:shd w:val="clear" w:color="auto" w:fill="A6A6A6" w:themeFill="background1" w:themeFillShade="A6"/>
        <w:spacing w:after="0"/>
        <w:rPr>
          <w:b/>
          <w:sz w:val="24"/>
          <w:szCs w:val="24"/>
          <w:u w:val="single"/>
          <w:lang w:val="el-GR"/>
        </w:rPr>
      </w:pPr>
    </w:p>
    <w:p w:rsidR="0080537F" w:rsidRDefault="0080537F">
      <w:pPr>
        <w:rPr>
          <w:b/>
          <w:sz w:val="28"/>
          <w:szCs w:val="28"/>
          <w:u w:val="single"/>
          <w:lang w:val="el-GR"/>
        </w:rPr>
      </w:pPr>
    </w:p>
    <w:p w:rsidR="00F4562B" w:rsidRDefault="00F4562B">
      <w:pPr>
        <w:rPr>
          <w:b/>
          <w:sz w:val="28"/>
          <w:szCs w:val="28"/>
          <w:u w:val="single"/>
          <w:lang w:val="el-GR"/>
        </w:rPr>
      </w:pPr>
      <w:r w:rsidRPr="00A92432">
        <w:rPr>
          <w:b/>
          <w:sz w:val="28"/>
          <w:szCs w:val="28"/>
          <w:u w:val="single"/>
          <w:lang w:val="el-GR"/>
        </w:rPr>
        <w:t>Αντλιοστάσιο</w:t>
      </w:r>
      <w:r w:rsidR="00EA4706">
        <w:rPr>
          <w:b/>
          <w:sz w:val="28"/>
          <w:szCs w:val="28"/>
          <w:u w:val="single"/>
          <w:lang w:val="el-GR"/>
        </w:rPr>
        <w:t xml:space="preserve"> (με αντλία όπως στο θέμα)</w:t>
      </w:r>
      <w:r w:rsidRPr="00A92432">
        <w:rPr>
          <w:b/>
          <w:sz w:val="28"/>
          <w:szCs w:val="28"/>
          <w:u w:val="single"/>
          <w:lang w:val="el-GR"/>
        </w:rPr>
        <w:t>:</w:t>
      </w:r>
    </w:p>
    <w:p w:rsidR="00A92432" w:rsidRPr="000B2026" w:rsidRDefault="00A92432" w:rsidP="001D230B">
      <w:pPr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 xml:space="preserve">Διατήρηση της ενέργειας από </w:t>
      </w:r>
      <w:r w:rsidR="001D230B">
        <w:rPr>
          <w:b/>
          <w:sz w:val="28"/>
          <w:szCs w:val="28"/>
          <w:u w:val="single"/>
          <w:lang w:val="el-GR"/>
        </w:rPr>
        <w:t xml:space="preserve">το σημείο διαθεσιμότητας </w:t>
      </w:r>
      <w:r>
        <w:rPr>
          <w:b/>
          <w:sz w:val="28"/>
          <w:szCs w:val="28"/>
          <w:u w:val="single"/>
          <w:lang w:val="el-GR"/>
        </w:rPr>
        <w:t xml:space="preserve"> νερού </w:t>
      </w:r>
      <w:r w:rsidR="000B2026">
        <w:rPr>
          <w:b/>
          <w:sz w:val="28"/>
          <w:szCs w:val="28"/>
          <w:u w:val="single"/>
          <w:lang w:val="el-GR"/>
        </w:rPr>
        <w:t xml:space="preserve"> </w:t>
      </w:r>
      <w:r w:rsidR="001D230B">
        <w:rPr>
          <w:b/>
          <w:sz w:val="28"/>
          <w:szCs w:val="28"/>
          <w:u w:val="single"/>
          <w:lang w:val="el-GR"/>
        </w:rPr>
        <w:t xml:space="preserve">(συνήθως με ελεύθερη επιφάνεια) </w:t>
      </w:r>
      <w:r>
        <w:rPr>
          <w:b/>
          <w:sz w:val="28"/>
          <w:szCs w:val="28"/>
          <w:u w:val="single"/>
          <w:lang w:val="el-GR"/>
        </w:rPr>
        <w:t>(1)</w:t>
      </w:r>
      <w:r w:rsidR="000B2026">
        <w:rPr>
          <w:b/>
          <w:sz w:val="28"/>
          <w:szCs w:val="28"/>
          <w:u w:val="single"/>
          <w:lang w:val="el-GR"/>
        </w:rPr>
        <w:t xml:space="preserve">(ανάντη) έως την αρχή του αγωγού εφαρμογής για τη δυσμενέστερη θέση, </w:t>
      </w:r>
      <w:r w:rsidR="000B2026">
        <w:rPr>
          <w:b/>
          <w:sz w:val="28"/>
          <w:szCs w:val="28"/>
          <w:u w:val="single"/>
        </w:rPr>
        <w:t>L</w:t>
      </w:r>
      <w:r w:rsidR="00444387">
        <w:rPr>
          <w:b/>
          <w:sz w:val="28"/>
          <w:szCs w:val="28"/>
          <w:u w:val="single"/>
          <w:lang w:val="el-GR"/>
        </w:rPr>
        <w:t xml:space="preserve"> (κατάντη)</w:t>
      </w:r>
      <w:r w:rsidR="00C94CDA">
        <w:rPr>
          <w:b/>
          <w:sz w:val="28"/>
          <w:szCs w:val="28"/>
          <w:u w:val="single"/>
          <w:lang w:val="el-GR"/>
        </w:rPr>
        <w:t>, προσδιορισμός ύψους αντλίας</w:t>
      </w:r>
      <w:r w:rsidR="000B2026" w:rsidRPr="000B2026">
        <w:rPr>
          <w:b/>
          <w:sz w:val="28"/>
          <w:szCs w:val="28"/>
          <w:u w:val="single"/>
          <w:lang w:val="el-GR"/>
        </w:rPr>
        <w:t>:</w:t>
      </w:r>
    </w:p>
    <w:p w:rsidR="00F4562B" w:rsidRDefault="00C94CDA">
      <w:pPr>
        <w:rPr>
          <w:lang w:val="el-GR"/>
        </w:rPr>
      </w:pPr>
      <w:r w:rsidRPr="00A92432">
        <w:rPr>
          <w:position w:val="-136"/>
        </w:rPr>
        <w:object w:dxaOrig="6460" w:dyaOrig="2340">
          <v:shape id="_x0000_i1035" type="#_x0000_t75" style="width:323.05pt;height:117.1pt" o:ole="" filled="t">
            <v:imagedata r:id="rId34" o:title=""/>
          </v:shape>
          <o:OLEObject Type="Embed" ProgID="Equation.DSMT4" ShapeID="_x0000_i1035" DrawAspect="Content" ObjectID="_1558207937" r:id="rId35"/>
        </w:object>
      </w:r>
    </w:p>
    <w:p w:rsidR="000B2026" w:rsidRDefault="000B2026">
      <w:pPr>
        <w:rPr>
          <w:b/>
          <w:lang w:val="el-GR"/>
        </w:rPr>
      </w:pPr>
    </w:p>
    <w:p w:rsidR="000B2026" w:rsidRDefault="00C94CDA">
      <w:pPr>
        <w:rPr>
          <w:b/>
          <w:lang w:val="el-GR"/>
        </w:rPr>
      </w:pPr>
      <w:r>
        <w:rPr>
          <w:b/>
          <w:noProof/>
          <w:lang w:eastAsia="en-GB"/>
        </w:rPr>
        <w:pict>
          <v:shape id="_x0000_s1059" type="#_x0000_t61" style="position:absolute;margin-left:109.2pt;margin-top:12.5pt;width:68.75pt;height:110.95pt;z-index:251700224" o:regroupid="2" adj="-12143,-12314">
            <v:textbox>
              <w:txbxContent>
                <w:p w:rsidR="000B2026" w:rsidRDefault="000B2026" w:rsidP="000B202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διαφορά υψομέτρου</w:t>
                  </w:r>
                </w:p>
                <w:p w:rsidR="00C94CDA" w:rsidRPr="000B2026" w:rsidRDefault="00C94CDA" w:rsidP="000B202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(πόσο πιο ψηλά θέλουμε να φτάσουμε από την θέση της αρχικής υδροληψίας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60" type="#_x0000_t61" style="position:absolute;margin-left:248.9pt;margin-top:24.5pt;width:68.75pt;height:45.6pt;z-index:251701248" o:regroupid="2" adj="-26894,-29368">
            <v:textbox>
              <w:txbxContent>
                <w:p w:rsidR="000B2026" w:rsidRPr="000B2026" w:rsidRDefault="000B2026" w:rsidP="000B202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συνολικές απώλειες ενέργειας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8" type="#_x0000_t61" style="position:absolute;margin-left:30.85pt;margin-top:.5pt;width:52.6pt;height:91.4pt;z-index:251699200" o:regroupid="2" adj="3408,-11840">
            <v:textbox>
              <w:txbxContent>
                <w:p w:rsidR="000B2026" w:rsidRPr="000B2026" w:rsidRDefault="000B202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πίεση κατάντη</w:t>
                  </w:r>
                </w:p>
                <w:p w:rsidR="000B2026" w:rsidRPr="000B2026" w:rsidRDefault="000B2026">
                  <w:pPr>
                    <w:rPr>
                      <w:sz w:val="16"/>
                      <w:szCs w:val="16"/>
                      <w:lang w:val="el-GR"/>
                    </w:rPr>
                  </w:pPr>
                  <w:r w:rsidRPr="000B2026">
                    <w:rPr>
                      <w:sz w:val="16"/>
                      <w:szCs w:val="16"/>
                      <w:lang w:val="el-GR"/>
                    </w:rPr>
                    <w:t>εδώ στην αρχή του αγωγού εφαρμογής</w:t>
                  </w:r>
                </w:p>
              </w:txbxContent>
            </v:textbox>
          </v:shape>
        </w:pict>
      </w:r>
    </w:p>
    <w:p w:rsidR="00A92432" w:rsidRDefault="00A92432">
      <w:pPr>
        <w:rPr>
          <w:b/>
          <w:lang w:val="el-GR"/>
        </w:rPr>
      </w:pPr>
    </w:p>
    <w:p w:rsidR="000B2026" w:rsidRDefault="000B2026">
      <w:pPr>
        <w:rPr>
          <w:b/>
          <w:lang w:val="el-GR"/>
        </w:rPr>
      </w:pPr>
    </w:p>
    <w:p w:rsidR="008C3A9D" w:rsidRDefault="008C3A9D">
      <w:pPr>
        <w:rPr>
          <w:b/>
          <w:lang w:val="el-GR"/>
        </w:rPr>
      </w:pPr>
    </w:p>
    <w:p w:rsidR="008C3A9D" w:rsidRDefault="008C3A9D">
      <w:pPr>
        <w:rPr>
          <w:b/>
          <w:lang w:val="el-GR"/>
        </w:rPr>
      </w:pPr>
    </w:p>
    <w:p w:rsidR="008C3A9D" w:rsidRDefault="008C3A9D">
      <w:pPr>
        <w:rPr>
          <w:b/>
          <w:lang w:val="el-GR"/>
        </w:rPr>
      </w:pPr>
    </w:p>
    <w:p w:rsidR="000B2026" w:rsidRDefault="000A560F">
      <w:pPr>
        <w:rPr>
          <w:b/>
          <w:lang w:val="el-GR"/>
        </w:rPr>
      </w:pPr>
      <w:r>
        <w:rPr>
          <w:b/>
          <w:lang w:val="el-GR"/>
        </w:rPr>
        <w:t xml:space="preserve">ΗΜ : </w:t>
      </w:r>
      <w:r w:rsidRPr="000A560F">
        <w:rPr>
          <w:b/>
          <w:i/>
          <w:lang w:val="el-GR"/>
        </w:rPr>
        <w:t>ύψος αντλίας,</w:t>
      </w:r>
      <w:r>
        <w:rPr>
          <w:b/>
          <w:lang w:val="el-GR"/>
        </w:rPr>
        <w:t xml:space="preserve"> πρακτικά, ρυθμός  ενέργειας  που προσδίδεται στο ρευστό σε μονάδες μήκους</w:t>
      </w:r>
    </w:p>
    <w:p w:rsidR="000A560F" w:rsidRDefault="000A560F">
      <w:pPr>
        <w:rPr>
          <w:b/>
          <w:lang w:val="el-GR"/>
        </w:rPr>
      </w:pPr>
      <w:r>
        <w:rPr>
          <w:b/>
          <w:noProof/>
          <w:lang w:eastAsia="en-GB"/>
        </w:rPr>
        <w:lastRenderedPageBreak/>
        <w:drawing>
          <wp:inline distT="0" distB="0" distL="0" distR="0">
            <wp:extent cx="6119752" cy="1940118"/>
            <wp:effectExtent l="19050" t="0" r="0" b="0"/>
            <wp:docPr id="321" name="Εικόνα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244" cy="194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06" w:rsidRDefault="00EA4706">
      <w:pPr>
        <w:rPr>
          <w:b/>
          <w:lang w:val="el-GR"/>
        </w:rPr>
      </w:pPr>
      <w:r>
        <w:rPr>
          <w:b/>
          <w:lang w:val="el-GR"/>
        </w:rPr>
        <w:br w:type="page"/>
      </w:r>
    </w:p>
    <w:p w:rsidR="00EA4706" w:rsidRDefault="00222472" w:rsidP="00EA4706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 xml:space="preserve">Α. </w:t>
      </w:r>
      <w:r w:rsidR="00EA4706">
        <w:rPr>
          <w:b/>
          <w:sz w:val="28"/>
          <w:szCs w:val="28"/>
          <w:u w:val="single"/>
          <w:lang w:val="el-GR"/>
        </w:rPr>
        <w:t>Ανάντη μόνο δεξαμενή (χωρίς αντλία π.χ. σε δίκτυα χαμηλής πίεσης λειτουργίας και κατάλληλο υψόμετρο δεξαμενής)</w:t>
      </w:r>
      <w:r w:rsidR="00EA4706" w:rsidRPr="00A92432">
        <w:rPr>
          <w:b/>
          <w:sz w:val="28"/>
          <w:szCs w:val="28"/>
          <w:u w:val="single"/>
          <w:lang w:val="el-GR"/>
        </w:rPr>
        <w:t>:</w:t>
      </w:r>
    </w:p>
    <w:p w:rsidR="00EA4706" w:rsidRPr="00EA4706" w:rsidRDefault="00931E03" w:rsidP="00EA4706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Φ</w:t>
      </w:r>
      <w:r w:rsidR="00EA4706" w:rsidRPr="00EA4706">
        <w:rPr>
          <w:b/>
          <w:sz w:val="28"/>
          <w:szCs w:val="28"/>
          <w:lang w:val="el-GR"/>
        </w:rPr>
        <w:t xml:space="preserve">ορά αριθμητικών υπολογισμών από ανάντη σε κατάντη: έλεγχος αν επαρκεί το ύψος πίεσης στο δυσμενέστερο σημείο </w:t>
      </w:r>
    </w:p>
    <w:p w:rsidR="00EA4706" w:rsidRPr="000B2026" w:rsidRDefault="00EA4706" w:rsidP="00EA4706">
      <w:pPr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 xml:space="preserve">Διατήρηση της ενέργειας από το σημείο διαθεσιμότητας  νερού  (συνήθως με ελεύθερη επιφάνεια) (1)(ανάντη) έως την αρχή του αγωγού εφαρμογής ή το </w:t>
      </w:r>
      <w:proofErr w:type="spellStart"/>
      <w:r>
        <w:rPr>
          <w:b/>
          <w:sz w:val="28"/>
          <w:szCs w:val="28"/>
          <w:u w:val="single"/>
          <w:lang w:val="el-GR"/>
        </w:rPr>
        <w:t>υδροστόμιο</w:t>
      </w:r>
      <w:proofErr w:type="spellEnd"/>
    </w:p>
    <w:p w:rsidR="00EA4706" w:rsidRDefault="00EA4706" w:rsidP="00EA4706">
      <w:pPr>
        <w:rPr>
          <w:lang w:val="el-GR"/>
        </w:rPr>
      </w:pPr>
      <w:r w:rsidRPr="00EA4706">
        <w:rPr>
          <w:position w:val="-150"/>
        </w:rPr>
        <w:object w:dxaOrig="5319" w:dyaOrig="2659">
          <v:shape id="_x0000_i1033" type="#_x0000_t75" style="width:266.1pt;height:133.35pt" o:ole="" filled="t">
            <v:imagedata r:id="rId37" o:title=""/>
          </v:shape>
          <o:OLEObject Type="Embed" ProgID="Equation.DSMT4" ShapeID="_x0000_i1033" DrawAspect="Content" ObjectID="_1558207938" r:id="rId38"/>
        </w:object>
      </w:r>
    </w:p>
    <w:p w:rsidR="00EA4706" w:rsidRDefault="00EA4706" w:rsidP="00EA4706">
      <w:pPr>
        <w:rPr>
          <w:b/>
          <w:lang w:val="el-GR"/>
        </w:rPr>
      </w:pPr>
    </w:p>
    <w:p w:rsidR="00EA4706" w:rsidRDefault="00222696" w:rsidP="00EA4706">
      <w:pPr>
        <w:rPr>
          <w:b/>
          <w:lang w:val="el-GR"/>
        </w:rPr>
      </w:pPr>
      <w:r>
        <w:rPr>
          <w:b/>
          <w:noProof/>
          <w:lang w:eastAsia="en-GB"/>
        </w:rPr>
        <w:pict>
          <v:shape id="_x0000_s1238" type="#_x0000_t61" style="position:absolute;margin-left:30.85pt;margin-top:11.25pt;width:52.6pt;height:111.55pt;z-index:251702272" o:regroupid="3" adj="3408,-11840">
            <v:textbox>
              <w:txbxContent>
                <w:p w:rsidR="00EA4706" w:rsidRDefault="00EA4706" w:rsidP="00EA470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αρχική ενέργεια:</w:t>
                  </w:r>
                </w:p>
                <w:p w:rsidR="00EA4706" w:rsidRPr="000B2026" w:rsidRDefault="00EA4706" w:rsidP="00EA470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στάθμη νερού στη δεξαμενή (ανάντη) από τη στάθμη αναφοράς</w:t>
                  </w:r>
                </w:p>
              </w:txbxContent>
            </v:textbox>
          </v:shape>
        </w:pict>
      </w:r>
    </w:p>
    <w:p w:rsidR="00EA4706" w:rsidRDefault="00222696" w:rsidP="00EA4706">
      <w:pPr>
        <w:rPr>
          <w:b/>
          <w:lang w:val="el-GR"/>
        </w:rPr>
      </w:pPr>
      <w:r>
        <w:rPr>
          <w:b/>
          <w:noProof/>
          <w:lang w:eastAsia="en-GB"/>
        </w:rPr>
        <w:pict>
          <v:shape id="_x0000_s1240" type="#_x0000_t61" style="position:absolute;margin-left:248.9pt;margin-top:15.1pt;width:68.75pt;height:82.25pt;z-index:251704320" o:regroupid="3" adj="-15693,-21823">
            <v:textbox>
              <w:txbxContent>
                <w:p w:rsidR="00EA4706" w:rsidRPr="000B2026" w:rsidRDefault="00222696" w:rsidP="00EA470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αφαιρώ: </w:t>
                  </w:r>
                  <w:r w:rsidR="00EA4706">
                    <w:rPr>
                      <w:sz w:val="16"/>
                      <w:szCs w:val="16"/>
                      <w:lang w:val="el-GR"/>
                    </w:rPr>
                    <w:t>υψόμετρο εδάφους  μελετώμενης θέσης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239" type="#_x0000_t61" style="position:absolute;margin-left:148pt;margin-top:9.45pt;width:68.75pt;height:55.65pt;z-index:251703296" o:regroupid="3" adj="-12143,-29961">
            <v:textbox>
              <w:txbxContent>
                <w:p w:rsidR="00EA4706" w:rsidRPr="000B2026" w:rsidRDefault="00222696" w:rsidP="00EA4706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αφαιρώ: </w:t>
                  </w:r>
                  <w:r w:rsidR="00EA4706">
                    <w:rPr>
                      <w:sz w:val="16"/>
                      <w:szCs w:val="16"/>
                      <w:lang w:val="el-GR"/>
                    </w:rPr>
                    <w:t>απώλειες ενέργειας</w:t>
                  </w:r>
                </w:p>
              </w:txbxContent>
            </v:textbox>
          </v:shape>
        </w:pict>
      </w:r>
    </w:p>
    <w:p w:rsidR="00EA4706" w:rsidRDefault="00EA4706" w:rsidP="00EA4706">
      <w:pPr>
        <w:rPr>
          <w:b/>
          <w:lang w:val="el-GR"/>
        </w:rPr>
      </w:pPr>
    </w:p>
    <w:p w:rsidR="00EA4706" w:rsidRDefault="00EA4706" w:rsidP="00EA4706">
      <w:pPr>
        <w:rPr>
          <w:b/>
          <w:lang w:val="el-GR"/>
        </w:rPr>
      </w:pPr>
    </w:p>
    <w:p w:rsidR="00EA4706" w:rsidRDefault="00EA4706" w:rsidP="00EA4706">
      <w:pPr>
        <w:rPr>
          <w:b/>
          <w:lang w:val="el-GR"/>
        </w:rPr>
      </w:pPr>
    </w:p>
    <w:p w:rsidR="000A560F" w:rsidRDefault="000A560F">
      <w:pPr>
        <w:rPr>
          <w:b/>
          <w:lang w:val="el-GR"/>
        </w:rPr>
      </w:pPr>
    </w:p>
    <w:p w:rsidR="00C94CDA" w:rsidRPr="000A560F" w:rsidRDefault="00C94CDA">
      <w:pPr>
        <w:rPr>
          <w:b/>
          <w:lang w:val="el-GR"/>
        </w:rPr>
      </w:pPr>
      <w:r>
        <w:rPr>
          <w:b/>
          <w:lang w:val="el-GR"/>
        </w:rPr>
        <w:t>Κατόπιν: Έλεγχος αν επαρκεί το ύψος πίεσης....</w:t>
      </w:r>
    </w:p>
    <w:sectPr w:rsidR="00C94CDA" w:rsidRPr="000A560F" w:rsidSect="00AF76D6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459"/>
    <w:multiLevelType w:val="hybridMultilevel"/>
    <w:tmpl w:val="D2FA826E"/>
    <w:lvl w:ilvl="0" w:tplc="4A063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4E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9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A2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4D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0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2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22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C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FC23F9"/>
    <w:multiLevelType w:val="hybridMultilevel"/>
    <w:tmpl w:val="81C4DFC2"/>
    <w:lvl w:ilvl="0" w:tplc="B026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C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4F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48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C3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C2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B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20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E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F76D6"/>
    <w:rsid w:val="000A560F"/>
    <w:rsid w:val="000B2026"/>
    <w:rsid w:val="001D230B"/>
    <w:rsid w:val="00222472"/>
    <w:rsid w:val="00222696"/>
    <w:rsid w:val="00444387"/>
    <w:rsid w:val="00620B8F"/>
    <w:rsid w:val="0080537F"/>
    <w:rsid w:val="008C3A9D"/>
    <w:rsid w:val="00931E03"/>
    <w:rsid w:val="009746F5"/>
    <w:rsid w:val="009820FD"/>
    <w:rsid w:val="00A92432"/>
    <w:rsid w:val="00AF76D6"/>
    <w:rsid w:val="00C14088"/>
    <w:rsid w:val="00C94CDA"/>
    <w:rsid w:val="00CC0910"/>
    <w:rsid w:val="00DB36C8"/>
    <w:rsid w:val="00E06578"/>
    <w:rsid w:val="00EA4706"/>
    <w:rsid w:val="00F4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1" type="callout" idref="#_x0000_s1106"/>
        <o:r id="V:Rule18" type="callout" idref="#_x0000_s1058"/>
        <o:r id="V:Rule19" type="callout" idref="#_x0000_s1059"/>
        <o:r id="V:Rule20" type="callout" idref="#_x0000_s1060"/>
        <o:r id="V:Rule21" type="connector" idref="#_x0000_s1187">
          <o:proxy end="" idref="#_x0000_s1179" connectloc="4"/>
        </o:r>
        <o:r id="V:Rule22" type="connector" idref="#_x0000_s1163"/>
        <o:r id="V:Rule23" type="connector" idref="#_x0000_s1185">
          <o:proxy start="" idref="#_x0000_s1184" connectloc="2"/>
        </o:r>
        <o:r id="V:Rule24" type="connector" idref="#_x0000_s1028"/>
        <o:r id="V:Rule25" type="connector" idref="#_x0000_s1195"/>
        <o:r id="V:Rule26" type="connector" idref="#_x0000_s1049"/>
        <o:r id="V:Rule27" type="connector" idref="#_x0000_s1153"/>
        <o:r id="V:Rule28" type="connector" idref="#_x0000_s1034"/>
        <o:r id="V:Rule29" type="connector" idref="#_x0000_s1043"/>
        <o:r id="V:Rule30" type="connector" idref="#_x0000_s1096"/>
        <o:r id="V:Rule31" type="connector" idref="#_x0000_s1097"/>
        <o:r id="V:Rule32" type="connector" idref="#_x0000_s1065"/>
        <o:r id="V:Rule33" type="connector" idref="#_x0000_s1104">
          <o:proxy end="" idref="#_x0000_s1095" connectloc="4"/>
        </o:r>
        <o:r id="V:Rule34" type="connector" idref="#_x0000_s1102">
          <o:proxy start="" idref="#_x0000_s1101" connectloc="2"/>
          <o:proxy end="" idref="#_x0000_s1080" connectloc="1"/>
        </o:r>
        <o:r id="V:Rule35" type="connector" idref="#_x0000_s1180"/>
        <o:r id="V:Rule36" type="connector" idref="#_x0000_s1079"/>
        <o:r id="V:Rule37" type="callout" idref="#_x0000_s1238"/>
        <o:r id="V:Rule38" type="callout" idref="#_x0000_s1239"/>
        <o:r id="V:Rule39" type="callout" idref="#_x0000_s1240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560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4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7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60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1.wmf"/><Relationship Id="rId37" Type="http://schemas.openxmlformats.org/officeDocument/2006/relationships/image" Target="media/image14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3.e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5036-6616-4862-9C46-48843357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2016-06-20T19:15:00Z</cp:lastPrinted>
  <dcterms:created xsi:type="dcterms:W3CDTF">2017-06-05T19:43:00Z</dcterms:created>
  <dcterms:modified xsi:type="dcterms:W3CDTF">2017-06-05T19:43:00Z</dcterms:modified>
</cp:coreProperties>
</file>