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A59A" w14:textId="3D21591F" w:rsidR="00EF509E" w:rsidRDefault="000138FC" w:rsidP="000138FC">
      <w:pPr>
        <w:jc w:val="center"/>
        <w:rPr>
          <w:b/>
          <w:bCs/>
        </w:rPr>
      </w:pPr>
      <w:r w:rsidRPr="000138FC">
        <w:rPr>
          <w:b/>
          <w:bCs/>
        </w:rPr>
        <w:t>ΑΣΚΗΣΗ ΜΕ ΔΙΗΘΗΣΗ</w:t>
      </w:r>
    </w:p>
    <w:p w14:paraId="4364E20A" w14:textId="57398C85" w:rsidR="00970B1B" w:rsidRPr="00963F0C" w:rsidRDefault="00963F0C" w:rsidP="000138FC">
      <w:pPr>
        <w:jc w:val="center"/>
        <w:rPr>
          <w:b/>
          <w:bCs/>
          <w:lang w:val="en-US"/>
        </w:rPr>
      </w:pPr>
      <w:r>
        <w:rPr>
          <w:noProof/>
          <w:lang w:eastAsia="el-GR"/>
        </w:rPr>
        <w:drawing>
          <wp:inline distT="0" distB="0" distL="0" distR="0" wp14:anchorId="06C77656" wp14:editId="3E3910A6">
            <wp:extent cx="5731510" cy="2974975"/>
            <wp:effectExtent l="0" t="0" r="2540" b="0"/>
            <wp:docPr id="1" name="Picture 1" descr="Δεν υπάρχει διαθέσιμη περιγραφή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62C1F" w14:textId="7988993A" w:rsidR="000138FC" w:rsidRPr="00936365" w:rsidRDefault="00936365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auto"/>
          <w:highlight w:val="yellow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auto"/>
              <w:highlight w:val="yellow"/>
              <w:lang w:val="en-US"/>
            </w:rPr>
            <m:t>r:</m:t>
          </m:r>
          <m:r>
            <m:rPr>
              <m:sty m:val="bi"/>
            </m:rPr>
            <w:rPr>
              <w:rFonts w:ascii="Cambria Math" w:hAnsi="Cambria Math"/>
              <w:color w:val="auto"/>
              <w:highlight w:val="yellow"/>
            </w:rPr>
            <m:t xml:space="preserve">ένταση βροχής </m:t>
          </m:r>
          <m:d>
            <m:dPr>
              <m:ctrlPr>
                <w:rPr>
                  <w:rFonts w:ascii="Cambria Math" w:hAnsi="Cambria Math"/>
                  <w:b/>
                  <w:i/>
                  <w:color w:val="auto"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auto"/>
                  <w:highlight w:val="yellow"/>
                </w:rPr>
                <m:t>τεχνητής</m:t>
              </m:r>
            </m:e>
          </m:d>
          <m:r>
            <m:rPr>
              <m:sty m:val="bi"/>
            </m:rPr>
            <w:rPr>
              <w:rFonts w:ascii="Cambria Math" w:hAnsi="Cambria Math"/>
              <w:color w:val="auto"/>
              <w:highlight w:val="yellow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color w:val="auto"/>
              <w:highlight w:val="yellow"/>
              <w:lang w:val="en-US"/>
            </w:rPr>
            <m:t>mm/h</m:t>
          </m:r>
        </m:oMath>
      </m:oMathPara>
    </w:p>
    <w:p w14:paraId="290E9B26" w14:textId="6AEDF87C" w:rsidR="000138FC" w:rsidRPr="00936365" w:rsidRDefault="000138FC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auto"/>
          <w:highlight w:val="yellow"/>
        </w:rPr>
      </w:pPr>
      <w:r w:rsidRPr="00936365">
        <w:rPr>
          <w:b/>
          <w:color w:val="auto"/>
          <w:highlight w:val="yellow"/>
        </w:rPr>
        <w:t xml:space="preserve">1. Αρχικά </w:t>
      </w:r>
      <m:oMath>
        <m:r>
          <m:rPr>
            <m:sty m:val="bi"/>
          </m:rPr>
          <w:rPr>
            <w:rFonts w:ascii="Cambria Math" w:hAnsi="Cambria Math"/>
            <w:color w:val="auto"/>
            <w:highlight w:val="yellow"/>
          </w:rPr>
          <m:t>r&lt;ⅈ</m:t>
        </m:r>
        <m:d>
          <m:dPr>
            <m:ctrlPr>
              <w:rPr>
                <w:rFonts w:ascii="Cambria Math" w:hAnsi="Cambria Math"/>
                <w:b/>
                <w:i/>
                <w:color w:val="auto"/>
                <w:highlight w:val="yellow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  <w:color w:val="auto"/>
            <w:highlight w:val="yellow"/>
          </w:rPr>
          <m:t xml:space="preserve"> </m:t>
        </m:r>
      </m:oMath>
      <w:r w:rsidRPr="00936365">
        <w:rPr>
          <w:b/>
          <w:color w:val="auto"/>
          <w:highlight w:val="yellow"/>
        </w:rPr>
        <w:t xml:space="preserve">έως </w:t>
      </w:r>
      <m:oMath>
        <m:sSub>
          <m:sSubPr>
            <m:ctrlPr>
              <w:rPr>
                <w:rFonts w:ascii="Cambria Math" w:hAnsi="Cambria Math"/>
                <w:b/>
                <w:i/>
                <w:color w:val="auto"/>
                <w:highlight w:val="yellow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vertAlign w:val="subscript"/>
              </w:rPr>
              <m:t>1</m:t>
            </m:r>
          </m:sub>
        </m:sSub>
      </m:oMath>
      <w:r w:rsidRPr="00936365">
        <w:rPr>
          <w:b/>
          <w:color w:val="auto"/>
          <w:highlight w:val="yellow"/>
        </w:rPr>
        <w:t>.</w:t>
      </w:r>
    </w:p>
    <w:p w14:paraId="757BFDDD" w14:textId="1D34B8FA" w:rsidR="000138FC" w:rsidRPr="00936365" w:rsidRDefault="00A92A5B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auto"/>
          <w:highlight w:val="yellow"/>
        </w:rPr>
      </w:pPr>
      <m:oMath>
        <m:sSub>
          <m:sSubPr>
            <m:ctrlPr>
              <w:rPr>
                <w:rFonts w:ascii="Cambria Math" w:hAnsi="Cambria Math"/>
                <w:b/>
                <w:i/>
                <w:color w:val="auto"/>
                <w:highlight w:val="yellow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vertAlign w:val="subscript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vertAlign w:val="subscript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auto"/>
            <w:highlight w:val="yellow"/>
            <w:vertAlign w:val="subscript"/>
          </w:rPr>
          <m:t>:ⅈ</m:t>
        </m:r>
        <m:d>
          <m:dPr>
            <m:ctrlPr>
              <w:rPr>
                <w:rFonts w:ascii="Cambria Math" w:hAnsi="Cambria Math"/>
                <w:b/>
                <w:i/>
                <w:color w:val="auto"/>
                <w:highlight w:val="yellow"/>
                <w:vertAlign w:val="subscript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auto"/>
                    <w:highlight w:val="yellow"/>
                    <w:vertAlign w:val="subscript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highlight w:val="yellow"/>
                    <w:vertAlign w:val="subscript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highlight w:val="yellow"/>
                    <w:vertAlign w:val="subscript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color w:val="auto"/>
            <w:highlight w:val="yellow"/>
            <w:vertAlign w:val="subscript"/>
          </w:rPr>
          <m:t xml:space="preserve">= </m:t>
        </m:r>
        <m:r>
          <m:rPr>
            <m:sty m:val="bi"/>
          </m:rPr>
          <w:rPr>
            <w:rFonts w:ascii="Cambria Math" w:hAnsi="Cambria Math"/>
            <w:color w:val="auto"/>
            <w:highlight w:val="yellow"/>
            <w:lang w:val="en-US"/>
          </w:rPr>
          <m:t>r</m:t>
        </m:r>
        <m:r>
          <m:rPr>
            <m:sty m:val="bi"/>
          </m:rPr>
          <w:rPr>
            <w:rFonts w:ascii="Cambria Math" w:hAnsi="Cambria Math"/>
            <w:color w:val="auto"/>
            <w:highlight w:val="yellow"/>
          </w:rPr>
          <m:t xml:space="preserve"> ⇒</m:t>
        </m:r>
        <m:sSub>
          <m:sSubPr>
            <m:ctrlPr>
              <w:rPr>
                <w:rFonts w:ascii="Cambria Math" w:hAnsi="Cambria Math"/>
                <w:b/>
                <w:i/>
                <w:color w:val="auto"/>
                <w:highlight w:val="yellow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auto"/>
            <w:highlight w:val="yellow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auto"/>
                <w:highlight w:val="yellow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auto"/>
                <w:highlight w:val="yellow"/>
                <w:lang w:val="en-US"/>
              </w:rPr>
              <m:t>ν</m:t>
            </m:r>
          </m:sub>
        </m:sSub>
      </m:oMath>
      <w:r w:rsidR="000138FC" w:rsidRPr="00936365">
        <w:rPr>
          <w:rFonts w:eastAsiaTheme="minorEastAsia"/>
          <w:b/>
          <w:color w:val="auto"/>
          <w:highlight w:val="yellow"/>
        </w:rPr>
        <w:t xml:space="preserve"> (Περιοχή 1) όχι απορροή</w:t>
      </w:r>
      <w:r w:rsidR="00936365" w:rsidRPr="00936365">
        <w:rPr>
          <w:rFonts w:eastAsiaTheme="minorEastAsia"/>
          <w:b/>
          <w:color w:val="auto"/>
          <w:highlight w:val="yellow"/>
        </w:rPr>
        <w:t>, ρυθμός διήθησης &gt; ρυθμός τεχνητής βροχής</w:t>
      </w:r>
    </w:p>
    <w:p w14:paraId="10A7CBB8" w14:textId="562402BA" w:rsidR="000138FC" w:rsidRPr="00936365" w:rsidRDefault="000138FC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auto"/>
          <w:highlight w:val="yellow"/>
        </w:rPr>
      </w:pPr>
      <w:r w:rsidRPr="00936365">
        <w:rPr>
          <w:rFonts w:eastAsiaTheme="minorEastAsia"/>
          <w:b/>
          <w:color w:val="auto"/>
          <w:highlight w:val="yellow"/>
        </w:rPr>
        <w:t xml:space="preserve">Όγκος διήθησης </w:t>
      </w:r>
      <m:oMath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  <w:lang w:val="en-US"/>
          </w:rPr>
          <m:t>r</m:t>
        </m:r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</w:rPr>
          <m:t>⋅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auto"/>
                <w:highlight w:val="yellow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highlight w:val="yellow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auto"/>
            <w:highlight w:val="yellow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auto"/>
                <w:highlight w:val="yellow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highlight w:val="yellow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auto"/>
                <w:highlight w:val="yellow"/>
              </w:rPr>
              <m:t>1</m:t>
            </m:r>
          </m:sub>
        </m:sSub>
      </m:oMath>
    </w:p>
    <w:p w14:paraId="6961F5D1" w14:textId="2DD1DA29" w:rsidR="00936365" w:rsidRPr="00936365" w:rsidRDefault="00936365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4472C4" w:themeColor="accent1"/>
          <w:highlight w:val="yellow"/>
        </w:rPr>
      </w:pPr>
      <w:r w:rsidRPr="00936365">
        <w:rPr>
          <w:rFonts w:eastAsiaTheme="minorEastAsia"/>
          <w:b/>
          <w:color w:val="4472C4" w:themeColor="accent1"/>
          <w:highlight w:val="yellow"/>
        </w:rPr>
        <w:t>2.</w:t>
      </w:r>
      <m:oMath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 xml:space="preserve">Ισχύει: 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  <w:lang w:val="en-US"/>
          </w:rPr>
          <m:t>r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&gt;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  <w:lang w:val="en-US"/>
          </w:rPr>
          <m:t>i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 xml:space="preserve"> από 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≤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i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≤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 xml:space="preserve">. </m:t>
        </m:r>
      </m:oMath>
    </w:p>
    <w:p w14:paraId="6308FE83" w14:textId="77777777" w:rsidR="00A92A5B" w:rsidRPr="00A92A5B" w:rsidRDefault="00936365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4472C4" w:themeColor="accent1"/>
          <w:highlight w:val="yellow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4472C4" w:themeColor="accent1"/>
              <w:highlight w:val="yellow"/>
            </w:rPr>
            <m:t xml:space="preserve">(υπάρχει και απορροή, που δεν συμβάλλει όμως στην υγρασία </m:t>
          </m:r>
        </m:oMath>
      </m:oMathPara>
    </w:p>
    <w:p w14:paraId="4C16207E" w14:textId="68CEDD34" w:rsidR="000138FC" w:rsidRPr="00936365" w:rsidRDefault="00936365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4472C4" w:themeColor="accent1"/>
          <w:highlight w:val="yellow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4472C4" w:themeColor="accent1"/>
              <w:highlight w:val="yellow"/>
            </w:rPr>
            <m:t>στο ριζόστρωμα)</m:t>
          </m:r>
        </m:oMath>
      </m:oMathPara>
    </w:p>
    <w:p w14:paraId="0C05D511" w14:textId="77E82EAC" w:rsidR="00D03319" w:rsidRPr="00936365" w:rsidRDefault="00D03319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4472C4" w:themeColor="accent1"/>
          <w:highlight w:val="yellow"/>
        </w:rPr>
      </w:pPr>
      <w:r w:rsidRPr="00936365">
        <w:rPr>
          <w:rFonts w:eastAsiaTheme="minorEastAsia"/>
          <w:b/>
          <w:color w:val="4472C4" w:themeColor="accent1"/>
          <w:highlight w:val="yellow"/>
        </w:rPr>
        <w:t xml:space="preserve">Όγκος διήθησης </w:t>
      </w:r>
      <m:oMath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 xml:space="preserve"> ή αθροιστική διήθηση=I=</m:t>
        </m:r>
        <m:nary>
          <m:naryPr>
            <m:limLoc m:val="undOvr"/>
            <m:grow m:val="1"/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4472C4" w:themeColor="accent1"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4472C4" w:themeColor="accent1"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2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i dt=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4472C4" w:themeColor="accent1"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4472C4" w:themeColor="accent1"/>
                    <w:highlight w:val="yellow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4472C4" w:themeColor="accent1"/>
                    <w:highlight w:val="yellow"/>
                  </w:rPr>
                  <m:t>1</m:t>
                </m:r>
              </m:sub>
            </m:sSub>
          </m:e>
        </m:nary>
      </m:oMath>
      <w:r w:rsidRPr="00936365">
        <w:rPr>
          <w:rFonts w:eastAsiaTheme="minorEastAsia"/>
          <w:b/>
          <w:color w:val="4472C4" w:themeColor="accent1"/>
          <w:highlight w:val="yellow"/>
        </w:rPr>
        <w:t xml:space="preserve"> (Περιοχή 2</w:t>
      </w:r>
      <w:r w:rsidR="00936365" w:rsidRPr="00936365">
        <w:rPr>
          <w:rFonts w:eastAsiaTheme="minorEastAsia"/>
          <w:b/>
          <w:color w:val="4472C4" w:themeColor="accent1"/>
          <w:highlight w:val="yellow"/>
        </w:rPr>
        <w:t xml:space="preserve"> σε </w:t>
      </w:r>
      <w:r w:rsidR="00936365" w:rsidRPr="00936365">
        <w:rPr>
          <w:rFonts w:eastAsiaTheme="minorEastAsia"/>
          <w:b/>
          <w:color w:val="4472C4" w:themeColor="accent1"/>
          <w:highlight w:val="yellow"/>
          <w:lang w:val="en-US"/>
        </w:rPr>
        <w:t>mm</w:t>
      </w:r>
      <w:r w:rsidRPr="00936365">
        <w:rPr>
          <w:rFonts w:eastAsiaTheme="minorEastAsia"/>
          <w:b/>
          <w:color w:val="4472C4" w:themeColor="accent1"/>
          <w:highlight w:val="yellow"/>
        </w:rPr>
        <w:t>)</w:t>
      </w:r>
    </w:p>
    <w:p w14:paraId="1F663F55" w14:textId="75A81ED8" w:rsidR="00936365" w:rsidRPr="00936365" w:rsidRDefault="00D03319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color w:val="4472C4" w:themeColor="accent1"/>
          <w:highlight w:val="yellow"/>
        </w:rPr>
      </w:pPr>
      <w:r w:rsidRPr="00936365">
        <w:rPr>
          <w:rFonts w:eastAsiaTheme="minorEastAsia"/>
          <w:b/>
          <w:color w:val="4472C4" w:themeColor="accent1"/>
          <w:highlight w:val="yellow"/>
        </w:rPr>
        <w:t xml:space="preserve">Επομένως: </w:t>
      </w:r>
      <m:oMath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d=r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4472C4" w:themeColor="accent1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1"/>
                <w:highlight w:val="yellow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4472C4" w:themeColor="accent1"/>
            <w:highlight w:val="yellow"/>
          </w:rPr>
          <m:t>⇒</m:t>
        </m:r>
      </m:oMath>
      <w:r w:rsidR="00936365" w:rsidRPr="00936365">
        <w:rPr>
          <w:rFonts w:eastAsiaTheme="minorEastAsia"/>
          <w:b/>
          <w:color w:val="4472C4" w:themeColor="accent1"/>
          <w:highlight w:val="yellow"/>
        </w:rPr>
        <w:t>αθροιστική διήθηση (περιοχή 1 και 2) = δόση άρδευσης</w:t>
      </w:r>
    </w:p>
    <w:p w14:paraId="7DD24EB1" w14:textId="1DF1B480" w:rsidR="00D03319" w:rsidRPr="00936365" w:rsidRDefault="00A92A5B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b/>
          <w:i/>
          <w:color w:val="4472C4" w:themeColor="accent1"/>
          <w:highlight w:val="yellow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color w:val="4472C4" w:themeColor="accent1"/>
                  <w:highlight w:val="yellow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4472C4" w:themeColor="accent1"/>
                  <w:highlight w:val="yellow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4472C4" w:themeColor="accent1"/>
                  <w:highlight w:val="yellow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color w:val="4472C4" w:themeColor="accent1"/>
              <w:highlight w:val="yellow"/>
            </w:rPr>
            <m:t xml:space="preserve">=γν ⇒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color w:val="4472C4" w:themeColor="accent1"/>
                  <w:highlight w:val="yellow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4472C4" w:themeColor="accent1"/>
                  <w:highlight w:val="yellow"/>
                  <w:lang w:val="en-U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4472C4" w:themeColor="accent1"/>
                  <w:highlight w:val="yellow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color w:val="4472C4" w:themeColor="accent1"/>
              <w:highlight w:val="yellow"/>
            </w:rPr>
            <m:t xml:space="preserve"> =γν </m:t>
          </m:r>
        </m:oMath>
      </m:oMathPara>
    </w:p>
    <w:p w14:paraId="21E1BFE0" w14:textId="0E1FA480" w:rsidR="000138FC" w:rsidRPr="00936365" w:rsidRDefault="00D03319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Cs/>
          <w:color w:val="4472C4" w:themeColor="accent1"/>
          <w:highlight w:val="yellow"/>
        </w:rPr>
      </w:pPr>
      <w:r w:rsidRPr="00936365">
        <w:rPr>
          <w:b/>
          <w:iCs/>
          <w:color w:val="4472C4" w:themeColor="accent1"/>
          <w:highlight w:val="yellow"/>
        </w:rPr>
        <w:t xml:space="preserve">Συμπληρώνω όγκο απορροής νερού σε </w:t>
      </w:r>
      <w:r w:rsidRPr="00936365">
        <w:rPr>
          <w:b/>
          <w:iCs/>
          <w:color w:val="4472C4" w:themeColor="accent1"/>
          <w:highlight w:val="yellow"/>
          <w:lang w:val="en-US"/>
        </w:rPr>
        <w:t>mm</w:t>
      </w:r>
      <w:r w:rsidRPr="00936365">
        <w:rPr>
          <w:b/>
          <w:iCs/>
          <w:color w:val="4472C4" w:themeColor="accent1"/>
          <w:highlight w:val="yellow"/>
        </w:rPr>
        <w:t xml:space="preserve"> όσο η δόση άρδευσης</w:t>
      </w:r>
    </w:p>
    <w:p w14:paraId="08C3F153" w14:textId="5475A262" w:rsidR="00486DF6" w:rsidRPr="00936365" w:rsidRDefault="00D03319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EastAsia"/>
          <w:iCs/>
          <w:color w:val="auto"/>
        </w:rPr>
      </w:pPr>
      <w:r w:rsidRPr="00936365">
        <w:rPr>
          <w:iCs/>
          <w:color w:val="auto"/>
          <w:highlight w:val="yellow"/>
        </w:rPr>
        <w:t xml:space="preserve">3. </w:t>
      </w:r>
      <w:r w:rsidR="00B1218C" w:rsidRPr="00936365">
        <w:rPr>
          <w:b/>
          <w:iCs/>
          <w:color w:val="FF0000"/>
          <w:highlight w:val="yellow"/>
        </w:rPr>
        <w:t>Απορροή</w:t>
      </w:r>
      <w:r w:rsidR="00486DF6" w:rsidRPr="00936365">
        <w:rPr>
          <w:b/>
          <w:iCs/>
          <w:color w:val="FF0000"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highlight w:val="yellow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V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highlight w:val="yellow"/>
              </w:rPr>
              <m:t>'</m:t>
            </m:r>
          </m:e>
          <m:sub/>
        </m:sSub>
      </m:oMath>
      <w:r w:rsidR="00936365" w:rsidRPr="00936365">
        <w:rPr>
          <w:rFonts w:ascii="Cambria Math" w:eastAsiaTheme="minorEastAsia" w:hAnsi="Cambria Math"/>
          <w:b/>
          <w:i/>
          <w:color w:val="FF0000"/>
          <w:highlight w:val="yellow"/>
        </w:rPr>
        <w:t>=rt</w:t>
      </w:r>
      <w:r w:rsidR="00936365" w:rsidRPr="00936365">
        <w:rPr>
          <w:rFonts w:ascii="Cambria Math" w:eastAsiaTheme="minorEastAsia" w:hAnsi="Cambria Math"/>
          <w:b/>
          <w:i/>
          <w:color w:val="FF0000"/>
          <w:highlight w:val="yellow"/>
          <w:vertAlign w:val="subscript"/>
        </w:rPr>
        <w:t>2</w:t>
      </w:r>
      <w:r w:rsidR="00936365" w:rsidRPr="00936365">
        <w:rPr>
          <w:rFonts w:ascii="Cambria Math" w:eastAsiaTheme="minorEastAsia" w:hAnsi="Cambria Math"/>
          <w:b/>
          <w:i/>
          <w:color w:val="FF0000"/>
          <w:highlight w:val="yellow"/>
        </w:rPr>
        <w:t>-d</w:t>
      </w:r>
      <w:r w:rsidR="00936365">
        <w:rPr>
          <w:rFonts w:ascii="Cambria Math" w:eastAsiaTheme="minorEastAsia" w:hAnsi="Cambria Math"/>
          <w:b/>
          <w:i/>
          <w:color w:val="FF0000"/>
        </w:rPr>
        <w:t xml:space="preserve">   (περιοχή 3)</w:t>
      </w:r>
    </w:p>
    <w:p w14:paraId="4AE65B68" w14:textId="77777777" w:rsidR="00936365" w:rsidRDefault="00936365" w:rsidP="00B1218C">
      <w:pPr>
        <w:jc w:val="both"/>
        <w:rPr>
          <w:rFonts w:eastAsiaTheme="minorEastAsia"/>
        </w:rPr>
      </w:pPr>
    </w:p>
    <w:p w14:paraId="734CDC6E" w14:textId="77777777" w:rsidR="00936365" w:rsidRDefault="00936365" w:rsidP="00B1218C">
      <w:pPr>
        <w:jc w:val="both"/>
        <w:rPr>
          <w:rFonts w:eastAsiaTheme="minorEastAsia"/>
        </w:rPr>
      </w:pPr>
    </w:p>
    <w:p w14:paraId="3C3E5B3B" w14:textId="77777777" w:rsidR="00936365" w:rsidRDefault="00936365" w:rsidP="00B1218C">
      <w:pPr>
        <w:jc w:val="both"/>
        <w:rPr>
          <w:rFonts w:eastAsiaTheme="minorEastAsia"/>
        </w:rPr>
      </w:pPr>
    </w:p>
    <w:p w14:paraId="63F03FC8" w14:textId="591A8A2A" w:rsidR="00936365" w:rsidRPr="00936365" w:rsidRDefault="00936365" w:rsidP="00B1218C">
      <w:pPr>
        <w:jc w:val="both"/>
        <w:rPr>
          <w:rFonts w:eastAsiaTheme="minorEastAsia"/>
          <w:b/>
        </w:rPr>
      </w:pPr>
      <w:r w:rsidRPr="00936365">
        <w:rPr>
          <w:rFonts w:eastAsiaTheme="minorEastAsia"/>
          <w:b/>
          <w:lang w:val="en-US"/>
        </w:rPr>
        <w:t>A</w:t>
      </w:r>
      <w:proofErr w:type="spellStart"/>
      <w:r w:rsidRPr="00936365">
        <w:rPr>
          <w:rFonts w:eastAsiaTheme="minorEastAsia"/>
          <w:b/>
        </w:rPr>
        <w:t>ριθμητική</w:t>
      </w:r>
      <w:proofErr w:type="spellEnd"/>
      <w:r w:rsidRPr="00936365">
        <w:rPr>
          <w:rFonts w:eastAsiaTheme="minorEastAsia"/>
          <w:b/>
        </w:rPr>
        <w:t xml:space="preserve"> εφαρμογή (</w:t>
      </w:r>
      <w:proofErr w:type="spellStart"/>
      <w:r w:rsidRPr="00936365">
        <w:rPr>
          <w:rFonts w:eastAsiaTheme="minorEastAsia"/>
          <w:b/>
        </w:rPr>
        <w:t>Τζιμόπουλος</w:t>
      </w:r>
      <w:proofErr w:type="spellEnd"/>
      <w:r w:rsidRPr="00936365">
        <w:rPr>
          <w:rFonts w:eastAsiaTheme="minorEastAsia"/>
          <w:b/>
        </w:rPr>
        <w:t>)</w:t>
      </w:r>
    </w:p>
    <w:p w14:paraId="3EDFD9C2" w14:textId="199820BB" w:rsidR="00486DF6" w:rsidRPr="00936365" w:rsidRDefault="00936365" w:rsidP="00B1218C">
      <w:pPr>
        <w:jc w:val="both"/>
        <w:rPr>
          <w:rFonts w:eastAsiaTheme="minorEastAsia"/>
          <w:b/>
          <w:i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i=</m:t>
          </m:r>
          <m:sSup>
            <m:sSupPr>
              <m:ctrlPr>
                <w:rPr>
                  <w:rFonts w:ascii="Cambria Math" w:hAnsi="Cambria Math"/>
                  <w:b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0.2915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-0.47</m:t>
              </m:r>
            </m:sup>
          </m:sSup>
        </m:oMath>
      </m:oMathPara>
    </w:p>
    <w:p w14:paraId="4EC932C8" w14:textId="3C151DC4" w:rsidR="00486DF6" w:rsidRPr="00936365" w:rsidRDefault="00936365" w:rsidP="00B1218C">
      <w:pPr>
        <w:jc w:val="both"/>
        <w:rPr>
          <w:rFonts w:eastAsiaTheme="minorEastAsia"/>
          <w:b/>
          <w:iCs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t σε 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min</m:t>
          </m:r>
        </m:oMath>
      </m:oMathPara>
    </w:p>
    <w:p w14:paraId="3E0BDB2F" w14:textId="71E3D1C3" w:rsidR="00486DF6" w:rsidRPr="00936365" w:rsidRDefault="00936365" w:rsidP="00B1218C">
      <w:pPr>
        <w:jc w:val="both"/>
        <w:rPr>
          <w:rFonts w:eastAsiaTheme="minorEastAsia"/>
          <w:b/>
          <w:i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i σε </m:t>
          </m:r>
          <m:r>
            <m:rPr>
              <m:sty m:val="bi"/>
            </m:rPr>
            <w:rPr>
              <w:rFonts w:ascii="Cambria Math" w:hAnsi="Cambria Math"/>
              <w:lang w:val="en-IN"/>
            </w:rPr>
            <m:t>cm/min</m:t>
          </m:r>
          <m:r>
            <m:rPr>
              <m:sty m:val="bi"/>
            </m:rPr>
            <w:rPr>
              <w:rFonts w:ascii="Cambria Math" w:hAnsi="Cambria Math"/>
            </w:rPr>
            <m:t xml:space="preserve">  </m:t>
          </m:r>
        </m:oMath>
      </m:oMathPara>
    </w:p>
    <w:p w14:paraId="1B477BF8" w14:textId="6523F5EA" w:rsidR="00486DF6" w:rsidRPr="00936365" w:rsidRDefault="00936365" w:rsidP="00B1218C">
      <w:pPr>
        <w:jc w:val="both"/>
        <w:rPr>
          <w:rFonts w:eastAsiaTheme="minorEastAsia"/>
          <w:b/>
          <w:iCs/>
          <w:lang w:val="en-IN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IN"/>
            </w:rPr>
            <m:t>I=0.55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iCs/>
                  <w:lang w:val="en-IN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0.53</m:t>
              </m:r>
            </m:sup>
          </m:sSup>
        </m:oMath>
      </m:oMathPara>
    </w:p>
    <w:p w14:paraId="0C08D1E0" w14:textId="5AB62E35" w:rsidR="00486DF6" w:rsidRPr="00936365" w:rsidRDefault="00936365" w:rsidP="00B1218C">
      <w:pPr>
        <w:jc w:val="both"/>
        <w:rPr>
          <w:rFonts w:eastAsiaTheme="minorEastAsia"/>
          <w:b/>
          <w:iCs/>
          <w:lang w:val="en-IN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n-IN"/>
            </w:rPr>
            <m:t xml:space="preserve">Τελική διηθιτικότητα  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lang w:val="en-IN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lang w:val="en-IN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lang w:val="en-IN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hAnsi="Cambria Math"/>
              <w:lang w:val="en-IN"/>
            </w:rPr>
            <m:t>=0.7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lang w:val="en-I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n-IN"/>
                </w:rPr>
                <m:t>cm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n-IN"/>
                </w:rPr>
                <m:t>h</m:t>
              </m:r>
            </m:den>
          </m:f>
          <m:r>
            <m:rPr>
              <m:sty m:val="bi"/>
            </m:rPr>
            <w:rPr>
              <w:rFonts w:ascii="Cambria Math" w:hAnsi="Cambria Math"/>
              <w:lang w:val="en-IN"/>
            </w:rPr>
            <m:t>=7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lang w:val="en-I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n-IN"/>
                </w:rPr>
                <m:t>mm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val="en-IN"/>
                </w:rPr>
                <m:t>h</m:t>
              </m:r>
            </m:den>
          </m:f>
        </m:oMath>
      </m:oMathPara>
    </w:p>
    <w:p w14:paraId="7FBA39FC" w14:textId="77777777" w:rsidR="00936365" w:rsidRPr="00936365" w:rsidRDefault="00936365" w:rsidP="00B1218C">
      <w:pPr>
        <w:jc w:val="both"/>
        <w:rPr>
          <w:rFonts w:eastAsiaTheme="minorEastAsia"/>
          <w:b/>
          <w:iCs/>
          <w:lang w:val="en-IN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IN"/>
            </w:rPr>
            <m:t>ένταση τεχνητής βροχής   r=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lang w:val="en-IN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20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cm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IN"/>
                </w:rPr>
                <m:t>h</m:t>
              </m:r>
            </m:den>
          </m:f>
        </m:oMath>
      </m:oMathPara>
    </w:p>
    <w:p w14:paraId="06B8D584" w14:textId="2D7BC17A" w:rsidR="00936365" w:rsidRPr="00936365" w:rsidRDefault="00936365" w:rsidP="00B1218C">
      <w:pPr>
        <w:jc w:val="both"/>
        <w:rPr>
          <w:rFonts w:eastAsiaTheme="minorEastAsia"/>
          <w:b/>
          <w:iCs/>
        </w:rPr>
      </w:pPr>
      <w:r w:rsidRPr="00936365">
        <w:rPr>
          <w:rFonts w:eastAsiaTheme="minorEastAsia"/>
          <w:b/>
          <w:iCs/>
        </w:rPr>
        <w:t>________________________</w:t>
      </w:r>
    </w:p>
    <w:p w14:paraId="72CCB5FC" w14:textId="753CE808" w:rsidR="00936365" w:rsidRPr="00936365" w:rsidRDefault="00936365" w:rsidP="00B1218C">
      <w:pPr>
        <w:jc w:val="both"/>
        <w:rPr>
          <w:rFonts w:eastAsiaTheme="minorEastAsia"/>
          <w:b/>
          <w:iCs/>
        </w:rPr>
      </w:pPr>
      <w:r>
        <w:rPr>
          <w:rFonts w:eastAsiaTheme="minorEastAsia"/>
          <w:b/>
          <w:iCs/>
        </w:rPr>
        <w:t>Έλεγχος ισχύει:</w:t>
      </w:r>
    </w:p>
    <w:p w14:paraId="44A1FD41" w14:textId="159A0C07" w:rsidR="00486DF6" w:rsidRPr="00936365" w:rsidRDefault="00486DF6" w:rsidP="00B1218C">
      <w:pPr>
        <w:jc w:val="both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IN"/>
          </w:rPr>
          <m:t>r</m:t>
        </m:r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iCs/>
                <w:lang w:val="en-IN"/>
              </w:rPr>
            </m:ctrlPr>
          </m:sSubPr>
          <m:e>
            <m:r>
              <w:rPr>
                <w:rFonts w:ascii="Cambria Math" w:eastAsiaTheme="minorEastAsia" w:hAnsi="Cambria Math"/>
                <w:lang w:val="en-IN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IN"/>
              </w:rPr>
              <m:t>f</m:t>
            </m:r>
          </m:sub>
        </m:sSub>
      </m:oMath>
      <w:r w:rsidR="00936365">
        <w:rPr>
          <w:rFonts w:eastAsiaTheme="minorEastAsia"/>
          <w:iCs/>
        </w:rPr>
        <w:t xml:space="preserve">  (άρα μπορεί να υπάρξει απορροή)</w:t>
      </w:r>
    </w:p>
    <w:p w14:paraId="2A34717E" w14:textId="5BFB8271" w:rsidR="00486DF6" w:rsidRDefault="00486DF6" w:rsidP="00B1218C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Πότε </w:t>
      </w:r>
      <m:oMath>
        <m:r>
          <w:rPr>
            <w:rFonts w:ascii="Cambria Math" w:eastAsiaTheme="minorEastAsia" w:hAnsi="Cambria Math"/>
          </w:rPr>
          <m:t>i=</m:t>
        </m:r>
        <m:r>
          <w:rPr>
            <w:rFonts w:ascii="Cambria Math" w:eastAsiaTheme="minorEastAsia" w:hAnsi="Cambria Math"/>
          </w:rPr>
          <m:t>r</m:t>
        </m:r>
      </m:oMath>
    </w:p>
    <w:p w14:paraId="11651237" w14:textId="5AC809A2" w:rsidR="00486DF6" w:rsidRPr="00486DF6" w:rsidRDefault="00A92A5B" w:rsidP="00B1218C">
      <w:pPr>
        <w:jc w:val="both"/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0.2915t</m:t>
              </m:r>
              <m:r>
                <w:rPr>
                  <w:rFonts w:ascii="Cambria Math" w:eastAsiaTheme="minorEastAsia" w:hAnsi="Cambria Math"/>
                </w:rPr>
                <m:t>1</m:t>
              </m:r>
            </m:e>
            <m:sup>
              <m:r>
                <w:rPr>
                  <w:rFonts w:ascii="Cambria Math" w:eastAsiaTheme="minorEastAsia" w:hAnsi="Cambria Math"/>
                </w:rPr>
                <m:t>-0.47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</w:rPr>
                <m:t>60⋅10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cm</m:t>
              </m:r>
            </m:num>
            <m:den>
              <m:r>
                <w:rPr>
                  <w:rFonts w:ascii="Cambria Math" w:eastAsiaTheme="minorEastAsia" w:hAnsi="Cambria Math"/>
                </w:rPr>
                <m:t>min</m:t>
              </m:r>
            </m:den>
          </m:f>
        </m:oMath>
      </m:oMathPara>
    </w:p>
    <w:p w14:paraId="67809D96" w14:textId="7FD5A0DA" w:rsidR="00486DF6" w:rsidRPr="00486DF6" w:rsidRDefault="00486DF6" w:rsidP="00B1218C">
      <w:pPr>
        <w:jc w:val="both"/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⇒(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0.333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0.2917</m:t>
                  </m:r>
                </m:den>
              </m:f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0.47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>=100.8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min</m:t>
              </m:r>
            </m:fName>
            <m:e>
              <m:r>
                <w:rPr>
                  <w:rFonts w:ascii="Cambria Math" w:eastAsiaTheme="minorEastAsia" w:hAnsi="Cambria Math"/>
                </w:rPr>
                <m:t>=t1</m:t>
              </m:r>
            </m:e>
          </m:func>
        </m:oMath>
      </m:oMathPara>
    </w:p>
    <w:p w14:paraId="65A9A9FC" w14:textId="6CDCEDDA" w:rsidR="00486DF6" w:rsidRDefault="00936365" w:rsidP="00B1218C"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>Έως τότε δεν έχω απορροή αλλά μόνο διήθηση (περιοχή 1)</w:t>
      </w:r>
    </w:p>
    <w:p w14:paraId="2A2267C4" w14:textId="77777777" w:rsidR="00936365" w:rsidRDefault="00936365">
      <w:pPr>
        <w:rPr>
          <w:rFonts w:eastAsiaTheme="minorEastAsia"/>
          <w:iCs/>
        </w:rPr>
      </w:pPr>
    </w:p>
    <w:p w14:paraId="6AAC439F" w14:textId="586AADC2" w:rsidR="00486DF6" w:rsidRPr="00936365" w:rsidRDefault="00486DF6">
      <w:pPr>
        <w:rPr>
          <w:rFonts w:eastAsiaTheme="minorEastAsia"/>
          <w:b/>
        </w:rPr>
      </w:pPr>
      <w:r w:rsidRPr="00936365">
        <w:rPr>
          <w:rFonts w:eastAsiaTheme="minorEastAsia"/>
          <w:b/>
          <w:iCs/>
        </w:rPr>
        <w:t xml:space="preserve">Εύρεση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:</m:t>
        </m:r>
      </m:oMath>
    </w:p>
    <w:p w14:paraId="5B46A8EF" w14:textId="715D09AB" w:rsidR="00486DF6" w:rsidRPr="00A92A5B" w:rsidRDefault="00B1218C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Δόση άρδευσης </w:t>
      </w:r>
      <w:r>
        <w:rPr>
          <w:rFonts w:eastAsiaTheme="minorEastAsia"/>
          <w:iCs/>
          <w:lang w:val="en-US"/>
        </w:rPr>
        <w:t>d</w:t>
      </w:r>
      <w:r w:rsidRPr="00936365">
        <w:rPr>
          <w:rFonts w:eastAsiaTheme="minorEastAsia"/>
          <w:iCs/>
        </w:rPr>
        <w:t xml:space="preserve"> = 110 </w:t>
      </w:r>
      <w:r>
        <w:rPr>
          <w:rFonts w:eastAsiaTheme="minorEastAsia"/>
          <w:iCs/>
          <w:lang w:val="en-US"/>
        </w:rPr>
        <w:t>mm</w:t>
      </w:r>
      <w:r w:rsidRPr="00936365">
        <w:rPr>
          <w:rFonts w:eastAsiaTheme="minorEastAsia"/>
          <w:iCs/>
        </w:rPr>
        <w:t xml:space="preserve"> = 11 </w:t>
      </w:r>
      <w:r>
        <w:rPr>
          <w:rFonts w:eastAsiaTheme="minorEastAsia"/>
          <w:iCs/>
          <w:lang w:val="en-US"/>
        </w:rPr>
        <w:t>cm</w:t>
      </w:r>
      <w:r w:rsidR="00A92A5B">
        <w:rPr>
          <w:rFonts w:eastAsiaTheme="minorEastAsia"/>
          <w:iCs/>
        </w:rPr>
        <w:t>=</w:t>
      </w:r>
      <w:r w:rsidR="00A92A5B" w:rsidRPr="00A92A5B">
        <w:rPr>
          <w:rFonts w:eastAsiaTheme="minorEastAsia"/>
          <w:iCs/>
        </w:rPr>
        <w:t xml:space="preserve"> </w:t>
      </w:r>
      <w:r w:rsidR="00A92A5B">
        <w:rPr>
          <w:rFonts w:eastAsiaTheme="minorEastAsia"/>
          <w:iCs/>
        </w:rPr>
        <w:t>αθροιστική διήθηση</w:t>
      </w:r>
    </w:p>
    <w:p w14:paraId="78E4EB89" w14:textId="7DC8FC7F" w:rsidR="00B1218C" w:rsidRPr="00936365" w:rsidRDefault="00B1218C">
      <w:pPr>
        <w:rPr>
          <w:rFonts w:eastAsiaTheme="minorEastAsia"/>
          <w:iCs/>
        </w:rPr>
      </w:pPr>
    </w:p>
    <w:p w14:paraId="228B971D" w14:textId="4E6CF920" w:rsidR="00B1218C" w:rsidRPr="00B1218C" w:rsidRDefault="00B1218C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110=</m:t>
          </m:r>
          <m:r>
            <w:rPr>
              <w:rFonts w:ascii="Cambria Math" w:eastAsiaTheme="minorEastAsia" w:hAnsi="Cambria Math"/>
              <w:lang w:val="en-US"/>
            </w:rPr>
            <m:t>r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⇒</m:t>
          </m:r>
        </m:oMath>
      </m:oMathPara>
    </w:p>
    <w:p w14:paraId="2CDA9276" w14:textId="1572761B" w:rsidR="00B1218C" w:rsidRPr="00B1218C" w:rsidRDefault="00B1218C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⇒11=0.033⋅100⋅88+0.55⋅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0.53</m:t>
              </m:r>
            </m:sup>
          </m:sSubSup>
          <m:r>
            <w:rPr>
              <w:rFonts w:ascii="Cambria Math" w:eastAsiaTheme="minorEastAsia" w:hAnsi="Cambria Math"/>
            </w:rPr>
            <m:t>-0.55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0.53</m:t>
              </m:r>
            </m:sup>
          </m:sSubSup>
        </m:oMath>
      </m:oMathPara>
    </w:p>
    <w:p w14:paraId="6329B87B" w14:textId="4A6B2A11" w:rsidR="00B1218C" w:rsidRPr="00B1218C" w:rsidRDefault="00B1218C">
      <w:pPr>
        <w:rPr>
          <w:rFonts w:eastAsiaTheme="minorEastAsia"/>
          <w:i/>
          <w:iCs/>
          <w:lang w:val="en-IN"/>
        </w:rPr>
      </w:pPr>
      <m:oMathPara>
        <m:oMath>
          <m:r>
            <w:rPr>
              <w:rFonts w:ascii="Cambria Math" w:eastAsiaTheme="minorEastAsia" w:hAnsi="Cambria Math"/>
            </w:rPr>
            <m:t>⇒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=447,93 </m:t>
          </m:r>
          <m:r>
            <w:rPr>
              <w:rFonts w:ascii="Cambria Math" w:eastAsiaTheme="minorEastAsia" w:hAnsi="Cambria Math"/>
              <w:lang w:val="en-IN"/>
            </w:rPr>
            <m:t>min</m:t>
          </m:r>
        </m:oMath>
      </m:oMathPara>
    </w:p>
    <w:p w14:paraId="0C39B4FB" w14:textId="0B024067" w:rsidR="00B1218C" w:rsidRDefault="00B1218C">
      <w:pPr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Συνολικός όγκος άρδευσης:</w:t>
      </w:r>
    </w:p>
    <w:p w14:paraId="706D6AAF" w14:textId="14C1A440" w:rsidR="00B1218C" w:rsidRPr="00936365" w:rsidRDefault="00B1218C">
      <w:pPr>
        <w:rPr>
          <w:rFonts w:eastAsiaTheme="minorEastAsia"/>
          <w:i/>
          <w:iCs/>
        </w:rPr>
      </w:pPr>
      <m:oMath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  <w:lang w:val="en-US"/>
          </w:rPr>
          <m:t>o</m:t>
        </m:r>
        <m: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r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=0.033 ⋅447,93=14,9 </m:t>
        </m:r>
      </m:oMath>
      <w:r w:rsidRPr="00936365">
        <w:rPr>
          <w:rFonts w:eastAsiaTheme="minorEastAsia"/>
          <w:i/>
          <w:iCs/>
        </w:rPr>
        <w:t xml:space="preserve"> </w:t>
      </w:r>
      <w:r w:rsidR="00936365">
        <w:rPr>
          <w:rFonts w:eastAsiaTheme="minorEastAsia"/>
          <w:i/>
          <w:iCs/>
          <w:lang w:val="en-US"/>
        </w:rPr>
        <w:t>cm</w:t>
      </w:r>
    </w:p>
    <w:p w14:paraId="2FFEF500" w14:textId="393AECB3" w:rsidR="00B1218C" w:rsidRDefault="00A92A5B">
      <w:pPr>
        <w:rPr>
          <w:rFonts w:eastAsiaTheme="minorEastAsia"/>
          <w:i/>
        </w:rPr>
      </w:pP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Vo</m:t>
            </m:r>
            <m:r>
              <w:rPr>
                <w:rFonts w:ascii="Cambria Math" w:eastAsiaTheme="minorEastAsia" w:hAnsi="Cambria Math"/>
              </w:rPr>
              <m:t>λ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Vo</m:t>
            </m:r>
            <m:r>
              <w:rPr>
                <w:rFonts w:ascii="Cambria Math" w:eastAsiaTheme="minorEastAsia" w:hAnsi="Cambria Math"/>
              </w:rPr>
              <m:t>λ</m:t>
            </m:r>
          </m:den>
        </m:f>
        <m:r>
          <w:rPr>
            <w:rFonts w:ascii="Cambria Math" w:eastAsiaTheme="minorEastAsia" w:hAnsi="Cambria Math"/>
          </w:rPr>
          <m:t>=74</m:t>
        </m:r>
      </m:oMath>
      <w:r w:rsidR="00936365" w:rsidRPr="00442FA6">
        <w:rPr>
          <w:rFonts w:eastAsiaTheme="minorEastAsia"/>
          <w:i/>
        </w:rPr>
        <w:t>%</w:t>
      </w:r>
      <w:r w:rsidR="00442FA6" w:rsidRPr="00442FA6">
        <w:rPr>
          <w:rFonts w:eastAsiaTheme="minorEastAsia"/>
          <w:i/>
        </w:rPr>
        <w:t xml:space="preserve"> </w:t>
      </w:r>
      <w:r w:rsidR="00442FA6">
        <w:rPr>
          <w:rFonts w:eastAsiaTheme="minorEastAsia"/>
          <w:i/>
        </w:rPr>
        <w:t>διηθείται</w:t>
      </w:r>
    </w:p>
    <w:p w14:paraId="24977109" w14:textId="2086C55D" w:rsidR="00442FA6" w:rsidRPr="00442FA6" w:rsidRDefault="00442FA6">
      <w:pPr>
        <w:rPr>
          <w:rFonts w:eastAsiaTheme="minorEastAsia"/>
          <w:i/>
          <w:iCs/>
        </w:rPr>
      </w:pPr>
      <w:r>
        <w:rPr>
          <w:rFonts w:eastAsiaTheme="minorEastAsia"/>
          <w:i/>
        </w:rPr>
        <w:t xml:space="preserve">Απορροή: </w:t>
      </w:r>
      <m:oMath>
        <m:r>
          <w:rPr>
            <w:rFonts w:ascii="Cambria Math" w:eastAsiaTheme="minorEastAsia" w:hAnsi="Cambria Math"/>
            <w:lang w:val="en-US"/>
          </w:rPr>
          <m:t>Vo</m:t>
        </m:r>
        <m:r>
          <w:rPr>
            <w:rFonts w:ascii="Cambria Math" w:eastAsiaTheme="minorEastAsia" w:hAnsi="Cambria Math"/>
          </w:rPr>
          <m:t>λ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d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r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-d</m:t>
        </m:r>
        <m:r>
          <w:rPr>
            <w:rFonts w:ascii="Cambria Math" w:eastAsiaTheme="minorEastAsia" w:hAnsi="Cambria Math"/>
          </w:rPr>
          <m:t>=14,9</m:t>
        </m:r>
        <m:r>
          <w:rPr>
            <w:rFonts w:ascii="Cambria Math" w:eastAsiaTheme="minorEastAsia" w:hAnsi="Cambria Math"/>
          </w:rPr>
          <m:t>-11</m:t>
        </m:r>
        <m:r>
          <w:rPr>
            <w:rFonts w:ascii="Cambria Math" w:eastAsiaTheme="minorEastAsia" w:hAnsi="Cambria Math"/>
          </w:rPr>
          <m:t xml:space="preserve"> </m:t>
        </m:r>
      </m:oMath>
      <w:r w:rsidRPr="00936365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  <w:lang w:val="en-US"/>
        </w:rPr>
        <w:t>cm</w:t>
      </w:r>
      <w:r w:rsidRPr="00442FA6">
        <w:rPr>
          <w:rFonts w:eastAsiaTheme="minorEastAsia"/>
          <w:i/>
          <w:iCs/>
        </w:rPr>
        <w:t xml:space="preserve"> (</w:t>
      </w:r>
      <w:r>
        <w:rPr>
          <w:rFonts w:eastAsiaTheme="minorEastAsia"/>
          <w:i/>
          <w:iCs/>
        </w:rPr>
        <w:t>ΠΕΡΙΟΧΗ</w:t>
      </w:r>
      <w:r w:rsidRPr="00442FA6">
        <w:rPr>
          <w:rFonts w:eastAsiaTheme="minorEastAsia"/>
          <w:i/>
          <w:iCs/>
        </w:rPr>
        <w:t xml:space="preserve"> 3)</w:t>
      </w:r>
    </w:p>
    <w:p w14:paraId="4DF1C885" w14:textId="4FA667C3" w:rsidR="0080210E" w:rsidRPr="00442FA6" w:rsidRDefault="0080210E">
      <w:pPr>
        <w:rPr>
          <w:rFonts w:eastAsiaTheme="minorEastAsia"/>
          <w:i/>
          <w:iCs/>
        </w:rPr>
      </w:pPr>
    </w:p>
    <w:p w14:paraId="3DE78EB0" w14:textId="7759D086" w:rsidR="0080210E" w:rsidRPr="00442FA6" w:rsidRDefault="0080210E">
      <w:pPr>
        <w:rPr>
          <w:rFonts w:eastAsiaTheme="minorEastAsia"/>
          <w:i/>
          <w:iCs/>
        </w:rPr>
      </w:pPr>
      <w:bookmarkStart w:id="0" w:name="_GoBack"/>
      <w:bookmarkEnd w:id="0"/>
    </w:p>
    <w:p w14:paraId="4BA195AC" w14:textId="018D0263" w:rsidR="0080210E" w:rsidRPr="00936365" w:rsidRDefault="00936365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Μαθηματικοί ορισμοί</w:t>
      </w:r>
    </w:p>
    <w:p w14:paraId="2B9C37D2" w14:textId="2D2E68D7" w:rsidR="00B1218C" w:rsidRPr="0080210E" w:rsidRDefault="00B1218C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iCs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n-US"/>
            </w:rPr>
            <m:t>∫f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sup>
              </m:sSup>
            </m:e>
          </m:d>
          <m:r>
            <w:rPr>
              <w:rFonts w:ascii="Cambria Math" w:eastAsiaTheme="minorEastAsia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n+1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+c,    n ≠-1</m:t>
          </m:r>
        </m:oMath>
      </m:oMathPara>
    </w:p>
    <w:p w14:paraId="01F6D2FD" w14:textId="5CCB7C01" w:rsidR="0080210E" w:rsidRPr="0080210E" w:rsidRDefault="00A92A5B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iCs/>
          <w:lang w:val="en-US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</w:rPr>
                <m:t>β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β</m:t>
              </m:r>
              <m:ctrlPr>
                <w:rPr>
                  <w:rFonts w:ascii="Cambria Math" w:eastAsiaTheme="minorEastAsia" w:hAnsi="Cambria Math"/>
                  <w:i/>
                  <w:iCs/>
                </w:rPr>
              </m:ctrlP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</m:d>
        </m:oMath>
      </m:oMathPara>
    </w:p>
    <w:p w14:paraId="1A22AF83" w14:textId="2CA71786" w:rsidR="0080210E" w:rsidRPr="0080210E" w:rsidRDefault="0080210E" w:rsidP="0093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i/>
          <w:iCs/>
          <w:lang w:val="en-US"/>
        </w:rPr>
      </w:pPr>
      <w:r>
        <w:rPr>
          <w:rFonts w:eastAsiaTheme="minorEastAsia"/>
          <w:i/>
          <w:iCs/>
          <w:lang w:val="en-US"/>
        </w:rPr>
        <w:t>F(x</w:t>
      </w:r>
      <w:proofErr w:type="gramStart"/>
      <w:r>
        <w:rPr>
          <w:rFonts w:eastAsiaTheme="minorEastAsia"/>
          <w:i/>
          <w:iCs/>
          <w:lang w:val="en-US"/>
        </w:rPr>
        <w:t>)=</w:t>
      </w:r>
      <w:proofErr w:type="gramEnd"/>
      <w:r>
        <w:rPr>
          <w:rFonts w:eastAsiaTheme="minorEastAsia"/>
          <w:i/>
          <w:iCs/>
          <w:lang w:val="en-US"/>
        </w:rPr>
        <w:t xml:space="preserve"> </w:t>
      </w:r>
      <m:oMath>
        <m:nary>
          <m:naryPr>
            <m:limLoc m:val="subSup"/>
            <m:grow m:val="1"/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  <m:e>
            <m:r>
              <w:rPr>
                <w:rFonts w:ascii="Cambria Math" w:eastAsiaTheme="minorEastAsia" w:hAnsi="Cambria Math"/>
                <w:lang w:val="en-US"/>
              </w:rPr>
              <m:t>f(t</m:t>
            </m:r>
            <m:r>
              <w:rPr>
                <w:rFonts w:ascii="Cambria Math" w:eastAsiaTheme="minorEastAsia" w:hAnsi="Cambria Math"/>
                <w:lang w:val="en-US"/>
              </w:rPr>
              <m:t>)</m:t>
            </m:r>
            <m:r>
              <w:rPr>
                <w:rFonts w:ascii="Cambria Math" w:eastAsiaTheme="minorEastAsia" w:hAnsi="Cambria Math"/>
                <w:lang w:val="en-US"/>
              </w:rPr>
              <m:t>dt</m:t>
            </m:r>
          </m:e>
        </m:nary>
      </m:oMath>
    </w:p>
    <w:sectPr w:rsidR="0080210E" w:rsidRPr="00802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FC"/>
    <w:rsid w:val="000138FC"/>
    <w:rsid w:val="00146646"/>
    <w:rsid w:val="00430346"/>
    <w:rsid w:val="00442FA6"/>
    <w:rsid w:val="00486DF6"/>
    <w:rsid w:val="004E24C2"/>
    <w:rsid w:val="006B2AA4"/>
    <w:rsid w:val="007470E0"/>
    <w:rsid w:val="0080210E"/>
    <w:rsid w:val="009026F0"/>
    <w:rsid w:val="00936365"/>
    <w:rsid w:val="00963F0C"/>
    <w:rsid w:val="00970B1B"/>
    <w:rsid w:val="00A92A5B"/>
    <w:rsid w:val="00B1218C"/>
    <w:rsid w:val="00CC400A"/>
    <w:rsid w:val="00D03319"/>
    <w:rsid w:val="00DB46E8"/>
    <w:rsid w:val="00EF509E"/>
    <w:rsid w:val="00F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D914"/>
  <w15:chartTrackingRefBased/>
  <w15:docId w15:val="{131908D0-2813-4E38-AA73-9CEC1CA8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38FC"/>
    <w:rPr>
      <w:color w:val="808080"/>
    </w:rPr>
  </w:style>
  <w:style w:type="paragraph" w:styleId="a4">
    <w:name w:val="List Paragraph"/>
    <w:basedOn w:val="a"/>
    <w:uiPriority w:val="34"/>
    <w:qFormat/>
    <w:rsid w:val="0001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Εφραιμίδου Ειρήνη</dc:creator>
  <cp:keywords/>
  <dc:description/>
  <cp:lastModifiedBy>χ</cp:lastModifiedBy>
  <cp:revision>5</cp:revision>
  <dcterms:created xsi:type="dcterms:W3CDTF">2023-03-07T09:20:00Z</dcterms:created>
  <dcterms:modified xsi:type="dcterms:W3CDTF">2023-03-13T23:02:00Z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7303b95a-eb15-4c40-8f60-fd8a470a2a07</vt:lpwstr>
  </property>
</Properties>
</file>