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right" w:tblpY="2401"/>
        <w:tblW w:w="5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3"/>
        <w:gridCol w:w="2923"/>
      </w:tblGrid>
      <w:tr w:rsidR="00DE60A6" w:rsidRPr="002D1FFA" w14:paraId="197B2851" w14:textId="77777777" w:rsidTr="009438D3">
        <w:trPr>
          <w:trHeight w:val="3009"/>
        </w:trPr>
        <w:tc>
          <w:tcPr>
            <w:tcW w:w="2923" w:type="dxa"/>
          </w:tcPr>
          <w:p w14:paraId="3C3CD531" w14:textId="77777777" w:rsidR="00DE60A6" w:rsidRPr="00DE60A6" w:rsidRDefault="00DE60A6" w:rsidP="009438D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DE60A6">
              <w:rPr>
                <w:sz w:val="24"/>
                <w:szCs w:val="24"/>
                <w:lang w:val="en-US"/>
              </w:rPr>
              <w:t>L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>RA</w:t>
            </w:r>
            <w:r w:rsidRPr="00DE60A6">
              <w:rPr>
                <w:sz w:val="24"/>
                <w:szCs w:val="24"/>
                <w:lang w:val="en-US"/>
              </w:rPr>
              <w:t xml:space="preserve"> = 2000 m</w:t>
            </w:r>
          </w:p>
          <w:p w14:paraId="04CB8827" w14:textId="77777777" w:rsidR="00DE60A6" w:rsidRPr="00DE60A6" w:rsidRDefault="00DE60A6" w:rsidP="009438D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DE60A6">
              <w:rPr>
                <w:sz w:val="24"/>
                <w:szCs w:val="24"/>
                <w:lang w:val="en-US"/>
              </w:rPr>
              <w:t>L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>AB</w:t>
            </w:r>
            <w:r w:rsidRPr="00DE60A6">
              <w:rPr>
                <w:sz w:val="24"/>
                <w:szCs w:val="24"/>
                <w:lang w:val="en-US"/>
              </w:rPr>
              <w:t xml:space="preserve"> =1000 m</w:t>
            </w:r>
          </w:p>
          <w:p w14:paraId="0F33015C" w14:textId="2A521DB3" w:rsidR="00DE60A6" w:rsidRPr="00DE60A6" w:rsidRDefault="00DE60A6" w:rsidP="009438D3">
            <w:pPr>
              <w:spacing w:line="360" w:lineRule="auto"/>
              <w:rPr>
                <w:sz w:val="24"/>
                <w:szCs w:val="24"/>
                <w:lang w:val="en-IN"/>
              </w:rPr>
            </w:pPr>
            <w:r w:rsidRPr="00DE60A6">
              <w:rPr>
                <w:sz w:val="24"/>
                <w:szCs w:val="24"/>
                <w:lang w:val="en-US"/>
              </w:rPr>
              <w:t>L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>AC</w:t>
            </w:r>
            <w:r w:rsidRPr="00DE60A6">
              <w:rPr>
                <w:sz w:val="24"/>
                <w:szCs w:val="24"/>
                <w:lang w:val="en-US"/>
              </w:rPr>
              <w:t xml:space="preserve"> = 1500 </w:t>
            </w:r>
            <w:r w:rsidRPr="00DE60A6">
              <w:rPr>
                <w:sz w:val="24"/>
                <w:szCs w:val="24"/>
                <w:lang w:val="en-IN"/>
              </w:rPr>
              <w:t>m</w:t>
            </w:r>
          </w:p>
          <w:p w14:paraId="6ACB036B" w14:textId="117D3912" w:rsidR="00DE60A6" w:rsidRPr="00DE60A6" w:rsidRDefault="00DE60A6" w:rsidP="009438D3">
            <w:pPr>
              <w:spacing w:after="160" w:line="360" w:lineRule="auto"/>
              <w:rPr>
                <w:sz w:val="24"/>
                <w:szCs w:val="24"/>
                <w:lang w:val="en-US"/>
              </w:rPr>
            </w:pPr>
            <w:r w:rsidRPr="00DE60A6">
              <w:rPr>
                <w:sz w:val="24"/>
                <w:szCs w:val="24"/>
                <w:lang w:val="en-US"/>
              </w:rPr>
              <w:t>D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>RA</w:t>
            </w:r>
            <w:r w:rsidRPr="00DE60A6">
              <w:rPr>
                <w:sz w:val="24"/>
                <w:szCs w:val="24"/>
                <w:lang w:val="en-US"/>
              </w:rPr>
              <w:t xml:space="preserve"> = 4</w:t>
            </w:r>
            <w:r w:rsidR="002D1FFA">
              <w:rPr>
                <w:sz w:val="24"/>
                <w:szCs w:val="24"/>
                <w:lang w:val="en-US"/>
              </w:rPr>
              <w:t>0</w:t>
            </w:r>
            <w:r w:rsidRPr="00DE60A6">
              <w:rPr>
                <w:sz w:val="24"/>
                <w:szCs w:val="24"/>
                <w:lang w:val="en-US"/>
              </w:rPr>
              <w:t>0 mm</w:t>
            </w:r>
          </w:p>
          <w:p w14:paraId="094F0ACC" w14:textId="70B40646" w:rsidR="00DE60A6" w:rsidRPr="00DE60A6" w:rsidRDefault="00DE60A6" w:rsidP="009438D3">
            <w:pPr>
              <w:spacing w:after="160" w:line="360" w:lineRule="auto"/>
              <w:rPr>
                <w:sz w:val="24"/>
                <w:szCs w:val="24"/>
                <w:lang w:val="en-US"/>
              </w:rPr>
            </w:pPr>
            <w:r w:rsidRPr="00DE60A6">
              <w:rPr>
                <w:sz w:val="24"/>
                <w:szCs w:val="24"/>
                <w:lang w:val="en-US"/>
              </w:rPr>
              <w:t>D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>AB</w:t>
            </w:r>
            <w:r w:rsidRPr="00DE60A6">
              <w:rPr>
                <w:sz w:val="24"/>
                <w:szCs w:val="24"/>
                <w:lang w:val="en-US"/>
              </w:rPr>
              <w:t xml:space="preserve"> = 350 mm</w:t>
            </w:r>
          </w:p>
          <w:p w14:paraId="31B03F1C" w14:textId="601DDD1D" w:rsidR="00DE60A6" w:rsidRPr="00DE60A6" w:rsidRDefault="00DE60A6" w:rsidP="009438D3">
            <w:pPr>
              <w:spacing w:after="160" w:line="360" w:lineRule="auto"/>
              <w:rPr>
                <w:sz w:val="24"/>
                <w:szCs w:val="24"/>
                <w:lang w:val="en-US"/>
              </w:rPr>
            </w:pPr>
            <w:r w:rsidRPr="00DE60A6">
              <w:rPr>
                <w:sz w:val="24"/>
                <w:szCs w:val="24"/>
                <w:lang w:val="en-US"/>
              </w:rPr>
              <w:t>D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>AL</w:t>
            </w:r>
            <w:r w:rsidRPr="00DE60A6">
              <w:rPr>
                <w:sz w:val="24"/>
                <w:szCs w:val="24"/>
                <w:lang w:val="en-US"/>
              </w:rPr>
              <w:t xml:space="preserve"> = 400 m</w:t>
            </w: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923" w:type="dxa"/>
          </w:tcPr>
          <w:p w14:paraId="44E11919" w14:textId="77777777" w:rsidR="00DE60A6" w:rsidRDefault="00DE60A6" w:rsidP="009438D3">
            <w:pPr>
              <w:spacing w:after="160" w:line="360" w:lineRule="auto"/>
              <w:rPr>
                <w:sz w:val="24"/>
                <w:szCs w:val="24"/>
                <w:lang w:val="en-US"/>
              </w:rPr>
            </w:pPr>
            <w:r w:rsidRPr="00DE60A6">
              <w:rPr>
                <w:sz w:val="24"/>
                <w:szCs w:val="24"/>
                <w:lang w:val="en-IN"/>
              </w:rPr>
              <w:t>Q</w:t>
            </w:r>
            <w:r w:rsidRPr="00DE60A6">
              <w:rPr>
                <w:sz w:val="24"/>
                <w:szCs w:val="24"/>
                <w:vertAlign w:val="subscript"/>
                <w:lang w:val="en-IN"/>
              </w:rPr>
              <w:t>AB</w:t>
            </w:r>
            <w:r w:rsidRPr="00DE60A6">
              <w:rPr>
                <w:sz w:val="24"/>
                <w:szCs w:val="24"/>
                <w:lang w:val="en-IN"/>
              </w:rPr>
              <w:t xml:space="preserve">= 50 </w:t>
            </w:r>
            <w:r w:rsidRPr="00DE60A6">
              <w:rPr>
                <w:sz w:val="24"/>
                <w:szCs w:val="24"/>
                <w:lang w:val="en-US"/>
              </w:rPr>
              <w:t>l/s</w:t>
            </w:r>
          </w:p>
          <w:p w14:paraId="0A8CA0E3" w14:textId="2A477D22" w:rsidR="00DE60A6" w:rsidRPr="00DE60A6" w:rsidRDefault="00DE60A6" w:rsidP="009438D3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DE60A6">
              <w:rPr>
                <w:sz w:val="24"/>
                <w:szCs w:val="24"/>
                <w:lang w:val="en-US"/>
              </w:rPr>
              <w:t>Q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 xml:space="preserve">AC </w:t>
            </w:r>
            <w:r w:rsidRPr="00DE60A6">
              <w:rPr>
                <w:sz w:val="24"/>
                <w:szCs w:val="24"/>
                <w:lang w:val="en-US"/>
              </w:rPr>
              <w:t>= 80 l/s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⇒</m:t>
              </m:r>
            </m:oMath>
          </w:p>
          <w:p w14:paraId="5004DEE9" w14:textId="3F7E948B" w:rsidR="00DE60A6" w:rsidRDefault="00DE60A6" w:rsidP="009438D3">
            <w:pPr>
              <w:spacing w:after="160" w:line="360" w:lineRule="auto"/>
              <w:rPr>
                <w:sz w:val="24"/>
                <w:szCs w:val="24"/>
                <w:lang w:val="en-IN"/>
              </w:rPr>
            </w:pPr>
            <w:r w:rsidRPr="00DE60A6">
              <w:rPr>
                <w:sz w:val="24"/>
                <w:szCs w:val="24"/>
                <w:lang w:val="en-US"/>
              </w:rPr>
              <w:t>Q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>RA</w:t>
            </w:r>
            <w:r w:rsidRPr="00DE60A6">
              <w:rPr>
                <w:sz w:val="24"/>
                <w:szCs w:val="24"/>
                <w:lang w:val="en-US"/>
              </w:rPr>
              <w:t xml:space="preserve"> = Q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>AB</w:t>
            </w:r>
            <w:r w:rsidRPr="00DE60A6">
              <w:rPr>
                <w:sz w:val="24"/>
                <w:szCs w:val="24"/>
                <w:lang w:val="en-US"/>
              </w:rPr>
              <w:t xml:space="preserve"> + Q</w:t>
            </w:r>
            <w:r w:rsidRPr="00DE60A6">
              <w:rPr>
                <w:sz w:val="24"/>
                <w:szCs w:val="24"/>
                <w:vertAlign w:val="subscript"/>
                <w:lang w:val="en-US"/>
              </w:rPr>
              <w:t xml:space="preserve">AC </w:t>
            </w:r>
            <w:r w:rsidRPr="00DE60A6">
              <w:rPr>
                <w:sz w:val="24"/>
                <w:szCs w:val="24"/>
                <w:lang w:val="en-US"/>
              </w:rPr>
              <w:t xml:space="preserve">= 130 </w:t>
            </w:r>
            <w:r w:rsidRPr="00DE60A6">
              <w:rPr>
                <w:sz w:val="24"/>
                <w:szCs w:val="24"/>
                <w:lang w:val="en-IN"/>
              </w:rPr>
              <w:t>l/s</w:t>
            </w:r>
          </w:p>
          <w:p w14:paraId="5171E56B" w14:textId="2955DE2B" w:rsidR="00DE60A6" w:rsidRPr="00DE60A6" w:rsidRDefault="00DE60A6" w:rsidP="009438D3">
            <w:pPr>
              <w:spacing w:line="360" w:lineRule="auto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US"/>
              </w:rPr>
              <w:t>v = 10</w:t>
            </w:r>
            <w:r w:rsidRPr="00DE60A6">
              <w:rPr>
                <w:sz w:val="24"/>
                <w:szCs w:val="24"/>
                <w:vertAlign w:val="superscript"/>
                <w:lang w:val="en-US"/>
              </w:rPr>
              <w:t>-6</w:t>
            </w:r>
            <w:r>
              <w:rPr>
                <w:sz w:val="24"/>
                <w:szCs w:val="24"/>
                <w:lang w:val="en-US"/>
              </w:rPr>
              <w:t xml:space="preserve"> m</w:t>
            </w:r>
            <w:r w:rsidRPr="00DE60A6"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/s</w:t>
            </w:r>
          </w:p>
        </w:tc>
      </w:tr>
      <w:tr w:rsidR="00B77E2F" w14:paraId="50FE2C76" w14:textId="77777777" w:rsidTr="009438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5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5A76305F" w14:textId="77777777" w:rsidR="00B77E2F" w:rsidRPr="00B77E2F" w:rsidRDefault="00B77E2F" w:rsidP="009438D3">
            <w:pPr>
              <w:spacing w:after="160" w:line="360" w:lineRule="auto"/>
              <w:rPr>
                <w:sz w:val="24"/>
                <w:szCs w:val="24"/>
                <w:lang w:val="en-IN"/>
              </w:rPr>
            </w:pPr>
            <w:r w:rsidRPr="00B77E2F">
              <w:rPr>
                <w:sz w:val="24"/>
                <w:szCs w:val="24"/>
                <w:lang w:val="en-IN"/>
              </w:rPr>
              <w:t>Z</w:t>
            </w:r>
            <w:r w:rsidRPr="00B77E2F">
              <w:rPr>
                <w:sz w:val="24"/>
                <w:szCs w:val="24"/>
                <w:vertAlign w:val="subscript"/>
                <w:lang w:val="en-IN"/>
              </w:rPr>
              <w:t>A</w:t>
            </w:r>
            <w:r w:rsidRPr="00B77E2F">
              <w:rPr>
                <w:sz w:val="24"/>
                <w:szCs w:val="24"/>
                <w:lang w:val="en-IN"/>
              </w:rPr>
              <w:t xml:space="preserve"> = 49 m</w:t>
            </w:r>
          </w:p>
          <w:p w14:paraId="032A8E39" w14:textId="77777777" w:rsidR="00B77E2F" w:rsidRPr="00B77E2F" w:rsidRDefault="00B77E2F" w:rsidP="009438D3">
            <w:pPr>
              <w:spacing w:after="160" w:line="360" w:lineRule="auto"/>
              <w:rPr>
                <w:sz w:val="24"/>
                <w:szCs w:val="24"/>
                <w:lang w:val="en-US"/>
              </w:rPr>
            </w:pPr>
            <w:r w:rsidRPr="00B77E2F">
              <w:rPr>
                <w:sz w:val="24"/>
                <w:szCs w:val="24"/>
                <w:lang w:val="en-IN"/>
              </w:rPr>
              <w:t>Z</w:t>
            </w:r>
            <w:r w:rsidRPr="00B77E2F">
              <w:rPr>
                <w:sz w:val="24"/>
                <w:szCs w:val="24"/>
                <w:vertAlign w:val="subscript"/>
                <w:lang w:val="en-IN"/>
              </w:rPr>
              <w:t>B</w:t>
            </w:r>
            <w:r w:rsidRPr="00B77E2F">
              <w:rPr>
                <w:sz w:val="24"/>
                <w:szCs w:val="24"/>
                <w:lang w:val="en-IN"/>
              </w:rPr>
              <w:t xml:space="preserve"> = 50 m    </w:t>
            </w:r>
          </w:p>
          <w:p w14:paraId="3BF7E2A8" w14:textId="6ECC9251" w:rsidR="00B77E2F" w:rsidRPr="00B77E2F" w:rsidRDefault="00B77E2F" w:rsidP="009438D3">
            <w:pPr>
              <w:spacing w:after="160" w:line="360" w:lineRule="auto"/>
              <w:rPr>
                <w:sz w:val="22"/>
                <w:szCs w:val="22"/>
                <w:lang w:val="en-US"/>
              </w:rPr>
            </w:pPr>
            <w:r w:rsidRPr="00B77E2F">
              <w:rPr>
                <w:sz w:val="24"/>
                <w:szCs w:val="24"/>
                <w:lang w:val="en-US"/>
              </w:rPr>
              <w:t>Z</w:t>
            </w:r>
            <w:r w:rsidRPr="00B77E2F">
              <w:rPr>
                <w:sz w:val="24"/>
                <w:szCs w:val="24"/>
                <w:vertAlign w:val="subscript"/>
                <w:lang w:val="en-US"/>
              </w:rPr>
              <w:t>C</w:t>
            </w:r>
            <w:r w:rsidRPr="00B77E2F">
              <w:rPr>
                <w:sz w:val="24"/>
                <w:szCs w:val="24"/>
                <w:lang w:val="en-US"/>
              </w:rPr>
              <w:t xml:space="preserve"> = 45 m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75E74296" w14:textId="47AA4007" w:rsidR="00B77E2F" w:rsidRPr="00B77E2F" w:rsidRDefault="00424756" w:rsidP="009438D3">
            <w:pPr>
              <w:keepNext/>
              <w:jc w:val="both"/>
              <w:rPr>
                <w:rFonts w:eastAsiaTheme="minorEastAsia"/>
                <w:i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γ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≥20 m</m:t>
                </m:r>
              </m:oMath>
            </m:oMathPara>
          </w:p>
          <w:p w14:paraId="6967324B" w14:textId="77777777" w:rsidR="00B77E2F" w:rsidRPr="00B77E2F" w:rsidRDefault="00B77E2F" w:rsidP="009438D3">
            <w:pPr>
              <w:keepNext/>
              <w:jc w:val="both"/>
              <w:rPr>
                <w:rFonts w:eastAsiaTheme="minorEastAsia"/>
                <w:i/>
                <w:sz w:val="22"/>
                <w:szCs w:val="22"/>
                <w:lang w:val="en-US"/>
              </w:rPr>
            </w:pPr>
          </w:p>
          <w:p w14:paraId="2FBF17BB" w14:textId="0657BBCE" w:rsidR="00B77E2F" w:rsidRPr="00B77E2F" w:rsidRDefault="00424756" w:rsidP="009438D3">
            <w:pPr>
              <w:keepNext/>
              <w:jc w:val="both"/>
              <w:rPr>
                <w:i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C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γ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≥25 m</m:t>
                </m:r>
              </m:oMath>
            </m:oMathPara>
          </w:p>
        </w:tc>
      </w:tr>
    </w:tbl>
    <w:p w14:paraId="592F490F" w14:textId="76B244DB" w:rsidR="00B77E2F" w:rsidRPr="009438D3" w:rsidRDefault="009438D3" w:rsidP="009438D3">
      <w:pPr>
        <w:pStyle w:val="a4"/>
        <w:rPr>
          <w:b/>
          <w:bCs/>
          <w:i w:val="0"/>
          <w:iCs w:val="0"/>
          <w:sz w:val="22"/>
          <w:szCs w:val="22"/>
        </w:rPr>
      </w:pPr>
      <w:r w:rsidRPr="009438D3">
        <w:rPr>
          <w:b/>
          <w:bCs/>
          <w:i w:val="0"/>
          <w:iCs w:val="0"/>
          <w:sz w:val="22"/>
          <w:szCs w:val="22"/>
        </w:rPr>
        <w:t>ΑΣΚΗΣΗ</w:t>
      </w:r>
    </w:p>
    <w:p w14:paraId="79CF7C57" w14:textId="761572C8" w:rsidR="009438D3" w:rsidRPr="002D1FFA" w:rsidRDefault="002D1FFA" w:rsidP="009438D3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4E7221E4" wp14:editId="41F93CA5">
            <wp:simplePos x="0" y="0"/>
            <wp:positionH relativeFrom="column">
              <wp:posOffset>-290599</wp:posOffset>
            </wp:positionH>
            <wp:positionV relativeFrom="paragraph">
              <wp:posOffset>178204</wp:posOffset>
            </wp:positionV>
            <wp:extent cx="2058035" cy="2743200"/>
            <wp:effectExtent l="0" t="0" r="0" b="0"/>
            <wp:wrapTight wrapText="bothSides">
              <wp:wrapPolygon edited="0">
                <wp:start x="0" y="0"/>
                <wp:lineTo x="0" y="21450"/>
                <wp:lineTo x="21393" y="21450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8BB24" w14:textId="3F48E6E3" w:rsidR="009438D3" w:rsidRDefault="009438D3" w:rsidP="00B77E2F">
      <w:pPr>
        <w:rPr>
          <w:sz w:val="24"/>
          <w:szCs w:val="24"/>
        </w:rPr>
      </w:pPr>
    </w:p>
    <w:p w14:paraId="318B7DEC" w14:textId="5BEEF544" w:rsidR="009438D3" w:rsidRDefault="009438D3" w:rsidP="00B77E2F">
      <w:pPr>
        <w:rPr>
          <w:sz w:val="24"/>
          <w:szCs w:val="24"/>
        </w:rPr>
      </w:pPr>
    </w:p>
    <w:p w14:paraId="303BD34B" w14:textId="77777777" w:rsidR="009438D3" w:rsidRDefault="009438D3" w:rsidP="00B77E2F">
      <w:pPr>
        <w:rPr>
          <w:sz w:val="24"/>
          <w:szCs w:val="24"/>
        </w:rPr>
      </w:pPr>
    </w:p>
    <w:p w14:paraId="798D6B1B" w14:textId="77777777" w:rsidR="009438D3" w:rsidRDefault="009438D3" w:rsidP="00B77E2F">
      <w:pPr>
        <w:rPr>
          <w:sz w:val="24"/>
          <w:szCs w:val="24"/>
        </w:rPr>
      </w:pPr>
    </w:p>
    <w:p w14:paraId="2268B378" w14:textId="0225A73C" w:rsidR="00B77E2F" w:rsidRDefault="00B77E2F" w:rsidP="00B77E2F">
      <w:pPr>
        <w:rPr>
          <w:sz w:val="24"/>
          <w:szCs w:val="24"/>
        </w:rPr>
      </w:pPr>
      <w:r w:rsidRPr="00B77E2F">
        <w:rPr>
          <w:sz w:val="24"/>
          <w:szCs w:val="24"/>
        </w:rPr>
        <w:t xml:space="preserve">Ζητείται το ύψος πίεσης στο σημείο Α και το ύψος της ελεύθερης επιφάνειας στο σημείο </w:t>
      </w:r>
      <w:r w:rsidRPr="00B77E2F">
        <w:rPr>
          <w:sz w:val="24"/>
          <w:szCs w:val="24"/>
          <w:lang w:val="en-US"/>
        </w:rPr>
        <w:t>R</w:t>
      </w:r>
      <w:r w:rsidRPr="00B77E2F">
        <w:rPr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page" w:tblpX="4987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DF3B31" w14:paraId="2176ED9A" w14:textId="77777777" w:rsidTr="00DF3B31">
        <w:tc>
          <w:tcPr>
            <w:tcW w:w="2875" w:type="dxa"/>
          </w:tcPr>
          <w:p w14:paraId="1CF94273" w14:textId="77777777" w:rsidR="00DF3B31" w:rsidRPr="00B77E2F" w:rsidRDefault="00DF3B31" w:rsidP="00DF3B31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B77E2F">
              <w:rPr>
                <w:sz w:val="24"/>
                <w:szCs w:val="24"/>
                <w:vertAlign w:val="subscript"/>
                <w:lang w:val="en-US"/>
              </w:rPr>
              <w:t>RA</w:t>
            </w:r>
            <w:r>
              <w:rPr>
                <w:sz w:val="24"/>
                <w:szCs w:val="24"/>
                <w:lang w:val="en-US"/>
              </w:rPr>
              <w:t xml:space="preserve"> = 0,818 m/s</w:t>
            </w:r>
          </w:p>
        </w:tc>
      </w:tr>
      <w:tr w:rsidR="00DF3B31" w:rsidRPr="00AA667F" w14:paraId="2ED9AB92" w14:textId="77777777" w:rsidTr="00DF3B31">
        <w:tc>
          <w:tcPr>
            <w:tcW w:w="2875" w:type="dxa"/>
          </w:tcPr>
          <w:p w14:paraId="6A85ECC8" w14:textId="77777777" w:rsidR="00DF3B31" w:rsidRPr="00AA667F" w:rsidRDefault="00DF3B31" w:rsidP="00DF3B31">
            <w:pPr>
              <w:rPr>
                <w:color w:val="auto"/>
                <w:sz w:val="24"/>
                <w:szCs w:val="24"/>
                <w:lang w:val="en-IN"/>
              </w:rPr>
            </w:pPr>
            <w:r w:rsidRPr="00AA667F">
              <w:rPr>
                <w:color w:val="auto"/>
                <w:sz w:val="24"/>
                <w:szCs w:val="24"/>
                <w:lang w:val="en-IN"/>
              </w:rPr>
              <w:t>V</w:t>
            </w:r>
            <w:r w:rsidRPr="00AA667F">
              <w:rPr>
                <w:color w:val="auto"/>
                <w:sz w:val="24"/>
                <w:szCs w:val="24"/>
                <w:vertAlign w:val="subscript"/>
                <w:lang w:val="en-IN"/>
              </w:rPr>
              <w:t>AB</w:t>
            </w:r>
            <w:r w:rsidRPr="00AA667F">
              <w:rPr>
                <w:color w:val="auto"/>
                <w:sz w:val="24"/>
                <w:szCs w:val="24"/>
                <w:lang w:val="en-IN"/>
              </w:rPr>
              <w:t xml:space="preserve"> = 0.520 m/s</w:t>
            </w:r>
          </w:p>
        </w:tc>
      </w:tr>
      <w:tr w:rsidR="00DF3B31" w:rsidRPr="00AA667F" w14:paraId="2B52AF2B" w14:textId="77777777" w:rsidTr="00DF3B31">
        <w:tc>
          <w:tcPr>
            <w:tcW w:w="2875" w:type="dxa"/>
          </w:tcPr>
          <w:p w14:paraId="6F97BDA1" w14:textId="77777777" w:rsidR="00DF3B31" w:rsidRPr="00AA667F" w:rsidRDefault="00DF3B31" w:rsidP="00DF3B31">
            <w:pPr>
              <w:keepNext/>
              <w:rPr>
                <w:color w:val="auto"/>
                <w:sz w:val="24"/>
                <w:szCs w:val="24"/>
                <w:lang w:val="en-IN"/>
              </w:rPr>
            </w:pPr>
            <w:r w:rsidRPr="00AA667F">
              <w:rPr>
                <w:color w:val="auto"/>
                <w:sz w:val="24"/>
                <w:szCs w:val="24"/>
                <w:lang w:val="en-IN"/>
              </w:rPr>
              <w:t>V</w:t>
            </w:r>
            <w:r w:rsidRPr="00AA667F">
              <w:rPr>
                <w:color w:val="auto"/>
                <w:sz w:val="24"/>
                <w:szCs w:val="24"/>
                <w:vertAlign w:val="subscript"/>
                <w:lang w:val="en-IN"/>
              </w:rPr>
              <w:t>AC</w:t>
            </w:r>
            <w:r w:rsidRPr="00AA667F">
              <w:rPr>
                <w:color w:val="auto"/>
                <w:sz w:val="24"/>
                <w:szCs w:val="24"/>
                <w:lang w:val="en-IN"/>
              </w:rPr>
              <w:t xml:space="preserve"> = 0.637 m/s</w:t>
            </w:r>
          </w:p>
        </w:tc>
      </w:tr>
    </w:tbl>
    <w:p w14:paraId="64C7B3BA" w14:textId="6FA2BDF6" w:rsidR="00B77E2F" w:rsidRPr="00AA667F" w:rsidRDefault="00B77E2F" w:rsidP="00B77E2F">
      <w:pPr>
        <w:rPr>
          <w:color w:val="auto"/>
          <w:sz w:val="24"/>
          <w:szCs w:val="24"/>
        </w:rPr>
      </w:pPr>
      <w:r w:rsidRPr="00AA667F">
        <w:rPr>
          <w:color w:val="auto"/>
          <w:sz w:val="24"/>
          <w:szCs w:val="24"/>
        </w:rPr>
        <w:t>Λύση:</w:t>
      </w:r>
    </w:p>
    <w:p w14:paraId="67562496" w14:textId="77777777" w:rsidR="00B77E2F" w:rsidRPr="00B77E2F" w:rsidRDefault="00424756" w:rsidP="00B77E2F">
      <w:pPr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color w:val="auto"/>
              </w:rPr>
              <m:t>i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⇒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4Q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π ∙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⇒</m:t>
        </m:r>
      </m:oMath>
      <w:r w:rsidR="00B77E2F" w:rsidRPr="00B77E2F">
        <w:rPr>
          <w:rFonts w:eastAsiaTheme="minorEastAsia"/>
          <w:sz w:val="24"/>
          <w:szCs w:val="24"/>
        </w:rPr>
        <w:t xml:space="preserve">  </w:t>
      </w:r>
    </w:p>
    <w:tbl>
      <w:tblPr>
        <w:tblStyle w:val="a3"/>
        <w:tblpPr w:leftFromText="180" w:rightFromText="180" w:vertAnchor="text" w:horzAnchor="page" w:tblpX="3175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AA667F" w14:paraId="6BDEA780" w14:textId="77777777" w:rsidTr="00AA667F">
        <w:tc>
          <w:tcPr>
            <w:tcW w:w="2875" w:type="dxa"/>
          </w:tcPr>
          <w:p w14:paraId="03519570" w14:textId="4EFFC0AF" w:rsidR="00AA667F" w:rsidRPr="00B77E2F" w:rsidRDefault="00AA667F" w:rsidP="00AA667F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</w:t>
            </w:r>
            <w:r w:rsidRPr="00AA667F">
              <w:rPr>
                <w:sz w:val="24"/>
                <w:szCs w:val="24"/>
                <w:vertAlign w:val="subscript"/>
                <w:lang w:val="en-US"/>
              </w:rPr>
              <w:t>eRA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368100</w:t>
            </w:r>
          </w:p>
        </w:tc>
      </w:tr>
      <w:tr w:rsidR="00AA667F" w:rsidRPr="00AA667F" w14:paraId="67F120D6" w14:textId="77777777" w:rsidTr="00AA667F">
        <w:tc>
          <w:tcPr>
            <w:tcW w:w="2875" w:type="dxa"/>
          </w:tcPr>
          <w:p w14:paraId="57CCD415" w14:textId="3A9D5D33" w:rsidR="00AA667F" w:rsidRPr="00AA667F" w:rsidRDefault="00AA667F" w:rsidP="00AA667F">
            <w:pPr>
              <w:rPr>
                <w:color w:val="auto"/>
                <w:sz w:val="24"/>
                <w:szCs w:val="24"/>
                <w:lang w:val="en-IN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IN"/>
              </w:rPr>
              <w:t>R</w:t>
            </w:r>
            <w:r w:rsidRPr="00AA667F">
              <w:rPr>
                <w:color w:val="auto"/>
                <w:sz w:val="24"/>
                <w:szCs w:val="24"/>
                <w:vertAlign w:val="subscript"/>
                <w:lang w:val="en-IN"/>
              </w:rPr>
              <w:t>eAB</w:t>
            </w:r>
            <w:proofErr w:type="spellEnd"/>
            <w:r w:rsidRPr="00AA667F">
              <w:rPr>
                <w:color w:val="auto"/>
                <w:sz w:val="24"/>
                <w:szCs w:val="24"/>
                <w:lang w:val="en-IN"/>
              </w:rPr>
              <w:t xml:space="preserve"> = </w:t>
            </w:r>
            <w:r>
              <w:rPr>
                <w:color w:val="auto"/>
                <w:sz w:val="24"/>
                <w:szCs w:val="24"/>
                <w:lang w:val="en-IN"/>
              </w:rPr>
              <w:t>182000</w:t>
            </w:r>
          </w:p>
        </w:tc>
      </w:tr>
      <w:tr w:rsidR="00AA667F" w:rsidRPr="00AA667F" w14:paraId="2BFA033C" w14:textId="77777777" w:rsidTr="00AA667F">
        <w:tc>
          <w:tcPr>
            <w:tcW w:w="2875" w:type="dxa"/>
          </w:tcPr>
          <w:p w14:paraId="2885B192" w14:textId="02934364" w:rsidR="00AA667F" w:rsidRPr="00AA667F" w:rsidRDefault="00AA667F" w:rsidP="00AA667F">
            <w:pPr>
              <w:keepNext/>
              <w:rPr>
                <w:color w:val="auto"/>
                <w:sz w:val="24"/>
                <w:szCs w:val="24"/>
                <w:lang w:val="en-IN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IN"/>
              </w:rPr>
              <w:t>R</w:t>
            </w:r>
            <w:r w:rsidRPr="00AA667F">
              <w:rPr>
                <w:color w:val="auto"/>
                <w:sz w:val="24"/>
                <w:szCs w:val="24"/>
                <w:vertAlign w:val="subscript"/>
                <w:lang w:val="en-IN"/>
              </w:rPr>
              <w:t>eAC</w:t>
            </w:r>
            <w:proofErr w:type="spellEnd"/>
            <w:r w:rsidRPr="00AA667F">
              <w:rPr>
                <w:color w:val="auto"/>
                <w:sz w:val="24"/>
                <w:szCs w:val="24"/>
                <w:lang w:val="en-IN"/>
              </w:rPr>
              <w:t xml:space="preserve"> = </w:t>
            </w:r>
            <w:r>
              <w:rPr>
                <w:color w:val="auto"/>
                <w:sz w:val="24"/>
                <w:szCs w:val="24"/>
                <w:lang w:val="en-IN"/>
              </w:rPr>
              <w:t>254000</w:t>
            </w:r>
          </w:p>
        </w:tc>
      </w:tr>
    </w:tbl>
    <w:p w14:paraId="574E5A08" w14:textId="77777777" w:rsidR="00AA667F" w:rsidRDefault="00AA667F" w:rsidP="00B77E2F">
      <w:pPr>
        <w:pStyle w:val="a4"/>
        <w:rPr>
          <w:rFonts w:eastAsiaTheme="minorEastAsia"/>
          <w:i w:val="0"/>
          <w:color w:val="auto"/>
          <w:sz w:val="24"/>
          <w:szCs w:val="24"/>
        </w:rPr>
      </w:pPr>
    </w:p>
    <w:p w14:paraId="6C8D13B1" w14:textId="77777777" w:rsidR="00AA667F" w:rsidRPr="00DF3B31" w:rsidRDefault="00424756" w:rsidP="00B77E2F">
      <w:pPr>
        <w:pStyle w:val="a4"/>
        <w:rPr>
          <w:color w:val="auto"/>
          <w:sz w:val="28"/>
          <w:szCs w:val="28"/>
          <w:lang w:val="en-IN"/>
        </w:rPr>
      </w:pPr>
      <m:oMath>
        <m:sSub>
          <m:sSubPr>
            <m:ctrlPr>
              <w:rPr>
                <w:rFonts w:ascii="Cambria Math" w:hAnsi="Cambria Math"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ei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color w:val="auto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color w:val="auto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color w:val="auto"/>
                <w:sz w:val="28"/>
                <w:szCs w:val="28"/>
              </w:rPr>
              <m:t>V</m:t>
            </m:r>
          </m:den>
        </m:f>
        <m:r>
          <w:rPr>
            <w:rFonts w:ascii="Cambria Math" w:hAnsi="Cambria Math"/>
            <w:color w:val="auto"/>
            <w:sz w:val="28"/>
            <w:szCs w:val="28"/>
          </w:rPr>
          <m:t xml:space="preserve"> ⇒</m:t>
        </m:r>
      </m:oMath>
      <w:r w:rsidR="00AA667F" w:rsidRPr="00DF3B31">
        <w:rPr>
          <w:rFonts w:eastAsiaTheme="minorEastAsia"/>
          <w:color w:val="auto"/>
          <w:sz w:val="28"/>
          <w:szCs w:val="28"/>
          <w:lang w:val="en-IN"/>
        </w:rPr>
        <w:t xml:space="preserve"> </w:t>
      </w:r>
    </w:p>
    <w:p w14:paraId="515E6959" w14:textId="668CF678" w:rsidR="00B77E2F" w:rsidRDefault="00B77E2F" w:rsidP="00B77E2F">
      <w:pPr>
        <w:pStyle w:val="a4"/>
        <w:rPr>
          <w:color w:val="auto"/>
          <w:sz w:val="24"/>
          <w:szCs w:val="24"/>
          <w:lang w:val="en-IN"/>
        </w:rPr>
      </w:pPr>
    </w:p>
    <w:p w14:paraId="7C7F79B7" w14:textId="3010644A" w:rsidR="00AA667F" w:rsidRDefault="00424756" w:rsidP="00AA667F">
      <w:pPr>
        <w:rPr>
          <w:rFonts w:eastAsiaTheme="minorEastAsia"/>
          <w:color w:val="auto"/>
          <w:sz w:val="24"/>
          <w:szCs w:val="24"/>
          <w:lang w:val="en-IN"/>
        </w:rPr>
      </w:pPr>
      <m:oMath>
        <m:sSub>
          <m:sSubPr>
            <m:ctrlPr>
              <w:rPr>
                <w:rFonts w:ascii="Cambria Math" w:hAnsi="Cambria Math"/>
                <w:i/>
                <w:lang w:val="en-IN"/>
              </w:rPr>
            </m:ctrlPr>
          </m:sSubPr>
          <m:e>
            <m:r>
              <w:rPr>
                <w:rFonts w:ascii="Cambria Math" w:hAnsi="Cambria Math"/>
                <w:lang w:val="en-IN"/>
              </w:rPr>
              <m:t>f</m:t>
            </m:r>
          </m:e>
          <m:sub>
            <m:r>
              <w:rPr>
                <w:rFonts w:ascii="Cambria Math" w:hAnsi="Cambria Math"/>
                <w:lang w:val="en-IN"/>
              </w:rPr>
              <m:t>i</m:t>
            </m:r>
          </m:sub>
        </m:sSub>
        <m:r>
          <w:rPr>
            <w:rFonts w:ascii="Cambria Math" w:hAnsi="Cambria Math"/>
            <w:lang w:val="en-IN"/>
          </w:rPr>
          <m:t>=</m:t>
        </m:r>
        <m:f>
          <m:fPr>
            <m:ctrlPr>
              <w:rPr>
                <w:rFonts w:ascii="Cambria Math" w:hAnsi="Cambria Math"/>
                <w:i/>
                <w:lang w:val="en-IN"/>
              </w:rPr>
            </m:ctrlPr>
          </m:fPr>
          <m:num>
            <m:r>
              <w:rPr>
                <w:rFonts w:ascii="Cambria Math" w:hAnsi="Cambria Math"/>
                <w:lang w:val="en-IN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/>
                    <w:lang w:val="en-I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val="en-I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en-I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IN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IN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IN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IN"/>
                                  </w:rPr>
                                  <m:t>5.74</m:t>
                                </m:r>
                              </m:num>
                              <m:den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IN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IN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val="en-IN"/>
                                      </w:rPr>
                                      <m:t>ei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IN"/>
                                      </w:rPr>
                                      <m:t>0.9</m:t>
                                    </m:r>
                                  </m:sup>
                                </m:sSubSup>
                              </m:den>
                            </m:f>
                            <m:r>
                              <w:rPr>
                                <w:rFonts w:ascii="Cambria Math" w:hAnsi="Cambria Math"/>
                                <w:lang w:val="en-IN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IN"/>
                                  </w:rPr>
                                </m:ctrlPr>
                              </m:fPr>
                              <m:num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IN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IN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IN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IN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IN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IN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IN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IN"/>
                                  </w:rPr>
                                  <m:t>3.7</m:t>
                                </m:r>
                              </m:den>
                            </m:f>
                          </m:e>
                        </m:d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  <w:lang w:val="en-IN"/>
                  </w:rPr>
                  <m:t>2</m:t>
                </m:r>
              </m:sup>
            </m:sSup>
          </m:den>
        </m:f>
      </m:oMath>
      <w:r w:rsidR="000460C6">
        <w:rPr>
          <w:rFonts w:eastAsiaTheme="minorEastAsia"/>
          <w:lang w:val="en-IN"/>
        </w:rPr>
        <w:t xml:space="preserve"> </w:t>
      </w:r>
      <m:oMath>
        <m:r>
          <w:rPr>
            <w:rFonts w:ascii="Cambria Math" w:hAnsi="Cambria Math"/>
            <w:color w:val="auto"/>
            <w:sz w:val="24"/>
            <w:szCs w:val="24"/>
            <w:lang w:val="en-IN"/>
          </w:rPr>
          <m:t>⇒</m:t>
        </m:r>
      </m:oMath>
    </w:p>
    <w:p w14:paraId="65838F53" w14:textId="297A07BD" w:rsidR="000460C6" w:rsidRPr="000460C6" w:rsidRDefault="000460C6" w:rsidP="00AA667F">
      <w:pPr>
        <w:rPr>
          <w:rFonts w:eastAsiaTheme="minorEastAsia"/>
          <w:sz w:val="24"/>
          <w:szCs w:val="24"/>
        </w:rPr>
      </w:pPr>
      <w:r w:rsidRPr="000460C6">
        <w:rPr>
          <w:rFonts w:eastAsiaTheme="minorEastAsia"/>
          <w:color w:val="auto"/>
          <w:sz w:val="24"/>
          <w:szCs w:val="24"/>
        </w:rPr>
        <w:t xml:space="preserve">Λαμβάνουμε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I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IN"/>
              </w:rPr>
              <m:t>k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IN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=1 </m:t>
        </m:r>
        <m:r>
          <w:rPr>
            <w:rFonts w:ascii="Cambria Math" w:hAnsi="Cambria Math"/>
            <w:sz w:val="24"/>
            <w:szCs w:val="24"/>
            <w:lang w:val="en-US"/>
          </w:rPr>
          <m:t>mm</m:t>
        </m:r>
      </m:oMath>
      <w:r w:rsidRPr="000460C6">
        <w:rPr>
          <w:rFonts w:eastAsiaTheme="minorEastAsia"/>
          <w:sz w:val="24"/>
          <w:szCs w:val="24"/>
        </w:rPr>
        <w:t xml:space="preserve">, ώστε </w:t>
      </w:r>
      <w:r w:rsidR="009438D3" w:rsidRPr="009438D3">
        <w:rPr>
          <w:rFonts w:eastAsiaTheme="minorEastAsia"/>
          <w:sz w:val="24"/>
          <w:szCs w:val="24"/>
        </w:rPr>
        <w:t>να συμπεριληφθούν</w:t>
      </w:r>
      <w:r w:rsidR="009438D3">
        <w:rPr>
          <w:rFonts w:eastAsiaTheme="minorEastAsia"/>
          <w:sz w:val="24"/>
          <w:szCs w:val="24"/>
        </w:rPr>
        <w:t xml:space="preserve"> </w:t>
      </w:r>
      <w:r w:rsidRPr="000460C6">
        <w:rPr>
          <w:rFonts w:eastAsiaTheme="minorEastAsia"/>
          <w:sz w:val="24"/>
          <w:szCs w:val="24"/>
        </w:rPr>
        <w:t>και οι τοπικές απώλειες.</w:t>
      </w:r>
    </w:p>
    <w:tbl>
      <w:tblPr>
        <w:tblStyle w:val="a3"/>
        <w:tblpPr w:leftFromText="180" w:rightFromText="180" w:vertAnchor="text" w:horzAnchor="page" w:tblpX="1987" w:tblpY="2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0460C6" w14:paraId="32D8F586" w14:textId="77777777" w:rsidTr="000460C6">
        <w:tc>
          <w:tcPr>
            <w:tcW w:w="2875" w:type="dxa"/>
          </w:tcPr>
          <w:p w14:paraId="2AC71763" w14:textId="07CE67CB" w:rsidR="000460C6" w:rsidRPr="00B77E2F" w:rsidRDefault="00A11F96" w:rsidP="000460C6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</w:t>
            </w:r>
            <w:r w:rsidR="000460C6" w:rsidRPr="00B77E2F">
              <w:rPr>
                <w:sz w:val="24"/>
                <w:szCs w:val="24"/>
                <w:vertAlign w:val="subscript"/>
                <w:lang w:val="en-US"/>
              </w:rPr>
              <w:t>RA</w:t>
            </w:r>
            <w:proofErr w:type="spellEnd"/>
            <w:r w:rsidR="000460C6">
              <w:rPr>
                <w:sz w:val="24"/>
                <w:szCs w:val="24"/>
                <w:lang w:val="en-US"/>
              </w:rPr>
              <w:t xml:space="preserve"> = 0,025</w:t>
            </w:r>
          </w:p>
        </w:tc>
      </w:tr>
      <w:tr w:rsidR="000460C6" w:rsidRPr="00AA667F" w14:paraId="3ECCA5AB" w14:textId="77777777" w:rsidTr="000460C6">
        <w:tc>
          <w:tcPr>
            <w:tcW w:w="2875" w:type="dxa"/>
          </w:tcPr>
          <w:p w14:paraId="484FF73C" w14:textId="3C737E61" w:rsidR="000460C6" w:rsidRPr="00AA667F" w:rsidRDefault="00A11F96" w:rsidP="000460C6">
            <w:pPr>
              <w:rPr>
                <w:color w:val="auto"/>
                <w:sz w:val="24"/>
                <w:szCs w:val="24"/>
                <w:lang w:val="en-IN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IN"/>
              </w:rPr>
              <w:t>f</w:t>
            </w:r>
            <w:r w:rsidR="000460C6" w:rsidRPr="00AA667F">
              <w:rPr>
                <w:color w:val="auto"/>
                <w:sz w:val="24"/>
                <w:szCs w:val="24"/>
                <w:vertAlign w:val="subscript"/>
                <w:lang w:val="en-IN"/>
              </w:rPr>
              <w:t>AB</w:t>
            </w:r>
            <w:proofErr w:type="spellEnd"/>
            <w:r w:rsidR="000460C6" w:rsidRPr="00AA667F">
              <w:rPr>
                <w:color w:val="auto"/>
                <w:sz w:val="24"/>
                <w:szCs w:val="24"/>
                <w:lang w:val="en-IN"/>
              </w:rPr>
              <w:t xml:space="preserve"> = 0.</w:t>
            </w:r>
            <w:r w:rsidR="000460C6">
              <w:rPr>
                <w:color w:val="auto"/>
                <w:sz w:val="24"/>
                <w:szCs w:val="24"/>
                <w:lang w:val="en-IN"/>
              </w:rPr>
              <w:t>028</w:t>
            </w:r>
          </w:p>
        </w:tc>
      </w:tr>
      <w:tr w:rsidR="000460C6" w:rsidRPr="00AA667F" w14:paraId="2D301616" w14:textId="77777777" w:rsidTr="000460C6">
        <w:tc>
          <w:tcPr>
            <w:tcW w:w="2875" w:type="dxa"/>
          </w:tcPr>
          <w:p w14:paraId="4BFC680A" w14:textId="415776B7" w:rsidR="000460C6" w:rsidRPr="00AA667F" w:rsidRDefault="00A11F96" w:rsidP="000460C6">
            <w:pPr>
              <w:keepNext/>
              <w:rPr>
                <w:color w:val="auto"/>
                <w:sz w:val="24"/>
                <w:szCs w:val="24"/>
                <w:lang w:val="en-IN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IN"/>
              </w:rPr>
              <w:t>f</w:t>
            </w:r>
            <w:r w:rsidR="000460C6" w:rsidRPr="00AA667F">
              <w:rPr>
                <w:color w:val="auto"/>
                <w:sz w:val="24"/>
                <w:szCs w:val="24"/>
                <w:vertAlign w:val="subscript"/>
                <w:lang w:val="en-IN"/>
              </w:rPr>
              <w:t>AC</w:t>
            </w:r>
            <w:proofErr w:type="spellEnd"/>
            <w:r w:rsidR="000460C6" w:rsidRPr="00AA667F">
              <w:rPr>
                <w:color w:val="auto"/>
                <w:sz w:val="24"/>
                <w:szCs w:val="24"/>
                <w:lang w:val="en-IN"/>
              </w:rPr>
              <w:t xml:space="preserve"> = 0.</w:t>
            </w:r>
            <w:r w:rsidR="000460C6">
              <w:rPr>
                <w:color w:val="auto"/>
                <w:sz w:val="24"/>
                <w:szCs w:val="24"/>
                <w:lang w:val="en-IN"/>
              </w:rPr>
              <w:t>026</w:t>
            </w:r>
          </w:p>
        </w:tc>
      </w:tr>
    </w:tbl>
    <w:p w14:paraId="525A15F2" w14:textId="77777777" w:rsidR="000460C6" w:rsidRDefault="000460C6" w:rsidP="00AA667F">
      <w:pPr>
        <w:rPr>
          <w:rFonts w:eastAsiaTheme="minorEastAsia"/>
          <w:color w:val="auto"/>
          <w:sz w:val="24"/>
          <w:szCs w:val="24"/>
          <w:lang w:val="en-IN"/>
        </w:rPr>
      </w:pPr>
    </w:p>
    <w:p w14:paraId="7CF6C0BC" w14:textId="77777777" w:rsidR="000460C6" w:rsidRPr="000460C6" w:rsidRDefault="000460C6" w:rsidP="00AA667F">
      <w:pPr>
        <w:rPr>
          <w:rFonts w:eastAsiaTheme="minorEastAsia"/>
          <w:color w:val="auto"/>
          <w:sz w:val="24"/>
          <w:szCs w:val="24"/>
          <w:lang w:val="en-IN"/>
        </w:rPr>
      </w:pPr>
      <m:oMath>
        <m:r>
          <w:rPr>
            <w:rFonts w:ascii="Cambria Math" w:hAnsi="Cambria Math"/>
            <w:color w:val="auto"/>
            <w:sz w:val="24"/>
            <w:szCs w:val="24"/>
            <w:lang w:val="en-IN"/>
          </w:rPr>
          <m:t>⇒</m:t>
        </m:r>
      </m:oMath>
      <w:r>
        <w:rPr>
          <w:rFonts w:eastAsiaTheme="minorEastAsia"/>
          <w:color w:val="auto"/>
          <w:sz w:val="24"/>
          <w:szCs w:val="24"/>
          <w:lang w:val="en-IN"/>
        </w:rPr>
        <w:t xml:space="preserve"> </w:t>
      </w:r>
    </w:p>
    <w:p w14:paraId="5E235DA7" w14:textId="0DCCCAA1" w:rsidR="000460C6" w:rsidRDefault="000460C6" w:rsidP="00AA667F">
      <w:pPr>
        <w:rPr>
          <w:rFonts w:eastAsiaTheme="minorEastAsia"/>
          <w:color w:val="auto"/>
          <w:sz w:val="24"/>
          <w:szCs w:val="24"/>
          <w:lang w:val="en-IN"/>
        </w:rPr>
      </w:pPr>
    </w:p>
    <w:tbl>
      <w:tblPr>
        <w:tblStyle w:val="a3"/>
        <w:tblpPr w:leftFromText="180" w:rightFromText="180" w:vertAnchor="text" w:horzAnchor="page" w:tblpX="3667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</w:tblGrid>
      <w:tr w:rsidR="00DF3B31" w14:paraId="042D0283" w14:textId="77777777" w:rsidTr="00DF3B31">
        <w:tc>
          <w:tcPr>
            <w:tcW w:w="2875" w:type="dxa"/>
          </w:tcPr>
          <w:p w14:paraId="25C4A650" w14:textId="77777777" w:rsidR="00DF3B31" w:rsidRPr="00B77E2F" w:rsidRDefault="00DF3B31" w:rsidP="00DF3B31">
            <w:pPr>
              <w:rPr>
                <w:sz w:val="24"/>
                <w:szCs w:val="24"/>
                <w:lang w:val="en-IN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hf</w:t>
            </w:r>
            <w:r w:rsidRPr="00AA667F">
              <w:rPr>
                <w:sz w:val="24"/>
                <w:szCs w:val="24"/>
                <w:vertAlign w:val="subscript"/>
                <w:lang w:val="en-US"/>
              </w:rPr>
              <w:t>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3.788 m</w:t>
            </w:r>
          </w:p>
        </w:tc>
      </w:tr>
      <w:tr w:rsidR="00DF3B31" w:rsidRPr="00AA667F" w14:paraId="449E356E" w14:textId="77777777" w:rsidTr="00DF3B31">
        <w:tc>
          <w:tcPr>
            <w:tcW w:w="2875" w:type="dxa"/>
          </w:tcPr>
          <w:p w14:paraId="4DC61EF3" w14:textId="77777777" w:rsidR="00DF3B31" w:rsidRPr="00AA667F" w:rsidRDefault="00DF3B31" w:rsidP="00DF3B31">
            <w:pPr>
              <w:rPr>
                <w:color w:val="auto"/>
                <w:sz w:val="24"/>
                <w:szCs w:val="24"/>
                <w:lang w:val="en-IN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IN"/>
              </w:rPr>
              <w:t>hf</w:t>
            </w:r>
            <w:r w:rsidRPr="00AA667F">
              <w:rPr>
                <w:color w:val="auto"/>
                <w:sz w:val="24"/>
                <w:szCs w:val="24"/>
                <w:vertAlign w:val="subscript"/>
                <w:lang w:val="en-IN"/>
              </w:rPr>
              <w:t>AB</w:t>
            </w:r>
            <w:proofErr w:type="spellEnd"/>
            <w:r w:rsidRPr="00AA667F">
              <w:rPr>
                <w:color w:val="auto"/>
                <w:sz w:val="24"/>
                <w:szCs w:val="24"/>
                <w:lang w:val="en-IN"/>
              </w:rPr>
              <w:t xml:space="preserve"> = </w:t>
            </w:r>
            <w:r>
              <w:rPr>
                <w:color w:val="auto"/>
                <w:sz w:val="24"/>
                <w:szCs w:val="24"/>
                <w:lang w:val="en-IN"/>
              </w:rPr>
              <w:t>1.102 m</w:t>
            </w:r>
          </w:p>
        </w:tc>
      </w:tr>
      <w:tr w:rsidR="00DF3B31" w:rsidRPr="00AA667F" w14:paraId="090639EC" w14:textId="77777777" w:rsidTr="00DF3B31">
        <w:tc>
          <w:tcPr>
            <w:tcW w:w="2875" w:type="dxa"/>
          </w:tcPr>
          <w:p w14:paraId="04749F0C" w14:textId="77777777" w:rsidR="00DF3B31" w:rsidRPr="00AA667F" w:rsidRDefault="00DF3B31" w:rsidP="00DF3B31">
            <w:pPr>
              <w:keepNext/>
              <w:rPr>
                <w:color w:val="auto"/>
                <w:sz w:val="24"/>
                <w:szCs w:val="24"/>
                <w:lang w:val="en-IN"/>
              </w:rPr>
            </w:pPr>
            <w:proofErr w:type="spellStart"/>
            <w:r>
              <w:rPr>
                <w:color w:val="auto"/>
                <w:sz w:val="24"/>
                <w:szCs w:val="24"/>
                <w:lang w:val="en-IN"/>
              </w:rPr>
              <w:t>hf</w:t>
            </w:r>
            <w:r w:rsidRPr="00AA667F">
              <w:rPr>
                <w:color w:val="auto"/>
                <w:sz w:val="24"/>
                <w:szCs w:val="24"/>
                <w:vertAlign w:val="subscript"/>
                <w:lang w:val="en-IN"/>
              </w:rPr>
              <w:t>AC</w:t>
            </w:r>
            <w:proofErr w:type="spellEnd"/>
            <w:r w:rsidRPr="00AA667F">
              <w:rPr>
                <w:color w:val="auto"/>
                <w:sz w:val="24"/>
                <w:szCs w:val="24"/>
                <w:lang w:val="en-IN"/>
              </w:rPr>
              <w:t xml:space="preserve"> = </w:t>
            </w:r>
            <w:r>
              <w:rPr>
                <w:color w:val="auto"/>
                <w:sz w:val="24"/>
                <w:szCs w:val="24"/>
                <w:lang w:val="en-IN"/>
              </w:rPr>
              <w:t>2.016 m</w:t>
            </w:r>
          </w:p>
        </w:tc>
      </w:tr>
    </w:tbl>
    <w:p w14:paraId="360CB49A" w14:textId="77777777" w:rsidR="00DF3B31" w:rsidRPr="002D1FFA" w:rsidRDefault="00424756" w:rsidP="00AA667F">
      <w:pPr>
        <w:rPr>
          <w:rFonts w:eastAsiaTheme="minorEastAsia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∙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</w:rPr>
              <m:t>g</m:t>
            </m:r>
            <m:r>
              <w:rPr>
                <w:rFonts w:ascii="Cambria Math" w:eastAsiaTheme="minorEastAsia" w:hAnsi="Cambria Math"/>
              </w:rPr>
              <m:t xml:space="preserve"> ∙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bSup>
          </m:den>
        </m:f>
        <m:r>
          <w:rPr>
            <w:rFonts w:ascii="Cambria Math" w:eastAsiaTheme="minorEastAsia" w:hAnsi="Cambria Math"/>
          </w:rPr>
          <m:t>⇒</m:t>
        </m:r>
      </m:oMath>
      <w:r w:rsidR="00DF3B31" w:rsidRPr="002D1FFA">
        <w:rPr>
          <w:rFonts w:eastAsiaTheme="minorEastAsia"/>
          <w:sz w:val="24"/>
          <w:szCs w:val="24"/>
        </w:rPr>
        <w:t xml:space="preserve"> </w:t>
      </w:r>
    </w:p>
    <w:p w14:paraId="048638BE" w14:textId="7F3A2043" w:rsidR="000460C6" w:rsidRDefault="000460C6" w:rsidP="00DF3B31">
      <w:pPr>
        <w:rPr>
          <w:rFonts w:eastAsiaTheme="minorEastAsia"/>
          <w:sz w:val="24"/>
          <w:szCs w:val="24"/>
        </w:rPr>
      </w:pPr>
    </w:p>
    <w:p w14:paraId="73F494F6" w14:textId="4C1B8DC6" w:rsidR="00DF3B31" w:rsidRDefault="00DF3B31" w:rsidP="00DF3B3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Όλες οι πράξεις έγιναν και θα γίνουν με 3 δεκαδικά.</w:t>
      </w:r>
    </w:p>
    <w:p w14:paraId="581AC62F" w14:textId="6655DE4C" w:rsidR="00DF3B31" w:rsidRDefault="00DF3B31" w:rsidP="00DF3B3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Για κλειστούς αγωγούς με ταχύτητες εύρους 0,5 </w:t>
      </w:r>
      <w:r>
        <w:rPr>
          <w:rFonts w:eastAsiaTheme="minorEastAsia"/>
          <w:sz w:val="24"/>
          <w:szCs w:val="24"/>
          <w:lang w:val="en-US"/>
        </w:rPr>
        <w:t>m</w:t>
      </w:r>
      <w:r w:rsidRPr="00DF3B31"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lang w:val="en-US"/>
        </w:rPr>
        <w:t>s</w:t>
      </w:r>
      <w:r w:rsidRPr="00DF3B3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έως 2</w:t>
      </w:r>
      <w:r w:rsidRPr="00DF3B3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m</w:t>
      </w:r>
      <w:r w:rsidRPr="00DF3B31">
        <w:rPr>
          <w:rFonts w:eastAsiaTheme="minorEastAsia"/>
          <w:sz w:val="24"/>
          <w:szCs w:val="24"/>
        </w:rPr>
        <w:t>/</w:t>
      </w:r>
      <w:r>
        <w:rPr>
          <w:rFonts w:eastAsiaTheme="minorEastAsia"/>
          <w:sz w:val="24"/>
          <w:szCs w:val="24"/>
          <w:lang w:val="en-US"/>
        </w:rPr>
        <w:t>s</w:t>
      </w:r>
      <w:r w:rsidRPr="00DF3B3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θεωρείται ότι η κινητική ενέργεια σε κάθε αγωγό είναι αμελητέα (της τάξης του 0,05). Οπότε η Γ.Ε. </w:t>
      </w:r>
      <m:oMath>
        <m:r>
          <w:rPr>
            <w:rFonts w:ascii="Cambria Math" w:eastAsiaTheme="minorEastAsia" w:hAnsi="Cambria Math"/>
            <w:sz w:val="24"/>
            <w:szCs w:val="24"/>
          </w:rPr>
          <m:t>≈</m:t>
        </m:r>
      </m:oMath>
      <w:r>
        <w:rPr>
          <w:rFonts w:eastAsiaTheme="minorEastAsia"/>
          <w:sz w:val="24"/>
          <w:szCs w:val="24"/>
        </w:rPr>
        <w:t xml:space="preserve"> Π.Γ.</w:t>
      </w:r>
    </w:p>
    <w:p w14:paraId="24268705" w14:textId="5AF9DA5D" w:rsidR="00DF3B31" w:rsidRDefault="00DF3B31" w:rsidP="00DF3B31">
      <w:pPr>
        <w:rPr>
          <w:rFonts w:eastAsiaTheme="minorEastAsia"/>
          <w:sz w:val="24"/>
          <w:szCs w:val="24"/>
          <w:u w:val="single"/>
        </w:rPr>
      </w:pPr>
      <w:r w:rsidRPr="00DF3B31">
        <w:rPr>
          <w:rFonts w:eastAsiaTheme="minorEastAsia"/>
          <w:sz w:val="24"/>
          <w:szCs w:val="24"/>
          <w:u w:val="single"/>
        </w:rPr>
        <w:t xml:space="preserve">Α.Δ.Ε. </w:t>
      </w:r>
      <w:r>
        <w:rPr>
          <w:rFonts w:eastAsiaTheme="minorEastAsia"/>
          <w:sz w:val="24"/>
          <w:szCs w:val="24"/>
          <w:u w:val="single"/>
        </w:rPr>
        <w:t xml:space="preserve">     </w:t>
      </w:r>
      <w:r w:rsidRPr="00DF3B31">
        <w:rPr>
          <w:rFonts w:eastAsiaTheme="minorEastAsia"/>
          <w:sz w:val="24"/>
          <w:szCs w:val="24"/>
          <w:u w:val="single"/>
        </w:rPr>
        <w:t xml:space="preserve">Α </w:t>
      </w:r>
      <w:r w:rsidRPr="00DF3B31">
        <w:rPr>
          <w:rFonts w:eastAsiaTheme="minorEastAsia"/>
          <w:sz w:val="24"/>
          <w:szCs w:val="24"/>
          <w:u w:val="single"/>
        </w:rPr>
        <w:sym w:font="Wingdings" w:char="F0E0"/>
      </w:r>
      <w:r w:rsidRPr="00DF3B31">
        <w:rPr>
          <w:rFonts w:eastAsiaTheme="minorEastAsia"/>
          <w:sz w:val="24"/>
          <w:szCs w:val="24"/>
          <w:u w:val="single"/>
        </w:rPr>
        <w:t xml:space="preserve"> Β</w:t>
      </w:r>
    </w:p>
    <w:p w14:paraId="3E3B134D" w14:textId="3DC6A26C" w:rsidR="00DF3B31" w:rsidRDefault="00DF3B31" w:rsidP="00DF3B3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Πρέπει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 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≥ 20 m.</m:t>
        </m:r>
      </m:oMath>
      <w:r w:rsidRPr="00DF3B3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Έστω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 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=20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m</m:t>
        </m:r>
      </m:oMath>
      <w:r w:rsidRPr="00DF3B31">
        <w:rPr>
          <w:rFonts w:eastAsiaTheme="minorEastAsia"/>
          <w:sz w:val="24"/>
          <w:szCs w:val="24"/>
        </w:rPr>
        <w:t>.</w:t>
      </w:r>
    </w:p>
    <w:p w14:paraId="28F1D397" w14:textId="4E73717B" w:rsidR="009241B8" w:rsidRDefault="00424756" w:rsidP="00DF3B31">
      <w:pPr>
        <w:rPr>
          <w:rFonts w:eastAsiaTheme="minorEastAsia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h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B</m:t>
                </m:r>
              </m:sub>
            </m:sSub>
          </m:e>
        </m:nary>
        <m:r>
          <w:rPr>
            <w:rFonts w:ascii="Cambria Math" w:eastAsiaTheme="minorEastAsia" w:hAnsi="Cambria Math"/>
            <w:sz w:val="24"/>
            <w:szCs w:val="24"/>
          </w:rPr>
          <m:t xml:space="preserve"> ⇒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sub>
        </m:sSub>
      </m:oMath>
      <w:r w:rsidR="00F14C21" w:rsidRPr="00F14C21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auto"/>
            <w:sz w:val="24"/>
            <w:szCs w:val="24"/>
          </w:rPr>
          <m:t>⇒</m:t>
        </m:r>
      </m:oMath>
      <w:r w:rsidR="00F14C21" w:rsidRPr="00F14C21">
        <w:rPr>
          <w:rFonts w:eastAsiaTheme="minorEastAsia"/>
          <w:color w:val="auto"/>
          <w:sz w:val="24"/>
          <w:szCs w:val="24"/>
        </w:rPr>
        <w:t xml:space="preserve"> </w:t>
      </w:r>
    </w:p>
    <w:p w14:paraId="3DD55C1E" w14:textId="5EF20C09" w:rsidR="00F14C21" w:rsidRDefault="00424756" w:rsidP="00DF3B31">
      <w:pPr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AB</m:t>
            </m:r>
          </m:sub>
        </m:sSub>
        <m:r>
          <w:rPr>
            <w:rFonts w:ascii="Cambria Math" w:hAnsi="Cambria Math"/>
            <w:color w:val="auto"/>
            <w:sz w:val="24"/>
            <w:szCs w:val="24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=22.102 m</m:t>
        </m:r>
      </m:oMath>
      <w:r w:rsidR="00F14C21" w:rsidRPr="00F14C21">
        <w:rPr>
          <w:rFonts w:eastAsiaTheme="minorEastAsia"/>
          <w:sz w:val="24"/>
          <w:szCs w:val="24"/>
        </w:rPr>
        <w:t xml:space="preserve"> </w:t>
      </w:r>
    </w:p>
    <w:p w14:paraId="79721213" w14:textId="2DD6BDDC" w:rsidR="00F14C21" w:rsidRDefault="00F14C21" w:rsidP="00F14C21">
      <w:pPr>
        <w:rPr>
          <w:rFonts w:eastAsiaTheme="minorEastAsia"/>
          <w:sz w:val="24"/>
          <w:szCs w:val="24"/>
          <w:u w:val="single"/>
          <w:lang w:val="en-US"/>
        </w:rPr>
      </w:pPr>
      <w:r w:rsidRPr="00DF3B31">
        <w:rPr>
          <w:rFonts w:eastAsiaTheme="minorEastAsia"/>
          <w:sz w:val="24"/>
          <w:szCs w:val="24"/>
          <w:u w:val="single"/>
        </w:rPr>
        <w:t xml:space="preserve">Α.Δ.Ε. </w:t>
      </w:r>
      <w:r>
        <w:rPr>
          <w:rFonts w:eastAsiaTheme="minorEastAsia"/>
          <w:sz w:val="24"/>
          <w:szCs w:val="24"/>
          <w:u w:val="single"/>
        </w:rPr>
        <w:t xml:space="preserve">     </w:t>
      </w:r>
      <w:r w:rsidRPr="00DF3B31">
        <w:rPr>
          <w:rFonts w:eastAsiaTheme="minorEastAsia"/>
          <w:sz w:val="24"/>
          <w:szCs w:val="24"/>
          <w:u w:val="single"/>
        </w:rPr>
        <w:t xml:space="preserve">Α </w:t>
      </w:r>
      <w:r w:rsidRPr="00DF3B31">
        <w:rPr>
          <w:rFonts w:eastAsiaTheme="minorEastAsia"/>
          <w:sz w:val="24"/>
          <w:szCs w:val="24"/>
          <w:u w:val="single"/>
        </w:rPr>
        <w:sym w:font="Wingdings" w:char="F0E0"/>
      </w:r>
      <w:r w:rsidRPr="00DF3B31">
        <w:rPr>
          <w:rFonts w:eastAsiaTheme="minorEastAsia"/>
          <w:sz w:val="24"/>
          <w:szCs w:val="24"/>
          <w:u w:val="single"/>
        </w:rPr>
        <w:t xml:space="preserve"> </w:t>
      </w:r>
      <w:r>
        <w:rPr>
          <w:rFonts w:eastAsiaTheme="minorEastAsia"/>
          <w:sz w:val="24"/>
          <w:szCs w:val="24"/>
          <w:u w:val="single"/>
          <w:lang w:val="en-US"/>
        </w:rPr>
        <w:t>C</w:t>
      </w:r>
    </w:p>
    <w:p w14:paraId="223E7F69" w14:textId="72DE4B40" w:rsidR="00F14C21" w:rsidRPr="002D1FFA" w:rsidRDefault="00F14C21" w:rsidP="00F14C2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Πρέπει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≥25 m. </m:t>
        </m:r>
      </m:oMath>
      <w:r>
        <w:rPr>
          <w:rFonts w:eastAsiaTheme="minorEastAsia"/>
          <w:sz w:val="24"/>
          <w:szCs w:val="24"/>
        </w:rPr>
        <w:t xml:space="preserve">Έστω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 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=25 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m</m:t>
        </m:r>
      </m:oMath>
    </w:p>
    <w:p w14:paraId="0D881506" w14:textId="469E6815" w:rsidR="00F14C21" w:rsidRPr="002D1FFA" w:rsidRDefault="00424756" w:rsidP="00F14C21">
      <w:pPr>
        <w:rPr>
          <w:rFonts w:eastAsiaTheme="minorEastAsia"/>
          <w:color w:val="auto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h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C</m:t>
                </m:r>
              </m:sub>
            </m:sSub>
          </m:e>
        </m:nary>
        <m:r>
          <w:rPr>
            <w:rFonts w:ascii="Cambria Math" w:eastAsiaTheme="minorEastAsia" w:hAnsi="Cambria Math"/>
            <w:sz w:val="24"/>
            <w:szCs w:val="24"/>
          </w:rPr>
          <m:t xml:space="preserve"> ⇒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ρ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AC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⇒</m:t>
        </m:r>
      </m:oMath>
      <w:r w:rsidR="00F14C21" w:rsidRPr="002D1FFA">
        <w:rPr>
          <w:rFonts w:eastAsiaTheme="minorEastAsia"/>
          <w:sz w:val="24"/>
          <w:szCs w:val="24"/>
        </w:rPr>
        <w:t xml:space="preserve"> </w:t>
      </w:r>
      <w:r w:rsidR="00F14C21" w:rsidRPr="002D1FFA">
        <w:rPr>
          <w:rFonts w:eastAsiaTheme="minorEastAsia"/>
          <w:color w:val="auto"/>
          <w:sz w:val="24"/>
          <w:szCs w:val="24"/>
        </w:rPr>
        <w:t xml:space="preserve"> </w:t>
      </w:r>
    </w:p>
    <w:p w14:paraId="565D56FD" w14:textId="06A1F210" w:rsidR="00F14C21" w:rsidRPr="00F14C21" w:rsidRDefault="00424756" w:rsidP="00F14C21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ρ∙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ρ∙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C 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AC</m:t>
              </m:r>
            </m:sub>
          </m:sSub>
          <m:r>
            <w:rPr>
              <w:rFonts w:ascii="Cambria Math" w:hAnsi="Cambria Math"/>
              <w:color w:val="auto"/>
              <w:sz w:val="24"/>
              <w:szCs w:val="24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ρ∙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=23.016 m</m:t>
          </m:r>
        </m:oMath>
      </m:oMathPara>
    </w:p>
    <w:p w14:paraId="0DCFFFD8" w14:textId="62882468" w:rsidR="00F14C21" w:rsidRDefault="00F14C21" w:rsidP="00F14C21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Έχουμε δύο τιμές για το ύψος πίεσης στο σημείο </w:t>
      </w:r>
      <w:r w:rsidRPr="00424756">
        <w:rPr>
          <w:rFonts w:eastAsiaTheme="minorEastAsia"/>
          <w:b/>
          <w:sz w:val="24"/>
          <w:szCs w:val="24"/>
        </w:rPr>
        <w:t>Α.</w:t>
      </w:r>
      <w:r>
        <w:rPr>
          <w:rFonts w:eastAsiaTheme="minorEastAsia"/>
          <w:sz w:val="24"/>
          <w:szCs w:val="24"/>
        </w:rPr>
        <w:t xml:space="preserve"> Λαμβάνουμε </w:t>
      </w:r>
      <w:r w:rsidRPr="00424756">
        <w:rPr>
          <w:rFonts w:eastAsiaTheme="minorEastAsia"/>
          <w:b/>
          <w:sz w:val="24"/>
          <w:szCs w:val="24"/>
        </w:rPr>
        <w:t>τη δυσμενέστερη</w:t>
      </w:r>
      <w:r>
        <w:rPr>
          <w:rFonts w:eastAsiaTheme="minorEastAsia"/>
          <w:sz w:val="24"/>
          <w:szCs w:val="24"/>
        </w:rPr>
        <w:t>:</w:t>
      </w:r>
    </w:p>
    <w:p w14:paraId="1BE994EE" w14:textId="137B542E" w:rsidR="00F14C21" w:rsidRPr="00F14C21" w:rsidRDefault="00424756" w:rsidP="00F14C21">
      <w:pPr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ρ∙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max</m:t>
              </m:r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(22.102, 23.016)</m:t>
              </m:r>
            </m:e>
          </m:func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=23.016 m</m:t>
          </m:r>
        </m:oMath>
      </m:oMathPara>
    </w:p>
    <w:p w14:paraId="0545E27C" w14:textId="77777777" w:rsidR="00424756" w:rsidRDefault="00424756" w:rsidP="00F14C21">
      <w:pPr>
        <w:rPr>
          <w:rFonts w:eastAsiaTheme="minorEastAsia"/>
          <w:sz w:val="24"/>
          <w:szCs w:val="24"/>
          <w:u w:val="single"/>
        </w:rPr>
      </w:pPr>
    </w:p>
    <w:p w14:paraId="1AFAA63C" w14:textId="62DAF716" w:rsidR="009E269D" w:rsidRDefault="009E269D" w:rsidP="00F14C21">
      <w:pPr>
        <w:rPr>
          <w:rFonts w:eastAsiaTheme="minorEastAsia"/>
          <w:sz w:val="24"/>
          <w:szCs w:val="24"/>
          <w:u w:val="single"/>
          <w:lang w:val="en-US"/>
        </w:rPr>
      </w:pPr>
      <w:r w:rsidRPr="009E269D">
        <w:rPr>
          <w:rFonts w:eastAsiaTheme="minorEastAsia"/>
          <w:sz w:val="24"/>
          <w:szCs w:val="24"/>
          <w:u w:val="single"/>
        </w:rPr>
        <w:t>Α</w:t>
      </w:r>
      <w:r w:rsidRPr="009E269D">
        <w:rPr>
          <w:rFonts w:eastAsiaTheme="minorEastAsia"/>
          <w:sz w:val="24"/>
          <w:szCs w:val="24"/>
          <w:u w:val="single"/>
          <w:lang w:val="en-US"/>
        </w:rPr>
        <w:t>.</w:t>
      </w:r>
      <w:r w:rsidRPr="009E269D">
        <w:rPr>
          <w:rFonts w:eastAsiaTheme="minorEastAsia"/>
          <w:sz w:val="24"/>
          <w:szCs w:val="24"/>
          <w:u w:val="single"/>
        </w:rPr>
        <w:t>Δ</w:t>
      </w:r>
      <w:r w:rsidRPr="009E269D">
        <w:rPr>
          <w:rFonts w:eastAsiaTheme="minorEastAsia"/>
          <w:sz w:val="24"/>
          <w:szCs w:val="24"/>
          <w:u w:val="single"/>
          <w:lang w:val="en-US"/>
        </w:rPr>
        <w:t>.</w:t>
      </w:r>
      <w:r w:rsidRPr="009E269D">
        <w:rPr>
          <w:rFonts w:eastAsiaTheme="minorEastAsia"/>
          <w:sz w:val="24"/>
          <w:szCs w:val="24"/>
          <w:u w:val="single"/>
        </w:rPr>
        <w:t>Ε</w:t>
      </w:r>
      <w:r w:rsidRPr="009E269D">
        <w:rPr>
          <w:rFonts w:eastAsiaTheme="minorEastAsia"/>
          <w:sz w:val="24"/>
          <w:szCs w:val="24"/>
          <w:u w:val="single"/>
          <w:lang w:val="en-US"/>
        </w:rPr>
        <w:t xml:space="preserve">.      </w:t>
      </w:r>
      <w:r>
        <w:rPr>
          <w:rFonts w:eastAsiaTheme="minorEastAsia"/>
          <w:sz w:val="24"/>
          <w:szCs w:val="24"/>
          <w:u w:val="single"/>
          <w:lang w:val="en-US"/>
        </w:rPr>
        <w:t>R</w:t>
      </w:r>
      <w:r w:rsidRPr="009E269D">
        <w:rPr>
          <w:rFonts w:eastAsiaTheme="minorEastAsia"/>
          <w:sz w:val="24"/>
          <w:szCs w:val="24"/>
          <w:u w:val="single"/>
          <w:lang w:val="en-US"/>
        </w:rPr>
        <w:sym w:font="Wingdings" w:char="F0E0"/>
      </w:r>
      <w:r>
        <w:rPr>
          <w:rFonts w:eastAsiaTheme="minorEastAsia"/>
          <w:sz w:val="24"/>
          <w:szCs w:val="24"/>
          <w:u w:val="single"/>
          <w:lang w:val="en-US"/>
        </w:rPr>
        <w:t>A</w:t>
      </w:r>
    </w:p>
    <w:p w14:paraId="763AEDA4" w14:textId="480599D3" w:rsidR="009E269D" w:rsidRPr="009E269D" w:rsidRDefault="00424756" w:rsidP="00F14C21">
      <w:pPr>
        <w:rPr>
          <w:rFonts w:eastAsiaTheme="minorEastAsia"/>
          <w:color w:val="auto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h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24"/>
              <w:szCs w:val="24"/>
            </w:rPr>
            <m:t xml:space="preserve"> ⇒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ρ∙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hf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RA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color w:val="auto"/>
              <w:sz w:val="24"/>
              <w:szCs w:val="24"/>
            </w:rPr>
            <m:t>⇒</m:t>
          </m:r>
        </m:oMath>
      </m:oMathPara>
    </w:p>
    <w:p w14:paraId="19EB1B35" w14:textId="6A97B9A8" w:rsidR="009E269D" w:rsidRPr="002D1FFA" w:rsidRDefault="009E269D" w:rsidP="00F14C21">
      <w:pPr>
        <w:rPr>
          <w:rFonts w:eastAsiaTheme="minorEastAsia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 xml:space="preserve">Για ασφάλεια αυξάνουμε το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RA</m:t>
            </m:r>
          </m:sub>
        </m:sSub>
      </m:oMath>
      <w:r>
        <w:rPr>
          <w:rFonts w:eastAsiaTheme="minorEastAsia"/>
          <w:sz w:val="24"/>
          <w:szCs w:val="24"/>
        </w:rPr>
        <w:t xml:space="preserve"> = 3,788</w:t>
      </w:r>
      <w:r w:rsidRPr="009E269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m</w:t>
      </w:r>
      <w:r w:rsidRPr="009E269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σε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RA</m:t>
            </m:r>
          </m:sub>
        </m:sSub>
      </m:oMath>
      <w:r>
        <w:rPr>
          <w:rFonts w:eastAsiaTheme="minorEastAsia"/>
          <w:sz w:val="24"/>
          <w:szCs w:val="24"/>
        </w:rPr>
        <w:t xml:space="preserve"> = 5</w:t>
      </w:r>
      <w:r w:rsidRPr="009E269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m</w:t>
      </w:r>
    </w:p>
    <w:p w14:paraId="59BA4097" w14:textId="4EFB50AC" w:rsidR="009E269D" w:rsidRDefault="009E269D" w:rsidP="00F14C21">
      <w:pPr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color w:val="auto"/>
            <w:sz w:val="24"/>
            <w:szCs w:val="24"/>
          </w:rPr>
          <m:t>⇒</m:t>
        </m:r>
      </m:oMath>
      <w:r>
        <w:rPr>
          <w:rFonts w:eastAsiaTheme="minorEastAsia"/>
          <w:color w:val="auto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=77.016 m</m:t>
        </m:r>
      </m:oMath>
    </w:p>
    <w:p w14:paraId="1A52ACF4" w14:textId="70C1D7A4" w:rsidR="00424756" w:rsidRDefault="00424756" w:rsidP="00F14C21">
      <w:pPr>
        <w:rPr>
          <w:rFonts w:eastAsiaTheme="minorEastAsia"/>
          <w:sz w:val="24"/>
          <w:szCs w:val="24"/>
        </w:rPr>
      </w:pPr>
    </w:p>
    <w:p w14:paraId="577AA7F6" w14:textId="1A408B82" w:rsidR="00424756" w:rsidRPr="00424756" w:rsidRDefault="00424756" w:rsidP="00F14C21">
      <w:pPr>
        <w:rPr>
          <w:rFonts w:eastAsiaTheme="minorEastAsia"/>
          <w:i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w:t>M</w:t>
      </w:r>
      <w:r>
        <w:rPr>
          <w:rFonts w:eastAsiaTheme="minorEastAsia"/>
          <w:sz w:val="24"/>
          <w:szCs w:val="24"/>
        </w:rPr>
        <w:t xml:space="preserve">ε βάση αυτό το υψόμετρο στάθμης </w:t>
      </w:r>
      <w:proofErr w:type="spellStart"/>
      <w:r>
        <w:rPr>
          <w:rFonts w:eastAsiaTheme="minorEastAsia"/>
          <w:sz w:val="24"/>
          <w:szCs w:val="24"/>
        </w:rPr>
        <w:t>εε</w:t>
      </w:r>
      <w:proofErr w:type="spellEnd"/>
      <w:r>
        <w:rPr>
          <w:rFonts w:eastAsiaTheme="minorEastAsia"/>
          <w:sz w:val="24"/>
          <w:szCs w:val="24"/>
        </w:rPr>
        <w:t xml:space="preserve"> θα βρεθούν οι πραγματικές πιέσεις στα Α</w:t>
      </w:r>
      <w:proofErr w:type="gramStart"/>
      <w:r>
        <w:rPr>
          <w:rFonts w:eastAsiaTheme="minorEastAsia"/>
          <w:sz w:val="24"/>
          <w:szCs w:val="24"/>
        </w:rPr>
        <w:t>,Β</w:t>
      </w:r>
      <w:proofErr w:type="gramEnd"/>
      <w:r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  <w:lang w:val="en-US"/>
        </w:rPr>
        <w:t>C</w:t>
      </w:r>
      <w:r w:rsidRPr="00424756">
        <w:rPr>
          <w:rFonts w:eastAsiaTheme="minorEastAsia"/>
          <w:sz w:val="24"/>
          <w:szCs w:val="24"/>
        </w:rPr>
        <w:t>.</w:t>
      </w:r>
      <w:bookmarkStart w:id="0" w:name="_GoBack"/>
      <w:bookmarkEnd w:id="0"/>
    </w:p>
    <w:p w14:paraId="7D592B3E" w14:textId="77777777" w:rsidR="00F14C21" w:rsidRPr="00F14C21" w:rsidRDefault="00F14C21" w:rsidP="00F14C21">
      <w:pPr>
        <w:rPr>
          <w:rFonts w:eastAsiaTheme="minorEastAsia"/>
          <w:i/>
          <w:sz w:val="24"/>
          <w:szCs w:val="24"/>
        </w:rPr>
      </w:pPr>
    </w:p>
    <w:p w14:paraId="67A650AB" w14:textId="3D93B367" w:rsidR="00F14C21" w:rsidRPr="00424756" w:rsidRDefault="00F14C21" w:rsidP="00F14C21">
      <w:pPr>
        <w:rPr>
          <w:rFonts w:eastAsiaTheme="minorEastAsia"/>
          <w:i/>
          <w:sz w:val="24"/>
          <w:szCs w:val="24"/>
        </w:rPr>
      </w:pPr>
    </w:p>
    <w:p w14:paraId="06C48D3D" w14:textId="77777777" w:rsidR="00F14C21" w:rsidRPr="00F14C21" w:rsidRDefault="00F14C21" w:rsidP="00DF3B31">
      <w:pPr>
        <w:rPr>
          <w:rFonts w:eastAsiaTheme="minorEastAsia"/>
          <w:color w:val="auto"/>
          <w:sz w:val="24"/>
          <w:szCs w:val="24"/>
        </w:rPr>
      </w:pPr>
    </w:p>
    <w:sectPr w:rsidR="00F14C21" w:rsidRPr="00F14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A6"/>
    <w:rsid w:val="000460C6"/>
    <w:rsid w:val="00146646"/>
    <w:rsid w:val="002D1FFA"/>
    <w:rsid w:val="00424756"/>
    <w:rsid w:val="00430346"/>
    <w:rsid w:val="004E24C2"/>
    <w:rsid w:val="006B2AA4"/>
    <w:rsid w:val="007470E0"/>
    <w:rsid w:val="009026F0"/>
    <w:rsid w:val="009241B8"/>
    <w:rsid w:val="009438D3"/>
    <w:rsid w:val="009E269D"/>
    <w:rsid w:val="00A11F96"/>
    <w:rsid w:val="00AA667F"/>
    <w:rsid w:val="00B77E2F"/>
    <w:rsid w:val="00CC400A"/>
    <w:rsid w:val="00D617DA"/>
    <w:rsid w:val="00DB46E8"/>
    <w:rsid w:val="00DE60A6"/>
    <w:rsid w:val="00DF3B31"/>
    <w:rsid w:val="00EF509E"/>
    <w:rsid w:val="00F14C21"/>
    <w:rsid w:val="00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8AF4"/>
  <w15:chartTrackingRefBased/>
  <w15:docId w15:val="{7E9EA250-C83C-4007-BF40-0010AE6B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E60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Placeholder Text"/>
    <w:basedOn w:val="a0"/>
    <w:uiPriority w:val="99"/>
    <w:semiHidden/>
    <w:rsid w:val="00DE60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Εφραιμίδου Ειρήνη</dc:creator>
  <cp:keywords/>
  <dc:description/>
  <cp:lastModifiedBy>χ</cp:lastModifiedBy>
  <cp:revision>2</cp:revision>
  <dcterms:created xsi:type="dcterms:W3CDTF">2023-01-19T04:11:00Z</dcterms:created>
  <dcterms:modified xsi:type="dcterms:W3CDTF">2023-01-19T04:11:00Z</dcterms:modified>
</cp:coreProperties>
</file>