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34" w:rsidRPr="001E7C34" w:rsidRDefault="001E7C34" w:rsidP="00FA0F72">
      <w:pPr>
        <w:spacing w:after="0"/>
        <w:jc w:val="both"/>
        <w:rPr>
          <w:b/>
          <w:u w:val="single"/>
          <w:lang w:val="el-GR"/>
        </w:rPr>
      </w:pPr>
      <w:r w:rsidRPr="001E7C34">
        <w:rPr>
          <w:b/>
          <w:u w:val="single"/>
          <w:lang w:val="el-GR"/>
        </w:rPr>
        <w:t>ΣΕΙΡΆ ΑΣΚΉΣΕΩΝ, ΥΔΡΑΥΛΙΚΗ ΚΛ</w:t>
      </w:r>
      <w:r w:rsidR="00347B59">
        <w:rPr>
          <w:b/>
          <w:u w:val="single"/>
          <w:lang w:val="el-GR"/>
        </w:rPr>
        <w:t>ΕΙΣΤΩΝ ΑΓΩΓΩΝ, προαιρετική, 2018-2019</w:t>
      </w:r>
    </w:p>
    <w:p w:rsidR="001E7C34" w:rsidRPr="001E7C34" w:rsidRDefault="001E7C34" w:rsidP="00FA0F72">
      <w:pPr>
        <w:spacing w:after="0"/>
        <w:jc w:val="both"/>
        <w:rPr>
          <w:b/>
          <w:u w:val="single"/>
          <w:lang w:val="el-GR"/>
        </w:rPr>
      </w:pPr>
    </w:p>
    <w:p w:rsidR="00443A59" w:rsidRPr="00C568FA" w:rsidRDefault="00C26F64" w:rsidP="00FA0F72">
      <w:pPr>
        <w:jc w:val="both"/>
        <w:rPr>
          <w:b/>
          <w:i/>
          <w:lang w:val="el-GR"/>
        </w:rPr>
      </w:pPr>
      <w:r w:rsidRPr="001E7C34">
        <w:rPr>
          <w:b/>
          <w:i/>
          <w:lang w:val="el-GR"/>
        </w:rPr>
        <w:t xml:space="preserve"> </w:t>
      </w:r>
      <w:r w:rsidR="001E7C34" w:rsidRPr="001E7C34">
        <w:rPr>
          <w:b/>
          <w:i/>
          <w:lang w:val="el-GR"/>
        </w:rPr>
        <w:t>(</w:t>
      </w:r>
      <w:r w:rsidR="00C568FA">
        <w:rPr>
          <w:b/>
          <w:i/>
          <w:lang w:val="el-GR"/>
        </w:rPr>
        <w:t>συνδυασμός παράλληλης σύνδεσης και 2</w:t>
      </w:r>
      <w:r w:rsidR="001E7C34" w:rsidRPr="001E7C34">
        <w:rPr>
          <w:b/>
          <w:i/>
          <w:vertAlign w:val="superscript"/>
          <w:lang w:val="el-GR"/>
        </w:rPr>
        <w:t>ο</w:t>
      </w:r>
      <w:r w:rsidR="001E7C34" w:rsidRPr="001E7C34">
        <w:rPr>
          <w:b/>
          <w:i/>
          <w:lang w:val="el-GR"/>
        </w:rPr>
        <w:t xml:space="preserve"> βασικ</w:t>
      </w:r>
      <w:r w:rsidR="00C568FA">
        <w:rPr>
          <w:b/>
          <w:i/>
          <w:lang w:val="el-GR"/>
        </w:rPr>
        <w:t>ού</w:t>
      </w:r>
      <w:r w:rsidR="001E7C34" w:rsidRPr="001E7C34">
        <w:rPr>
          <w:b/>
          <w:i/>
          <w:lang w:val="el-GR"/>
        </w:rPr>
        <w:t xml:space="preserve"> </w:t>
      </w:r>
      <w:r w:rsidR="00A44D10" w:rsidRPr="001E7C34">
        <w:rPr>
          <w:b/>
          <w:i/>
          <w:lang w:val="el-GR"/>
        </w:rPr>
        <w:t>προβλήμα</w:t>
      </w:r>
      <w:r w:rsidR="00A44D10">
        <w:rPr>
          <w:b/>
          <w:i/>
          <w:lang w:val="el-GR"/>
        </w:rPr>
        <w:t>τος</w:t>
      </w:r>
      <w:r w:rsidR="001E7C34" w:rsidRPr="001E7C34">
        <w:rPr>
          <w:b/>
          <w:i/>
          <w:lang w:val="el-GR"/>
        </w:rPr>
        <w:t xml:space="preserve"> της Υδραυλικής των </w:t>
      </w:r>
      <w:bookmarkStart w:id="0" w:name="OLE_LINK1"/>
      <w:r w:rsidR="001E7C34" w:rsidRPr="001E7C34">
        <w:rPr>
          <w:b/>
          <w:i/>
          <w:lang w:val="el-GR"/>
        </w:rPr>
        <w:t>κλειστών αγωγών)</w:t>
      </w:r>
    </w:p>
    <w:p w:rsidR="00443A59" w:rsidRPr="005B47B1" w:rsidRDefault="00921AF7" w:rsidP="00FA0F72">
      <w:pPr>
        <w:jc w:val="both"/>
        <w:rPr>
          <w:b/>
          <w:lang w:val="el-GR"/>
        </w:rPr>
      </w:pPr>
      <w:r>
        <w:rPr>
          <w:b/>
          <w:lang w:val="el-GR"/>
        </w:rPr>
        <w:t xml:space="preserve">Στο παρακάτω σχήμα τρείς αγωγοί είναι συνδεδεμένοι παράλληλα. Αν η διαφορά υψομέτρου μεταξύ Α και Ε είναι </w:t>
      </w:r>
      <w:r w:rsidR="00C26F64">
        <w:rPr>
          <w:b/>
          <w:lang w:val="el-GR"/>
        </w:rPr>
        <w:t>1</w:t>
      </w:r>
      <w:r w:rsidR="00C26F64">
        <w:rPr>
          <w:b/>
        </w:rPr>
        <w:t>m</w:t>
      </w:r>
      <w:r w:rsidR="008F141A">
        <w:rPr>
          <w:b/>
          <w:lang w:val="el-GR"/>
        </w:rPr>
        <w:t xml:space="preserve"> </w:t>
      </w:r>
      <w:r>
        <w:rPr>
          <w:b/>
          <w:lang w:val="el-GR"/>
        </w:rPr>
        <w:t xml:space="preserve">και η ταχύτητα ίδια (ίδια διάμετρος για κοινή παροχή) και το ύψος  πίεσης στο Α </w:t>
      </w:r>
      <w:r w:rsidR="007478FC">
        <w:rPr>
          <w:b/>
          <w:lang w:val="el-GR"/>
        </w:rPr>
        <w:t xml:space="preserve">και Ε </w:t>
      </w:r>
      <w:r>
        <w:rPr>
          <w:b/>
          <w:lang w:val="el-GR"/>
        </w:rPr>
        <w:t>είναι 7</w:t>
      </w:r>
      <w:r w:rsidR="00C26F64" w:rsidRPr="00C26F64">
        <w:rPr>
          <w:b/>
          <w:lang w:val="el-GR"/>
        </w:rPr>
        <w:t>1</w:t>
      </w:r>
      <w:r>
        <w:rPr>
          <w:b/>
          <w:lang w:val="el-GR"/>
        </w:rPr>
        <w:t xml:space="preserve"> </w:t>
      </w:r>
      <w:r>
        <w:rPr>
          <w:b/>
        </w:rPr>
        <w:t>m</w:t>
      </w:r>
      <w:r w:rsidRPr="00921AF7">
        <w:rPr>
          <w:b/>
          <w:lang w:val="el-GR"/>
        </w:rPr>
        <w:t xml:space="preserve"> </w:t>
      </w:r>
      <w:r>
        <w:rPr>
          <w:b/>
          <w:lang w:val="el-GR"/>
        </w:rPr>
        <w:t xml:space="preserve">και </w:t>
      </w:r>
      <w:r w:rsidR="008F141A" w:rsidRPr="008F141A">
        <w:rPr>
          <w:b/>
          <w:lang w:val="el-GR"/>
        </w:rPr>
        <w:t xml:space="preserve">46 </w:t>
      </w:r>
      <w:r w:rsidR="007478FC">
        <w:rPr>
          <w:b/>
          <w:lang w:val="el-GR"/>
        </w:rPr>
        <w:t xml:space="preserve">αντίστοιχα, </w:t>
      </w:r>
      <w:r>
        <w:rPr>
          <w:b/>
          <w:lang w:val="el-GR"/>
        </w:rPr>
        <w:t xml:space="preserve">να βρεθεί η συνολική παροχή και </w:t>
      </w:r>
      <w:r w:rsidR="007478FC">
        <w:rPr>
          <w:b/>
          <w:lang w:val="el-GR"/>
        </w:rPr>
        <w:t xml:space="preserve">η παροχή κάθε κλάδου. Να υποτεθεί ισοδύναμη τραχύτητα </w:t>
      </w:r>
      <w:r w:rsidR="007478FC">
        <w:rPr>
          <w:b/>
        </w:rPr>
        <w:t>k</w:t>
      </w:r>
      <w:r w:rsidR="007478FC" w:rsidRPr="007478FC">
        <w:rPr>
          <w:b/>
          <w:lang w:val="el-GR"/>
        </w:rPr>
        <w:t xml:space="preserve">= 0.5 </w:t>
      </w:r>
      <w:r w:rsidR="007478FC">
        <w:rPr>
          <w:b/>
          <w:lang w:val="en-US"/>
        </w:rPr>
        <w:t>mm</w:t>
      </w:r>
      <w:r w:rsidR="007478FC" w:rsidRPr="007478FC">
        <w:rPr>
          <w:b/>
          <w:lang w:val="el-GR"/>
        </w:rPr>
        <w:t>.</w:t>
      </w:r>
      <w:r w:rsidR="005B47B1" w:rsidRPr="005B47B1">
        <w:rPr>
          <w:b/>
          <w:lang w:val="el-GR"/>
        </w:rPr>
        <w:t xml:space="preserve"> </w:t>
      </w:r>
      <w:r w:rsidR="005B47B1">
        <w:rPr>
          <w:b/>
          <w:lang w:val="el-GR"/>
        </w:rPr>
        <w:t>Δεν υπάρχει καμία απόληψη νερού από καταναλωτές στο υπάρχον δίκτυο.</w:t>
      </w:r>
    </w:p>
    <w:bookmarkEnd w:id="0"/>
    <w:p w:rsidR="00443A59" w:rsidRDefault="00443A59" w:rsidP="00FA0F72">
      <w:pPr>
        <w:jc w:val="both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972505" cy="1467408"/>
            <wp:effectExtent l="19050" t="0" r="894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2944" r="10180" b="4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04" cy="146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1A" w:rsidRDefault="008625CC" w:rsidP="00FA0F72">
      <w:pPr>
        <w:jc w:val="both"/>
        <w:rPr>
          <w:lang w:val="en-US"/>
        </w:rPr>
      </w:pPr>
      <w:r w:rsidRPr="008625CC">
        <w:rPr>
          <w:b/>
        </w:rPr>
        <w:t>Λύση:</w:t>
      </w:r>
      <w:r w:rsidR="00A638EC" w:rsidRPr="00C26F64">
        <w:rPr>
          <w:position w:val="-176"/>
        </w:rPr>
        <w:object w:dxaOrig="7540" w:dyaOrig="5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42pt" o:ole="">
            <v:imagedata r:id="rId6" o:title=""/>
          </v:shape>
          <o:OLEObject Type="Embed" ProgID="Equation.DSMT4" ShapeID="_x0000_i1025" DrawAspect="Content" ObjectID="_1609592344" r:id="rId7"/>
        </w:object>
      </w:r>
    </w:p>
    <w:p w:rsidR="00C26F64" w:rsidRDefault="00C26F64" w:rsidP="00FA0F72">
      <w:pPr>
        <w:spacing w:after="0"/>
        <w:jc w:val="both"/>
        <w:rPr>
          <w:lang w:val="el-GR"/>
        </w:rPr>
      </w:pPr>
      <w:r w:rsidRPr="00C26F64">
        <w:rPr>
          <w:position w:val="-42"/>
        </w:rPr>
        <w:object w:dxaOrig="4459" w:dyaOrig="960">
          <v:shape id="_x0000_i1026" type="#_x0000_t75" style="width:293.25pt;height:63pt" o:ole="">
            <v:imagedata r:id="rId8" o:title=""/>
          </v:shape>
          <o:OLEObject Type="Embed" ProgID="Equation.DSMT4" ShapeID="_x0000_i1026" DrawAspect="Content" ObjectID="_1609592345" r:id="rId9"/>
        </w:object>
      </w:r>
    </w:p>
    <w:p w:rsidR="008F141A" w:rsidRPr="00C26F64" w:rsidRDefault="00C26F64" w:rsidP="00FA0F72">
      <w:pPr>
        <w:spacing w:after="0"/>
        <w:jc w:val="both"/>
        <w:rPr>
          <w:b/>
          <w:u w:val="single"/>
          <w:lang w:val="el-GR"/>
        </w:rPr>
      </w:pPr>
      <w:r w:rsidRPr="00C26F64">
        <w:rPr>
          <w:lang w:val="el-GR"/>
        </w:rPr>
        <w:t>Καταλ</w:t>
      </w:r>
      <w:r>
        <w:rPr>
          <w:lang w:val="el-GR"/>
        </w:rPr>
        <w:t xml:space="preserve">ήγω σε τρία αυτόνομα </w:t>
      </w:r>
      <w:proofErr w:type="spellStart"/>
      <w:r>
        <w:rPr>
          <w:lang w:val="el-GR"/>
        </w:rPr>
        <w:t>υποπροβλήματα</w:t>
      </w:r>
      <w:proofErr w:type="spellEnd"/>
      <w:r>
        <w:rPr>
          <w:lang w:val="el-GR"/>
        </w:rPr>
        <w:t xml:space="preserve"> (2 βασικό πρόβλημα της Υδραυλικής)</w:t>
      </w:r>
    </w:p>
    <w:p w:rsidR="00C26F64" w:rsidRDefault="00C26F64" w:rsidP="00FA0F72">
      <w:pPr>
        <w:spacing w:after="0"/>
        <w:jc w:val="both"/>
        <w:rPr>
          <w:lang w:val="el-GR"/>
        </w:rPr>
      </w:pPr>
    </w:p>
    <w:p w:rsidR="00C26F64" w:rsidRDefault="00C26F64" w:rsidP="00FA0F72">
      <w:pPr>
        <w:spacing w:after="0"/>
        <w:jc w:val="both"/>
        <w:rPr>
          <w:lang w:val="el-GR"/>
        </w:rPr>
      </w:pPr>
      <w:r w:rsidRPr="00C26F64">
        <w:rPr>
          <w:lang w:val="el-GR"/>
        </w:rPr>
        <w:t>Λ</w:t>
      </w:r>
      <w:r>
        <w:rPr>
          <w:lang w:val="el-GR"/>
        </w:rPr>
        <w:t xml:space="preserve">ύση ή με δοκιμές για κάθε </w:t>
      </w:r>
      <w:proofErr w:type="spellStart"/>
      <w:r>
        <w:rPr>
          <w:lang w:val="el-GR"/>
        </w:rPr>
        <w:t>υποπρόβλημα</w:t>
      </w:r>
      <w:proofErr w:type="spellEnd"/>
      <w:r w:rsidR="00347B59">
        <w:rPr>
          <w:lang w:val="el-GR"/>
        </w:rPr>
        <w:t xml:space="preserve"> ή θεωρώντας ενσωματωμένες τις τοπικές απώλειες ενέργειας στην τιμή της ισοδύναμης τραχύτητας:</w:t>
      </w:r>
    </w:p>
    <w:p w:rsidR="008625CC" w:rsidRDefault="00A638EC">
      <w:pPr>
        <w:rPr>
          <w:position w:val="-116"/>
          <w:lang w:val="el-GR"/>
        </w:rPr>
      </w:pPr>
      <w:r w:rsidRPr="00347B59">
        <w:rPr>
          <w:position w:val="-116"/>
        </w:rPr>
        <w:object w:dxaOrig="5140" w:dyaOrig="2439">
          <v:shape id="_x0000_i1027" type="#_x0000_t75" style="width:389.25pt;height:183pt" o:ole="">
            <v:imagedata r:id="rId10" o:title=""/>
          </v:shape>
          <o:OLEObject Type="Embed" ProgID="Equation.DSMT4" ShapeID="_x0000_i1027" DrawAspect="Content" ObjectID="_1609592346" r:id="rId11"/>
        </w:object>
      </w:r>
    </w:p>
    <w:p w:rsidR="00347B59" w:rsidRDefault="008625CC">
      <w:pPr>
        <w:rPr>
          <w:b/>
          <w:u w:val="single"/>
          <w:lang w:val="el-GR"/>
        </w:rPr>
      </w:pPr>
      <w:r>
        <w:rPr>
          <w:position w:val="-116"/>
          <w:lang w:val="el-GR"/>
        </w:rPr>
        <w:t>πράξεις....</w:t>
      </w:r>
      <w:r w:rsidR="00347B59">
        <w:rPr>
          <w:b/>
          <w:u w:val="single"/>
          <w:lang w:val="el-GR"/>
        </w:rPr>
        <w:br w:type="page"/>
      </w:r>
    </w:p>
    <w:p w:rsidR="00347B59" w:rsidRPr="008625CC" w:rsidRDefault="008625CC" w:rsidP="00347B59">
      <w:pPr>
        <w:rPr>
          <w:b/>
          <w:u w:val="single"/>
          <w:lang w:val="el-GR"/>
        </w:rPr>
      </w:pPr>
      <w:r w:rsidRPr="008625CC">
        <w:rPr>
          <w:b/>
          <w:u w:val="single"/>
          <w:lang w:val="el-GR"/>
        </w:rPr>
        <w:lastRenderedPageBreak/>
        <w:t xml:space="preserve">Απόδειξη ρητής </w:t>
      </w:r>
      <w:proofErr w:type="spellStart"/>
      <w:r w:rsidRPr="008625CC">
        <w:rPr>
          <w:b/>
          <w:u w:val="single"/>
          <w:lang w:val="el-GR"/>
        </w:rPr>
        <w:t>εξίωσης</w:t>
      </w:r>
      <w:proofErr w:type="spellEnd"/>
      <w:r w:rsidRPr="008625CC">
        <w:rPr>
          <w:b/>
          <w:u w:val="single"/>
          <w:lang w:val="el-GR"/>
        </w:rPr>
        <w:t xml:space="preserve"> εύρεσης ταχύτητας από γραμμικές απώλειες ενέργειας για τυρβώδη ροή:</w:t>
      </w:r>
    </w:p>
    <w:p w:rsidR="00347B59" w:rsidRPr="00347B59" w:rsidRDefault="00347B59" w:rsidP="00347B59">
      <w:pPr>
        <w:rPr>
          <w:lang w:val="el-GR"/>
        </w:rPr>
      </w:pPr>
      <w:r w:rsidRPr="00347B59">
        <w:rPr>
          <w:lang w:val="el-GR"/>
        </w:rPr>
        <w:t>Σε τυρβώδη ροή με γνωστές τις γραμμικές απώλειες, αγνοώντας τις τοπικές απώλειες, μπορεί άμεσα να προσδιοριστεί η ταχύτητα από τον παρακάτω αναλυτικό τύπο:</w:t>
      </w:r>
    </w:p>
    <w:p w:rsidR="00347B59" w:rsidRPr="00347B59" w:rsidRDefault="00347B59" w:rsidP="00347B59">
      <w:pPr>
        <w:tabs>
          <w:tab w:val="right" w:pos="8222"/>
        </w:tabs>
        <w:rPr>
          <w:position w:val="-80"/>
          <w:lang w:val="el-GR"/>
        </w:rPr>
      </w:pPr>
      <w:r w:rsidRPr="00D97196">
        <w:rPr>
          <w:position w:val="-38"/>
        </w:rPr>
        <w:object w:dxaOrig="4959" w:dyaOrig="859">
          <v:shape id="_x0000_i1028" type="#_x0000_t75" style="width:248.25pt;height:42.75pt" o:ole="">
            <v:imagedata r:id="rId12" o:title=""/>
          </v:shape>
          <o:OLEObject Type="Embed" ProgID="Equation.DSMT4" ShapeID="_x0000_i1028" DrawAspect="Content" ObjectID="_1609592347" r:id="rId13"/>
        </w:object>
      </w:r>
      <w:r w:rsidRPr="00347B59">
        <w:rPr>
          <w:lang w:val="el-GR"/>
        </w:rPr>
        <w:tab/>
        <w:t>(2.56)</w:t>
      </w:r>
    </w:p>
    <w:p w:rsidR="00347B59" w:rsidRPr="00347B59" w:rsidRDefault="00347B59" w:rsidP="00347B59">
      <w:pPr>
        <w:rPr>
          <w:lang w:val="el-GR"/>
        </w:rPr>
      </w:pPr>
      <w:r w:rsidRPr="00347B59">
        <w:rPr>
          <w:lang w:val="el-GR"/>
        </w:rPr>
        <w:t>Απόδειξη:</w:t>
      </w:r>
    </w:p>
    <w:p w:rsidR="00347B59" w:rsidRPr="008625CC" w:rsidRDefault="00347B59" w:rsidP="00347B59">
      <w:pPr>
        <w:rPr>
          <w:b/>
          <w:lang w:val="el-GR"/>
        </w:rPr>
      </w:pPr>
      <w:r w:rsidRPr="008625CC">
        <w:rPr>
          <w:b/>
          <w:lang w:val="el-GR"/>
        </w:rPr>
        <w:t xml:space="preserve">Από την εξίσωση των </w:t>
      </w:r>
      <w:r w:rsidRPr="008625CC">
        <w:rPr>
          <w:b/>
          <w:lang w:val="en-US"/>
        </w:rPr>
        <w:t>Darcy</w:t>
      </w:r>
      <w:r w:rsidR="008625CC" w:rsidRPr="008625CC">
        <w:rPr>
          <w:b/>
          <w:lang w:val="el-GR"/>
        </w:rPr>
        <w:t>-</w:t>
      </w:r>
      <w:r w:rsidRPr="008625CC">
        <w:rPr>
          <w:b/>
          <w:lang w:val="el-GR"/>
        </w:rPr>
        <w:t xml:space="preserve"> </w:t>
      </w:r>
      <w:r w:rsidR="008625CC" w:rsidRPr="008625CC">
        <w:rPr>
          <w:b/>
        </w:rPr>
        <w:t>W</w:t>
      </w:r>
      <w:r w:rsidR="008625CC" w:rsidRPr="008625CC">
        <w:rPr>
          <w:b/>
          <w:lang w:val="el-GR"/>
        </w:rPr>
        <w:t xml:space="preserve"> </w:t>
      </w:r>
      <w:r w:rsidRPr="008625CC">
        <w:rPr>
          <w:b/>
          <w:lang w:val="el-GR"/>
        </w:rPr>
        <w:t>ισχύει</w:t>
      </w:r>
    </w:p>
    <w:p w:rsidR="00347B59" w:rsidRDefault="00347B59" w:rsidP="00347B59">
      <w:pPr>
        <w:rPr>
          <w:position w:val="-64"/>
        </w:rPr>
      </w:pPr>
      <w:r w:rsidRPr="0001048C">
        <w:rPr>
          <w:lang w:val="en-US"/>
        </w:rPr>
        <w:object w:dxaOrig="2079" w:dyaOrig="1420">
          <v:shape id="_x0000_i1029" type="#_x0000_t75" style="width:104.25pt;height:71.25pt" o:ole="" fillcolor="window">
            <v:imagedata r:id="rId14" o:title=""/>
          </v:shape>
          <o:OLEObject Type="Embed" ProgID="Equation.DSMT4" ShapeID="_x0000_i1029" DrawAspect="Content" ObjectID="_1609592348" r:id="rId15"/>
        </w:object>
      </w:r>
    </w:p>
    <w:p w:rsidR="00347B59" w:rsidRPr="0001048C" w:rsidRDefault="00347B59" w:rsidP="00347B59"/>
    <w:p w:rsidR="00347B59" w:rsidRPr="008625CC" w:rsidRDefault="00347B59" w:rsidP="00347B59">
      <w:pPr>
        <w:rPr>
          <w:lang w:val="el-GR"/>
        </w:rPr>
      </w:pPr>
      <w:r w:rsidRPr="00347B59">
        <w:rPr>
          <w:lang w:val="el-GR"/>
        </w:rPr>
        <w:t xml:space="preserve">Από την εξίσωση των </w:t>
      </w:r>
      <w:r w:rsidRPr="008625CC">
        <w:rPr>
          <w:b/>
          <w:lang w:val="en-US"/>
        </w:rPr>
        <w:t>Colebrook</w:t>
      </w:r>
      <w:r w:rsidRPr="008625CC">
        <w:rPr>
          <w:b/>
          <w:lang w:val="el-GR"/>
        </w:rPr>
        <w:t>-</w:t>
      </w:r>
      <w:r w:rsidRPr="008625CC">
        <w:rPr>
          <w:b/>
          <w:lang w:val="en-US"/>
        </w:rPr>
        <w:t>White</w:t>
      </w:r>
      <w:r w:rsidRPr="00347B59">
        <w:rPr>
          <w:lang w:val="el-GR"/>
        </w:rPr>
        <w:t xml:space="preserve"> </w:t>
      </w:r>
      <w:r w:rsidR="008625CC" w:rsidRPr="008625CC">
        <w:rPr>
          <w:lang w:val="el-GR"/>
        </w:rPr>
        <w:t xml:space="preserve">  </w:t>
      </w:r>
      <w:r w:rsidR="008625CC">
        <w:rPr>
          <w:lang w:val="el-GR"/>
        </w:rPr>
        <w:t>τυρβώδη ροή:</w:t>
      </w:r>
    </w:p>
    <w:p w:rsidR="00347B59" w:rsidRPr="00700C50" w:rsidRDefault="00347B59" w:rsidP="00347B59">
      <w:r w:rsidRPr="0018365D">
        <w:rPr>
          <w:lang w:val="en-US"/>
        </w:rPr>
        <w:object w:dxaOrig="2680" w:dyaOrig="700">
          <v:shape id="_x0000_i1030" type="#_x0000_t75" style="width:133.5pt;height:35.25pt" o:ole="" fillcolor="window">
            <v:imagedata r:id="rId16" o:title=""/>
          </v:shape>
          <o:OLEObject Type="Embed" ProgID="Equation.DSMT4" ShapeID="_x0000_i1030" DrawAspect="Content" ObjectID="_1609592349" r:id="rId17"/>
        </w:object>
      </w:r>
      <w:r w:rsidRPr="00700C50">
        <w:t xml:space="preserve">,  </w:t>
      </w:r>
      <w:proofErr w:type="spellStart"/>
      <w:r>
        <w:t>προκύπτει</w:t>
      </w:r>
      <w:proofErr w:type="spellEnd"/>
      <w:r w:rsidRPr="00700C50">
        <w:t>:</w:t>
      </w:r>
    </w:p>
    <w:p w:rsidR="00347B59" w:rsidRPr="0001048C" w:rsidRDefault="00347B59" w:rsidP="00347B59"/>
    <w:p w:rsidR="00347B59" w:rsidRDefault="00347B59" w:rsidP="00347B59">
      <w:pPr>
        <w:tabs>
          <w:tab w:val="right" w:pos="8222"/>
        </w:tabs>
        <w:rPr>
          <w:position w:val="-80"/>
        </w:rPr>
      </w:pPr>
      <w:r w:rsidRPr="00700C50">
        <w:rPr>
          <w:position w:val="-38"/>
          <w:lang w:val="en-US"/>
        </w:rPr>
        <w:object w:dxaOrig="5120" w:dyaOrig="880">
          <v:shape id="_x0000_i1031" type="#_x0000_t75" style="width:255.75pt;height:44.25pt" o:ole="" fillcolor="window">
            <v:imagedata r:id="rId18" o:title=""/>
          </v:shape>
          <o:OLEObject Type="Embed" ProgID="Equation.DSMT4" ShapeID="_x0000_i1031" DrawAspect="Content" ObjectID="_1609592350" r:id="rId19"/>
        </w:object>
      </w:r>
      <w:r w:rsidRPr="00D97196">
        <w:rPr>
          <w:position w:val="-38"/>
        </w:rPr>
        <w:object w:dxaOrig="4959" w:dyaOrig="859">
          <v:shape id="_x0000_i1032" type="#_x0000_t75" style="width:248.25pt;height:42.75pt" o:ole="">
            <v:imagedata r:id="rId12" o:title=""/>
          </v:shape>
          <o:OLEObject Type="Embed" ProgID="Equation.DSMT4" ShapeID="_x0000_i1032" DrawAspect="Content" ObjectID="_1609592351" r:id="rId20"/>
        </w:object>
      </w:r>
      <w:r>
        <w:tab/>
      </w:r>
    </w:p>
    <w:p w:rsidR="00347B59" w:rsidRPr="00D37FA4" w:rsidRDefault="00347B59" w:rsidP="00347B59">
      <w:pPr>
        <w:rPr>
          <w:position w:val="-80"/>
        </w:rPr>
      </w:pPr>
      <w:proofErr w:type="spellStart"/>
      <w:r>
        <w:t>Όπου</w:t>
      </w:r>
      <w:proofErr w:type="spellEnd"/>
      <w:r>
        <w:t xml:space="preserve"> </w:t>
      </w:r>
    </w:p>
    <w:p w:rsidR="00347B59" w:rsidRDefault="00347B59" w:rsidP="00347B59">
      <w:pPr>
        <w:rPr>
          <w:position w:val="-80"/>
        </w:rPr>
      </w:pPr>
      <w:r w:rsidRPr="0001048C">
        <w:object w:dxaOrig="2140" w:dyaOrig="440">
          <v:shape id="_x0000_i1033" type="#_x0000_t75" style="width:107.25pt;height:22.5pt" o:ole="">
            <v:imagedata r:id="rId21" o:title=""/>
          </v:shape>
          <o:OLEObject Type="Embed" ProgID="Equation.DSMT4" ShapeID="_x0000_i1033" DrawAspect="Content" ObjectID="_1609592352" r:id="rId22"/>
        </w:object>
      </w:r>
    </w:p>
    <w:p w:rsidR="00347B59" w:rsidRPr="00C26F64" w:rsidRDefault="00347B59" w:rsidP="00FA0F72">
      <w:pPr>
        <w:spacing w:after="0"/>
        <w:jc w:val="both"/>
        <w:rPr>
          <w:b/>
          <w:u w:val="single"/>
          <w:lang w:val="el-GR"/>
        </w:rPr>
      </w:pPr>
    </w:p>
    <w:p w:rsidR="00C26F64" w:rsidRPr="00C26F64" w:rsidRDefault="00C26F64" w:rsidP="00FA0F72">
      <w:pPr>
        <w:spacing w:after="0"/>
        <w:jc w:val="both"/>
        <w:rPr>
          <w:b/>
          <w:u w:val="single"/>
          <w:lang w:val="el-GR"/>
        </w:rPr>
      </w:pPr>
    </w:p>
    <w:p w:rsidR="00C26F64" w:rsidRDefault="00C26F64" w:rsidP="00FA0F72">
      <w:pPr>
        <w:spacing w:after="0"/>
        <w:jc w:val="both"/>
        <w:rPr>
          <w:b/>
          <w:u w:val="single"/>
          <w:lang w:val="el-GR"/>
        </w:rPr>
      </w:pPr>
    </w:p>
    <w:p w:rsidR="00C26F64" w:rsidRDefault="00C26F64" w:rsidP="00FA0F72">
      <w:pPr>
        <w:spacing w:after="0"/>
        <w:jc w:val="both"/>
        <w:rPr>
          <w:b/>
          <w:u w:val="single"/>
          <w:lang w:val="el-GR"/>
        </w:rPr>
      </w:pPr>
    </w:p>
    <w:p w:rsidR="00C26F64" w:rsidRDefault="00C26F64" w:rsidP="00FA0F72">
      <w:pPr>
        <w:spacing w:after="0"/>
        <w:jc w:val="both"/>
        <w:rPr>
          <w:b/>
          <w:u w:val="single"/>
          <w:lang w:val="el-GR"/>
        </w:rPr>
      </w:pPr>
    </w:p>
    <w:p w:rsidR="00C26F64" w:rsidRDefault="00C26F64" w:rsidP="00FA0F72">
      <w:pPr>
        <w:spacing w:after="0"/>
        <w:jc w:val="both"/>
        <w:rPr>
          <w:b/>
          <w:u w:val="single"/>
          <w:lang w:val="el-GR"/>
        </w:rPr>
      </w:pPr>
    </w:p>
    <w:sectPr w:rsidR="00C26F64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D1B"/>
    <w:multiLevelType w:val="hybridMultilevel"/>
    <w:tmpl w:val="CDE0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B6CB7"/>
    <w:multiLevelType w:val="hybridMultilevel"/>
    <w:tmpl w:val="7FC88AFC"/>
    <w:lvl w:ilvl="0" w:tplc="88406F9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7C34"/>
    <w:rsid w:val="00032903"/>
    <w:rsid w:val="001E7C34"/>
    <w:rsid w:val="00313FD2"/>
    <w:rsid w:val="00347B59"/>
    <w:rsid w:val="00377A3A"/>
    <w:rsid w:val="00443A59"/>
    <w:rsid w:val="005B4302"/>
    <w:rsid w:val="005B47B1"/>
    <w:rsid w:val="005E31AA"/>
    <w:rsid w:val="0060737B"/>
    <w:rsid w:val="006B7709"/>
    <w:rsid w:val="006F2470"/>
    <w:rsid w:val="007478FC"/>
    <w:rsid w:val="008625CC"/>
    <w:rsid w:val="0087127F"/>
    <w:rsid w:val="008F141A"/>
    <w:rsid w:val="00921AF7"/>
    <w:rsid w:val="00990A02"/>
    <w:rsid w:val="009A4803"/>
    <w:rsid w:val="00A41C76"/>
    <w:rsid w:val="00A44D10"/>
    <w:rsid w:val="00A638EC"/>
    <w:rsid w:val="00BB0428"/>
    <w:rsid w:val="00C26F64"/>
    <w:rsid w:val="00C271EF"/>
    <w:rsid w:val="00C568FA"/>
    <w:rsid w:val="00C654E2"/>
    <w:rsid w:val="00D03931"/>
    <w:rsid w:val="00D33BAC"/>
    <w:rsid w:val="00F26FE0"/>
    <w:rsid w:val="00FA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3A5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F2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2019-01-21T14:06:00Z</dcterms:created>
  <dcterms:modified xsi:type="dcterms:W3CDTF">2019-01-21T14:06:00Z</dcterms:modified>
</cp:coreProperties>
</file>