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208"/>
        <w:gridCol w:w="344"/>
        <w:gridCol w:w="1446"/>
      </w:tblGrid>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rsidTr="007B2AE5">
        <w:tc>
          <w:tcPr>
            <w:tcW w:w="3009" w:type="dxa"/>
            <w:shd w:val="clear" w:color="auto" w:fill="DDD9C3" w:themeFill="background2" w:themeFillShade="E6"/>
          </w:tcPr>
          <w:p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rsidR="00050B81" w:rsidRPr="00B725CC" w:rsidRDefault="003A733E"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rPr>
              <w:t xml:space="preserve">ΕΠΙΠΕΔΟ </w:t>
            </w:r>
            <w:r w:rsidR="00B725CC">
              <w:rPr>
                <w:rFonts w:ascii="Calibri" w:eastAsia="Times New Roman" w:hAnsi="Calibri" w:cs="Arial"/>
                <w:color w:val="002060"/>
                <w:sz w:val="20"/>
                <w:szCs w:val="20"/>
                <w:lang w:val="en-US"/>
              </w:rPr>
              <w:t>7</w:t>
            </w:r>
            <w:bookmarkStart w:id="0" w:name="_GoBack"/>
            <w:bookmarkEnd w:id="0"/>
          </w:p>
        </w:tc>
      </w:tr>
      <w:tr w:rsidR="00050B81" w:rsidRPr="00050B81" w:rsidTr="007B2AE5">
        <w:tc>
          <w:tcPr>
            <w:tcW w:w="3009" w:type="dxa"/>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rsidR="00050B81" w:rsidRPr="0093078D" w:rsidRDefault="005754B0" w:rsidP="00050B81">
            <w:pPr>
              <w:spacing w:after="0" w:line="240" w:lineRule="auto"/>
              <w:rPr>
                <w:rFonts w:ascii="Calibri" w:eastAsia="Times New Roman" w:hAnsi="Calibri" w:cs="Arial"/>
                <w:b/>
                <w:color w:val="1F497D" w:themeColor="text2"/>
                <w:sz w:val="20"/>
                <w:szCs w:val="20"/>
              </w:rPr>
            </w:pPr>
            <w:r w:rsidRPr="005754B0">
              <w:rPr>
                <w:rFonts w:ascii="Calibri" w:eastAsia="Times New Roman" w:hAnsi="Calibri" w:cs="Arial"/>
                <w:b/>
                <w:color w:val="1F497D" w:themeColor="text2"/>
                <w:sz w:val="20"/>
                <w:szCs w:val="20"/>
              </w:rPr>
              <w:t>ΔΣΘ1Υ</w:t>
            </w:r>
          </w:p>
        </w:tc>
        <w:tc>
          <w:tcPr>
            <w:tcW w:w="2281" w:type="dxa"/>
            <w:gridSpan w:val="2"/>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rsidR="00050B81" w:rsidRPr="00050B81" w:rsidRDefault="004A1221" w:rsidP="00050B81">
            <w:pPr>
              <w:spacing w:after="0" w:line="240" w:lineRule="auto"/>
              <w:rPr>
                <w:rFonts w:ascii="Calibri" w:eastAsia="Times New Roman" w:hAnsi="Calibri" w:cs="Arial"/>
                <w:b/>
                <w:sz w:val="20"/>
                <w:szCs w:val="20"/>
              </w:rPr>
            </w:pPr>
            <w:r w:rsidRPr="00121A21">
              <w:rPr>
                <w:rFonts w:ascii="Calibri" w:hAnsi="Calibri" w:cs="Arial"/>
                <w:color w:val="002060"/>
                <w:sz w:val="20"/>
                <w:szCs w:val="20"/>
              </w:rPr>
              <w:t>χειμερινό</w:t>
            </w:r>
          </w:p>
        </w:tc>
      </w:tr>
      <w:tr w:rsidR="00050B81" w:rsidRPr="00DB3F60" w:rsidTr="007B2AE5">
        <w:trPr>
          <w:trHeight w:val="375"/>
        </w:trPr>
        <w:tc>
          <w:tcPr>
            <w:tcW w:w="3009" w:type="dxa"/>
            <w:shd w:val="clear" w:color="auto" w:fill="DDD9C3" w:themeFill="background2" w:themeFillShade="E6"/>
            <w:vAlign w:val="center"/>
          </w:tcPr>
          <w:p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rsidR="003071DC" w:rsidRPr="004A1221" w:rsidRDefault="003E08CA" w:rsidP="001A3F9B">
            <w:pPr>
              <w:spacing w:after="0" w:line="240" w:lineRule="auto"/>
              <w:rPr>
                <w:rFonts w:ascii="Calibri" w:eastAsia="Times New Roman" w:hAnsi="Calibri" w:cs="Arial"/>
                <w:caps/>
                <w:color w:val="1F497D" w:themeColor="text2"/>
                <w:sz w:val="20"/>
                <w:szCs w:val="20"/>
              </w:rPr>
            </w:pPr>
            <w:r w:rsidRPr="003E08CA">
              <w:rPr>
                <w:rFonts w:ascii="Calibri" w:eastAsia="Times New Roman" w:hAnsi="Calibri" w:cs="Arial"/>
                <w:caps/>
                <w:color w:val="1F497D" w:themeColor="text2"/>
                <w:sz w:val="20"/>
                <w:szCs w:val="20"/>
              </w:rPr>
              <w:t>ΔΑΣΙΚΕΣ ΠΥΡΚΑΓΙΕΣ</w:t>
            </w:r>
          </w:p>
        </w:tc>
      </w:tr>
      <w:tr w:rsidR="00050B81" w:rsidRPr="00050B81" w:rsidTr="007B2AE5">
        <w:trPr>
          <w:trHeight w:val="196"/>
        </w:trPr>
        <w:tc>
          <w:tcPr>
            <w:tcW w:w="5298" w:type="dxa"/>
            <w:gridSpan w:val="3"/>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2B15CD" w:rsidRPr="00050B81" w:rsidTr="007B2AE5">
        <w:trPr>
          <w:trHeight w:val="194"/>
        </w:trPr>
        <w:tc>
          <w:tcPr>
            <w:tcW w:w="5298" w:type="dxa"/>
            <w:gridSpan w:val="3"/>
          </w:tcPr>
          <w:p w:rsidR="002B15CD" w:rsidRPr="0096701C" w:rsidRDefault="00892E89" w:rsidP="002B15CD">
            <w:pPr>
              <w:spacing w:after="0" w:line="240" w:lineRule="auto"/>
              <w:jc w:val="right"/>
              <w:rPr>
                <w:rFonts w:ascii="Calibri" w:eastAsia="Times New Roman" w:hAnsi="Calibri" w:cs="Arial"/>
                <w:color w:val="002060"/>
                <w:sz w:val="20"/>
                <w:szCs w:val="20"/>
                <w:lang w:val="en-US"/>
              </w:rPr>
            </w:pPr>
            <w:r w:rsidRPr="00892E89">
              <w:rPr>
                <w:rFonts w:ascii="Calibri" w:eastAsia="Times New Roman" w:hAnsi="Calibri" w:cs="Arial"/>
                <w:color w:val="002060"/>
                <w:sz w:val="20"/>
                <w:szCs w:val="20"/>
              </w:rPr>
              <w:t>Διαλέξεις</w:t>
            </w:r>
          </w:p>
        </w:tc>
        <w:tc>
          <w:tcPr>
            <w:tcW w:w="1552" w:type="dxa"/>
            <w:gridSpan w:val="2"/>
          </w:tcPr>
          <w:p w:rsidR="002B15CD" w:rsidRPr="00726337" w:rsidRDefault="006076E4"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2</w:t>
            </w:r>
          </w:p>
        </w:tc>
        <w:tc>
          <w:tcPr>
            <w:tcW w:w="1446" w:type="dxa"/>
            <w:vMerge w:val="restart"/>
          </w:tcPr>
          <w:p w:rsidR="002B15CD" w:rsidRPr="00726337" w:rsidRDefault="006076E4" w:rsidP="0090701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4</w:t>
            </w:r>
          </w:p>
        </w:tc>
      </w:tr>
      <w:tr w:rsidR="002B15CD" w:rsidRPr="00050B81" w:rsidTr="007B2AE5">
        <w:trPr>
          <w:trHeight w:val="194"/>
        </w:trPr>
        <w:tc>
          <w:tcPr>
            <w:tcW w:w="5298" w:type="dxa"/>
            <w:gridSpan w:val="3"/>
          </w:tcPr>
          <w:p w:rsidR="002B15CD" w:rsidRPr="00726337" w:rsidRDefault="002B15CD" w:rsidP="002B15CD">
            <w:pPr>
              <w:spacing w:after="0" w:line="240" w:lineRule="auto"/>
              <w:jc w:val="right"/>
              <w:rPr>
                <w:rFonts w:ascii="Calibri" w:eastAsia="Times New Roman" w:hAnsi="Calibri" w:cs="Arial"/>
                <w:b/>
                <w:color w:val="002060"/>
                <w:sz w:val="20"/>
                <w:szCs w:val="20"/>
              </w:rPr>
            </w:pPr>
            <w:r w:rsidRPr="002B15CD">
              <w:rPr>
                <w:rFonts w:ascii="Calibri" w:eastAsia="Times New Roman" w:hAnsi="Calibri" w:cs="Arial"/>
                <w:color w:val="002060"/>
                <w:sz w:val="20"/>
                <w:szCs w:val="20"/>
              </w:rPr>
              <w:t>Εργαστηριακές Ασκήσεις</w:t>
            </w:r>
            <w:r>
              <w:rPr>
                <w:rFonts w:ascii="Calibri" w:eastAsia="Times New Roman" w:hAnsi="Calibri" w:cs="Arial"/>
                <w:color w:val="002060"/>
                <w:sz w:val="20"/>
                <w:szCs w:val="20"/>
              </w:rPr>
              <w:t xml:space="preserve"> </w:t>
            </w:r>
          </w:p>
        </w:tc>
        <w:tc>
          <w:tcPr>
            <w:tcW w:w="1552" w:type="dxa"/>
            <w:gridSpan w:val="2"/>
          </w:tcPr>
          <w:p w:rsidR="002B15CD" w:rsidRPr="00726337" w:rsidRDefault="002B15CD" w:rsidP="002B15CD">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1</w:t>
            </w:r>
          </w:p>
        </w:tc>
        <w:tc>
          <w:tcPr>
            <w:tcW w:w="1446" w:type="dxa"/>
            <w:vMerge/>
          </w:tcPr>
          <w:p w:rsidR="002B15CD" w:rsidRPr="00726337" w:rsidRDefault="002B15CD" w:rsidP="00050B81">
            <w:pPr>
              <w:spacing w:after="0" w:line="240" w:lineRule="auto"/>
              <w:rPr>
                <w:rFonts w:ascii="Calibri" w:eastAsia="Times New Roman" w:hAnsi="Calibri" w:cs="Arial"/>
                <w:color w:val="002060"/>
                <w:sz w:val="20"/>
                <w:szCs w:val="20"/>
              </w:rPr>
            </w:pPr>
          </w:p>
        </w:tc>
      </w:tr>
      <w:tr w:rsidR="00050B81" w:rsidRPr="00050B81" w:rsidTr="007B2AE5">
        <w:trPr>
          <w:trHeight w:val="194"/>
        </w:trPr>
        <w:tc>
          <w:tcPr>
            <w:tcW w:w="5298" w:type="dxa"/>
            <w:gridSpan w:val="3"/>
          </w:tcPr>
          <w:p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446"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B2AE5">
        <w:trPr>
          <w:trHeight w:val="194"/>
        </w:trPr>
        <w:tc>
          <w:tcPr>
            <w:tcW w:w="5298" w:type="dxa"/>
            <w:gridSpan w:val="3"/>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rsidTr="007B2AE5">
        <w:trPr>
          <w:trHeight w:val="599"/>
        </w:trPr>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rsidR="00047AC5" w:rsidRPr="00B40446" w:rsidRDefault="002B15CD" w:rsidP="00050B81">
            <w:pPr>
              <w:spacing w:after="0" w:line="240" w:lineRule="auto"/>
              <w:rPr>
                <w:rFonts w:ascii="Calibri" w:eastAsia="Times New Roman" w:hAnsi="Calibri" w:cs="Arial"/>
                <w:color w:val="002060"/>
                <w:sz w:val="20"/>
                <w:szCs w:val="20"/>
              </w:rPr>
            </w:pPr>
            <w:r w:rsidRPr="00B40446">
              <w:rPr>
                <w:rFonts w:ascii="Calibri" w:eastAsia="Times New Roman" w:hAnsi="Calibri" w:cs="Arial"/>
                <w:color w:val="002060"/>
                <w:sz w:val="20"/>
                <w:szCs w:val="20"/>
              </w:rPr>
              <w:t>Επιστημονικής Περιοχής</w:t>
            </w:r>
          </w:p>
          <w:p w:rsidR="00651351" w:rsidRPr="00050B81" w:rsidRDefault="00651351" w:rsidP="00050B81">
            <w:pPr>
              <w:spacing w:after="0" w:line="240" w:lineRule="auto"/>
              <w:rPr>
                <w:rFonts w:ascii="Calibri" w:eastAsia="Times New Roman" w:hAnsi="Calibri" w:cs="Arial"/>
                <w:color w:val="002060"/>
                <w:sz w:val="20"/>
                <w:szCs w:val="20"/>
              </w:rPr>
            </w:pP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rsidR="00050B81" w:rsidRPr="00B97427" w:rsidRDefault="00B97427"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OXI</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rsidR="00047AC5" w:rsidRPr="00047AC5"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rsidR="00050B81" w:rsidRPr="004A1221" w:rsidRDefault="005329F6" w:rsidP="004C4397">
            <w:pPr>
              <w:spacing w:after="0" w:line="240" w:lineRule="auto"/>
              <w:rPr>
                <w:rFonts w:ascii="Calibri" w:eastAsia="Times New Roman" w:hAnsi="Calibri" w:cs="Arial"/>
                <w:color w:val="002060"/>
                <w:sz w:val="20"/>
                <w:szCs w:val="20"/>
              </w:rPr>
            </w:pPr>
            <w:r w:rsidRPr="005329F6">
              <w:rPr>
                <w:rFonts w:ascii="Calibri" w:eastAsia="Times New Roman" w:hAnsi="Calibri" w:cs="Arial"/>
                <w:color w:val="002060"/>
                <w:sz w:val="20"/>
                <w:szCs w:val="20"/>
                <w:lang w:val="en-US"/>
              </w:rPr>
              <w:t>OXI</w:t>
            </w:r>
          </w:p>
        </w:tc>
      </w:tr>
      <w:tr w:rsidR="00050B81" w:rsidRPr="00B725CC"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rsidR="005754B0" w:rsidRPr="005754B0" w:rsidRDefault="00A5703F" w:rsidP="005754B0">
            <w:pPr>
              <w:rPr>
                <w:lang w:val="en-GB"/>
              </w:rPr>
            </w:pPr>
            <w:hyperlink r:id="rId8" w:history="1">
              <w:r w:rsidR="005754B0" w:rsidRPr="005754B0">
                <w:rPr>
                  <w:rStyle w:val="-"/>
                  <w:lang w:val="en-GB"/>
                </w:rPr>
                <w:t>https://eclass.duth.gr/eclass/courses/OPE02138/</w:t>
              </w:r>
            </w:hyperlink>
          </w:p>
          <w:p w:rsidR="00050B81" w:rsidRPr="002B15CD" w:rsidRDefault="002B15CD" w:rsidP="005754B0">
            <w:pPr>
              <w:rPr>
                <w:rFonts w:ascii="Calibri" w:hAnsi="Calibri" w:cs="Arial"/>
                <w:color w:val="002060"/>
                <w:sz w:val="20"/>
                <w:szCs w:val="20"/>
                <w:lang w:val="en-GB"/>
              </w:rPr>
            </w:pPr>
            <w:r w:rsidRPr="002B15CD">
              <w:rPr>
                <w:rFonts w:ascii="Calibri" w:hAnsi="Calibri" w:cs="Arial"/>
                <w:color w:val="002060"/>
                <w:sz w:val="20"/>
                <w:szCs w:val="20"/>
                <w:lang w:val="en-GB"/>
              </w:rPr>
              <w:t xml:space="preserve"> </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050B81" w:rsidRPr="00050B81" w:rsidTr="001A3F9B">
        <w:tc>
          <w:tcPr>
            <w:tcW w:w="8472" w:type="dxa"/>
            <w:gridSpan w:val="3"/>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6"/>
                <w:szCs w:val="16"/>
              </w:rPr>
            </w:pPr>
            <w:r w:rsidRPr="00013508">
              <w:rPr>
                <w:rFonts w:ascii="Calibri" w:eastAsia="Times New Roman" w:hAnsi="Calibri" w:cs="Arial"/>
                <w:b/>
                <w:sz w:val="20"/>
                <w:szCs w:val="20"/>
              </w:rPr>
              <w:t>Μαθησιακά Αποτελέσματα</w:t>
            </w:r>
          </w:p>
        </w:tc>
      </w:tr>
      <w:tr w:rsidR="00050B81" w:rsidRPr="001A3F9B" w:rsidTr="001A3F9B">
        <w:tc>
          <w:tcPr>
            <w:tcW w:w="8472" w:type="dxa"/>
            <w:gridSpan w:val="3"/>
            <w:tcBorders>
              <w:top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Παράρτημα Β</w:t>
            </w:r>
          </w:p>
          <w:p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rsidTr="00050B81">
        <w:tc>
          <w:tcPr>
            <w:tcW w:w="8472" w:type="dxa"/>
            <w:gridSpan w:val="3"/>
          </w:tcPr>
          <w:p w:rsidR="00850C1A" w:rsidRDefault="003B52BD" w:rsidP="00F8124B">
            <w:pPr>
              <w:spacing w:before="100" w:beforeAutospacing="1" w:after="100" w:afterAutospacing="1" w:line="240" w:lineRule="auto"/>
              <w:rPr>
                <w:rFonts w:eastAsia="Times New Roman" w:cs="Times New Roman"/>
                <w:color w:val="244061" w:themeColor="accent1" w:themeShade="80"/>
                <w:lang w:eastAsia="el-GR"/>
              </w:rPr>
            </w:pPr>
            <w:r w:rsidRPr="003B52BD">
              <w:rPr>
                <w:rFonts w:eastAsia="Times New Roman" w:cs="Times New Roman"/>
                <w:color w:val="244061" w:themeColor="accent1" w:themeShade="80"/>
                <w:lang w:eastAsia="el-GR"/>
              </w:rPr>
              <w:t xml:space="preserve">Σκοπός του μαθήματος είναι </w:t>
            </w:r>
            <w:r w:rsidR="002F0795">
              <w:rPr>
                <w:rFonts w:eastAsia="Times New Roman" w:cs="Times New Roman"/>
                <w:color w:val="244061" w:themeColor="accent1" w:themeShade="80"/>
                <w:lang w:eastAsia="el-GR"/>
              </w:rPr>
              <w:t>ν</w:t>
            </w:r>
            <w:r w:rsidR="002F0795" w:rsidRPr="002F0795">
              <w:rPr>
                <w:rFonts w:eastAsia="Times New Roman" w:cs="Times New Roman"/>
                <w:color w:val="244061" w:themeColor="accent1" w:themeShade="80"/>
                <w:lang w:eastAsia="el-GR"/>
              </w:rPr>
              <w:t xml:space="preserve">α αποκτήσουν οι φοιτητές τις κατάλληλες γνώσεις σχετικά </w:t>
            </w:r>
            <w:r w:rsidR="0003633B">
              <w:rPr>
                <w:rFonts w:eastAsia="Times New Roman" w:cs="Times New Roman"/>
                <w:color w:val="244061" w:themeColor="accent1" w:themeShade="80"/>
                <w:lang w:eastAsia="el-GR"/>
              </w:rPr>
              <w:t>με τη φωτιά.</w:t>
            </w:r>
            <w:r w:rsidR="002F0795" w:rsidRPr="002F0795">
              <w:rPr>
                <w:rFonts w:eastAsia="Times New Roman" w:cs="Times New Roman"/>
                <w:color w:val="244061" w:themeColor="accent1" w:themeShade="80"/>
                <w:lang w:eastAsia="el-GR"/>
              </w:rPr>
              <w:t xml:space="preserve"> </w:t>
            </w:r>
            <w:r w:rsidR="0003633B" w:rsidRPr="0003633B">
              <w:rPr>
                <w:rFonts w:eastAsia="Times New Roman" w:cs="Times New Roman"/>
                <w:color w:val="244061" w:themeColor="accent1" w:themeShade="80"/>
                <w:lang w:eastAsia="el-GR"/>
              </w:rPr>
              <w:t>Κατανόηση του φαινομένου των δασικών πυρκαγιών και ανάλυση των παραγόντων που το συνθέτουν (φυσικοί, μετεωρολογικοί και ανθρωπογενείς παράγοντες). Γνώση των τρόπων διαχείρισης των δασικών πυρκαγιών, των τακτικών κατάσβεσης και κατανόηση πολιτικών στην αντιμετώπιση κρίσεων</w:t>
            </w:r>
          </w:p>
          <w:p w:rsidR="006A7FB1" w:rsidRPr="006A7FB1" w:rsidRDefault="006A7FB1" w:rsidP="006A7FB1">
            <w:pPr>
              <w:spacing w:before="100" w:beforeAutospacing="1" w:after="100" w:afterAutospacing="1" w:line="240" w:lineRule="auto"/>
              <w:rPr>
                <w:rFonts w:eastAsia="Times New Roman" w:cs="Times New Roman"/>
                <w:color w:val="244061" w:themeColor="accent1" w:themeShade="80"/>
                <w:lang w:eastAsia="el-GR"/>
              </w:rPr>
            </w:pPr>
            <w:r w:rsidRPr="006A7FB1">
              <w:rPr>
                <w:rFonts w:eastAsia="Times New Roman" w:cs="Times New Roman"/>
                <w:color w:val="244061" w:themeColor="accent1" w:themeShade="80"/>
                <w:lang w:eastAsia="el-GR"/>
              </w:rPr>
              <w:t xml:space="preserve"> Με την επιτυχή ολοκλήρωση του μαθήματος οι φοιτητές / τριες θα είναι σε θέση να:</w:t>
            </w:r>
          </w:p>
          <w:p w:rsidR="006A7FB1" w:rsidRPr="006A7FB1" w:rsidRDefault="006A7FB1" w:rsidP="006A7FB1">
            <w:pPr>
              <w:spacing w:before="100" w:beforeAutospacing="1" w:after="100" w:afterAutospacing="1" w:line="240" w:lineRule="auto"/>
              <w:rPr>
                <w:rFonts w:eastAsia="Times New Roman" w:cs="Times New Roman"/>
                <w:color w:val="244061" w:themeColor="accent1" w:themeShade="80"/>
                <w:lang w:eastAsia="el-GR"/>
              </w:rPr>
            </w:pPr>
            <w:r w:rsidRPr="006A7FB1">
              <w:rPr>
                <w:rFonts w:eastAsia="Times New Roman" w:cs="Times New Roman"/>
                <w:color w:val="244061" w:themeColor="accent1" w:themeShade="80"/>
                <w:lang w:eastAsia="el-GR"/>
              </w:rPr>
              <w:t xml:space="preserve">• Γνωρίζουν και κατανοούν το φαινόμενο των δασικών πυρκαγιών. </w:t>
            </w:r>
          </w:p>
          <w:p w:rsidR="00C375B7" w:rsidRDefault="006A7FB1" w:rsidP="00C375B7">
            <w:pPr>
              <w:spacing w:before="100" w:beforeAutospacing="1" w:after="100" w:afterAutospacing="1" w:line="240" w:lineRule="auto"/>
              <w:rPr>
                <w:rFonts w:eastAsia="Times New Roman" w:cs="Times New Roman"/>
                <w:color w:val="244061" w:themeColor="accent1" w:themeShade="80"/>
                <w:lang w:eastAsia="el-GR"/>
              </w:rPr>
            </w:pPr>
            <w:r w:rsidRPr="006A7FB1">
              <w:rPr>
                <w:rFonts w:eastAsia="Times New Roman" w:cs="Times New Roman"/>
                <w:color w:val="244061" w:themeColor="accent1" w:themeShade="80"/>
                <w:lang w:eastAsia="el-GR"/>
              </w:rPr>
              <w:lastRenderedPageBreak/>
              <w:t>•</w:t>
            </w:r>
            <w:r w:rsidR="006076E4">
              <w:rPr>
                <w:rFonts w:eastAsia="Times New Roman" w:cs="Times New Roman"/>
                <w:color w:val="244061" w:themeColor="accent1" w:themeShade="80"/>
                <w:lang w:eastAsia="el-GR"/>
              </w:rPr>
              <w:t xml:space="preserve"> </w:t>
            </w:r>
            <w:r w:rsidRPr="006A7FB1">
              <w:rPr>
                <w:rFonts w:eastAsia="Times New Roman" w:cs="Times New Roman"/>
                <w:color w:val="244061" w:themeColor="accent1" w:themeShade="80"/>
                <w:lang w:eastAsia="el-GR"/>
              </w:rPr>
              <w:t xml:space="preserve">Μπορούν να αντιληφθούν και να αξιολογήσουν την βαρύτητα των φυσικών και ανθρωπογενών παραγόντων και πως αυτοί διαφοροποιούνται κατά χρόνο και τόπο. </w:t>
            </w:r>
          </w:p>
          <w:p w:rsidR="006076E4" w:rsidRDefault="006A7FB1" w:rsidP="00C375B7">
            <w:pPr>
              <w:spacing w:before="100" w:beforeAutospacing="1" w:after="100" w:afterAutospacing="1" w:line="240" w:lineRule="auto"/>
              <w:rPr>
                <w:rFonts w:eastAsia="Times New Roman" w:cs="Times New Roman"/>
                <w:color w:val="244061" w:themeColor="accent1" w:themeShade="80"/>
                <w:lang w:eastAsia="el-GR"/>
              </w:rPr>
            </w:pPr>
            <w:r w:rsidRPr="006A7FB1">
              <w:rPr>
                <w:rFonts w:eastAsia="Times New Roman" w:cs="Times New Roman"/>
                <w:color w:val="244061" w:themeColor="accent1" w:themeShade="80"/>
                <w:lang w:eastAsia="el-GR"/>
              </w:rPr>
              <w:t>• Να διαθέτουν γνώσεις που θα τους βοηθήσουν επαγγελματικά στην πρόληψη, την κατάσβεση δασικών πυρκαγιών και διαχείριση ατόμων σε κρίση.</w:t>
            </w:r>
          </w:p>
          <w:p w:rsidR="00C375B7" w:rsidRPr="00C375B7" w:rsidRDefault="00C375B7" w:rsidP="00C375B7">
            <w:pPr>
              <w:spacing w:before="100" w:beforeAutospacing="1" w:after="100" w:afterAutospacing="1" w:line="240" w:lineRule="auto"/>
              <w:rPr>
                <w:rFonts w:eastAsia="Times New Roman" w:cs="Times New Roman"/>
                <w:color w:val="244061" w:themeColor="accent1" w:themeShade="80"/>
                <w:lang w:eastAsia="el-GR"/>
              </w:rPr>
            </w:pPr>
            <w:r w:rsidRPr="00C375B7">
              <w:rPr>
                <w:rFonts w:eastAsia="Times New Roman" w:cs="Times New Roman"/>
                <w:color w:val="244061" w:themeColor="accent1" w:themeShade="80"/>
                <w:lang w:eastAsia="el-GR"/>
              </w:rPr>
              <w:t>•</w:t>
            </w:r>
            <w:r w:rsidR="006076E4">
              <w:rPr>
                <w:rFonts w:eastAsia="Times New Roman" w:cs="Times New Roman"/>
                <w:color w:val="244061" w:themeColor="accent1" w:themeShade="80"/>
                <w:lang w:eastAsia="el-GR"/>
              </w:rPr>
              <w:t xml:space="preserve"> </w:t>
            </w:r>
            <w:r w:rsidRPr="00C375B7">
              <w:rPr>
                <w:rFonts w:eastAsia="Times New Roman" w:cs="Times New Roman"/>
                <w:color w:val="244061" w:themeColor="accent1" w:themeShade="80"/>
                <w:lang w:eastAsia="el-GR"/>
              </w:rPr>
              <w:t>Προσαρμογή σε νέες καταστάσεις</w:t>
            </w:r>
          </w:p>
          <w:p w:rsidR="00C375B7" w:rsidRPr="00C375B7" w:rsidRDefault="00C375B7" w:rsidP="00C375B7">
            <w:pPr>
              <w:spacing w:before="100" w:beforeAutospacing="1" w:after="100" w:afterAutospacing="1" w:line="240" w:lineRule="auto"/>
              <w:rPr>
                <w:rFonts w:eastAsia="Times New Roman" w:cs="Times New Roman"/>
                <w:color w:val="244061" w:themeColor="accent1" w:themeShade="80"/>
                <w:lang w:eastAsia="el-GR"/>
              </w:rPr>
            </w:pPr>
            <w:r w:rsidRPr="00C375B7">
              <w:rPr>
                <w:rFonts w:eastAsia="Times New Roman" w:cs="Times New Roman"/>
                <w:color w:val="244061" w:themeColor="accent1" w:themeShade="80"/>
                <w:lang w:eastAsia="el-GR"/>
              </w:rPr>
              <w:t>•</w:t>
            </w:r>
            <w:r w:rsidR="006076E4">
              <w:rPr>
                <w:rFonts w:eastAsia="Times New Roman" w:cs="Times New Roman"/>
                <w:color w:val="244061" w:themeColor="accent1" w:themeShade="80"/>
                <w:lang w:eastAsia="el-GR"/>
              </w:rPr>
              <w:t xml:space="preserve"> Γ</w:t>
            </w:r>
            <w:r w:rsidRPr="00C375B7">
              <w:rPr>
                <w:rFonts w:eastAsia="Times New Roman" w:cs="Times New Roman"/>
                <w:color w:val="244061" w:themeColor="accent1" w:themeShade="80"/>
                <w:lang w:eastAsia="el-GR"/>
              </w:rPr>
              <w:t>νώσεις πρόληψης και κατάσβεσης των δασικών πυρκαγιών</w:t>
            </w:r>
          </w:p>
          <w:p w:rsidR="00C375B7" w:rsidRPr="00C375B7" w:rsidRDefault="00C375B7" w:rsidP="00C375B7">
            <w:pPr>
              <w:spacing w:before="100" w:beforeAutospacing="1" w:after="100" w:afterAutospacing="1" w:line="240" w:lineRule="auto"/>
              <w:rPr>
                <w:rFonts w:eastAsia="Times New Roman" w:cs="Times New Roman"/>
                <w:color w:val="244061" w:themeColor="accent1" w:themeShade="80"/>
                <w:lang w:eastAsia="el-GR"/>
              </w:rPr>
            </w:pPr>
            <w:r w:rsidRPr="00C375B7">
              <w:rPr>
                <w:rFonts w:eastAsia="Times New Roman" w:cs="Times New Roman"/>
                <w:color w:val="244061" w:themeColor="accent1" w:themeShade="80"/>
                <w:lang w:eastAsia="el-GR"/>
              </w:rPr>
              <w:t>•</w:t>
            </w:r>
            <w:r w:rsidR="006076E4">
              <w:rPr>
                <w:rFonts w:eastAsia="Times New Roman" w:cs="Times New Roman"/>
                <w:color w:val="244061" w:themeColor="accent1" w:themeShade="80"/>
                <w:lang w:eastAsia="el-GR"/>
              </w:rPr>
              <w:t xml:space="preserve"> </w:t>
            </w:r>
            <w:r w:rsidRPr="00C375B7">
              <w:rPr>
                <w:rFonts w:eastAsia="Times New Roman" w:cs="Times New Roman"/>
                <w:color w:val="244061" w:themeColor="accent1" w:themeShade="80"/>
                <w:lang w:eastAsia="el-GR"/>
              </w:rPr>
              <w:t>Λήψη αποφάσεων και διαχείριση ατόμων σε κρίση</w:t>
            </w:r>
          </w:p>
          <w:p w:rsidR="004A1221" w:rsidRPr="004A1221" w:rsidRDefault="00C375B7" w:rsidP="00C375B7">
            <w:pPr>
              <w:spacing w:before="100" w:beforeAutospacing="1" w:after="100" w:afterAutospacing="1" w:line="240" w:lineRule="auto"/>
              <w:rPr>
                <w:rFonts w:eastAsia="Times New Roman" w:cs="Times New Roman"/>
                <w:color w:val="244061" w:themeColor="accent1" w:themeShade="80"/>
                <w:lang w:eastAsia="el-GR"/>
              </w:rPr>
            </w:pPr>
            <w:r w:rsidRPr="00C375B7">
              <w:rPr>
                <w:rFonts w:eastAsia="Times New Roman" w:cs="Times New Roman"/>
                <w:color w:val="244061" w:themeColor="accent1" w:themeShade="80"/>
                <w:lang w:eastAsia="el-GR"/>
              </w:rPr>
              <w:t>•</w:t>
            </w:r>
            <w:r w:rsidR="006076E4">
              <w:rPr>
                <w:rFonts w:eastAsia="Times New Roman" w:cs="Times New Roman"/>
                <w:color w:val="244061" w:themeColor="accent1" w:themeShade="80"/>
                <w:lang w:eastAsia="el-GR"/>
              </w:rPr>
              <w:t xml:space="preserve"> </w:t>
            </w:r>
            <w:r w:rsidRPr="00C375B7">
              <w:rPr>
                <w:rFonts w:eastAsia="Times New Roman" w:cs="Times New Roman"/>
                <w:color w:val="244061" w:themeColor="accent1" w:themeShade="80"/>
                <w:lang w:eastAsia="el-GR"/>
              </w:rPr>
              <w:t>Προαγωγή της ελεύθερης, δημιουργικής και επαγωγικής σκέψης</w:t>
            </w:r>
            <w:r>
              <w:rPr>
                <w:rFonts w:eastAsia="Times New Roman" w:cs="Times New Roman"/>
                <w:color w:val="244061" w:themeColor="accent1" w:themeShade="80"/>
                <w:lang w:eastAsia="el-GR"/>
              </w:rPr>
              <w:t>.</w:t>
            </w:r>
          </w:p>
        </w:tc>
      </w:tr>
      <w:tr w:rsidR="00050B81" w:rsidRPr="00050B81" w:rsidTr="001A3F9B">
        <w:tblPrEx>
          <w:tblLook w:val="0000"/>
        </w:tblPrEx>
        <w:trPr>
          <w:gridBefore w:val="1"/>
          <w:wBefore w:w="18" w:type="dxa"/>
        </w:trPr>
        <w:tc>
          <w:tcPr>
            <w:tcW w:w="8454" w:type="dxa"/>
            <w:gridSpan w:val="2"/>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050B81" w:rsidRPr="00050B81" w:rsidTr="00B25922">
        <w:tc>
          <w:tcPr>
            <w:tcW w:w="8472" w:type="dxa"/>
            <w:gridSpan w:val="3"/>
            <w:tcBorders>
              <w:top w:val="nil"/>
              <w:bottom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rsidTr="00B25922">
        <w:tblPrEx>
          <w:tblLook w:val="0000"/>
        </w:tblPrEx>
        <w:tc>
          <w:tcPr>
            <w:tcW w:w="3964" w:type="dxa"/>
            <w:gridSpan w:val="2"/>
            <w:tcBorders>
              <w:top w:val="nil"/>
              <w:bottom w:val="single" w:sz="4" w:space="0" w:color="auto"/>
              <w:right w:val="nil"/>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rsidTr="00B25922">
        <w:tc>
          <w:tcPr>
            <w:tcW w:w="8472" w:type="dxa"/>
            <w:gridSpan w:val="3"/>
            <w:tcBorders>
              <w:bottom w:val="single" w:sz="4" w:space="0" w:color="auto"/>
            </w:tcBorders>
          </w:tcPr>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Αναζήτηση, ανάλυση και σύνθεση δεδομένων και πληροφοριών, με τη χρήση και των απαραίτητων τεχνολογιών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Προσαρμογή σε νέες καταστάσεις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Λήψη αποφάσεων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Αυτόνομη εργασία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Ομαδική εργασία </w:t>
            </w:r>
          </w:p>
          <w:p w:rsid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Εργασί</w:t>
            </w:r>
            <w:r>
              <w:rPr>
                <w:rFonts w:ascii="Calibri" w:eastAsia="Times New Roman" w:hAnsi="Calibri" w:cs="Arial"/>
                <w:i/>
                <w:color w:val="1F497D" w:themeColor="text2"/>
                <w:sz w:val="16"/>
                <w:szCs w:val="16"/>
              </w:rPr>
              <w:t xml:space="preserve">α σε διεπιστημονικό περιβάλλον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706B78">
              <w:rPr>
                <w:rFonts w:ascii="Calibri" w:eastAsia="Times New Roman" w:hAnsi="Calibri" w:cs="Arial"/>
                <w:i/>
                <w:color w:val="1F497D" w:themeColor="text2"/>
                <w:sz w:val="16"/>
                <w:szCs w:val="16"/>
              </w:rPr>
              <w:t>Σεβασμός στη διαφορετικότητα και στην πολυπολιτισμικότητα</w:t>
            </w:r>
            <w:r w:rsidRPr="002B15CD">
              <w:rPr>
                <w:rFonts w:ascii="Calibri" w:eastAsia="Times New Roman" w:hAnsi="Calibri" w:cs="Arial"/>
                <w:i/>
                <w:color w:val="1F497D" w:themeColor="text2"/>
                <w:sz w:val="16"/>
                <w:szCs w:val="16"/>
              </w:rPr>
              <w:t xml:space="preserve">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Σεβασμός στο φυσικό περιβάλλον </w:t>
            </w:r>
          </w:p>
          <w:p w:rsidR="002B15CD" w:rsidRPr="002B15C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 xml:space="preserve">Άσκηση κριτικής και αυτοκριτικής </w:t>
            </w:r>
          </w:p>
          <w:p w:rsidR="004A1221" w:rsidRPr="0093078D" w:rsidRDefault="002B15CD" w:rsidP="002B15CD">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2B15CD">
              <w:rPr>
                <w:rFonts w:ascii="Calibri" w:eastAsia="Times New Roman" w:hAnsi="Calibri" w:cs="Arial"/>
                <w:i/>
                <w:color w:val="1F497D" w:themeColor="text2"/>
                <w:sz w:val="16"/>
                <w:szCs w:val="16"/>
              </w:rPr>
              <w:t>Προαγωγή της ελεύθερης, δημιουργικής και επαγωγικής σκέψης</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050B81" w:rsidRPr="001A3F9B" w:rsidTr="00BF6D32">
        <w:tc>
          <w:tcPr>
            <w:tcW w:w="8472" w:type="dxa"/>
          </w:tcPr>
          <w:p w:rsidR="00F72E55" w:rsidRPr="00F72E55" w:rsidRDefault="00F72E55" w:rsidP="00F72E55">
            <w:pPr>
              <w:pStyle w:val="a4"/>
              <w:numPr>
                <w:ilvl w:val="0"/>
                <w:numId w:val="3"/>
              </w:numPr>
              <w:rPr>
                <w:color w:val="1F497D" w:themeColor="text2"/>
              </w:rPr>
            </w:pPr>
            <w:r w:rsidRPr="00F72E55">
              <w:rPr>
                <w:color w:val="1F497D" w:themeColor="text2"/>
              </w:rPr>
              <w:t>Εισαγωγή στο φαινόμενο των δασικών πυρκαγιών. Αναφορά στις δασικές πυρκαγιές στον κόσμο και στις μεγαλύτερες δασικές πυρκαγιές της χώρας μας. Συχνότητα των Δασικών Πυρκαγιών στη διάρκεια του έτους και κατανομή τους κατά γεωγραφικό διαμέρισμα.</w:t>
            </w:r>
          </w:p>
          <w:p w:rsidR="00F72E55" w:rsidRPr="00F72E55" w:rsidRDefault="00F72E55" w:rsidP="00F72E55">
            <w:pPr>
              <w:pStyle w:val="a4"/>
              <w:numPr>
                <w:ilvl w:val="0"/>
                <w:numId w:val="3"/>
              </w:numPr>
              <w:rPr>
                <w:color w:val="1F497D" w:themeColor="text2"/>
              </w:rPr>
            </w:pPr>
            <w:r w:rsidRPr="00F72E55">
              <w:rPr>
                <w:color w:val="1F497D" w:themeColor="text2"/>
              </w:rPr>
              <w:t xml:space="preserve">Οι δασικές πυρκαγιές στην Ελλάδα (στατιστικά στοιχεία). Αριθμός και καιγόμενη έκταση. Συχνότητα των δασικών πυρκαγιών στη διάρκεια του χρόνου. Συχνότητα πυρκαγιών στη διάρκεια της εβδομάδας. Έναρξη πυρκαγιών στη διάρκεια του 24/ώρου. Ανάλυση των αιτιών των δασικών πυρκαγιών. Κοινωνικές, οικονομικές, πολιτικές συνθήκες και δασικές πυρκαγιές. Χρόνος από την έναρξη της πυρκαγιάς έως το χρόνο έναρξης της κατάσβεσης της πυρκαγιάς. Απασχόληση προσωπικού και μηχανών στην κατάσβεση των δασικών πυρκαγιών. </w:t>
            </w:r>
          </w:p>
          <w:p w:rsidR="00F72E55" w:rsidRPr="00F72E55" w:rsidRDefault="00F72E55" w:rsidP="00F72E55">
            <w:pPr>
              <w:pStyle w:val="a4"/>
              <w:numPr>
                <w:ilvl w:val="0"/>
                <w:numId w:val="3"/>
              </w:numPr>
              <w:rPr>
                <w:color w:val="1F497D" w:themeColor="text2"/>
              </w:rPr>
            </w:pPr>
            <w:r w:rsidRPr="00F72E55">
              <w:rPr>
                <w:color w:val="1F497D" w:themeColor="text2"/>
              </w:rPr>
              <w:t>Επίδραση των πυρκαγιών και βλάβες σε ανθρώπους, σπίτια και περιουσιακά στοιχεία. Μέτρα προφύλαξης σπιτιών από τις πυρκαγιές. Επίδραση και βλάβες των δασικών πυρκαγιών στη φυτοκοινωνική ένωση (Climax). Επίδραση στη μικροχλωρίδα και μικροπανίδα. Ωφέλιμες επιδράσεις των πυρκαγιών.</w:t>
            </w:r>
          </w:p>
          <w:p w:rsidR="00F72E55" w:rsidRPr="00F72E55" w:rsidRDefault="00F72E55" w:rsidP="00F72E55">
            <w:pPr>
              <w:pStyle w:val="a4"/>
              <w:numPr>
                <w:ilvl w:val="0"/>
                <w:numId w:val="3"/>
              </w:numPr>
              <w:rPr>
                <w:color w:val="1F497D" w:themeColor="text2"/>
              </w:rPr>
            </w:pPr>
            <w:r w:rsidRPr="00F72E55">
              <w:rPr>
                <w:color w:val="1F497D" w:themeColor="text2"/>
              </w:rPr>
              <w:t xml:space="preserve">Απογραφή, Μέτρηση, και χαρτογράφηση της καύσιμης δασικής ύλης. Είδη Δασικών Πυρκαγιών. Οικολογία και Πυρκαγιές Δασικών Ειδών και </w:t>
            </w:r>
            <w:r w:rsidRPr="00F72E55">
              <w:rPr>
                <w:color w:val="1F497D" w:themeColor="text2"/>
              </w:rPr>
              <w:lastRenderedPageBreak/>
              <w:t>Φυτοδιαπλάσεων στην Ελλάδα.</w:t>
            </w:r>
          </w:p>
          <w:p w:rsidR="00F72E55" w:rsidRPr="00F72E55" w:rsidRDefault="00F72E55" w:rsidP="00F72E55">
            <w:pPr>
              <w:pStyle w:val="a4"/>
              <w:numPr>
                <w:ilvl w:val="0"/>
                <w:numId w:val="3"/>
              </w:numPr>
              <w:rPr>
                <w:color w:val="1F497D" w:themeColor="text2"/>
              </w:rPr>
            </w:pPr>
            <w:r w:rsidRPr="00F72E55">
              <w:rPr>
                <w:color w:val="1F497D" w:themeColor="text2"/>
              </w:rPr>
              <w:t>Συμπεριφορά και ιδιότητες της φωτιάς. Ένταση της φωτιάς. Υγρασία της καύσιμης ύλης. Εκτίμηση του κινδύνου πυρκαγιάς. Μετρητές κινδύνου Πυρκαγιάς.</w:t>
            </w:r>
          </w:p>
          <w:p w:rsidR="00F72E55" w:rsidRPr="00F72E55" w:rsidRDefault="00F72E55" w:rsidP="00F72E55">
            <w:pPr>
              <w:pStyle w:val="a4"/>
              <w:numPr>
                <w:ilvl w:val="0"/>
                <w:numId w:val="3"/>
              </w:numPr>
              <w:rPr>
                <w:color w:val="1F497D" w:themeColor="text2"/>
              </w:rPr>
            </w:pPr>
            <w:r w:rsidRPr="00F72E55">
              <w:rPr>
                <w:color w:val="1F497D" w:themeColor="text2"/>
              </w:rPr>
              <w:t>Μετεωρολογικοί παράγοντες και δασικές πυρκαγιές</w:t>
            </w:r>
          </w:p>
          <w:p w:rsidR="00F72E55" w:rsidRPr="00F72E55" w:rsidRDefault="00F72E55" w:rsidP="002049EA">
            <w:pPr>
              <w:pStyle w:val="a4"/>
              <w:numPr>
                <w:ilvl w:val="0"/>
                <w:numId w:val="3"/>
              </w:numPr>
              <w:rPr>
                <w:color w:val="1F497D" w:themeColor="text2"/>
              </w:rPr>
            </w:pPr>
            <w:r w:rsidRPr="00F72E55">
              <w:rPr>
                <w:color w:val="1F497D" w:themeColor="text2"/>
              </w:rPr>
              <w:t>Διαχείριση δασικών πυρκαγιών - Πρόληψη δασικών πυρκαγιών. Αιτίες έναρξης των δασικών πυρκαγιών. Εκπαίδευση προσωπικού.</w:t>
            </w:r>
            <w:r>
              <w:rPr>
                <w:color w:val="1F497D" w:themeColor="text2"/>
              </w:rPr>
              <w:t xml:space="preserve">  </w:t>
            </w:r>
            <w:r w:rsidRPr="00F72E55">
              <w:rPr>
                <w:color w:val="1F497D" w:themeColor="text2"/>
              </w:rPr>
              <w:t>Εξυπηρέτηση και φιλία με περιοίκους, εργαζομένους, επισκέπτες, κ.λπ.. Τιμωρία των ενόχων.</w:t>
            </w:r>
          </w:p>
          <w:p w:rsidR="00F72E55" w:rsidRPr="00F72E55" w:rsidRDefault="00F72E55" w:rsidP="00F72E55">
            <w:pPr>
              <w:pStyle w:val="a4"/>
              <w:numPr>
                <w:ilvl w:val="0"/>
                <w:numId w:val="3"/>
              </w:numPr>
              <w:rPr>
                <w:color w:val="1F497D" w:themeColor="text2"/>
              </w:rPr>
            </w:pPr>
            <w:r w:rsidRPr="00F72E55">
              <w:rPr>
                <w:color w:val="1F497D" w:themeColor="text2"/>
              </w:rPr>
              <w:t>Ανίχνευση δασικών πυρκαγιών. Ευαισθητοποίηση των πολιτών και εθελοντισμός.</w:t>
            </w:r>
          </w:p>
          <w:p w:rsidR="00F72E55" w:rsidRPr="00F72E55" w:rsidRDefault="00F72E55" w:rsidP="00F72E55">
            <w:pPr>
              <w:pStyle w:val="a4"/>
              <w:numPr>
                <w:ilvl w:val="0"/>
                <w:numId w:val="3"/>
              </w:numPr>
              <w:rPr>
                <w:color w:val="1F497D" w:themeColor="text2"/>
              </w:rPr>
            </w:pPr>
            <w:r w:rsidRPr="00F72E55">
              <w:rPr>
                <w:color w:val="1F497D" w:themeColor="text2"/>
              </w:rPr>
              <w:t xml:space="preserve">Διαχείριση δασικών πυρκαγιών - Ελάττωση κινδύνου. Δρόμοι και αντιπυρικές ζώνες. Αντιπυρικές ζώνες (λωρίδες) ή γυμνές από βλάστηση ζώνες. Αντιπυρική γραμμή. Υπολείμματα υλοτομιών. </w:t>
            </w:r>
          </w:p>
          <w:p w:rsidR="00F72E55" w:rsidRPr="00F72E55" w:rsidRDefault="00F72E55" w:rsidP="00F72E55">
            <w:pPr>
              <w:pStyle w:val="a4"/>
              <w:numPr>
                <w:ilvl w:val="0"/>
                <w:numId w:val="3"/>
              </w:numPr>
              <w:rPr>
                <w:color w:val="1F497D" w:themeColor="text2"/>
              </w:rPr>
            </w:pPr>
            <w:r w:rsidRPr="00F72E55">
              <w:rPr>
                <w:color w:val="1F497D" w:themeColor="text2"/>
              </w:rPr>
              <w:t>Διαχείριση και διευθέτηση της καύσιμης δασικής ύλης. Προδιαγραμμένο (ελεγχόμενο) κάψιμο.</w:t>
            </w:r>
          </w:p>
          <w:p w:rsidR="00F72E55" w:rsidRPr="00F72E55" w:rsidRDefault="00F72E55" w:rsidP="007152AE">
            <w:pPr>
              <w:pStyle w:val="a4"/>
              <w:numPr>
                <w:ilvl w:val="0"/>
                <w:numId w:val="3"/>
              </w:numPr>
              <w:rPr>
                <w:color w:val="1F497D" w:themeColor="text2"/>
              </w:rPr>
            </w:pPr>
            <w:r w:rsidRPr="00F72E55">
              <w:rPr>
                <w:color w:val="1F497D" w:themeColor="text2"/>
              </w:rPr>
              <w:t>Είδος δάσους ή καιγόμενης βλάστησης και κατάσβεση πυρκαγιών. Ουσίες και κατάσβεση των δασικών πυρκαγιών. Εργαλεία, μηχανήματα και προσωπικό που χρησιμοποιούνται στην κατάσβεση των δασικών πυρκαγιών. Προσωπικό, μηχανές και μέσα κατάσβεσης των δασικών πυρκαγιών στην Ελλάδα.</w:t>
            </w:r>
          </w:p>
          <w:p w:rsidR="00F72E55" w:rsidRPr="00F72E55" w:rsidRDefault="00F72E55" w:rsidP="00F72E55">
            <w:pPr>
              <w:pStyle w:val="a4"/>
              <w:numPr>
                <w:ilvl w:val="0"/>
                <w:numId w:val="3"/>
              </w:numPr>
              <w:rPr>
                <w:color w:val="1F497D" w:themeColor="text2"/>
              </w:rPr>
            </w:pPr>
            <w:r w:rsidRPr="00F72E55">
              <w:rPr>
                <w:color w:val="1F497D" w:themeColor="text2"/>
              </w:rPr>
              <w:t>Κατάσβεση των δασικών πυρκαγιών στην πράξη. Οργάνωση δασοπυροσβεστών. Μέθοδοι κατάσβεσης πυρκαγιών. Αρχές πρώτης προσβολής. Τρόποι κατάσβεσης των πυρκαγιών μικρών και μεγάλων.</w:t>
            </w:r>
          </w:p>
          <w:p w:rsidR="00F2318A" w:rsidRPr="001439C7" w:rsidRDefault="00F72E55" w:rsidP="00F72E55">
            <w:pPr>
              <w:pStyle w:val="a4"/>
              <w:numPr>
                <w:ilvl w:val="0"/>
                <w:numId w:val="3"/>
              </w:numPr>
              <w:rPr>
                <w:color w:val="1F497D" w:themeColor="text2"/>
              </w:rPr>
            </w:pPr>
            <w:r w:rsidRPr="00F72E55">
              <w:rPr>
                <w:color w:val="1F497D" w:themeColor="text2"/>
              </w:rPr>
              <w:t>Τα αεροπλάνα και τα ελικόπτερα στην κατάσβεση δασικών πυρκαγιών. Χρησιμοποίηση Δασοπυροσβεστών</w:t>
            </w:r>
            <w:r>
              <w:rPr>
                <w:color w:val="1F497D" w:themeColor="text2"/>
              </w:rPr>
              <w:t xml:space="preserve">. </w:t>
            </w:r>
            <w:r w:rsidR="00E22626" w:rsidRPr="001439C7">
              <w:rPr>
                <w:color w:val="1F497D" w:themeColor="text2"/>
              </w:rPr>
              <w:t>Σύνθεση και παρουσίαση θεμάτων (ομαδικά ή ατομικά από τους φοιτητές) σχετικά με το μάθημα</w:t>
            </w:r>
            <w:r>
              <w:rPr>
                <w:color w:val="1F497D" w:themeColor="text2"/>
              </w:rPr>
              <w:t>.</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rsidTr="00B25922">
        <w:tc>
          <w:tcPr>
            <w:tcW w:w="3306" w:type="dxa"/>
            <w:shd w:val="clear" w:color="auto" w:fill="DDD9C3" w:themeFill="background2" w:themeFillShade="E6"/>
          </w:tcPr>
          <w:p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AD4A21" w:rsidRPr="00706B78" w:rsidRDefault="00744327" w:rsidP="00744327">
            <w:pPr>
              <w:spacing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Χρήση ΤΠΕ στη Διδασκαλία &amp; στην Εκπαίδευση</w:t>
            </w:r>
            <w:r w:rsidR="00AD4A21" w:rsidRPr="00706B78">
              <w:rPr>
                <w:rFonts w:ascii="Calibri" w:eastAsia="Times New Roman" w:hAnsi="Calibri" w:cs="Arial"/>
                <w:color w:val="1F497D" w:themeColor="text2"/>
              </w:rPr>
              <w:t>.</w:t>
            </w:r>
          </w:p>
          <w:p w:rsidR="00744327" w:rsidRPr="00706B78" w:rsidRDefault="00744327" w:rsidP="00744327">
            <w:pPr>
              <w:spacing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 xml:space="preserve">Όλες οι διαλέξεις </w:t>
            </w:r>
            <w:r w:rsidR="00AD4A21" w:rsidRPr="00706B78">
              <w:rPr>
                <w:rFonts w:ascii="Calibri" w:eastAsia="Times New Roman" w:hAnsi="Calibri" w:cs="Arial"/>
                <w:color w:val="1F497D" w:themeColor="text2"/>
              </w:rPr>
              <w:t xml:space="preserve">υποστηρίζονται </w:t>
            </w:r>
            <w:r w:rsidRPr="00706B78">
              <w:rPr>
                <w:rFonts w:ascii="Calibri" w:eastAsia="Times New Roman" w:hAnsi="Calibri" w:cs="Arial"/>
                <w:color w:val="1F497D" w:themeColor="text2"/>
              </w:rPr>
              <w:t xml:space="preserve">μέσω παρουσιάσεων σε PowerPoint και αρκετές φορές </w:t>
            </w:r>
            <w:r w:rsidR="00AD4A21" w:rsidRPr="007B2B79">
              <w:rPr>
                <w:rFonts w:ascii="Calibri" w:eastAsia="Times New Roman" w:hAnsi="Calibri" w:cs="Arial"/>
                <w:color w:val="1F497D" w:themeColor="text2"/>
              </w:rPr>
              <w:t xml:space="preserve">αξιοποίηση </w:t>
            </w:r>
            <w:r w:rsidR="00AD4A21" w:rsidRPr="00706B78">
              <w:rPr>
                <w:rFonts w:ascii="Calibri" w:eastAsia="Times New Roman" w:hAnsi="Calibri" w:cs="Arial"/>
                <w:color w:val="1F497D" w:themeColor="text2"/>
              </w:rPr>
              <w:t>βίντεο και χρήση διαδικτύου</w:t>
            </w:r>
            <w:r w:rsidRPr="00706B78">
              <w:rPr>
                <w:rFonts w:ascii="Calibri" w:eastAsia="Times New Roman" w:hAnsi="Calibri" w:cs="Arial"/>
                <w:color w:val="1F497D" w:themeColor="text2"/>
              </w:rPr>
              <w:t>.</w:t>
            </w:r>
          </w:p>
          <w:p w:rsidR="0093078D" w:rsidRPr="0093078D" w:rsidRDefault="00744327" w:rsidP="00B40446">
            <w:pPr>
              <w:spacing w:after="0" w:line="240" w:lineRule="auto"/>
              <w:rPr>
                <w:rFonts w:ascii="Calibri" w:eastAsia="Times New Roman" w:hAnsi="Calibri" w:cs="Arial"/>
                <w:b/>
                <w:color w:val="1F497D" w:themeColor="text2"/>
              </w:rPr>
            </w:pPr>
            <w:r w:rsidRPr="00706B78">
              <w:rPr>
                <w:rFonts w:ascii="Calibri" w:eastAsia="Times New Roman" w:hAnsi="Calibri" w:cs="Arial"/>
                <w:color w:val="1F497D" w:themeColor="text2"/>
              </w:rPr>
              <w:t>Ηλεκτρονική επικοινωνία μέσω e-mail ή e-</w:t>
            </w:r>
            <w:r w:rsidR="00E409F4">
              <w:rPr>
                <w:rFonts w:ascii="Calibri" w:eastAsia="Times New Roman" w:hAnsi="Calibri" w:cs="Arial"/>
                <w:color w:val="1F497D" w:themeColor="text2"/>
                <w:lang w:val="en-US"/>
              </w:rPr>
              <w:t>CLASS</w:t>
            </w:r>
            <w:r w:rsidRPr="00706B78">
              <w:rPr>
                <w:rFonts w:ascii="Calibri" w:eastAsia="Times New Roman" w:hAnsi="Calibri" w:cs="Arial"/>
                <w:color w:val="1F497D" w:themeColor="text2"/>
              </w:rPr>
              <w:t xml:space="preserve"> με τους φοιτητές.</w:t>
            </w:r>
          </w:p>
        </w:tc>
      </w:tr>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tblPr>
            <w:tblGrid>
              <w:gridCol w:w="2467"/>
              <w:gridCol w:w="2468"/>
            </w:tblGrid>
            <w:tr w:rsidR="00050B81" w:rsidRPr="00050B81" w:rsidTr="00D05B60">
              <w:tc>
                <w:tcPr>
                  <w:tcW w:w="2467" w:type="dxa"/>
                  <w:shd w:val="clear" w:color="auto" w:fill="DDD9C3" w:themeFill="background2" w:themeFillShade="E6"/>
                  <w:vAlign w:val="center"/>
                </w:tcPr>
                <w:p w:rsidR="00050B81" w:rsidRPr="00050B81" w:rsidRDefault="00050B81" w:rsidP="00050B81">
                  <w:pPr>
                    <w:jc w:val="center"/>
                    <w:rPr>
                      <w:rFonts w:ascii="Calibri" w:hAnsi="Calibri" w:cs="Arial"/>
                      <w:b/>
                      <w:i/>
                    </w:rPr>
                  </w:pPr>
                  <w:r w:rsidRPr="00050B81">
                    <w:rPr>
                      <w:rFonts w:ascii="Calibri" w:hAnsi="Calibri" w:cs="Arial"/>
                      <w:b/>
                      <w:i/>
                    </w:rPr>
                    <w:t>Δραστηριότητα</w:t>
                  </w:r>
                </w:p>
              </w:tc>
              <w:tc>
                <w:tcPr>
                  <w:tcW w:w="2468" w:type="dxa"/>
                  <w:shd w:val="clear" w:color="auto" w:fill="DDD9C3" w:themeFill="background2" w:themeFillShade="E6"/>
                  <w:vAlign w:val="center"/>
                </w:tcPr>
                <w:p w:rsidR="00050B81" w:rsidRPr="00050B81" w:rsidRDefault="00050B81" w:rsidP="00050B81">
                  <w:pPr>
                    <w:jc w:val="center"/>
                    <w:rPr>
                      <w:rFonts w:ascii="Calibri" w:hAnsi="Calibri" w:cs="Arial"/>
                      <w:b/>
                      <w:i/>
                    </w:rPr>
                  </w:pPr>
                  <w:r w:rsidRPr="00050B81">
                    <w:rPr>
                      <w:rFonts w:ascii="Calibri" w:hAnsi="Calibri" w:cs="Arial"/>
                      <w:b/>
                      <w:i/>
                    </w:rPr>
                    <w:t>Φόρτος Εργασίας Εξαμήνου</w:t>
                  </w:r>
                </w:p>
              </w:tc>
            </w:tr>
            <w:tr w:rsidR="00506321" w:rsidRPr="00050B81" w:rsidTr="00D05B60">
              <w:tc>
                <w:tcPr>
                  <w:tcW w:w="2467" w:type="dxa"/>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rsidR="0096701C" w:rsidRPr="00FF7B94" w:rsidRDefault="00CF4623" w:rsidP="00551F1C">
                  <w:pPr>
                    <w:jc w:val="center"/>
                    <w:rPr>
                      <w:rFonts w:ascii="Calibri" w:hAnsi="Calibri" w:cs="Arial"/>
                      <w:color w:val="002060"/>
                      <w:sz w:val="22"/>
                      <w:szCs w:val="22"/>
                      <w:lang w:val="el-GR"/>
                    </w:rPr>
                  </w:pPr>
                  <w:r>
                    <w:rPr>
                      <w:rFonts w:ascii="Calibri" w:hAnsi="Calibri" w:cs="Arial"/>
                      <w:color w:val="002060"/>
                      <w:lang w:val="el-GR"/>
                    </w:rPr>
                    <w:t>50</w:t>
                  </w:r>
                </w:p>
              </w:tc>
            </w:tr>
            <w:tr w:rsidR="00506321" w:rsidRPr="00050B81" w:rsidTr="00D05B60">
              <w:tc>
                <w:tcPr>
                  <w:tcW w:w="2467" w:type="dxa"/>
                  <w:shd w:val="clear" w:color="auto" w:fill="auto"/>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Μελέτη και ανάλυση βιβλιογραφίας</w:t>
                  </w:r>
                </w:p>
              </w:tc>
              <w:tc>
                <w:tcPr>
                  <w:tcW w:w="2468" w:type="dxa"/>
                </w:tcPr>
                <w:p w:rsidR="00506321" w:rsidRPr="00FF7B94" w:rsidRDefault="00D31E97" w:rsidP="00551F1C">
                  <w:pPr>
                    <w:jc w:val="center"/>
                    <w:rPr>
                      <w:rFonts w:ascii="Calibri" w:hAnsi="Calibri" w:cs="Arial"/>
                      <w:color w:val="002060"/>
                      <w:sz w:val="22"/>
                      <w:szCs w:val="22"/>
                      <w:lang w:val="el-GR"/>
                    </w:rPr>
                  </w:pPr>
                  <w:r>
                    <w:rPr>
                      <w:rFonts w:ascii="Calibri" w:hAnsi="Calibri" w:cs="Arial"/>
                      <w:color w:val="002060"/>
                      <w:sz w:val="22"/>
                      <w:szCs w:val="22"/>
                      <w:lang w:val="el-GR"/>
                    </w:rPr>
                    <w:t>5</w:t>
                  </w:r>
                </w:p>
              </w:tc>
            </w:tr>
            <w:tr w:rsidR="00506321" w:rsidRPr="00050B81" w:rsidTr="00D05B60">
              <w:tc>
                <w:tcPr>
                  <w:tcW w:w="2467" w:type="dxa"/>
                  <w:shd w:val="clear" w:color="auto" w:fill="auto"/>
                </w:tcPr>
                <w:p w:rsidR="00506321" w:rsidRPr="0093078D" w:rsidRDefault="00C646CE" w:rsidP="009846C0">
                  <w:pPr>
                    <w:rPr>
                      <w:rFonts w:asciiTheme="minorHAnsi" w:hAnsiTheme="minorHAnsi" w:cstheme="minorBidi"/>
                      <w:iCs/>
                      <w:color w:val="002060"/>
                      <w:sz w:val="22"/>
                      <w:szCs w:val="22"/>
                      <w:lang w:val="el-GR"/>
                    </w:rPr>
                  </w:pPr>
                  <w:r w:rsidRPr="00C646CE">
                    <w:rPr>
                      <w:rFonts w:asciiTheme="minorHAnsi" w:hAnsiTheme="minorHAnsi" w:cstheme="minorBidi"/>
                      <w:iCs/>
                      <w:color w:val="002060"/>
                      <w:sz w:val="22"/>
                      <w:szCs w:val="22"/>
                      <w:lang w:val="el-GR"/>
                    </w:rPr>
                    <w:t>Διαδραστική διδασκαλία</w:t>
                  </w:r>
                </w:p>
              </w:tc>
              <w:tc>
                <w:tcPr>
                  <w:tcW w:w="2468" w:type="dxa"/>
                </w:tcPr>
                <w:p w:rsidR="00506321" w:rsidRPr="00D31E97" w:rsidRDefault="00D31E97" w:rsidP="00551F1C">
                  <w:pPr>
                    <w:jc w:val="center"/>
                    <w:rPr>
                      <w:rFonts w:ascii="Calibri" w:hAnsi="Calibri" w:cs="Arial"/>
                      <w:color w:val="002060"/>
                      <w:sz w:val="22"/>
                      <w:szCs w:val="22"/>
                      <w:lang w:val="el-GR"/>
                    </w:rPr>
                  </w:pPr>
                  <w:r>
                    <w:rPr>
                      <w:rFonts w:ascii="Calibri" w:hAnsi="Calibri" w:cs="Arial"/>
                      <w:color w:val="002060"/>
                      <w:sz w:val="22"/>
                      <w:szCs w:val="22"/>
                      <w:lang w:val="el-GR"/>
                    </w:rPr>
                    <w:t>5</w:t>
                  </w:r>
                </w:p>
              </w:tc>
            </w:tr>
            <w:tr w:rsidR="00506321" w:rsidRPr="00050B81" w:rsidTr="00D05B60">
              <w:tc>
                <w:tcPr>
                  <w:tcW w:w="2467" w:type="dxa"/>
                  <w:shd w:val="clear" w:color="auto" w:fill="auto"/>
                </w:tcPr>
                <w:p w:rsidR="00506321" w:rsidRPr="0093078D" w:rsidRDefault="002D59CB" w:rsidP="009846C0">
                  <w:pPr>
                    <w:rPr>
                      <w:rFonts w:asciiTheme="minorHAnsi" w:hAnsiTheme="minorHAnsi" w:cstheme="minorBidi"/>
                      <w:iCs/>
                      <w:color w:val="002060"/>
                      <w:sz w:val="22"/>
                      <w:szCs w:val="22"/>
                      <w:lang w:val="el-GR"/>
                    </w:rPr>
                  </w:pPr>
                  <w:r w:rsidRPr="002D59CB">
                    <w:rPr>
                      <w:rFonts w:asciiTheme="minorHAnsi" w:hAnsiTheme="minorHAnsi" w:cstheme="minorBidi"/>
                      <w:iCs/>
                      <w:color w:val="002060"/>
                      <w:sz w:val="22"/>
                      <w:szCs w:val="22"/>
                      <w:lang w:val="el-GR"/>
                    </w:rPr>
                    <w:t>Προσωπικές - Ομαδικές εργασίες</w:t>
                  </w:r>
                </w:p>
              </w:tc>
              <w:tc>
                <w:tcPr>
                  <w:tcW w:w="2468" w:type="dxa"/>
                </w:tcPr>
                <w:p w:rsidR="00506321" w:rsidRPr="002D59CB" w:rsidRDefault="00CF4623" w:rsidP="00551F1C">
                  <w:pPr>
                    <w:jc w:val="center"/>
                    <w:rPr>
                      <w:rFonts w:ascii="Calibri" w:hAnsi="Calibri" w:cs="Arial"/>
                      <w:color w:val="002060"/>
                      <w:sz w:val="22"/>
                      <w:szCs w:val="22"/>
                      <w:lang w:val="el-GR"/>
                    </w:rPr>
                  </w:pPr>
                  <w:r>
                    <w:rPr>
                      <w:rFonts w:ascii="Calibri" w:hAnsi="Calibri" w:cs="Arial"/>
                      <w:color w:val="002060"/>
                      <w:sz w:val="22"/>
                      <w:szCs w:val="22"/>
                      <w:lang w:val="el-GR"/>
                    </w:rPr>
                    <w:t>20</w:t>
                  </w:r>
                </w:p>
              </w:tc>
            </w:tr>
            <w:tr w:rsidR="00506321" w:rsidRPr="00050B81" w:rsidTr="00D05B60">
              <w:tc>
                <w:tcPr>
                  <w:tcW w:w="2467" w:type="dxa"/>
                  <w:shd w:val="clear" w:color="auto" w:fill="auto"/>
                </w:tcPr>
                <w:p w:rsidR="00506321" w:rsidRPr="0093078D" w:rsidRDefault="00BC33A4" w:rsidP="009846C0">
                  <w:pPr>
                    <w:rPr>
                      <w:rFonts w:asciiTheme="minorHAnsi" w:hAnsiTheme="minorHAnsi" w:cstheme="minorBidi"/>
                      <w:iCs/>
                      <w:color w:val="002060"/>
                      <w:sz w:val="22"/>
                      <w:szCs w:val="22"/>
                    </w:rPr>
                  </w:pPr>
                  <w:r w:rsidRPr="00BC33A4">
                    <w:rPr>
                      <w:rFonts w:asciiTheme="minorHAnsi" w:hAnsiTheme="minorHAnsi" w:cstheme="minorBidi"/>
                      <w:iCs/>
                      <w:color w:val="002060"/>
                      <w:sz w:val="22"/>
                      <w:szCs w:val="22"/>
                    </w:rPr>
                    <w:t>Εργαστηριακή Άσκηση</w:t>
                  </w:r>
                </w:p>
              </w:tc>
              <w:tc>
                <w:tcPr>
                  <w:tcW w:w="2468" w:type="dxa"/>
                </w:tcPr>
                <w:p w:rsidR="00506321" w:rsidRPr="00FF7B94" w:rsidRDefault="00D31E97" w:rsidP="00BC33A4">
                  <w:pPr>
                    <w:jc w:val="center"/>
                    <w:rPr>
                      <w:rFonts w:ascii="Calibri" w:hAnsi="Calibri" w:cs="Arial"/>
                      <w:color w:val="002060"/>
                      <w:sz w:val="22"/>
                      <w:szCs w:val="22"/>
                      <w:lang w:val="el-GR"/>
                    </w:rPr>
                  </w:pPr>
                  <w:r>
                    <w:rPr>
                      <w:rFonts w:ascii="Calibri" w:hAnsi="Calibri" w:cs="Arial"/>
                      <w:color w:val="002060"/>
                      <w:sz w:val="22"/>
                      <w:szCs w:val="22"/>
                      <w:lang w:val="el-GR"/>
                    </w:rPr>
                    <w:t>20</w:t>
                  </w:r>
                </w:p>
              </w:tc>
            </w:tr>
            <w:tr w:rsidR="00506321" w:rsidRPr="00050B81" w:rsidTr="00D05B60">
              <w:tc>
                <w:tcPr>
                  <w:tcW w:w="2467" w:type="dxa"/>
                </w:tcPr>
                <w:p w:rsidR="00506321" w:rsidRPr="0093078D" w:rsidRDefault="00D05B60"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vAlign w:val="center"/>
                </w:tcPr>
                <w:p w:rsidR="00506321" w:rsidRPr="00D31E97" w:rsidRDefault="00D31E97" w:rsidP="00D05B60">
                  <w:pPr>
                    <w:jc w:val="center"/>
                    <w:rPr>
                      <w:rFonts w:ascii="Calibri" w:hAnsi="Calibri" w:cs="Arial"/>
                      <w:b/>
                      <w:color w:val="002060"/>
                      <w:sz w:val="22"/>
                      <w:szCs w:val="22"/>
                      <w:lang w:val="el-GR"/>
                    </w:rPr>
                  </w:pPr>
                  <w:r>
                    <w:rPr>
                      <w:rFonts w:ascii="Calibri" w:hAnsi="Calibri" w:cs="Arial"/>
                      <w:b/>
                      <w:color w:val="002060"/>
                      <w:sz w:val="22"/>
                      <w:szCs w:val="22"/>
                      <w:lang w:val="el-GR"/>
                    </w:rPr>
                    <w:t>100</w:t>
                  </w:r>
                </w:p>
              </w:tc>
            </w:tr>
          </w:tbl>
          <w:p w:rsidR="00050B81" w:rsidRPr="00050B81" w:rsidRDefault="00050B81" w:rsidP="00050B81">
            <w:pPr>
              <w:spacing w:after="0" w:line="240" w:lineRule="auto"/>
              <w:rPr>
                <w:rFonts w:ascii="Tahoma" w:eastAsia="Times New Roman" w:hAnsi="Tahoma" w:cs="Tahoma"/>
                <w:lang w:val="en-US"/>
              </w:rPr>
            </w:pPr>
          </w:p>
        </w:tc>
      </w:tr>
      <w:tr w:rsidR="00050B81" w:rsidRPr="00641E0B" w:rsidTr="00D05B60">
        <w:tc>
          <w:tcPr>
            <w:tcW w:w="3306"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rsidR="00050B81" w:rsidRDefault="00050B81" w:rsidP="00B25922">
            <w:pPr>
              <w:spacing w:after="0" w:line="240" w:lineRule="auto"/>
              <w:jc w:val="both"/>
              <w:rPr>
                <w:rFonts w:ascii="Calibri" w:eastAsia="Times New Roman" w:hAnsi="Calibri" w:cs="Arial"/>
                <w:i/>
                <w:sz w:val="16"/>
                <w:szCs w:val="16"/>
              </w:rPr>
            </w:pPr>
          </w:p>
          <w:p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3C4223" w:rsidRDefault="00C646CE" w:rsidP="00B25922">
            <w:pPr>
              <w:spacing w:before="60" w:after="0" w:line="240" w:lineRule="auto"/>
              <w:rPr>
                <w:rFonts w:ascii="Calibri" w:eastAsia="Times New Roman" w:hAnsi="Calibri" w:cs="Arial"/>
                <w:color w:val="1F497D" w:themeColor="text2"/>
              </w:rPr>
            </w:pPr>
            <w:r w:rsidRPr="00C646CE">
              <w:rPr>
                <w:rFonts w:ascii="Calibri" w:eastAsia="Times New Roman" w:hAnsi="Calibri" w:cs="Arial"/>
                <w:color w:val="1F497D" w:themeColor="text2"/>
              </w:rPr>
              <w:lastRenderedPageBreak/>
              <w:t xml:space="preserve">Γλώσσα Αξιολόγησης </w:t>
            </w:r>
            <w:r>
              <w:rPr>
                <w:rFonts w:ascii="Calibri" w:eastAsia="Times New Roman" w:hAnsi="Calibri" w:cs="Arial"/>
                <w:color w:val="1F497D" w:themeColor="text2"/>
              </w:rPr>
              <w:t>είναι η Ελληνική</w:t>
            </w:r>
            <w:r w:rsidRPr="00370115">
              <w:rPr>
                <w:rFonts w:ascii="Calibri" w:eastAsia="Times New Roman" w:hAnsi="Calibri" w:cs="Arial"/>
                <w:color w:val="1F497D" w:themeColor="text2"/>
              </w:rPr>
              <w:t>.</w:t>
            </w:r>
            <w:r w:rsidR="00733E3A" w:rsidRPr="00370115">
              <w:t xml:space="preserve"> </w:t>
            </w:r>
            <w:r w:rsidR="00370115" w:rsidRPr="00370115">
              <w:rPr>
                <w:rFonts w:ascii="Calibri" w:eastAsia="Times New Roman" w:hAnsi="Calibri" w:cs="Arial"/>
                <w:color w:val="1F497D" w:themeColor="text2"/>
              </w:rPr>
              <w:t>Ως μ</w:t>
            </w:r>
            <w:r w:rsidR="00733E3A" w:rsidRPr="00370115">
              <w:rPr>
                <w:rFonts w:ascii="Calibri" w:eastAsia="Times New Roman" w:hAnsi="Calibri" w:cs="Arial"/>
                <w:color w:val="1F497D" w:themeColor="text2"/>
              </w:rPr>
              <w:t xml:space="preserve">έθοδοι </w:t>
            </w:r>
            <w:r w:rsidR="00733E3A" w:rsidRPr="00370115">
              <w:rPr>
                <w:rFonts w:ascii="Calibri" w:eastAsia="Times New Roman" w:hAnsi="Calibri" w:cs="Arial"/>
                <w:color w:val="1F497D" w:themeColor="text2"/>
              </w:rPr>
              <w:lastRenderedPageBreak/>
              <w:t>αξιολόγησης</w:t>
            </w:r>
            <w:r w:rsidR="00370115">
              <w:rPr>
                <w:rFonts w:ascii="Calibri" w:eastAsia="Times New Roman" w:hAnsi="Calibri" w:cs="Arial"/>
                <w:color w:val="1F497D" w:themeColor="text2"/>
              </w:rPr>
              <w:t xml:space="preserve"> θα εφαρμοστούν οι ε</w:t>
            </w:r>
            <w:r w:rsidR="00962995">
              <w:rPr>
                <w:rFonts w:ascii="Calibri" w:eastAsia="Times New Roman" w:hAnsi="Calibri" w:cs="Arial"/>
                <w:color w:val="1F497D" w:themeColor="text2"/>
              </w:rPr>
              <w:t>ξή</w:t>
            </w:r>
            <w:r w:rsidR="00370115">
              <w:rPr>
                <w:rFonts w:ascii="Calibri" w:eastAsia="Times New Roman" w:hAnsi="Calibri" w:cs="Arial"/>
                <w:color w:val="1F497D" w:themeColor="text2"/>
              </w:rPr>
              <w:t>ς</w:t>
            </w:r>
            <w:r w:rsidR="00370115" w:rsidRPr="00370115">
              <w:rPr>
                <w:rFonts w:ascii="Calibri" w:eastAsia="Times New Roman" w:hAnsi="Calibri" w:cs="Arial"/>
                <w:color w:val="1F497D" w:themeColor="text2"/>
              </w:rPr>
              <w:t xml:space="preserve">: </w:t>
            </w:r>
          </w:p>
          <w:p w:rsidR="00B37559" w:rsidRPr="00B37559" w:rsidRDefault="00B37559" w:rsidP="00D31E97">
            <w:pPr>
              <w:pStyle w:val="a4"/>
              <w:numPr>
                <w:ilvl w:val="0"/>
                <w:numId w:val="2"/>
              </w:numPr>
              <w:ind w:left="408" w:hanging="284"/>
              <w:jc w:val="both"/>
              <w:rPr>
                <w:rFonts w:ascii="Calibri" w:eastAsia="Times New Roman" w:hAnsi="Calibri" w:cs="Arial"/>
                <w:color w:val="1F497D" w:themeColor="text2"/>
              </w:rPr>
            </w:pPr>
            <w:r w:rsidRPr="00B37559">
              <w:rPr>
                <w:rFonts w:ascii="Calibri" w:eastAsia="Times New Roman" w:hAnsi="Calibri" w:cs="Arial"/>
                <w:color w:val="1F497D" w:themeColor="text2"/>
              </w:rPr>
              <w:t xml:space="preserve">Γραπτή  τελική εξέταση </w:t>
            </w:r>
          </w:p>
          <w:p w:rsidR="00D8377B" w:rsidRPr="00D8377B" w:rsidRDefault="00B37559" w:rsidP="00D31E97">
            <w:pPr>
              <w:pStyle w:val="a4"/>
              <w:numPr>
                <w:ilvl w:val="0"/>
                <w:numId w:val="2"/>
              </w:numPr>
              <w:ind w:left="408" w:hanging="284"/>
              <w:jc w:val="both"/>
              <w:rPr>
                <w:rFonts w:ascii="Calibri" w:eastAsia="Times New Roman" w:hAnsi="Calibri" w:cs="Arial"/>
                <w:color w:val="1F497D" w:themeColor="text2"/>
              </w:rPr>
            </w:pPr>
            <w:r w:rsidRPr="00B37559">
              <w:rPr>
                <w:rFonts w:ascii="Calibri" w:eastAsia="Times New Roman" w:hAnsi="Calibri" w:cs="Arial"/>
                <w:color w:val="1F497D" w:themeColor="text2"/>
              </w:rPr>
              <w:t xml:space="preserve"> Παρουσίαση Προσωπικής ή Ομαδικής Εργασίας λαμβάνεται υπόψη στην βελτίωση του βαθμού της γραπτής τελικής εξέτασης</w:t>
            </w:r>
            <w:r w:rsidR="007E5DB3">
              <w:rPr>
                <w:rFonts w:ascii="Calibri" w:eastAsia="Times New Roman" w:hAnsi="Calibri" w:cs="Arial"/>
                <w:color w:val="1F497D" w:themeColor="text2"/>
              </w:rPr>
              <w:t>.</w:t>
            </w:r>
          </w:p>
          <w:p w:rsidR="003C4223" w:rsidRDefault="003C4223" w:rsidP="00D31E97">
            <w:pPr>
              <w:pStyle w:val="a4"/>
              <w:numPr>
                <w:ilvl w:val="0"/>
                <w:numId w:val="2"/>
              </w:numPr>
              <w:spacing w:before="60" w:after="0" w:line="240" w:lineRule="auto"/>
              <w:ind w:left="408" w:hanging="284"/>
              <w:jc w:val="both"/>
              <w:rPr>
                <w:rFonts w:ascii="Calibri" w:eastAsia="Times New Roman" w:hAnsi="Calibri" w:cs="Arial"/>
                <w:color w:val="1F497D" w:themeColor="text2"/>
              </w:rPr>
            </w:pPr>
            <w:r>
              <w:rPr>
                <w:rFonts w:ascii="Calibri" w:eastAsia="Times New Roman" w:hAnsi="Calibri" w:cs="Arial"/>
                <w:color w:val="1F497D" w:themeColor="text2"/>
              </w:rPr>
              <w:t>Εργαστηριακές Ασκήσεις</w:t>
            </w:r>
            <w:r w:rsidRPr="00706B78">
              <w:rPr>
                <w:rFonts w:ascii="Calibri" w:eastAsia="Times New Roman" w:hAnsi="Calibri" w:cs="Arial"/>
                <w:color w:val="1F497D" w:themeColor="text2"/>
              </w:rPr>
              <w:t>.</w:t>
            </w:r>
          </w:p>
          <w:p w:rsidR="003C4223" w:rsidRDefault="003C4223" w:rsidP="00D31E97">
            <w:pPr>
              <w:pStyle w:val="a4"/>
              <w:numPr>
                <w:ilvl w:val="0"/>
                <w:numId w:val="2"/>
              </w:numPr>
              <w:spacing w:before="60" w:after="0" w:line="240" w:lineRule="auto"/>
              <w:ind w:left="408" w:hanging="284"/>
              <w:jc w:val="both"/>
              <w:rPr>
                <w:rFonts w:ascii="Calibri" w:eastAsia="Times New Roman" w:hAnsi="Calibri" w:cs="Arial"/>
                <w:color w:val="1F497D" w:themeColor="text2"/>
              </w:rPr>
            </w:pPr>
            <w:r w:rsidRPr="00706B78">
              <w:rPr>
                <w:rFonts w:ascii="Calibri" w:eastAsia="Times New Roman" w:hAnsi="Calibri" w:cs="Arial"/>
                <w:color w:val="1F497D" w:themeColor="text2"/>
              </w:rPr>
              <w:t>Οι φοιτητές με διαπιστωμένα προβλήματα δυσλεξίας</w:t>
            </w:r>
            <w:r>
              <w:rPr>
                <w:rFonts w:ascii="Calibri" w:eastAsia="Times New Roman" w:hAnsi="Calibri" w:cs="Arial"/>
                <w:color w:val="1F497D" w:themeColor="text2"/>
              </w:rPr>
              <w:t xml:space="preserve"> ή άλλων μαθησιακών δυσκολιών,</w:t>
            </w:r>
            <w:r w:rsidRPr="00706B78">
              <w:rPr>
                <w:rFonts w:ascii="Calibri" w:eastAsia="Times New Roman" w:hAnsi="Calibri" w:cs="Arial"/>
                <w:color w:val="1F497D" w:themeColor="text2"/>
              </w:rPr>
              <w:t xml:space="preserve"> </w:t>
            </w:r>
            <w:r w:rsidRPr="003C4223">
              <w:rPr>
                <w:rFonts w:ascii="Calibri" w:eastAsia="Times New Roman" w:hAnsi="Calibri" w:cs="Arial"/>
                <w:color w:val="1F497D" w:themeColor="text2"/>
              </w:rPr>
              <w:t>αντί για τη γραπτή τελική εξέταση</w:t>
            </w:r>
            <w:r>
              <w:rPr>
                <w:rFonts w:ascii="Calibri" w:eastAsia="Times New Roman" w:hAnsi="Calibri" w:cs="Arial"/>
                <w:color w:val="1F497D" w:themeColor="text2"/>
              </w:rPr>
              <w:t>,</w:t>
            </w:r>
            <w:r w:rsidRPr="003C4223">
              <w:rPr>
                <w:rFonts w:ascii="Calibri" w:eastAsia="Times New Roman" w:hAnsi="Calibri" w:cs="Arial"/>
                <w:color w:val="1F497D" w:themeColor="text2"/>
              </w:rPr>
              <w:t xml:space="preserve"> </w:t>
            </w:r>
            <w:r>
              <w:rPr>
                <w:rFonts w:ascii="Calibri" w:eastAsia="Times New Roman" w:hAnsi="Calibri" w:cs="Arial"/>
                <w:color w:val="1F497D" w:themeColor="text2"/>
              </w:rPr>
              <w:t>εξετάζονται προφορικά. Αυτό γίνεται εφόσον προηγηθεί έγκαιρη</w:t>
            </w:r>
            <w:r w:rsidRPr="00706B78">
              <w:rPr>
                <w:rFonts w:ascii="Calibri" w:eastAsia="Times New Roman" w:hAnsi="Calibri" w:cs="Arial"/>
                <w:color w:val="1F497D" w:themeColor="text2"/>
              </w:rPr>
              <w:t xml:space="preserve"> ενημέρωση</w:t>
            </w:r>
            <w:r w:rsidR="009B5D9C" w:rsidRPr="00706B78">
              <w:rPr>
                <w:rFonts w:ascii="Calibri" w:eastAsia="Times New Roman" w:hAnsi="Calibri" w:cs="Arial"/>
                <w:color w:val="1F497D" w:themeColor="text2"/>
              </w:rPr>
              <w:t xml:space="preserve"> </w:t>
            </w:r>
            <w:r w:rsidR="009B5D9C" w:rsidRPr="00E71CFD">
              <w:rPr>
                <w:rFonts w:ascii="Calibri" w:eastAsia="Times New Roman" w:hAnsi="Calibri" w:cs="Arial"/>
                <w:color w:val="1F497D" w:themeColor="text2"/>
              </w:rPr>
              <w:t>για το διαπιστωμένο πρόβλημα</w:t>
            </w:r>
            <w:r w:rsidR="009B5D9C">
              <w:rPr>
                <w:rFonts w:ascii="Calibri" w:eastAsia="Times New Roman" w:hAnsi="Calibri" w:cs="Arial"/>
                <w:color w:val="1F497D" w:themeColor="text2"/>
              </w:rPr>
              <w:t xml:space="preserve"> προς τη Διοίκηση του Τμήματος από το φοιτητή</w:t>
            </w:r>
            <w:r w:rsidR="00C1053D">
              <w:rPr>
                <w:rFonts w:ascii="Calibri" w:eastAsia="Times New Roman" w:hAnsi="Calibri" w:cs="Arial"/>
                <w:color w:val="1F497D" w:themeColor="text2"/>
              </w:rPr>
              <w:t>,</w:t>
            </w:r>
            <w:r w:rsidR="009B5D9C">
              <w:rPr>
                <w:rFonts w:ascii="Calibri" w:eastAsia="Times New Roman" w:hAnsi="Calibri" w:cs="Arial"/>
                <w:color w:val="1F497D" w:themeColor="text2"/>
              </w:rPr>
              <w:t xml:space="preserve"> και αντίστοιχα από τη </w:t>
            </w:r>
            <w:r w:rsidR="009B5D9C" w:rsidRPr="007B2B79">
              <w:rPr>
                <w:rFonts w:ascii="Calibri" w:eastAsia="Times New Roman" w:hAnsi="Calibri" w:cs="Arial"/>
                <w:color w:val="1F497D" w:themeColor="text2"/>
              </w:rPr>
              <w:t>Δ</w:t>
            </w:r>
            <w:r w:rsidRPr="007B2B79">
              <w:rPr>
                <w:rFonts w:ascii="Calibri" w:eastAsia="Times New Roman" w:hAnsi="Calibri" w:cs="Arial"/>
                <w:color w:val="1F497D" w:themeColor="text2"/>
              </w:rPr>
              <w:t xml:space="preserve">ιοίκηση του Τμήματος </w:t>
            </w:r>
            <w:r w:rsidR="009B5D9C">
              <w:rPr>
                <w:rFonts w:ascii="Calibri" w:eastAsia="Times New Roman" w:hAnsi="Calibri" w:cs="Arial"/>
                <w:color w:val="1F497D" w:themeColor="text2"/>
              </w:rPr>
              <w:t>στον καθηγητή</w:t>
            </w:r>
            <w:r w:rsidRPr="00706B78">
              <w:rPr>
                <w:rFonts w:ascii="Calibri" w:eastAsia="Times New Roman" w:hAnsi="Calibri" w:cs="Arial"/>
                <w:color w:val="1F497D" w:themeColor="text2"/>
              </w:rPr>
              <w:t xml:space="preserve">. </w:t>
            </w:r>
          </w:p>
          <w:p w:rsidR="003C4223" w:rsidRPr="00186861" w:rsidRDefault="003C4223" w:rsidP="00D31E97">
            <w:pPr>
              <w:pStyle w:val="a4"/>
              <w:numPr>
                <w:ilvl w:val="0"/>
                <w:numId w:val="2"/>
              </w:numPr>
              <w:spacing w:before="60" w:after="0" w:line="240" w:lineRule="auto"/>
              <w:ind w:left="408" w:hanging="284"/>
              <w:jc w:val="both"/>
              <w:rPr>
                <w:rFonts w:ascii="Calibri" w:eastAsia="Times New Roman" w:hAnsi="Calibri" w:cs="Arial"/>
                <w:color w:val="1F497D" w:themeColor="text2"/>
              </w:rPr>
            </w:pPr>
            <w:r w:rsidRPr="00186861">
              <w:rPr>
                <w:rFonts w:ascii="Calibri" w:eastAsia="Times New Roman" w:hAnsi="Calibri" w:cs="Arial"/>
                <w:color w:val="1F497D" w:themeColor="text2"/>
              </w:rPr>
              <w:t>Τα θέματα αναρτώνται στον πίνακα ανακοινώσεων του διδάσκοντα, μετά το πέρας των εξετάσεων</w:t>
            </w:r>
            <w:r w:rsidR="007B2B79" w:rsidRPr="00186861">
              <w:rPr>
                <w:rFonts w:ascii="Calibri" w:eastAsia="Times New Roman" w:hAnsi="Calibri" w:cs="Arial"/>
                <w:color w:val="1F497D" w:themeColor="text2"/>
              </w:rPr>
              <w:t>. ‘Έτσι,</w:t>
            </w:r>
            <w:r w:rsidRPr="00186861">
              <w:rPr>
                <w:rFonts w:ascii="Calibri" w:eastAsia="Times New Roman" w:hAnsi="Calibri" w:cs="Arial"/>
                <w:color w:val="1F497D" w:themeColor="text2"/>
              </w:rPr>
              <w:t xml:space="preserve"> οι φοιτητές μπορούν να υπολογίσουν τη βαθμολογία τους μόνοι τους. Η βαθμολογία των φοιτητών ανακοινώνεται στην ηλεκτρονική πλατφόρμα του Τμήματος. </w:t>
            </w:r>
          </w:p>
          <w:p w:rsidR="003C4223" w:rsidRPr="00706B78" w:rsidRDefault="003C4223" w:rsidP="00D31E97">
            <w:pPr>
              <w:pStyle w:val="a4"/>
              <w:numPr>
                <w:ilvl w:val="0"/>
                <w:numId w:val="2"/>
              </w:numPr>
              <w:spacing w:before="60" w:after="0" w:line="240" w:lineRule="auto"/>
              <w:ind w:left="408" w:hanging="284"/>
              <w:jc w:val="both"/>
              <w:rPr>
                <w:rFonts w:ascii="Calibri" w:eastAsia="Times New Roman" w:hAnsi="Calibri" w:cs="Arial"/>
                <w:color w:val="1F497D" w:themeColor="text2"/>
              </w:rPr>
            </w:pPr>
            <w:r w:rsidRPr="00706B78">
              <w:rPr>
                <w:rFonts w:ascii="Calibri" w:eastAsia="Times New Roman" w:hAnsi="Calibri" w:cs="Arial"/>
                <w:color w:val="1F497D" w:themeColor="text2"/>
              </w:rPr>
              <w:t>Ο</w:t>
            </w:r>
            <w:r>
              <w:rPr>
                <w:rFonts w:ascii="Calibri" w:eastAsia="Times New Roman" w:hAnsi="Calibri" w:cs="Arial"/>
                <w:color w:val="1F497D" w:themeColor="text2"/>
              </w:rPr>
              <w:t>ι</w:t>
            </w:r>
            <w:r w:rsidRPr="00706B78">
              <w:rPr>
                <w:rFonts w:ascii="Calibri" w:eastAsia="Times New Roman" w:hAnsi="Calibri" w:cs="Arial"/>
                <w:color w:val="1F497D" w:themeColor="text2"/>
              </w:rPr>
              <w:t xml:space="preserve"> φοιτητ</w:t>
            </w:r>
            <w:r>
              <w:rPr>
                <w:rFonts w:ascii="Calibri" w:eastAsia="Times New Roman" w:hAnsi="Calibri" w:cs="Arial"/>
                <w:color w:val="1F497D" w:themeColor="text2"/>
              </w:rPr>
              <w:t>έ</w:t>
            </w:r>
            <w:r w:rsidRPr="00706B78">
              <w:rPr>
                <w:rFonts w:ascii="Calibri" w:eastAsia="Times New Roman" w:hAnsi="Calibri" w:cs="Arial"/>
                <w:color w:val="1F497D" w:themeColor="text2"/>
              </w:rPr>
              <w:t>ς έχ</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τη δ</w:t>
            </w:r>
            <w:r>
              <w:rPr>
                <w:rFonts w:ascii="Calibri" w:eastAsia="Times New Roman" w:hAnsi="Calibri" w:cs="Arial"/>
                <w:color w:val="1F497D" w:themeColor="text2"/>
              </w:rPr>
              <w:t>υνατότητα</w:t>
            </w:r>
            <w:r w:rsidRPr="00706B78">
              <w:rPr>
                <w:rFonts w:ascii="Calibri" w:eastAsia="Times New Roman" w:hAnsi="Calibri" w:cs="Arial"/>
                <w:color w:val="1F497D" w:themeColor="text2"/>
              </w:rPr>
              <w:t xml:space="preserve"> να δ</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w:t>
            </w:r>
            <w:r w:rsidR="00710B1D">
              <w:rPr>
                <w:rFonts w:ascii="Calibri" w:eastAsia="Times New Roman" w:hAnsi="Calibri" w:cs="Arial"/>
                <w:color w:val="1F497D" w:themeColor="text2"/>
              </w:rPr>
              <w:t>το</w:t>
            </w:r>
            <w:r w:rsidR="005373E1">
              <w:rPr>
                <w:rFonts w:ascii="Calibri" w:eastAsia="Times New Roman" w:hAnsi="Calibri" w:cs="Arial"/>
                <w:color w:val="1F497D" w:themeColor="text2"/>
              </w:rPr>
              <w:t xml:space="preserve"> </w:t>
            </w:r>
            <w:r w:rsidR="00710B1D">
              <w:rPr>
                <w:rFonts w:ascii="Calibri" w:eastAsia="Times New Roman" w:hAnsi="Calibri" w:cs="Arial"/>
                <w:color w:val="1F497D" w:themeColor="text2"/>
              </w:rPr>
              <w:t>γραπτό τους</w:t>
            </w:r>
            <w:r w:rsidRPr="00706B78">
              <w:rPr>
                <w:rFonts w:ascii="Calibri" w:eastAsia="Times New Roman" w:hAnsi="Calibri" w:cs="Arial"/>
                <w:color w:val="1F497D" w:themeColor="text2"/>
              </w:rPr>
              <w:t xml:space="preserve"> και να εξετάσ</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τον τρόπο βαθ</w:t>
            </w:r>
            <w:r w:rsidR="001B45C3">
              <w:rPr>
                <w:rFonts w:ascii="Calibri" w:eastAsia="Times New Roman" w:hAnsi="Calibri" w:cs="Arial"/>
                <w:color w:val="1F497D" w:themeColor="text2"/>
              </w:rPr>
              <w:t>μολόγησής τους</w:t>
            </w:r>
            <w:r>
              <w:rPr>
                <w:rFonts w:ascii="Calibri" w:eastAsia="Times New Roman" w:hAnsi="Calibri" w:cs="Arial"/>
                <w:color w:val="1F497D" w:themeColor="text2"/>
              </w:rPr>
              <w:t xml:space="preserve">. </w:t>
            </w:r>
            <w:r w:rsidR="00710B1D">
              <w:rPr>
                <w:rFonts w:ascii="Calibri" w:eastAsia="Times New Roman" w:hAnsi="Calibri" w:cs="Arial"/>
                <w:color w:val="1F497D" w:themeColor="text2"/>
              </w:rPr>
              <w:t xml:space="preserve">Επιπλέον, </w:t>
            </w:r>
            <w:r>
              <w:rPr>
                <w:rFonts w:ascii="Calibri" w:eastAsia="Times New Roman" w:hAnsi="Calibri" w:cs="Arial"/>
                <w:color w:val="1F497D" w:themeColor="text2"/>
              </w:rPr>
              <w:t>μπορούν να δουν</w:t>
            </w:r>
            <w:r w:rsidRPr="00706B78">
              <w:rPr>
                <w:rFonts w:ascii="Calibri" w:eastAsia="Times New Roman" w:hAnsi="Calibri" w:cs="Arial"/>
                <w:color w:val="1F497D" w:themeColor="text2"/>
              </w:rPr>
              <w:t xml:space="preserve"> και τα σχόλια </w:t>
            </w:r>
            <w:r>
              <w:rPr>
                <w:rFonts w:ascii="Calibri" w:eastAsia="Times New Roman" w:hAnsi="Calibri" w:cs="Arial"/>
                <w:color w:val="1F497D" w:themeColor="text2"/>
              </w:rPr>
              <w:t>του διορθωτή σχετικά με την αξιολόγησή τους</w:t>
            </w:r>
            <w:r w:rsidRPr="00706B78">
              <w:rPr>
                <w:rFonts w:ascii="Calibri" w:eastAsia="Times New Roman" w:hAnsi="Calibri" w:cs="Arial"/>
                <w:color w:val="1F497D" w:themeColor="text2"/>
              </w:rPr>
              <w:t>.</w:t>
            </w:r>
          </w:p>
          <w:p w:rsidR="0096701C" w:rsidRPr="0096701C" w:rsidRDefault="0096701C" w:rsidP="00744327">
            <w:pPr>
              <w:spacing w:before="60" w:after="0" w:line="240" w:lineRule="auto"/>
              <w:rPr>
                <w:rFonts w:ascii="Calibri" w:eastAsia="Times New Roman" w:hAnsi="Calibri" w:cs="Arial"/>
                <w:i/>
                <w:color w:val="002060"/>
                <w:sz w:val="16"/>
                <w:szCs w:val="16"/>
              </w:rPr>
            </w:pPr>
          </w:p>
        </w:tc>
      </w:tr>
    </w:tbl>
    <w:p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lastRenderedPageBreak/>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050B81" w:rsidRPr="0073679E" w:rsidTr="00BF6D32">
        <w:tc>
          <w:tcPr>
            <w:tcW w:w="8472" w:type="dxa"/>
          </w:tcPr>
          <w:p w:rsidR="00FE59DD" w:rsidRPr="00FE59DD" w:rsidRDefault="00FE59DD" w:rsidP="00FE59DD">
            <w:pPr>
              <w:pStyle w:val="a4"/>
              <w:numPr>
                <w:ilvl w:val="0"/>
                <w:numId w:val="7"/>
              </w:numPr>
              <w:rPr>
                <w:color w:val="1F497D" w:themeColor="text2"/>
              </w:rPr>
            </w:pPr>
            <w:r w:rsidRPr="00FE59DD">
              <w:rPr>
                <w:color w:val="1F497D" w:themeColor="text2"/>
              </w:rPr>
              <w:t>Καϊλίδης Δ. και Καρανικόλα Π. (2004). Δασικές Πυρκαγιές 1900-2000. Εκδόσεις Γιαχούδη.</w:t>
            </w:r>
          </w:p>
          <w:p w:rsidR="00FE59DD" w:rsidRPr="00FE59DD" w:rsidRDefault="00FE59DD" w:rsidP="00FE59DD">
            <w:pPr>
              <w:pStyle w:val="a4"/>
              <w:numPr>
                <w:ilvl w:val="0"/>
                <w:numId w:val="7"/>
              </w:numPr>
              <w:rPr>
                <w:color w:val="1F497D" w:themeColor="text2"/>
              </w:rPr>
            </w:pPr>
            <w:r w:rsidRPr="00FE59DD">
              <w:rPr>
                <w:color w:val="1F497D" w:themeColor="text2"/>
              </w:rPr>
              <w:t>Κωνσταντινίδης Π. (2003). Μαθαίνοντας να ζούμε με τις Δασικές Πυρκαγιές. Εκδόσεις Χριστοδουλίδης.</w:t>
            </w:r>
          </w:p>
          <w:p w:rsidR="00FE59DD" w:rsidRPr="004146A6" w:rsidRDefault="00FE59DD" w:rsidP="004146A6">
            <w:pPr>
              <w:pStyle w:val="a4"/>
              <w:numPr>
                <w:ilvl w:val="0"/>
                <w:numId w:val="7"/>
              </w:numPr>
              <w:rPr>
                <w:color w:val="1F497D" w:themeColor="text2"/>
              </w:rPr>
            </w:pPr>
            <w:r w:rsidRPr="00FE59DD">
              <w:rPr>
                <w:color w:val="1F497D" w:themeColor="text2"/>
              </w:rPr>
              <w:t>Καλαμποκίδης Κ., Ηλιόπουλος Ν., και Γλιγλίνος Δ., (2013). Πυρο-μετεωρολογία και Συμπεριφορά Δασικών Πυρκαγιών σε ένα Μεταβαλλόμενο Κλίμα. Εκδόσεις Ιων.</w:t>
            </w:r>
          </w:p>
          <w:p w:rsidR="00A45BD0" w:rsidRPr="00D31E97" w:rsidRDefault="004146A6" w:rsidP="00D31E97">
            <w:pPr>
              <w:pStyle w:val="a4"/>
              <w:numPr>
                <w:ilvl w:val="0"/>
                <w:numId w:val="7"/>
              </w:numPr>
              <w:rPr>
                <w:color w:val="1F497D" w:themeColor="text2"/>
              </w:rPr>
            </w:pPr>
            <w:r w:rsidRPr="004146A6">
              <w:rPr>
                <w:color w:val="1F497D" w:themeColor="text2"/>
              </w:rPr>
              <w:t xml:space="preserve">Ταμπάκης Σ. και Καρανικόλα Π. (2015). Δασικές Πυρκαγιές και Κοινωνία. Έκδοση Τμήματος Δασολογίας και Διαχείρισης Περιβάλλοντος και Φυσικών Πόρων, Δ.Π.Θ., 147 σελ. </w:t>
            </w:r>
            <w:hyperlink r:id="rId9" w:history="1">
              <w:r w:rsidRPr="006E0A60">
                <w:rPr>
                  <w:rStyle w:val="-"/>
                </w:rPr>
                <w:t>http://utopia.duth.gr/~stampaki/files/Forest_Fires.pdf</w:t>
              </w:r>
            </w:hyperlink>
          </w:p>
        </w:tc>
      </w:tr>
    </w:tbl>
    <w:p w:rsidR="00B66EDB" w:rsidRDefault="00B66EDB"/>
    <w:p w:rsidR="00D31E97" w:rsidRPr="0073679E" w:rsidRDefault="00D31E97"/>
    <w:p w:rsidR="00664148" w:rsidRPr="0073679E"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ΠΑΡΑΡΤΗΜΑ</w:t>
      </w:r>
      <w:r w:rsidRPr="0073679E">
        <w:rPr>
          <w:rFonts w:ascii="Calibri" w:eastAsia="Calibri" w:hAnsi="Calibri" w:cs="Times New Roman"/>
          <w:b/>
          <w:sz w:val="32"/>
        </w:rPr>
        <w:t xml:space="preserve"> </w:t>
      </w:r>
      <w:r w:rsidRPr="00664148">
        <w:rPr>
          <w:rFonts w:ascii="Calibri" w:eastAsia="Calibri" w:hAnsi="Calibri" w:cs="Times New Roman"/>
          <w:b/>
          <w:sz w:val="32"/>
        </w:rPr>
        <w:t>ΠΕΡΙΓΡΑΜΜΑΤΟΣ</w:t>
      </w:r>
      <w:r w:rsidRPr="0073679E">
        <w:rPr>
          <w:rFonts w:ascii="Calibri" w:eastAsia="Calibri" w:hAnsi="Calibri" w:cs="Times New Roman"/>
          <w:b/>
          <w:sz w:val="32"/>
        </w:rPr>
        <w:t xml:space="preserve"> </w:t>
      </w:r>
      <w:r w:rsidRPr="00664148">
        <w:rPr>
          <w:rFonts w:ascii="Calibri" w:eastAsia="Calibri" w:hAnsi="Calibri" w:cs="Times New Roman"/>
          <w:b/>
          <w:sz w:val="32"/>
        </w:rPr>
        <w:t>ΜΑΘΗΜΑΤΟΣ</w:t>
      </w:r>
    </w:p>
    <w:p w:rsidR="00664148" w:rsidRPr="0073679E" w:rsidRDefault="00664148" w:rsidP="00664148">
      <w:pPr>
        <w:shd w:val="clear" w:color="auto" w:fill="B4C6E7"/>
        <w:spacing w:after="160" w:line="259" w:lineRule="auto"/>
        <w:jc w:val="center"/>
        <w:rPr>
          <w:rFonts w:ascii="Calibri" w:eastAsia="Calibri" w:hAnsi="Calibri" w:cs="Times New Roman"/>
          <w:b/>
          <w:sz w:val="32"/>
        </w:rPr>
      </w:pPr>
    </w:p>
    <w:p w:rsidR="00664148" w:rsidRPr="0073679E"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w:t>
      </w:r>
      <w:r w:rsidRPr="0073679E">
        <w:rPr>
          <w:rFonts w:ascii="Calibri" w:eastAsia="Calibri" w:hAnsi="Calibri" w:cs="Times New Roman"/>
          <w:b/>
          <w:sz w:val="32"/>
        </w:rPr>
        <w:t xml:space="preserve"> </w:t>
      </w:r>
      <w:r w:rsidRPr="00664148">
        <w:rPr>
          <w:rFonts w:ascii="Calibri" w:eastAsia="Calibri" w:hAnsi="Calibri" w:cs="Times New Roman"/>
          <w:b/>
          <w:sz w:val="32"/>
        </w:rPr>
        <w:t>τρόποι</w:t>
      </w:r>
      <w:r w:rsidRPr="0073679E">
        <w:rPr>
          <w:rFonts w:ascii="Calibri" w:eastAsia="Calibri" w:hAnsi="Calibri" w:cs="Times New Roman"/>
          <w:b/>
          <w:sz w:val="32"/>
        </w:rPr>
        <w:t xml:space="preserve"> </w:t>
      </w:r>
      <w:r w:rsidRPr="00664148">
        <w:rPr>
          <w:rFonts w:ascii="Calibri" w:eastAsia="Calibri" w:hAnsi="Calibri" w:cs="Times New Roman"/>
          <w:b/>
          <w:sz w:val="32"/>
        </w:rPr>
        <w:t>εξέτασης</w:t>
      </w:r>
      <w:r w:rsidRPr="0073679E">
        <w:rPr>
          <w:rFonts w:ascii="Calibri" w:eastAsia="Calibri" w:hAnsi="Calibri" w:cs="Times New Roman"/>
          <w:b/>
          <w:sz w:val="32"/>
        </w:rPr>
        <w:t xml:space="preserve"> </w:t>
      </w:r>
      <w:r w:rsidRPr="00664148">
        <w:rPr>
          <w:rFonts w:ascii="Calibri" w:eastAsia="Calibri" w:hAnsi="Calibri" w:cs="Times New Roman"/>
          <w:b/>
          <w:sz w:val="32"/>
        </w:rPr>
        <w:t>μαθήματος</w:t>
      </w:r>
      <w:r w:rsidRPr="0073679E">
        <w:rPr>
          <w:rFonts w:ascii="Calibri" w:eastAsia="Calibri" w:hAnsi="Calibri" w:cs="Times New Roman"/>
          <w:b/>
          <w:sz w:val="32"/>
        </w:rPr>
        <w:t xml:space="preserve"> </w:t>
      </w:r>
      <w:r w:rsidRPr="00664148">
        <w:rPr>
          <w:rFonts w:ascii="Calibri" w:eastAsia="Calibri" w:hAnsi="Calibri" w:cs="Times New Roman"/>
          <w:b/>
          <w:sz w:val="32"/>
        </w:rPr>
        <w:t>σε</w:t>
      </w:r>
      <w:r w:rsidRPr="0073679E">
        <w:rPr>
          <w:rFonts w:ascii="Calibri" w:eastAsia="Calibri" w:hAnsi="Calibri" w:cs="Times New Roman"/>
          <w:b/>
          <w:sz w:val="32"/>
        </w:rPr>
        <w:t xml:space="preserve"> </w:t>
      </w:r>
      <w:r w:rsidRPr="00664148">
        <w:rPr>
          <w:rFonts w:ascii="Calibri" w:eastAsia="Calibri" w:hAnsi="Calibri" w:cs="Times New Roman"/>
          <w:b/>
          <w:sz w:val="32"/>
        </w:rPr>
        <w:t>καταστάσεις</w:t>
      </w:r>
      <w:r w:rsidRPr="0073679E">
        <w:rPr>
          <w:rFonts w:ascii="Calibri" w:eastAsia="Calibri" w:hAnsi="Calibri" w:cs="Times New Roman"/>
          <w:b/>
          <w:sz w:val="32"/>
        </w:rPr>
        <w:t xml:space="preserve"> </w:t>
      </w:r>
      <w:r w:rsidRPr="00664148">
        <w:rPr>
          <w:rFonts w:ascii="Calibri" w:eastAsia="Calibri" w:hAnsi="Calibri" w:cs="Times New Roman"/>
          <w:b/>
          <w:sz w:val="32"/>
        </w:rPr>
        <w:t>έκτακτης</w:t>
      </w:r>
      <w:r w:rsidRPr="0073679E">
        <w:rPr>
          <w:rFonts w:ascii="Calibri" w:eastAsia="Calibri" w:hAnsi="Calibri" w:cs="Times New Roman"/>
          <w:b/>
          <w:sz w:val="32"/>
        </w:rPr>
        <w:t xml:space="preserve"> </w:t>
      </w:r>
      <w:r w:rsidRPr="00664148">
        <w:rPr>
          <w:rFonts w:ascii="Calibri" w:eastAsia="Calibri" w:hAnsi="Calibri" w:cs="Times New Roman"/>
          <w:b/>
          <w:sz w:val="32"/>
        </w:rPr>
        <w:t>ανάγκης</w:t>
      </w:r>
    </w:p>
    <w:p w:rsidR="00664148" w:rsidRPr="0073679E"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tblPr>
      <w:tblGrid>
        <w:gridCol w:w="2515"/>
        <w:gridCol w:w="5781"/>
      </w:tblGrid>
      <w:tr w:rsidR="002B05A2" w:rsidRPr="00664148" w:rsidTr="00B4729D">
        <w:tc>
          <w:tcPr>
            <w:tcW w:w="2515" w:type="dxa"/>
          </w:tcPr>
          <w:p w:rsidR="002B05A2" w:rsidRPr="0073679E"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t>Τμήμα</w:t>
            </w:r>
            <w:r w:rsidRPr="0073679E">
              <w:rPr>
                <w:rFonts w:ascii="Calibri" w:eastAsia="Calibri" w:hAnsi="Calibri"/>
                <w:b/>
                <w:sz w:val="24"/>
              </w:rPr>
              <w:t>:</w:t>
            </w:r>
          </w:p>
        </w:tc>
        <w:tc>
          <w:tcPr>
            <w:tcW w:w="5781" w:type="dxa"/>
          </w:tcPr>
          <w:p w:rsidR="002B05A2" w:rsidRPr="00664148" w:rsidRDefault="002B05A2" w:rsidP="002B05A2">
            <w:pPr>
              <w:spacing w:before="120" w:after="120"/>
              <w:rPr>
                <w:rFonts w:ascii="Calibri" w:eastAsia="Calibri" w:hAnsi="Calibri"/>
                <w:color w:val="365F91" w:themeColor="accent1" w:themeShade="BF"/>
              </w:rPr>
            </w:pPr>
            <w:r w:rsidRPr="004A1221">
              <w:rPr>
                <w:rFonts w:ascii="Calibri" w:hAnsi="Calibri" w:cs="Arial"/>
                <w:caps/>
                <w:color w:val="002060"/>
                <w:sz w:val="20"/>
                <w:szCs w:val="20"/>
              </w:rPr>
              <w:t>Δασολογίας</w:t>
            </w:r>
            <w:r w:rsidRPr="0073679E">
              <w:rPr>
                <w:rFonts w:ascii="Calibri" w:hAnsi="Calibri" w:cs="Arial"/>
                <w:caps/>
                <w:color w:val="002060"/>
                <w:sz w:val="20"/>
                <w:szCs w:val="20"/>
              </w:rPr>
              <w:t xml:space="preserve"> </w:t>
            </w:r>
            <w:r w:rsidRPr="004A1221">
              <w:rPr>
                <w:rFonts w:ascii="Calibri" w:hAnsi="Calibri" w:cs="Arial"/>
                <w:caps/>
                <w:color w:val="002060"/>
                <w:sz w:val="20"/>
                <w:szCs w:val="20"/>
              </w:rPr>
              <w:t>και Διαχείρισης Περιβάλλοντος και Φυσικών Πόρων</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rsidR="00664148" w:rsidRPr="00664148" w:rsidRDefault="00A31079" w:rsidP="00664148">
            <w:pPr>
              <w:tabs>
                <w:tab w:val="left" w:pos="3510"/>
              </w:tabs>
              <w:spacing w:before="120" w:after="120"/>
              <w:rPr>
                <w:rFonts w:ascii="Calibri" w:eastAsia="Calibri" w:hAnsi="Calibri"/>
                <w:color w:val="365F91" w:themeColor="accent1" w:themeShade="BF"/>
              </w:rPr>
            </w:pPr>
            <w:r w:rsidRPr="00A31079">
              <w:rPr>
                <w:rFonts w:ascii="Calibri" w:eastAsia="Calibri" w:hAnsi="Calibri"/>
                <w:color w:val="365F91" w:themeColor="accent1" w:themeShade="BF"/>
              </w:rPr>
              <w:t>ΔΑΣΙΚΕΣ ΠΥΡΚΑΓΙΕΣ</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rsidR="00664148" w:rsidRPr="00664148" w:rsidRDefault="005754B0" w:rsidP="00664148">
            <w:pPr>
              <w:spacing w:before="120" w:after="120"/>
              <w:rPr>
                <w:rFonts w:ascii="Calibri" w:eastAsia="Calibri" w:hAnsi="Calibri"/>
                <w:color w:val="365F91" w:themeColor="accent1" w:themeShade="BF"/>
              </w:rPr>
            </w:pPr>
            <w:r w:rsidRPr="005754B0">
              <w:rPr>
                <w:rFonts w:ascii="Calibri" w:eastAsia="Calibri" w:hAnsi="Calibri"/>
                <w:color w:val="365F91" w:themeColor="accent1" w:themeShade="BF"/>
              </w:rPr>
              <w:t>ΔΣΘ1Υ</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rsidR="00664148" w:rsidRPr="00664148" w:rsidRDefault="007D1FEE"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rPr>
              <w:t>ΠΑΡΑΣΚΕΥΗ ΚΑΡΑΝΙΚΟΛΑ</w:t>
            </w:r>
          </w:p>
        </w:tc>
      </w:tr>
      <w:tr w:rsidR="00664148" w:rsidRPr="00B725CC"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rsidR="00664148" w:rsidRPr="005E0E34" w:rsidRDefault="005E0E34" w:rsidP="005E0E34">
            <w:pPr>
              <w:spacing w:before="120" w:after="120"/>
              <w:rPr>
                <w:rFonts w:ascii="Calibri" w:eastAsia="Calibri" w:hAnsi="Calibri"/>
                <w:color w:val="365F91" w:themeColor="accent1" w:themeShade="BF"/>
                <w:lang w:val="en-US"/>
              </w:rPr>
            </w:pPr>
            <w:r>
              <w:rPr>
                <w:rFonts w:ascii="Calibri" w:eastAsia="Calibri" w:hAnsi="Calibri"/>
                <w:color w:val="365F91" w:themeColor="accent1" w:themeShade="BF"/>
                <w:lang w:val="en-US"/>
              </w:rPr>
              <w:t>M</w:t>
            </w:r>
            <w:r>
              <w:rPr>
                <w:rFonts w:ascii="Calibri" w:eastAsia="Calibri" w:hAnsi="Calibri"/>
                <w:color w:val="365F91" w:themeColor="accent1" w:themeShade="BF"/>
              </w:rPr>
              <w:t>έσω</w:t>
            </w:r>
            <w:r w:rsidRPr="005E0E34">
              <w:rPr>
                <w:rFonts w:ascii="Calibri" w:eastAsia="Calibri" w:hAnsi="Calibri"/>
                <w:color w:val="365F91" w:themeColor="accent1" w:themeShade="BF"/>
                <w:lang w:val="en-US"/>
              </w:rPr>
              <w:t xml:space="preserve"> </w:t>
            </w:r>
            <w:r>
              <w:rPr>
                <w:rFonts w:ascii="Calibri" w:eastAsia="Calibri" w:hAnsi="Calibri"/>
                <w:color w:val="365F91" w:themeColor="accent1" w:themeShade="BF"/>
                <w:lang w:val="en-US"/>
              </w:rPr>
              <w:t>e</w:t>
            </w:r>
            <w:r w:rsidR="0046306C">
              <w:rPr>
                <w:rFonts w:ascii="Calibri" w:eastAsia="Calibri" w:hAnsi="Calibri"/>
                <w:color w:val="365F91" w:themeColor="accent1" w:themeShade="BF"/>
                <w:lang w:val="en-US"/>
              </w:rPr>
              <w:t>-</w:t>
            </w:r>
            <w:r>
              <w:rPr>
                <w:rFonts w:ascii="Calibri" w:eastAsia="Calibri" w:hAnsi="Calibri"/>
                <w:color w:val="365F91" w:themeColor="accent1" w:themeShade="BF"/>
                <w:lang w:val="en-US"/>
              </w:rPr>
              <w:t>mail</w:t>
            </w:r>
            <w:r w:rsidRPr="005E0E34">
              <w:rPr>
                <w:lang w:val="en-US"/>
              </w:rPr>
              <w:t xml:space="preserve"> </w:t>
            </w:r>
            <w:r w:rsidRPr="005E0E34">
              <w:rPr>
                <w:rFonts w:ascii="Calibri" w:eastAsia="Calibri" w:hAnsi="Calibri"/>
                <w:color w:val="365F91" w:themeColor="accent1" w:themeShade="BF"/>
                <w:lang w:val="en-US"/>
              </w:rPr>
              <w:t>στο</w:t>
            </w:r>
            <w:r>
              <w:rPr>
                <w:rFonts w:ascii="Calibri" w:eastAsia="Calibri" w:hAnsi="Calibri"/>
                <w:color w:val="365F91" w:themeColor="accent1" w:themeShade="BF"/>
                <w:lang w:val="en-US"/>
              </w:rPr>
              <w:t>:</w:t>
            </w:r>
            <w:r w:rsidRPr="005E0E34">
              <w:rPr>
                <w:rFonts w:ascii="Calibri" w:eastAsia="Calibri" w:hAnsi="Calibri"/>
                <w:color w:val="365F91" w:themeColor="accent1" w:themeShade="BF"/>
                <w:lang w:val="en-US"/>
              </w:rPr>
              <w:t xml:space="preserve"> </w:t>
            </w:r>
            <w:r w:rsidR="007D1FEE">
              <w:rPr>
                <w:rFonts w:ascii="Calibri" w:eastAsia="Calibri" w:hAnsi="Calibri"/>
                <w:color w:val="365F91" w:themeColor="accent1" w:themeShade="BF"/>
                <w:lang w:val="en-US"/>
              </w:rPr>
              <w:t>pkaranik</w:t>
            </w:r>
            <w:r w:rsidRPr="005E0E34">
              <w:rPr>
                <w:rFonts w:ascii="Calibri" w:eastAsia="Calibri" w:hAnsi="Calibri"/>
                <w:color w:val="365F91" w:themeColor="accent1" w:themeShade="BF"/>
                <w:lang w:val="en-US"/>
              </w:rPr>
              <w:t>@fmenr.duth.gr</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rsidR="00664148" w:rsidRPr="005E0E34" w:rsidRDefault="00BF5EDA" w:rsidP="005E0E34">
            <w:pPr>
              <w:spacing w:before="120" w:after="120"/>
              <w:rPr>
                <w:rFonts w:ascii="Calibri" w:eastAsia="Calibri" w:hAnsi="Calibri"/>
                <w:color w:val="365F91" w:themeColor="accent1" w:themeShade="BF"/>
              </w:rPr>
            </w:pPr>
            <w:r w:rsidRPr="00BF5EDA">
              <w:rPr>
                <w:rFonts w:ascii="Calibri" w:eastAsia="Calibri" w:hAnsi="Calibri"/>
                <w:color w:val="365F91" w:themeColor="accent1" w:themeShade="BF"/>
              </w:rPr>
              <w:t>Σύμφωνα με το πρόγραμμα της εξεταστικής που θα ανακοινωθεί από τη Γραμματεία του Τμήματος</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rsidR="00664148" w:rsidRPr="007D1FEE" w:rsidRDefault="00A31079" w:rsidP="00664148">
            <w:pPr>
              <w:spacing w:before="120" w:after="120"/>
              <w:rPr>
                <w:rFonts w:ascii="Calibri" w:eastAsia="Calibri" w:hAnsi="Calibri"/>
                <w:color w:val="365F91" w:themeColor="accent1" w:themeShade="BF"/>
                <w:lang w:val="en-GB"/>
              </w:rPr>
            </w:pPr>
            <w:r>
              <w:rPr>
                <w:rFonts w:ascii="Calibri" w:eastAsia="Calibri" w:hAnsi="Calibri"/>
                <w:color w:val="365F91" w:themeColor="accent1" w:themeShade="BF"/>
              </w:rPr>
              <w:t>9</w:t>
            </w:r>
            <w:r w:rsidR="007D1FEE">
              <w:rPr>
                <w:rFonts w:ascii="Calibri" w:eastAsia="Calibri" w:hAnsi="Calibri"/>
                <w:color w:val="365F91" w:themeColor="accent1" w:themeShade="BF"/>
                <w:lang w:val="en-GB"/>
              </w:rPr>
              <w:t xml:space="preserve">o </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rsidR="00664148" w:rsidRPr="00664148" w:rsidRDefault="00664148" w:rsidP="00664148">
            <w:pPr>
              <w:spacing w:before="120" w:after="120"/>
              <w:jc w:val="both"/>
              <w:rPr>
                <w:rFonts w:ascii="Calibri" w:eastAsia="Calibri" w:hAnsi="Calibri" w:cs="Calibri"/>
                <w:color w:val="2F5496"/>
                <w:sz w:val="24"/>
                <w:szCs w:val="24"/>
              </w:rPr>
            </w:pPr>
            <w:r w:rsidRPr="00664148">
              <w:rPr>
                <w:rFonts w:ascii="Calibri" w:eastAsia="Calibri" w:hAnsi="Calibri" w:cs="Calibri"/>
                <w:color w:val="2F5496"/>
                <w:sz w:val="24"/>
                <w:szCs w:val="24"/>
              </w:rPr>
              <w:t>ΠΠΣ</w:t>
            </w:r>
          </w:p>
        </w:tc>
      </w:tr>
      <w:tr w:rsidR="00664148" w:rsidRPr="00664148" w:rsidTr="00B4729D">
        <w:tc>
          <w:tcPr>
            <w:tcW w:w="2515" w:type="dxa"/>
          </w:tcPr>
          <w:p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rsidR="00664148" w:rsidRPr="00A668DA" w:rsidRDefault="00A668DA" w:rsidP="00575702">
            <w:pPr>
              <w:spacing w:before="120" w:after="120"/>
              <w:jc w:val="both"/>
              <w:rPr>
                <w:rFonts w:ascii="Calibri" w:eastAsia="Calibri" w:hAnsi="Calibri" w:cs="Calibri"/>
                <w:color w:val="2F5496"/>
                <w:sz w:val="24"/>
                <w:szCs w:val="24"/>
              </w:rPr>
            </w:pPr>
            <w:r>
              <w:rPr>
                <w:rFonts w:ascii="Calibri" w:eastAsia="Calibri" w:hAnsi="Calibri" w:cs="Calibri"/>
                <w:color w:val="2F5496"/>
                <w:sz w:val="24"/>
                <w:szCs w:val="24"/>
              </w:rPr>
              <w:t xml:space="preserve">Προφορική </w:t>
            </w:r>
            <w:r w:rsidR="00575702">
              <w:rPr>
                <w:rFonts w:ascii="Calibri" w:eastAsia="Calibri" w:hAnsi="Calibri" w:cs="Calibri"/>
                <w:color w:val="2F5496"/>
                <w:sz w:val="24"/>
                <w:szCs w:val="24"/>
              </w:rPr>
              <w:t xml:space="preserve">εξέταση μέσω </w:t>
            </w:r>
            <w:r>
              <w:rPr>
                <w:rFonts w:ascii="Calibri" w:eastAsia="Calibri" w:hAnsi="Calibri" w:cs="Calibri"/>
                <w:color w:val="2F5496"/>
                <w:sz w:val="24"/>
                <w:szCs w:val="24"/>
                <w:lang w:val="en-GB"/>
              </w:rPr>
              <w:t>skype</w:t>
            </w:r>
            <w:r w:rsidRPr="00A668DA">
              <w:rPr>
                <w:rFonts w:ascii="Calibri" w:eastAsia="Calibri" w:hAnsi="Calibri" w:cs="Calibri"/>
                <w:color w:val="2F5496"/>
                <w:sz w:val="24"/>
                <w:szCs w:val="24"/>
              </w:rPr>
              <w:t xml:space="preserve"> </w:t>
            </w:r>
            <w:r>
              <w:rPr>
                <w:rFonts w:ascii="Calibri" w:eastAsia="Calibri" w:hAnsi="Calibri" w:cs="Calibri"/>
                <w:color w:val="2F5496"/>
                <w:sz w:val="24"/>
                <w:szCs w:val="24"/>
                <w:lang w:val="en-GB"/>
              </w:rPr>
              <w:t>for</w:t>
            </w:r>
            <w:r w:rsidRPr="00A668DA">
              <w:rPr>
                <w:rFonts w:ascii="Calibri" w:eastAsia="Calibri" w:hAnsi="Calibri" w:cs="Calibri"/>
                <w:color w:val="2F5496"/>
                <w:sz w:val="24"/>
                <w:szCs w:val="24"/>
              </w:rPr>
              <w:t xml:space="preserve"> </w:t>
            </w:r>
            <w:r>
              <w:rPr>
                <w:rFonts w:ascii="Calibri" w:eastAsia="Calibri" w:hAnsi="Calibri" w:cs="Calibri"/>
                <w:color w:val="2F5496"/>
                <w:sz w:val="24"/>
                <w:szCs w:val="24"/>
                <w:lang w:val="en-GB"/>
              </w:rPr>
              <w:t>business</w:t>
            </w:r>
          </w:p>
        </w:tc>
      </w:tr>
      <w:tr w:rsidR="00664148" w:rsidRPr="00664148" w:rsidTr="00B4729D">
        <w:tc>
          <w:tcPr>
            <w:tcW w:w="2515" w:type="dxa"/>
          </w:tcPr>
          <w:p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p w:rsidR="00CC104B" w:rsidRPr="00CC104B" w:rsidRDefault="00CC104B" w:rsidP="00CC104B">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H εξέταση στο μάθημα </w:t>
            </w:r>
            <w:r w:rsidR="00E82CEB">
              <w:rPr>
                <w:rFonts w:ascii="Calibri" w:eastAsia="Calibri" w:hAnsi="Calibri" w:cs="Calibri"/>
                <w:color w:val="2F5496"/>
                <w:sz w:val="24"/>
                <w:szCs w:val="24"/>
              </w:rPr>
              <w:t>πραγματοποιείται</w:t>
            </w:r>
            <w:r w:rsidRPr="00CC104B">
              <w:rPr>
                <w:rFonts w:ascii="Calibri" w:eastAsia="Calibri" w:hAnsi="Calibri" w:cs="Calibri"/>
                <w:color w:val="2F5496"/>
                <w:sz w:val="24"/>
                <w:szCs w:val="24"/>
              </w:rPr>
              <w:t xml:space="preserve"> </w:t>
            </w:r>
            <w:r w:rsidR="00092758">
              <w:rPr>
                <w:rFonts w:ascii="Calibri" w:eastAsia="Calibri" w:hAnsi="Calibri" w:cs="Calibri"/>
                <w:color w:val="2F5496"/>
                <w:sz w:val="24"/>
                <w:szCs w:val="24"/>
              </w:rPr>
              <w:t>προφορικά</w:t>
            </w:r>
            <w:r w:rsidRPr="00CC104B">
              <w:rPr>
                <w:rFonts w:ascii="Calibri" w:eastAsia="Calibri" w:hAnsi="Calibri" w:cs="Calibri"/>
                <w:color w:val="2F5496"/>
                <w:sz w:val="24"/>
                <w:szCs w:val="24"/>
              </w:rPr>
              <w:t xml:space="preserve"> </w:t>
            </w:r>
            <w:r>
              <w:rPr>
                <w:rFonts w:ascii="Calibri" w:eastAsia="Calibri" w:hAnsi="Calibri" w:cs="Calibri"/>
                <w:color w:val="2F5496"/>
                <w:sz w:val="24"/>
                <w:szCs w:val="24"/>
              </w:rPr>
              <w:t>με εξ αποστάσεως μέθοδο</w:t>
            </w:r>
            <w:r w:rsidR="00E82CEB">
              <w:rPr>
                <w:rFonts w:ascii="Calibri" w:eastAsia="Calibri" w:hAnsi="Calibri" w:cs="Calibri"/>
                <w:color w:val="2F5496"/>
                <w:sz w:val="24"/>
                <w:szCs w:val="24"/>
              </w:rPr>
              <w:t>,</w:t>
            </w:r>
            <w:r w:rsidRPr="00CC104B">
              <w:rPr>
                <w:rFonts w:ascii="Calibri" w:eastAsia="Calibri" w:hAnsi="Calibri" w:cs="Calibri"/>
                <w:color w:val="2F5496"/>
                <w:sz w:val="24"/>
                <w:szCs w:val="24"/>
              </w:rPr>
              <w:t xml:space="preserve"> σύμφωνα με το πρόγραμμα της εξεταστικής που </w:t>
            </w:r>
            <w:r w:rsidR="00B95D37">
              <w:rPr>
                <w:rFonts w:ascii="Calibri" w:eastAsia="Calibri" w:hAnsi="Calibri" w:cs="Calibri"/>
                <w:color w:val="2F5496"/>
                <w:sz w:val="24"/>
                <w:szCs w:val="24"/>
              </w:rPr>
              <w:t>ανακοινώνεται</w:t>
            </w:r>
            <w:r w:rsidRPr="00CC104B">
              <w:rPr>
                <w:rFonts w:ascii="Calibri" w:eastAsia="Calibri" w:hAnsi="Calibri" w:cs="Calibri"/>
                <w:color w:val="2F5496"/>
                <w:sz w:val="24"/>
                <w:szCs w:val="24"/>
              </w:rPr>
              <w:t xml:space="preserve"> από τη Γραμματεία του Τμήματος</w:t>
            </w:r>
            <w:r w:rsidR="00A962B5">
              <w:rPr>
                <w:rFonts w:ascii="Calibri" w:eastAsia="Calibri" w:hAnsi="Calibri" w:cs="Calibri"/>
                <w:color w:val="2F5496"/>
                <w:sz w:val="24"/>
                <w:szCs w:val="24"/>
              </w:rPr>
              <w:t>.</w:t>
            </w:r>
          </w:p>
          <w:p w:rsidR="00744327" w:rsidRPr="00D94025" w:rsidRDefault="00744327" w:rsidP="00744327">
            <w:pPr>
              <w:ind w:left="-76" w:right="-68"/>
              <w:jc w:val="both"/>
              <w:rPr>
                <w:rFonts w:ascii="Calibri" w:eastAsia="Calibri" w:hAnsi="Calibri" w:cs="Calibri"/>
                <w:color w:val="2F5496"/>
              </w:rPr>
            </w:pPr>
            <w:r w:rsidRPr="00706B78">
              <w:rPr>
                <w:rFonts w:ascii="Calibri" w:eastAsia="Calibri" w:hAnsi="Calibri" w:cs="Calibri"/>
                <w:color w:val="2F5496"/>
              </w:rPr>
              <w:t xml:space="preserve">Η διάρκεια της εξέτασης </w:t>
            </w:r>
            <w:r w:rsidR="00092758">
              <w:rPr>
                <w:rFonts w:ascii="Calibri" w:eastAsia="Calibri" w:hAnsi="Calibri" w:cs="Calibri"/>
                <w:color w:val="2F5496"/>
              </w:rPr>
              <w:t xml:space="preserve">για κάθε εξεταζόμενο </w:t>
            </w:r>
            <w:r w:rsidRPr="00706B78">
              <w:rPr>
                <w:rFonts w:ascii="Calibri" w:eastAsia="Calibri" w:hAnsi="Calibri" w:cs="Calibri"/>
                <w:color w:val="2F5496"/>
              </w:rPr>
              <w:t xml:space="preserve">είναι </w:t>
            </w:r>
            <w:r w:rsidR="00092758">
              <w:rPr>
                <w:rFonts w:ascii="Calibri" w:eastAsia="Calibri" w:hAnsi="Calibri" w:cs="Calibri"/>
                <w:color w:val="2F5496"/>
              </w:rPr>
              <w:t>10</w:t>
            </w:r>
            <w:r w:rsidR="000F4358">
              <w:rPr>
                <w:rFonts w:ascii="Calibri" w:eastAsia="Calibri" w:hAnsi="Calibri" w:cs="Calibri"/>
                <w:color w:val="2F5496"/>
              </w:rPr>
              <w:t xml:space="preserve"> </w:t>
            </w:r>
            <w:r w:rsidRPr="00706B78">
              <w:rPr>
                <w:rFonts w:ascii="Calibri" w:eastAsia="Calibri" w:hAnsi="Calibri" w:cs="Calibri"/>
                <w:color w:val="2F5496"/>
              </w:rPr>
              <w:t>λεπτά.</w:t>
            </w:r>
            <w:r w:rsidRPr="00D94025">
              <w:rPr>
                <w:rFonts w:ascii="Calibri" w:eastAsia="Calibri" w:hAnsi="Calibri" w:cs="Calibri"/>
                <w:color w:val="2F5496"/>
              </w:rPr>
              <w:t xml:space="preserve"> </w:t>
            </w:r>
          </w:p>
          <w:p w:rsidR="000A28C3" w:rsidRDefault="00501CCC" w:rsidP="00CC104B">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Κάθε φοιτητής θα πρέπει να απαντήσει σε </w:t>
            </w:r>
            <w:r w:rsidR="00092758">
              <w:rPr>
                <w:rFonts w:ascii="Calibri" w:eastAsia="Calibri" w:hAnsi="Calibri" w:cs="Calibri"/>
                <w:color w:val="2F5496"/>
                <w:sz w:val="24"/>
                <w:szCs w:val="24"/>
              </w:rPr>
              <w:t xml:space="preserve">2-4     </w:t>
            </w:r>
            <w:r w:rsidRPr="00CC104B">
              <w:rPr>
                <w:rFonts w:ascii="Calibri" w:eastAsia="Calibri" w:hAnsi="Calibri" w:cs="Calibri"/>
                <w:color w:val="2F5496"/>
                <w:sz w:val="24"/>
                <w:szCs w:val="24"/>
              </w:rPr>
              <w:t xml:space="preserve">ερωτήσεις. </w:t>
            </w:r>
            <w:r w:rsidR="008C57C0">
              <w:rPr>
                <w:rFonts w:ascii="Calibri" w:eastAsia="Calibri" w:hAnsi="Calibri" w:cs="Calibri"/>
                <w:color w:val="2F5496"/>
                <w:sz w:val="24"/>
                <w:szCs w:val="24"/>
              </w:rPr>
              <w:t xml:space="preserve"> </w:t>
            </w:r>
          </w:p>
          <w:p w:rsidR="008C57C0" w:rsidRDefault="008C57C0" w:rsidP="00CC104B">
            <w:pPr>
              <w:ind w:left="-76" w:right="-68"/>
              <w:jc w:val="both"/>
              <w:rPr>
                <w:rFonts w:ascii="Calibri" w:eastAsia="Calibri" w:hAnsi="Calibri" w:cs="Calibri"/>
                <w:color w:val="2F5496"/>
                <w:sz w:val="24"/>
                <w:szCs w:val="24"/>
              </w:rPr>
            </w:pPr>
          </w:p>
          <w:p w:rsidR="00664148" w:rsidRPr="00664148" w:rsidRDefault="00664148" w:rsidP="00CC104B">
            <w:pPr>
              <w:ind w:left="-76" w:right="-68"/>
              <w:jc w:val="both"/>
              <w:rPr>
                <w:rFonts w:ascii="Calibri" w:eastAsia="Calibri" w:hAnsi="Calibri" w:cs="Calibri"/>
                <w:color w:val="2F5496"/>
                <w:sz w:val="24"/>
                <w:szCs w:val="24"/>
              </w:rPr>
            </w:pPr>
          </w:p>
        </w:tc>
      </w:tr>
    </w:tbl>
    <w:p w:rsidR="00664148" w:rsidRPr="00664148" w:rsidRDefault="00664148" w:rsidP="00664148">
      <w:pPr>
        <w:spacing w:after="160" w:line="259" w:lineRule="auto"/>
        <w:rPr>
          <w:rFonts w:ascii="Calibri" w:eastAsia="Calibri" w:hAnsi="Calibri" w:cs="Times New Roman"/>
        </w:rPr>
      </w:pPr>
    </w:p>
    <w:p w:rsidR="00664148" w:rsidRPr="00664148" w:rsidRDefault="00664148" w:rsidP="00664148">
      <w:pPr>
        <w:spacing w:after="160" w:line="259" w:lineRule="auto"/>
        <w:rPr>
          <w:rFonts w:ascii="Calibri" w:eastAsia="Calibri" w:hAnsi="Calibri" w:cs="Times New Roman"/>
        </w:rPr>
      </w:pP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ΠΠΣ ή μάθημα ΠΜΣ  </w:t>
      </w: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1" w:name="_Hlk41163814"/>
      <w:r w:rsidRPr="00664148">
        <w:rPr>
          <w:rFonts w:ascii="Calibri" w:eastAsia="Calibri" w:hAnsi="Calibri" w:cs="Calibri"/>
          <w:color w:val="000000"/>
          <w:sz w:val="18"/>
          <w:szCs w:val="18"/>
        </w:rPr>
        <w:t>γραπτή εργασία ή/και ασκήσεις,</w:t>
      </w:r>
    </w:p>
    <w:bookmarkEnd w:id="1"/>
    <w:p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υπερσύνδεσμοι σύνδεσης με την εικονική αίθουσα ή ο τρόπος και ο χρόνος αποστολής του υπερσυνδέσμου,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w:t>
      </w:r>
      <w:r w:rsidRPr="00664148">
        <w:rPr>
          <w:rFonts w:ascii="Calibri" w:eastAsia="Calibri" w:hAnsi="Calibri" w:cs="Times New Roman"/>
          <w:sz w:val="18"/>
        </w:rPr>
        <w:lastRenderedPageBreak/>
        <w:t>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rsidR="00664148" w:rsidRPr="00664148" w:rsidRDefault="00664148" w:rsidP="00664148">
      <w:pPr>
        <w:spacing w:after="160" w:line="259" w:lineRule="auto"/>
        <w:ind w:left="426"/>
        <w:contextualSpacing/>
        <w:jc w:val="both"/>
        <w:rPr>
          <w:rFonts w:ascii="Calibri" w:eastAsia="Calibri" w:hAnsi="Calibri" w:cs="Times New Roman"/>
          <w:b/>
          <w:bCs/>
          <w:sz w:val="18"/>
        </w:rPr>
      </w:pPr>
    </w:p>
    <w:p w:rsidR="00664148" w:rsidRPr="00664148" w:rsidRDefault="00664148" w:rsidP="00664148">
      <w:pPr>
        <w:spacing w:after="160" w:line="259" w:lineRule="auto"/>
        <w:ind w:left="426"/>
        <w:contextualSpacing/>
        <w:jc w:val="both"/>
        <w:rPr>
          <w:rFonts w:ascii="Calibri" w:eastAsia="Calibri" w:hAnsi="Calibri" w:cs="Times New Roman"/>
          <w:b/>
          <w:bCs/>
          <w:sz w:val="18"/>
        </w:rPr>
      </w:pPr>
    </w:p>
    <w:p w:rsidR="00664148" w:rsidRPr="00664148" w:rsidRDefault="00664148"/>
    <w:sectPr w:rsidR="00664148" w:rsidRPr="00664148" w:rsidSect="00664148">
      <w:headerReference w:type="default" r:id="rId10"/>
      <w:footerReference w:type="default" r:id="rId11"/>
      <w:pgSz w:w="11906" w:h="16838"/>
      <w:pgMar w:top="1418" w:right="1800" w:bottom="1276" w:left="180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DCA" w:rsidRDefault="00F21DCA" w:rsidP="0093078D">
      <w:pPr>
        <w:spacing w:after="0" w:line="240" w:lineRule="auto"/>
      </w:pPr>
      <w:r>
        <w:separator/>
      </w:r>
    </w:p>
  </w:endnote>
  <w:endnote w:type="continuationSeparator" w:id="0">
    <w:p w:rsidR="00F21DCA" w:rsidRDefault="00F21DCA" w:rsidP="00930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Pr="00FA1219" w:rsidRDefault="00FA1219">
    <w:pPr>
      <w:pStyle w:val="a6"/>
      <w:rPr>
        <w:b/>
        <w:color w:val="244061" w:themeColor="accent1" w:themeShade="80"/>
        <w:sz w:val="16"/>
        <w:szCs w:val="16"/>
      </w:rPr>
    </w:pPr>
    <w:r>
      <w:ptab w:relativeTo="margin" w:alignment="center" w:leader="none"/>
    </w:r>
    <w:r w:rsidR="00A5703F"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A5703F" w:rsidRPr="00FA1219">
      <w:rPr>
        <w:b/>
        <w:color w:val="244061" w:themeColor="accent1" w:themeShade="80"/>
        <w:sz w:val="16"/>
        <w:szCs w:val="16"/>
      </w:rPr>
      <w:fldChar w:fldCharType="separate"/>
    </w:r>
    <w:r w:rsidR="008743B4">
      <w:rPr>
        <w:b/>
        <w:noProof/>
        <w:color w:val="244061" w:themeColor="accent1" w:themeShade="80"/>
        <w:sz w:val="16"/>
        <w:szCs w:val="16"/>
      </w:rPr>
      <w:t>7/1/2021</w:t>
    </w:r>
    <w:r w:rsidR="00A5703F"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A5703F"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A5703F" w:rsidRPr="00FA1219">
      <w:rPr>
        <w:b/>
        <w:bCs/>
        <w:color w:val="244061" w:themeColor="accent1" w:themeShade="80"/>
        <w:sz w:val="16"/>
        <w:szCs w:val="16"/>
      </w:rPr>
      <w:fldChar w:fldCharType="separate"/>
    </w:r>
    <w:r w:rsidR="008743B4">
      <w:rPr>
        <w:b/>
        <w:bCs/>
        <w:noProof/>
        <w:color w:val="244061" w:themeColor="accent1" w:themeShade="80"/>
        <w:sz w:val="16"/>
        <w:szCs w:val="16"/>
      </w:rPr>
      <w:t>1</w:t>
    </w:r>
    <w:r w:rsidR="00A5703F"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fldSimple w:instr="NUMPAGES  \* Arabic  \* MERGEFORMAT">
      <w:r w:rsidR="008743B4" w:rsidRPr="008743B4">
        <w:rPr>
          <w:b/>
          <w:bCs/>
          <w:noProof/>
          <w:color w:val="244061" w:themeColor="accent1" w:themeShade="80"/>
          <w:sz w:val="16"/>
          <w:szCs w:val="16"/>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DCA" w:rsidRDefault="00F21DCA" w:rsidP="0093078D">
      <w:pPr>
        <w:spacing w:after="0" w:line="240" w:lineRule="auto"/>
      </w:pPr>
      <w:r>
        <w:separator/>
      </w:r>
    </w:p>
  </w:footnote>
  <w:footnote w:type="continuationSeparator" w:id="0">
    <w:p w:rsidR="00F21DCA" w:rsidRDefault="00F21DCA" w:rsidP="009307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Default="0093078D" w:rsidP="0093078D">
    <w:pPr>
      <w:pStyle w:val="a5"/>
      <w:jc w:val="center"/>
    </w:pPr>
    <w:r w:rsidRPr="003450F4">
      <w:rPr>
        <w:noProof/>
        <w:lang w:eastAsia="el-GR"/>
      </w:rPr>
      <w:drawing>
        <wp:inline distT="0" distB="0" distL="0" distR="0">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538A2151"/>
    <w:multiLevelType w:val="hybridMultilevel"/>
    <w:tmpl w:val="932A2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AFC1BA2"/>
    <w:multiLevelType w:val="hybridMultilevel"/>
    <w:tmpl w:val="44DAAAE6"/>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1"/>
  </w:num>
  <w:num w:numId="5">
    <w:abstractNumId w:val="3"/>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1"/>
    <w:footnote w:id="0"/>
  </w:footnotePr>
  <w:endnotePr>
    <w:endnote w:id="-1"/>
    <w:endnote w:id="0"/>
  </w:endnotePr>
  <w:compat/>
  <w:rsids>
    <w:rsidRoot w:val="00050B81"/>
    <w:rsid w:val="00013508"/>
    <w:rsid w:val="0003633B"/>
    <w:rsid w:val="00047AC5"/>
    <w:rsid w:val="00050B81"/>
    <w:rsid w:val="00092758"/>
    <w:rsid w:val="000952D1"/>
    <w:rsid w:val="000A117C"/>
    <w:rsid w:val="000A28C3"/>
    <w:rsid w:val="000A69BF"/>
    <w:rsid w:val="000C4F29"/>
    <w:rsid w:val="000D1638"/>
    <w:rsid w:val="000F4358"/>
    <w:rsid w:val="000F61F3"/>
    <w:rsid w:val="00113F37"/>
    <w:rsid w:val="00121A21"/>
    <w:rsid w:val="00131FB3"/>
    <w:rsid w:val="001439C7"/>
    <w:rsid w:val="001852B4"/>
    <w:rsid w:val="00186861"/>
    <w:rsid w:val="00190CD6"/>
    <w:rsid w:val="00196583"/>
    <w:rsid w:val="001A3F9B"/>
    <w:rsid w:val="001B45C3"/>
    <w:rsid w:val="001E1B10"/>
    <w:rsid w:val="001E4DAD"/>
    <w:rsid w:val="0020571B"/>
    <w:rsid w:val="002B05A2"/>
    <w:rsid w:val="002B15CD"/>
    <w:rsid w:val="002B5F62"/>
    <w:rsid w:val="002D59CB"/>
    <w:rsid w:val="002F0795"/>
    <w:rsid w:val="0030109D"/>
    <w:rsid w:val="003071DC"/>
    <w:rsid w:val="0030734B"/>
    <w:rsid w:val="0033499E"/>
    <w:rsid w:val="00360FFA"/>
    <w:rsid w:val="00364705"/>
    <w:rsid w:val="00370115"/>
    <w:rsid w:val="003A733E"/>
    <w:rsid w:val="003B45BC"/>
    <w:rsid w:val="003B52BD"/>
    <w:rsid w:val="003C4223"/>
    <w:rsid w:val="003E08CA"/>
    <w:rsid w:val="00405810"/>
    <w:rsid w:val="004146A6"/>
    <w:rsid w:val="00414DD9"/>
    <w:rsid w:val="00456759"/>
    <w:rsid w:val="0046306C"/>
    <w:rsid w:val="00470590"/>
    <w:rsid w:val="00475468"/>
    <w:rsid w:val="004A1221"/>
    <w:rsid w:val="004C4397"/>
    <w:rsid w:val="00501CCC"/>
    <w:rsid w:val="00506321"/>
    <w:rsid w:val="005329F6"/>
    <w:rsid w:val="005373E1"/>
    <w:rsid w:val="00542B9F"/>
    <w:rsid w:val="00551F1C"/>
    <w:rsid w:val="005754B0"/>
    <w:rsid w:val="00575702"/>
    <w:rsid w:val="005868FC"/>
    <w:rsid w:val="005A121B"/>
    <w:rsid w:val="005E0E34"/>
    <w:rsid w:val="005E169E"/>
    <w:rsid w:val="005E27D1"/>
    <w:rsid w:val="005F71E7"/>
    <w:rsid w:val="005F7ADD"/>
    <w:rsid w:val="00600E92"/>
    <w:rsid w:val="006074C8"/>
    <w:rsid w:val="006076E4"/>
    <w:rsid w:val="00641E0B"/>
    <w:rsid w:val="00651351"/>
    <w:rsid w:val="00664148"/>
    <w:rsid w:val="006665DB"/>
    <w:rsid w:val="00670120"/>
    <w:rsid w:val="006A3580"/>
    <w:rsid w:val="006A7FB1"/>
    <w:rsid w:val="006C1D88"/>
    <w:rsid w:val="00701454"/>
    <w:rsid w:val="00705DD6"/>
    <w:rsid w:val="00706B78"/>
    <w:rsid w:val="00710B1D"/>
    <w:rsid w:val="007153EA"/>
    <w:rsid w:val="00726337"/>
    <w:rsid w:val="00733E3A"/>
    <w:rsid w:val="0073679E"/>
    <w:rsid w:val="00744327"/>
    <w:rsid w:val="00746474"/>
    <w:rsid w:val="007B2AE5"/>
    <w:rsid w:val="007B2B79"/>
    <w:rsid w:val="007D1FEE"/>
    <w:rsid w:val="007E5DB3"/>
    <w:rsid w:val="00850C1A"/>
    <w:rsid w:val="008743B4"/>
    <w:rsid w:val="00892E89"/>
    <w:rsid w:val="008C57C0"/>
    <w:rsid w:val="008E02E2"/>
    <w:rsid w:val="008F1699"/>
    <w:rsid w:val="00907017"/>
    <w:rsid w:val="00927595"/>
    <w:rsid w:val="0093078D"/>
    <w:rsid w:val="00962995"/>
    <w:rsid w:val="0096701C"/>
    <w:rsid w:val="00974C95"/>
    <w:rsid w:val="0099017C"/>
    <w:rsid w:val="009B5D9C"/>
    <w:rsid w:val="009F5628"/>
    <w:rsid w:val="00A31079"/>
    <w:rsid w:val="00A45BD0"/>
    <w:rsid w:val="00A5703F"/>
    <w:rsid w:val="00A668DA"/>
    <w:rsid w:val="00A90A86"/>
    <w:rsid w:val="00A962B5"/>
    <w:rsid w:val="00AB6B1B"/>
    <w:rsid w:val="00AD4A21"/>
    <w:rsid w:val="00AE636A"/>
    <w:rsid w:val="00B14B8D"/>
    <w:rsid w:val="00B25922"/>
    <w:rsid w:val="00B37559"/>
    <w:rsid w:val="00B40446"/>
    <w:rsid w:val="00B54F7F"/>
    <w:rsid w:val="00B557DA"/>
    <w:rsid w:val="00B579D0"/>
    <w:rsid w:val="00B66EDB"/>
    <w:rsid w:val="00B725CC"/>
    <w:rsid w:val="00B809B6"/>
    <w:rsid w:val="00B844FB"/>
    <w:rsid w:val="00B9593B"/>
    <w:rsid w:val="00B95D37"/>
    <w:rsid w:val="00B97427"/>
    <w:rsid w:val="00BB2C88"/>
    <w:rsid w:val="00BB5CB7"/>
    <w:rsid w:val="00BC33A4"/>
    <w:rsid w:val="00BC7A8F"/>
    <w:rsid w:val="00BD45C4"/>
    <w:rsid w:val="00BF5EDA"/>
    <w:rsid w:val="00C0168F"/>
    <w:rsid w:val="00C1053D"/>
    <w:rsid w:val="00C375B7"/>
    <w:rsid w:val="00C646CE"/>
    <w:rsid w:val="00C72A0B"/>
    <w:rsid w:val="00C81753"/>
    <w:rsid w:val="00C84C4A"/>
    <w:rsid w:val="00CB65DF"/>
    <w:rsid w:val="00CC104B"/>
    <w:rsid w:val="00CE4B3B"/>
    <w:rsid w:val="00CF4623"/>
    <w:rsid w:val="00D05B60"/>
    <w:rsid w:val="00D212BE"/>
    <w:rsid w:val="00D25AAE"/>
    <w:rsid w:val="00D31E97"/>
    <w:rsid w:val="00D5140C"/>
    <w:rsid w:val="00D8377B"/>
    <w:rsid w:val="00D9278F"/>
    <w:rsid w:val="00DB3F60"/>
    <w:rsid w:val="00DB6F13"/>
    <w:rsid w:val="00E22626"/>
    <w:rsid w:val="00E35749"/>
    <w:rsid w:val="00E36255"/>
    <w:rsid w:val="00E409F4"/>
    <w:rsid w:val="00E52708"/>
    <w:rsid w:val="00E71FBC"/>
    <w:rsid w:val="00E8166F"/>
    <w:rsid w:val="00E82CEB"/>
    <w:rsid w:val="00E837CA"/>
    <w:rsid w:val="00EB207D"/>
    <w:rsid w:val="00ED18FE"/>
    <w:rsid w:val="00EE6E37"/>
    <w:rsid w:val="00F077EC"/>
    <w:rsid w:val="00F21DCA"/>
    <w:rsid w:val="00F22D9C"/>
    <w:rsid w:val="00F2318A"/>
    <w:rsid w:val="00F5680E"/>
    <w:rsid w:val="00F72E55"/>
    <w:rsid w:val="00F75DBB"/>
    <w:rsid w:val="00F8124B"/>
    <w:rsid w:val="00F947BF"/>
    <w:rsid w:val="00FA1219"/>
    <w:rsid w:val="00FC0A69"/>
    <w:rsid w:val="00FD0480"/>
    <w:rsid w:val="00FE59DD"/>
    <w:rsid w:val="00FF37E2"/>
    <w:rsid w:val="00FF7B9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2B15CD"/>
    <w:rPr>
      <w:color w:val="0000FF" w:themeColor="hyperlink"/>
      <w:u w:val="single"/>
    </w:rPr>
  </w:style>
  <w:style w:type="character" w:customStyle="1" w:styleId="UnresolvedMention">
    <w:name w:val="Unresolved Mention"/>
    <w:basedOn w:val="a0"/>
    <w:uiPriority w:val="99"/>
    <w:semiHidden/>
    <w:unhideWhenUsed/>
    <w:rsid w:val="000D163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lass.duth.gr/eclass/courses/OPE0213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utopia.duth.gr/~stampaki/files/Forest_Fi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0D063-B030-41E6-8059-1C98154C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2038</Words>
  <Characters>11011</Characters>
  <Application>Microsoft Office Word</Application>
  <DocSecurity>0</DocSecurity>
  <Lines>91</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BCC</Company>
  <LinksUpToDate>false</LinksUpToDate>
  <CharactersWithSpaces>13023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User</cp:lastModifiedBy>
  <cp:revision>2</cp:revision>
  <cp:lastPrinted>2021-01-04T13:52:00Z</cp:lastPrinted>
  <dcterms:created xsi:type="dcterms:W3CDTF">2021-01-07T09:12:00Z</dcterms:created>
  <dcterms:modified xsi:type="dcterms:W3CDTF">2021-01-07T09:12:00Z</dcterms:modified>
</cp:coreProperties>
</file>