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1184" w14:textId="174DF4C2" w:rsidR="00C57E1D" w:rsidRPr="00C57E1D" w:rsidRDefault="00C57E1D" w:rsidP="00C57E1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el-GR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sz w:val="22"/>
          <w:szCs w:val="22"/>
          <w:lang w:val="el-GR"/>
          <w14:ligatures w14:val="none"/>
        </w:rPr>
        <w:t>Προτεινόμενα πολλαπλής επιλογής</w:t>
      </w:r>
    </w:p>
    <w:p w14:paraId="7949D109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1. Ποιος είναι ο τύπος του μέσου όρου;</w:t>
      </w:r>
    </w:p>
    <w:p w14:paraId="1FE54F8A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Σ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/ Ν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Ν / Σ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Σ(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−μ)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−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min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)/2</w:t>
      </w:r>
    </w:p>
    <w:p w14:paraId="3B2931FB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2. Τα δεδομένα: 5, 7, 9, 9, 10. Ποια είναι η διάμεσος;</w:t>
      </w:r>
    </w:p>
    <w:p w14:paraId="366F43A6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7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8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9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10</w:t>
      </w:r>
    </w:p>
    <w:p w14:paraId="65830C7F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3. Ποια μεταβλητή έχει νόημα για τον υπολογισμό του μέσου όρου;</w:t>
      </w:r>
    </w:p>
    <w:p w14:paraId="6F835221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Ονομαστική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Ταξινομική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Ποσοτική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Κανένα από τα παραπάνω</w:t>
      </w:r>
    </w:p>
    <w:p w14:paraId="1BF2AEB5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4. Ποια είναι η πιο ευαίσθητη τιμή σε ακραίες παρατηρήσεις;</w:t>
      </w:r>
    </w:p>
    <w:p w14:paraId="48250CD3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Διάμεσος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Επικρατούσα τιμή (</w:t>
      </w:r>
      <w:proofErr w:type="spellStart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moda</w:t>
      </w:r>
      <w:proofErr w:type="spellEnd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Μέσος όρος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Εύρος</w:t>
      </w:r>
    </w:p>
    <w:p w14:paraId="5069E7E6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5. Αν μια κατανομή είναι δεξιά ασύμμετρη, τότε:</w:t>
      </w:r>
    </w:p>
    <w:p w14:paraId="09F235F4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Μέσος &lt; Διάμεσος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Μέσος &gt; Διάμεσος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Μέσος = Διάμεσος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Δεν γνωρίζουμε</w:t>
      </w:r>
    </w:p>
    <w:p w14:paraId="2EB36023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6. Ποιος τύπος χρησιμοποιείται για τον μέσο όρο ομαδοποιημένων δεδομένων;</w:t>
      </w:r>
    </w:p>
    <w:p w14:paraId="327BE692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Σ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/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Σ</w:t>
      </w:r>
      <w:proofErr w:type="spellStart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fx</w:t>
      </w:r>
      <w:proofErr w:type="spellEnd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/ Σ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Σ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² / Σ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δ)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) –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min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</w:p>
    <w:p w14:paraId="5649504C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7. Τι σημαίνει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;</w:t>
      </w:r>
    </w:p>
    <w:p w14:paraId="559A449B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Συχνότητα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Απόκλιση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lastRenderedPageBreak/>
        <w:t>γ) Διάμεσος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Σφάλμα</w:t>
      </w:r>
    </w:p>
    <w:p w14:paraId="1A46D5B6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8. Το διάστημα 20–30 έχει συχνότητα 10. Αυτό σημαίνει:</w:t>
      </w:r>
    </w:p>
    <w:p w14:paraId="2A817412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Το 10 είναι μέση τιμή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10 άτομα βρίσκονται στο διάστημα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Το διάστημα έχει εύρος 20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Δεν γνωρίζουμε</w:t>
      </w:r>
    </w:p>
    <w:p w14:paraId="434E9EEB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9. Η σωστή μέθοδος εύρεσης της διάμεσου σε ομαδοποιημένα δεδομένα είναι:</w:t>
      </w:r>
    </w:p>
    <w:p w14:paraId="3A33890B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α) Εύρεση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/2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β) Χρήση τύπου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+ ((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/2 −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προηγ.)/</w:t>
      </w:r>
      <w:proofErr w:type="gramStart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)*</w:t>
      </w:r>
      <w:proofErr w:type="gramEnd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Υπολογισμός μέσου όρου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δ) Χρήση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median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=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mode</w:t>
      </w:r>
    </w:p>
    <w:p w14:paraId="661D4582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10. Η επικρατούσα κλάση είναι:</w:t>
      </w:r>
    </w:p>
    <w:p w14:paraId="0C007641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Αυτή με τη μεγαλύτερη συχνότητα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Η πρώτη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Η τελευταία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Εξαρτάται από τον μέσο όρο</w:t>
      </w:r>
    </w:p>
    <w:p w14:paraId="16532DBC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11. Τι εκφράζει το εύρος;</w:t>
      </w:r>
    </w:p>
    <w:p w14:paraId="100E3148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Τη μέση απόσταση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Τη διαφορά μέγιστης–ελάχιστης τιμής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Τη διάμεσο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δ) Την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proofErr w:type="spellStart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υπική</w:t>
      </w:r>
      <w:proofErr w:type="spellEnd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απόκλιση</w:t>
      </w:r>
    </w:p>
    <w:p w14:paraId="0B85628A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12. Ποιος είναι ο τύπος της διακύμανσης;</w:t>
      </w:r>
    </w:p>
    <w:p w14:paraId="1721F145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Σ(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−μ)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Σ(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−μ)² / Ν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Σ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/ Σ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μ / Ν</w:t>
      </w:r>
    </w:p>
    <w:p w14:paraId="0C31B332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13. Η τυπική απόκλιση είναι:</w:t>
      </w:r>
    </w:p>
    <w:p w14:paraId="69B43172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Η ρίζα της διακύμανσης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Η διαφορά μέγιστης–ελάχιστης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Ο μέσος όρος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Η διάμεσος</w:t>
      </w:r>
    </w:p>
    <w:p w14:paraId="40D9C9AA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14. Αν η διακύμανση είναι 16, η τυπική απόκλιση είναι:</w:t>
      </w:r>
    </w:p>
    <w:p w14:paraId="7E1A6422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2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3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lastRenderedPageBreak/>
        <w:t>γ) 4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8</w:t>
      </w:r>
    </w:p>
    <w:p w14:paraId="55806356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15. Μικρή τυπική απόκλιση δείχνει:</w:t>
      </w:r>
    </w:p>
    <w:p w14:paraId="396FC52A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Μεγάλη διασπορά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Μικρή διασπορά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Ασύμμετρη κατανομή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Δεν γνωρίζουμε</w:t>
      </w:r>
    </w:p>
    <w:p w14:paraId="1352963E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16. Στον χώρο δειγμάτων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 υπάρχουν 100 ενδεχόμενα. Το Α έχει 20.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)</w:t>
      </w:r>
      <w:proofErr w:type="gramStart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= ?</w:t>
      </w:r>
      <w:proofErr w:type="gramEnd"/>
    </w:p>
    <w:p w14:paraId="625A96F9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0.2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0.5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0.8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0.1</w:t>
      </w:r>
    </w:p>
    <w:p w14:paraId="485EAF1D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17. </w:t>
      </w:r>
      <w:proofErr w:type="gramStart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proofErr w:type="gramEnd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Α ∩ Β) = 0, τότε τα Α και Β είναι:</w:t>
      </w:r>
    </w:p>
    <w:p w14:paraId="7370D182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Ανεξάρτητα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Ασυμβίβαστα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Ισοδύναμα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Ίδια</w:t>
      </w:r>
    </w:p>
    <w:p w14:paraId="4A227099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18. Δεσμευμένη πιθανότητα ορίζεται ως:</w:t>
      </w:r>
    </w:p>
    <w:p w14:paraId="2646678A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α)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)/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β)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)/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γ)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) =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∩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)/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δ)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Cambria Math" w:eastAsia="Times New Roman" w:hAnsi="Cambria Math" w:cs="Cambria Math"/>
          <w:kern w:val="0"/>
          <w:sz w:val="22"/>
          <w:szCs w:val="22"/>
          <w:lang w:val="el-GR"/>
          <w14:ligatures w14:val="none"/>
        </w:rPr>
        <w:t>∪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) –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</w:p>
    <w:p w14:paraId="75FED752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19.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)=0.4 και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)=0.5 και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∩</w:t>
      </w:r>
      <w:proofErr w:type="gramStart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)=</w:t>
      </w:r>
      <w:proofErr w:type="gramEnd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0.2, τότε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|</w:t>
      </w:r>
      <w:proofErr w:type="gramStart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)=</w:t>
      </w:r>
      <w:proofErr w:type="gramEnd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?</w:t>
      </w:r>
    </w:p>
    <w:p w14:paraId="4C975BDA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0.2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0.4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0.5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0.8</w:t>
      </w:r>
    </w:p>
    <w:p w14:paraId="65AB85CC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20. Αν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)=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) τότε τα γεγονότα είναι:</w:t>
      </w:r>
    </w:p>
    <w:p w14:paraId="0038C784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Ασυμβίβαστα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Εξαρτώμενα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Ανεξάρτητα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Ταυτόσημα</w:t>
      </w:r>
    </w:p>
    <w:p w14:paraId="1C37FF53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21. Το θεώρημα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Bayes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 χρησιμοποιείται για:</w:t>
      </w:r>
    </w:p>
    <w:p w14:paraId="2B4ADC49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Διακύμανση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Αντίστροφη πιθανότητα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lastRenderedPageBreak/>
        <w:t>γ) Μέσο όρο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Διάμεσο</w:t>
      </w:r>
    </w:p>
    <w:p w14:paraId="71F19AC8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22. Ο σωστός τύπος είναι:</w:t>
      </w:r>
    </w:p>
    <w:p w14:paraId="5CCBE8AF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α)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)=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)/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β)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)=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∩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)–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γ)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)=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)+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δ)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)=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)+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</w:p>
    <w:p w14:paraId="15AA6F7F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23. Αν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)=0.3,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)=0.8 και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)=0.5, τότε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)=?</w:t>
      </w:r>
    </w:p>
    <w:p w14:paraId="46842085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0.48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0.30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0.16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0.24</w:t>
      </w:r>
    </w:p>
    <w:p w14:paraId="55E06FCC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24. Πότε χρησιμοποιείται το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Bayes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;</w:t>
      </w:r>
    </w:p>
    <w:p w14:paraId="1E2DCB04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Όταν θέλουμε άγνωστη εκ των προτέρων πιθανότητα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Για μέσο όρο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Για τυπική απόκλιση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Για εύρος</w:t>
      </w:r>
    </w:p>
    <w:p w14:paraId="5DD20D20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25. Το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Bayes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 σχετίζεται με:</w:t>
      </w:r>
    </w:p>
    <w:p w14:paraId="5E4E7910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Δεσμευμένες πιθανότητες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Ανεξάρτητες πιθανότητες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Μέση τιμή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Διακύμανση</w:t>
      </w:r>
    </w:p>
    <w:p w14:paraId="6A6A43E7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26. </w:t>
      </w:r>
      <w:proofErr w:type="spellStart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Διωνυμική</w:t>
      </w:r>
      <w:proofErr w:type="spellEnd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 κατανομή απαιτεί:</w:t>
      </w:r>
    </w:p>
    <w:p w14:paraId="09BBF6EC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α) Ένα ενδεχόμενο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β) Ρίψη ζαριού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Ν ανεξάρτητες δοκιμές με 2 ενδεχόμενα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δ) Πάντα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=0.5</w:t>
      </w:r>
    </w:p>
    <w:p w14:paraId="0AFC74D5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27. Τύπος </w:t>
      </w:r>
      <w:proofErr w:type="spellStart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πιθανοφάνειας</w:t>
      </w:r>
      <w:proofErr w:type="spellEnd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 </w:t>
      </w:r>
      <w:proofErr w:type="spellStart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διωνυμικής</w:t>
      </w:r>
      <w:proofErr w:type="spellEnd"/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:</w:t>
      </w:r>
    </w:p>
    <w:p w14:paraId="121AD298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α)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^−λ </w:t>
      </w:r>
      <w:proofErr w:type="spellStart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λ</w:t>
      </w:r>
      <w:proofErr w:type="spellEnd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^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/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!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β) </w:t>
      </w:r>
      <w:proofErr w:type="spellStart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nCx</w:t>
      </w:r>
      <w:proofErr w:type="spellEnd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^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(1−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)^(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−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Σ(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−μ)/Ν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δ)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|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)=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∩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)/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</w:p>
    <w:p w14:paraId="2A0DC213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28. Η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Poisson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 χρησιμοποιείται όταν:</w:t>
      </w:r>
    </w:p>
    <w:p w14:paraId="6CDB16DC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α) Είναι μικρό το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και μεγάλο το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β) Είναι μεγάλο το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lastRenderedPageBreak/>
        <w:t xml:space="preserve">γ) Είναι μικρό το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Ασυμμετρία</w:t>
      </w:r>
    </w:p>
    <w:p w14:paraId="2C08EC76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 xml:space="preserve">29. Τύπος 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Poisson</w:t>
      </w: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:</w:t>
      </w:r>
    </w:p>
    <w:p w14:paraId="6D642C21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α) </w:t>
      </w:r>
      <w:proofErr w:type="spellStart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nCx</w:t>
      </w:r>
      <w:proofErr w:type="spellEnd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^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(1−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)^(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−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 xml:space="preserve">β)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^−λ </w:t>
      </w:r>
      <w:proofErr w:type="spellStart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λ</w:t>
      </w:r>
      <w:proofErr w:type="spellEnd"/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^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 xml:space="preserve"> / 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!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γ) Σ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br/>
        <w:t>δ) μ/Ν</w:t>
      </w:r>
    </w:p>
    <w:p w14:paraId="36FDCFD8" w14:textId="77777777" w:rsidR="00C57E1D" w:rsidRPr="00C57E1D" w:rsidRDefault="00C57E1D" w:rsidP="00C57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</w:pPr>
      <w:r w:rsidRPr="00C57E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l-GR"/>
          <w14:ligatures w14:val="none"/>
        </w:rPr>
        <w:t>30. Αν λ=3, η πιθανότητα να συμβούν 0 γεγονότα είναι:</w:t>
      </w:r>
    </w:p>
    <w:p w14:paraId="421B7400" w14:textId="77777777" w:rsidR="00C57E1D" w:rsidRPr="00C57E1D" w:rsidRDefault="00C57E1D" w:rsidP="00C5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α) e^(−3)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β) e^(3)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γ) 3e</w:t>
      </w:r>
      <w:r w:rsidRPr="00C57E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δ) 1/3</w:t>
      </w:r>
    </w:p>
    <w:p w14:paraId="6425E093" w14:textId="77777777" w:rsidR="00EB2CBA" w:rsidRDefault="00EB2CBA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14B1E7C3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214D5ED8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12940112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534AFBA8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269CD4D2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4E8340C5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1143CF4C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17C36337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55108A61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7BDAD331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2E9C2C2F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1A9F0DBF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26351CA7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2BE9FDCB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6329E735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2D371CA0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7E4F0C84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5132F1DC" w14:textId="77777777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73B2D128" w14:textId="67DDB4EB" w:rsidR="00C57E1D" w:rsidRDefault="00C57E1D">
      <w:pPr>
        <w:rPr>
          <w:rFonts w:ascii="Times New Roman" w:hAnsi="Times New Roman" w:cs="Times New Roman"/>
          <w:sz w:val="22"/>
          <w:szCs w:val="22"/>
          <w:lang w:val="el-GR"/>
        </w:rPr>
      </w:pPr>
      <w:r>
        <w:rPr>
          <w:rFonts w:ascii="Times New Roman" w:hAnsi="Times New Roman" w:cs="Times New Roman"/>
          <w:sz w:val="22"/>
          <w:szCs w:val="22"/>
          <w:lang w:val="el-GR"/>
        </w:rPr>
        <w:lastRenderedPageBreak/>
        <w:t>Απαντήσεις</w:t>
      </w:r>
    </w:p>
    <w:p w14:paraId="02E760F8" w14:textId="77777777" w:rsidR="00C57E1D" w:rsidRPr="00C57E1D" w:rsidRDefault="00C57E1D" w:rsidP="00C57E1D">
      <w:pPr>
        <w:rPr>
          <w:rFonts w:ascii="Times New Roman" w:hAnsi="Times New Roman" w:cs="Times New Roman"/>
          <w:sz w:val="22"/>
          <w:szCs w:val="22"/>
          <w:lang w:val="el-GR"/>
        </w:rPr>
      </w:pPr>
      <w:r w:rsidRPr="00C57E1D">
        <w:rPr>
          <w:rFonts w:ascii="Times New Roman" w:hAnsi="Times New Roman" w:cs="Times New Roman"/>
          <w:sz w:val="22"/>
          <w:szCs w:val="22"/>
          <w:lang w:val="el-GR"/>
        </w:rPr>
        <w:t>1α, 2γ, 3γ, 4γ, 5β</w:t>
      </w:r>
    </w:p>
    <w:p w14:paraId="017FCD3C" w14:textId="77777777" w:rsidR="00C57E1D" w:rsidRPr="00C57E1D" w:rsidRDefault="00C57E1D" w:rsidP="00C57E1D">
      <w:pPr>
        <w:rPr>
          <w:rFonts w:ascii="Times New Roman" w:hAnsi="Times New Roman" w:cs="Times New Roman"/>
          <w:sz w:val="22"/>
          <w:szCs w:val="22"/>
          <w:lang w:val="el-GR"/>
        </w:rPr>
      </w:pPr>
      <w:r w:rsidRPr="00C57E1D">
        <w:rPr>
          <w:rFonts w:ascii="Times New Roman" w:hAnsi="Times New Roman" w:cs="Times New Roman"/>
          <w:sz w:val="22"/>
          <w:szCs w:val="22"/>
          <w:lang w:val="el-GR"/>
        </w:rPr>
        <w:t>6β, 7α, 8β, 9β, 10α</w:t>
      </w:r>
    </w:p>
    <w:p w14:paraId="1EF120B0" w14:textId="77777777" w:rsidR="00C57E1D" w:rsidRPr="00C57E1D" w:rsidRDefault="00C57E1D" w:rsidP="00C57E1D">
      <w:pPr>
        <w:rPr>
          <w:rFonts w:ascii="Times New Roman" w:hAnsi="Times New Roman" w:cs="Times New Roman"/>
          <w:sz w:val="22"/>
          <w:szCs w:val="22"/>
          <w:lang w:val="el-GR"/>
        </w:rPr>
      </w:pPr>
      <w:r w:rsidRPr="00C57E1D">
        <w:rPr>
          <w:rFonts w:ascii="Times New Roman" w:hAnsi="Times New Roman" w:cs="Times New Roman"/>
          <w:sz w:val="22"/>
          <w:szCs w:val="22"/>
          <w:lang w:val="el-GR"/>
        </w:rPr>
        <w:t>11β, 12β, 13α, 14γ, 15β</w:t>
      </w:r>
    </w:p>
    <w:p w14:paraId="237FB8A8" w14:textId="77777777" w:rsidR="00C57E1D" w:rsidRPr="00C57E1D" w:rsidRDefault="00C57E1D" w:rsidP="00C57E1D">
      <w:pPr>
        <w:rPr>
          <w:rFonts w:ascii="Times New Roman" w:hAnsi="Times New Roman" w:cs="Times New Roman"/>
          <w:sz w:val="22"/>
          <w:szCs w:val="22"/>
          <w:lang w:val="el-GR"/>
        </w:rPr>
      </w:pPr>
      <w:r w:rsidRPr="00C57E1D">
        <w:rPr>
          <w:rFonts w:ascii="Times New Roman" w:hAnsi="Times New Roman" w:cs="Times New Roman"/>
          <w:sz w:val="22"/>
          <w:szCs w:val="22"/>
          <w:lang w:val="el-GR"/>
        </w:rPr>
        <w:t>16α, 17β, 18γ, 19δ, 20γ</w:t>
      </w:r>
    </w:p>
    <w:p w14:paraId="75DBB89E" w14:textId="77777777" w:rsidR="00C57E1D" w:rsidRPr="00C57E1D" w:rsidRDefault="00C57E1D" w:rsidP="00C57E1D">
      <w:pPr>
        <w:rPr>
          <w:rFonts w:ascii="Times New Roman" w:hAnsi="Times New Roman" w:cs="Times New Roman"/>
          <w:sz w:val="22"/>
          <w:szCs w:val="22"/>
          <w:lang w:val="el-GR"/>
        </w:rPr>
      </w:pPr>
      <w:r w:rsidRPr="00C57E1D">
        <w:rPr>
          <w:rFonts w:ascii="Times New Roman" w:hAnsi="Times New Roman" w:cs="Times New Roman"/>
          <w:sz w:val="22"/>
          <w:szCs w:val="22"/>
          <w:lang w:val="el-GR"/>
        </w:rPr>
        <w:t>21β, 22α, 23δ, 24α, 25α</w:t>
      </w:r>
    </w:p>
    <w:p w14:paraId="7ECD296C" w14:textId="094674B5" w:rsidR="00C57E1D" w:rsidRPr="00C57E1D" w:rsidRDefault="00C57E1D" w:rsidP="00C57E1D">
      <w:pPr>
        <w:rPr>
          <w:rFonts w:ascii="Times New Roman" w:hAnsi="Times New Roman" w:cs="Times New Roman"/>
          <w:sz w:val="22"/>
          <w:szCs w:val="22"/>
          <w:lang w:val="el-GR"/>
        </w:rPr>
      </w:pPr>
      <w:r w:rsidRPr="00C57E1D">
        <w:rPr>
          <w:rFonts w:ascii="Times New Roman" w:hAnsi="Times New Roman" w:cs="Times New Roman"/>
          <w:sz w:val="22"/>
          <w:szCs w:val="22"/>
          <w:lang w:val="el-GR"/>
        </w:rPr>
        <w:t>26γ, 27β, 28α, 29β, 30α</w:t>
      </w:r>
    </w:p>
    <w:sectPr w:rsidR="00C57E1D" w:rsidRPr="00C57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1D"/>
    <w:rsid w:val="002B54AE"/>
    <w:rsid w:val="002C1127"/>
    <w:rsid w:val="007F4F3F"/>
    <w:rsid w:val="00C57E1D"/>
    <w:rsid w:val="00C62357"/>
    <w:rsid w:val="00D632B7"/>
    <w:rsid w:val="00E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5B23"/>
  <w15:chartTrackingRefBased/>
  <w15:docId w15:val="{F0962F34-319D-49DB-84BE-B649D163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Zafeiriou</dc:creator>
  <cp:keywords/>
  <dc:description/>
  <cp:lastModifiedBy>Eleni Zafeiriou</cp:lastModifiedBy>
  <cp:revision>1</cp:revision>
  <dcterms:created xsi:type="dcterms:W3CDTF">2025-11-30T16:45:00Z</dcterms:created>
  <dcterms:modified xsi:type="dcterms:W3CDTF">2025-11-30T16:48:00Z</dcterms:modified>
</cp:coreProperties>
</file>