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80" w:rsidRDefault="00537731" w:rsidP="00537731">
      <w:pPr>
        <w:jc w:val="center"/>
      </w:pPr>
      <w:r>
        <w:t>ΦΥΛΟ ΚΑΙ ΙΣΟΤΗΤΑ</w:t>
      </w:r>
    </w:p>
    <w:p w:rsidR="00537731" w:rsidRDefault="00537731" w:rsidP="00537731">
      <w:pPr>
        <w:jc w:val="center"/>
      </w:pPr>
      <w:r>
        <w:t>ΕΝΔΕΙΚΤΙΚΕΣ ΘΕΜΑΤΙΚΕΣ ΕΝΟΤΗΤΕΣ ΓΙΑ ΑΝΑΛΗΨΗ ΕΡΓΑΣΙΩΝ</w:t>
      </w:r>
    </w:p>
    <w:p w:rsidR="00537731" w:rsidRDefault="00537731" w:rsidP="00537731">
      <w:pPr>
        <w:jc w:val="center"/>
      </w:pPr>
    </w:p>
    <w:p w:rsidR="00537731" w:rsidRDefault="00537731" w:rsidP="00537731">
      <w:pPr>
        <w:pStyle w:val="a3"/>
        <w:numPr>
          <w:ilvl w:val="0"/>
          <w:numId w:val="1"/>
        </w:numPr>
        <w:jc w:val="both"/>
      </w:pPr>
      <w:r>
        <w:t>Ιστορική αναδρομή του φεμινιστικού κινήματος στην Ελλάδα και το εξωτερικό.</w:t>
      </w:r>
    </w:p>
    <w:p w:rsidR="00B37BCB" w:rsidRDefault="00B37BCB" w:rsidP="00B37BCB">
      <w:pPr>
        <w:pStyle w:val="a3"/>
        <w:numPr>
          <w:ilvl w:val="0"/>
          <w:numId w:val="1"/>
        </w:numPr>
        <w:jc w:val="both"/>
      </w:pPr>
      <w:r>
        <w:t>Φύλο και Εκπαίδευση</w:t>
      </w:r>
    </w:p>
    <w:p w:rsidR="00B37BCB" w:rsidRDefault="00B37BCB" w:rsidP="00B37BCB">
      <w:pPr>
        <w:pStyle w:val="a3"/>
        <w:numPr>
          <w:ilvl w:val="0"/>
          <w:numId w:val="1"/>
        </w:numPr>
        <w:jc w:val="both"/>
      </w:pPr>
      <w:r>
        <w:t>Φύλο και Εργασία</w:t>
      </w:r>
    </w:p>
    <w:p w:rsidR="00B37BCB" w:rsidRDefault="00B37BCB" w:rsidP="00B37BCB">
      <w:pPr>
        <w:pStyle w:val="a3"/>
        <w:numPr>
          <w:ilvl w:val="0"/>
          <w:numId w:val="1"/>
        </w:numPr>
        <w:jc w:val="both"/>
      </w:pPr>
      <w:r>
        <w:t>Συνύπαρξη οικογενειακής και επαγγελματικής ζωής στις γυναίκες</w:t>
      </w:r>
    </w:p>
    <w:p w:rsidR="00B37BCB" w:rsidRPr="00B37BCB" w:rsidRDefault="00B37BCB" w:rsidP="00B37BCB">
      <w:pPr>
        <w:pStyle w:val="a3"/>
        <w:numPr>
          <w:ilvl w:val="0"/>
          <w:numId w:val="1"/>
        </w:numPr>
        <w:jc w:val="both"/>
      </w:pPr>
      <w:r>
        <w:t xml:space="preserve">Φύλο και </w:t>
      </w:r>
      <w:proofErr w:type="spellStart"/>
      <w:r>
        <w:t>διατομεακότητα</w:t>
      </w:r>
      <w:proofErr w:type="spellEnd"/>
      <w:r>
        <w:t xml:space="preserve"> (</w:t>
      </w:r>
      <w:proofErr w:type="spellStart"/>
      <w:r>
        <w:rPr>
          <w:lang w:val="en-US"/>
        </w:rPr>
        <w:t>Intersectionality</w:t>
      </w:r>
      <w:proofErr w:type="spellEnd"/>
      <w:r>
        <w:rPr>
          <w:lang w:val="en-US"/>
        </w:rPr>
        <w:t xml:space="preserve">) </w:t>
      </w:r>
    </w:p>
    <w:p w:rsidR="00B37BCB" w:rsidRDefault="00B37BCB" w:rsidP="00B37BCB">
      <w:pPr>
        <w:pStyle w:val="a3"/>
        <w:numPr>
          <w:ilvl w:val="0"/>
          <w:numId w:val="1"/>
        </w:numPr>
        <w:jc w:val="both"/>
      </w:pPr>
      <w:r>
        <w:t>Φύλο και Σεξουαλικότητα</w:t>
      </w:r>
    </w:p>
    <w:p w:rsidR="00B37BCB" w:rsidRDefault="00B37BCB" w:rsidP="00B37BCB">
      <w:pPr>
        <w:pStyle w:val="a3"/>
        <w:numPr>
          <w:ilvl w:val="0"/>
          <w:numId w:val="1"/>
        </w:numPr>
        <w:jc w:val="both"/>
      </w:pPr>
      <w:r>
        <w:t>Φύλο και Ανθρώπινα Δικαιώματα</w:t>
      </w:r>
    </w:p>
    <w:p w:rsidR="00B37BCB" w:rsidRDefault="00B37BCB" w:rsidP="00B37BCB">
      <w:pPr>
        <w:pStyle w:val="a3"/>
        <w:numPr>
          <w:ilvl w:val="0"/>
          <w:numId w:val="1"/>
        </w:numPr>
        <w:jc w:val="both"/>
      </w:pPr>
      <w:r>
        <w:t>Φύλο και Ενδοοικογενειακή Βία</w:t>
      </w:r>
    </w:p>
    <w:p w:rsidR="00B37BCB" w:rsidRDefault="00B37BCB" w:rsidP="00B37BCB">
      <w:pPr>
        <w:pStyle w:val="a3"/>
        <w:numPr>
          <w:ilvl w:val="0"/>
          <w:numId w:val="1"/>
        </w:numPr>
        <w:jc w:val="both"/>
      </w:pPr>
      <w:r>
        <w:t>Φύλο και Έρευνα</w:t>
      </w:r>
    </w:p>
    <w:p w:rsidR="00B37BCB" w:rsidRDefault="00B37BCB" w:rsidP="00B37BCB">
      <w:pPr>
        <w:pStyle w:val="a3"/>
        <w:numPr>
          <w:ilvl w:val="0"/>
          <w:numId w:val="1"/>
        </w:numPr>
        <w:jc w:val="both"/>
      </w:pPr>
      <w:r>
        <w:t>Φύλο και Στερεότυπα</w:t>
      </w:r>
    </w:p>
    <w:p w:rsidR="00B37BCB" w:rsidRPr="00A13BF6" w:rsidRDefault="00722147" w:rsidP="00B37BCB">
      <w:pPr>
        <w:jc w:val="both"/>
        <w:rPr>
          <w:u w:val="single"/>
        </w:rPr>
      </w:pPr>
      <w:r w:rsidRPr="00A13BF6">
        <w:rPr>
          <w:u w:val="single"/>
        </w:rPr>
        <w:t>Οδηγίες</w:t>
      </w:r>
      <w:r w:rsidR="00A13BF6">
        <w:rPr>
          <w:u w:val="single"/>
        </w:rPr>
        <w:t xml:space="preserve"> συγγραφής εργασιών</w:t>
      </w:r>
      <w:r w:rsidRPr="00A13BF6">
        <w:rPr>
          <w:u w:val="single"/>
        </w:rPr>
        <w:t>:</w:t>
      </w:r>
    </w:p>
    <w:p w:rsidR="00722147" w:rsidRDefault="00722147" w:rsidP="00722147">
      <w:pPr>
        <w:pStyle w:val="a3"/>
        <w:numPr>
          <w:ilvl w:val="0"/>
          <w:numId w:val="2"/>
        </w:numPr>
        <w:jc w:val="both"/>
      </w:pPr>
      <w:r w:rsidRPr="00A13BF6">
        <w:rPr>
          <w:b/>
        </w:rPr>
        <w:t>Απαλλακτική εργασία</w:t>
      </w:r>
      <w:r>
        <w:t xml:space="preserve">: Ατομική, 3.500 – 4.500 λέξεις χωρίς την βιβλιογραφία, </w:t>
      </w:r>
      <w:r>
        <w:rPr>
          <w:lang w:val="en-US"/>
        </w:rPr>
        <w:t>Times</w:t>
      </w:r>
      <w:r w:rsidRPr="00722147">
        <w:t xml:space="preserve"> </w:t>
      </w:r>
      <w:r>
        <w:rPr>
          <w:lang w:val="en-US"/>
        </w:rPr>
        <w:t>New</w:t>
      </w:r>
      <w:r w:rsidRPr="00722147">
        <w:t xml:space="preserve"> </w:t>
      </w:r>
      <w:r>
        <w:rPr>
          <w:lang w:val="en-US"/>
        </w:rPr>
        <w:t>Roman</w:t>
      </w:r>
      <w:r w:rsidRPr="00722147">
        <w:t xml:space="preserve">, 12 </w:t>
      </w:r>
      <w:r>
        <w:t xml:space="preserve">μέγεθος, πλήρης </w:t>
      </w:r>
      <w:proofErr w:type="spellStart"/>
      <w:r>
        <w:t>στοόχηση</w:t>
      </w:r>
      <w:proofErr w:type="spellEnd"/>
      <w:r>
        <w:t>, σελιδοποίηση πάνω δεξιά της σελίδας.</w:t>
      </w:r>
    </w:p>
    <w:p w:rsidR="00722147" w:rsidRDefault="00722147" w:rsidP="00722147">
      <w:pPr>
        <w:pStyle w:val="a3"/>
        <w:jc w:val="both"/>
      </w:pPr>
      <w:r>
        <w:t>Εισαγωγή/Κυρίως Κεφάλαια/Συμπεράσματα/Προτάσεις/Βιβλιογραφία/Παράρτημα</w:t>
      </w:r>
      <w:r w:rsidR="00585C28">
        <w:t>.</w:t>
      </w:r>
      <w:r>
        <w:t xml:space="preserve"> </w:t>
      </w:r>
    </w:p>
    <w:p w:rsidR="00722147" w:rsidRPr="00A13BF6" w:rsidRDefault="00722147" w:rsidP="00722147">
      <w:pPr>
        <w:pStyle w:val="a3"/>
        <w:jc w:val="both"/>
      </w:pPr>
      <w:r>
        <w:t>Ημερομηνία Υποβολής: Την ημέρα της γραπτής εξέτασης του μαθήματος κατά την εξεταστική περίοδο του Ιουνίου 2021.</w:t>
      </w:r>
      <w:r w:rsidR="00A13BF6">
        <w:t xml:space="preserve"> Υποβάλλεται σε συγκεκριμένο φάκελο στο </w:t>
      </w:r>
      <w:proofErr w:type="spellStart"/>
      <w:r w:rsidR="00A13BF6">
        <w:rPr>
          <w:lang w:val="en-US"/>
        </w:rPr>
        <w:t>Eclass</w:t>
      </w:r>
      <w:proofErr w:type="spellEnd"/>
      <w:r w:rsidR="00A13BF6" w:rsidRPr="00810F69">
        <w:t xml:space="preserve"> </w:t>
      </w:r>
      <w:r w:rsidR="00A13BF6">
        <w:t>του μαθήματος.</w:t>
      </w:r>
      <w:r w:rsidR="00122B9A">
        <w:t xml:space="preserve"> </w:t>
      </w:r>
      <w:r w:rsidR="00FD0765">
        <w:t xml:space="preserve">Απαιτείται διαδικτυακή συνεργασία με την διδάσκουσα </w:t>
      </w:r>
      <w:proofErr w:type="spellStart"/>
      <w:r w:rsidR="00FD0765">
        <w:t>καθ΄</w:t>
      </w:r>
      <w:proofErr w:type="spellEnd"/>
      <w:r w:rsidR="00FD0765">
        <w:t xml:space="preserve"> όλη την διάρκεια του εξαμήνου. </w:t>
      </w:r>
      <w:r w:rsidR="00810F69">
        <w:t>Δεν χρειάζεται να δώσετε γραπτές εξετάσεις στο μάθημα.</w:t>
      </w:r>
    </w:p>
    <w:p w:rsidR="00722147" w:rsidRDefault="00722147" w:rsidP="00722147">
      <w:pPr>
        <w:pStyle w:val="a3"/>
        <w:jc w:val="both"/>
      </w:pPr>
    </w:p>
    <w:p w:rsidR="00A13BF6" w:rsidRDefault="00722147" w:rsidP="00A13BF6">
      <w:pPr>
        <w:pStyle w:val="a3"/>
        <w:numPr>
          <w:ilvl w:val="0"/>
          <w:numId w:val="2"/>
        </w:numPr>
        <w:jc w:val="both"/>
      </w:pPr>
      <w:r w:rsidRPr="00A13BF6">
        <w:rPr>
          <w:b/>
        </w:rPr>
        <w:t>Απλή εργασία</w:t>
      </w:r>
      <w:r>
        <w:t xml:space="preserve">: Ατομική 2.000 - 2.500 λέξεις χωρίς την βιβλιογραφία, ή ομαδική έως και 3 άτομα </w:t>
      </w:r>
      <w:r w:rsidR="00136261">
        <w:t xml:space="preserve">3.000 - </w:t>
      </w:r>
      <w:r>
        <w:t>3</w:t>
      </w:r>
      <w:r w:rsidR="00136261">
        <w:t>.5</w:t>
      </w:r>
      <w:r>
        <w:t>0</w:t>
      </w:r>
      <w:r w:rsidR="00136261">
        <w:t>0 λέξεις χωρίς την βιβλιογραφία</w:t>
      </w:r>
      <w:r>
        <w:t xml:space="preserve">, </w:t>
      </w:r>
      <w:r>
        <w:rPr>
          <w:lang w:val="en-US"/>
        </w:rPr>
        <w:t>Times</w:t>
      </w:r>
      <w:r w:rsidRPr="00722147">
        <w:t xml:space="preserve"> </w:t>
      </w:r>
      <w:r>
        <w:rPr>
          <w:lang w:val="en-US"/>
        </w:rPr>
        <w:t>New</w:t>
      </w:r>
      <w:r w:rsidRPr="00722147">
        <w:t xml:space="preserve"> </w:t>
      </w:r>
      <w:r>
        <w:rPr>
          <w:lang w:val="en-US"/>
        </w:rPr>
        <w:t>Roman</w:t>
      </w:r>
      <w:r w:rsidRPr="00722147">
        <w:t xml:space="preserve">, 12 </w:t>
      </w:r>
      <w:r>
        <w:t xml:space="preserve">μέγεθος, </w:t>
      </w:r>
      <w:r w:rsidR="00A13BF6">
        <w:t>σελιδοποίηση πάνω δεξιά της σελίδας.</w:t>
      </w:r>
    </w:p>
    <w:p w:rsidR="00A13BF6" w:rsidRDefault="00A13BF6" w:rsidP="00A13BF6">
      <w:pPr>
        <w:pStyle w:val="a3"/>
        <w:jc w:val="both"/>
      </w:pPr>
      <w:r>
        <w:t>Εισαγωγή/Κυρίως Κεφάλαια/Συμπεράσματα/Προτάσεις/Βιβλιογραφία/Παράρτημα</w:t>
      </w:r>
      <w:r w:rsidR="00585C28">
        <w:t>.</w:t>
      </w:r>
      <w:r>
        <w:t xml:space="preserve"> </w:t>
      </w:r>
    </w:p>
    <w:p w:rsidR="00A13BF6" w:rsidRPr="00A13BF6" w:rsidRDefault="00A13BF6" w:rsidP="00A13BF6">
      <w:pPr>
        <w:pStyle w:val="a3"/>
        <w:jc w:val="both"/>
      </w:pPr>
      <w:r>
        <w:t>Ημερομηνία Υποβολής: Την ημέρα της γραπτής εξέτασης του μαθήματος κατά την εξεταστική περίοδο του Ιουνίου 2021.</w:t>
      </w:r>
      <w:r w:rsidRPr="00A13BF6">
        <w:t xml:space="preserve"> </w:t>
      </w:r>
      <w:r>
        <w:t xml:space="preserve"> Υποβάλλεται σε συγκεκριμένο φάκελο στο </w:t>
      </w:r>
      <w:proofErr w:type="spellStart"/>
      <w:r>
        <w:rPr>
          <w:lang w:val="en-US"/>
        </w:rPr>
        <w:t>Eclass</w:t>
      </w:r>
      <w:proofErr w:type="spellEnd"/>
      <w:r w:rsidRPr="00122B9A">
        <w:t xml:space="preserve"> </w:t>
      </w:r>
      <w:r>
        <w:t>του μαθήματος.</w:t>
      </w:r>
      <w:r w:rsidR="00122B9A">
        <w:t xml:space="preserve"> Προσθετική 1 μονάδας στο τελικό γραπτό των εξετάσεων.</w:t>
      </w:r>
    </w:p>
    <w:p w:rsidR="00A13BF6" w:rsidRDefault="00A13BF6" w:rsidP="00A13BF6">
      <w:pPr>
        <w:pStyle w:val="a3"/>
        <w:jc w:val="both"/>
      </w:pPr>
    </w:p>
    <w:p w:rsidR="00722147" w:rsidRDefault="00722147" w:rsidP="00A13BF6">
      <w:pPr>
        <w:pStyle w:val="a3"/>
        <w:jc w:val="both"/>
      </w:pPr>
    </w:p>
    <w:p w:rsidR="00722147" w:rsidRDefault="00722147" w:rsidP="00A13BF6">
      <w:pPr>
        <w:pStyle w:val="a3"/>
        <w:jc w:val="both"/>
      </w:pPr>
    </w:p>
    <w:p w:rsidR="00B37BCB" w:rsidRDefault="00B37BCB" w:rsidP="00B37BCB">
      <w:pPr>
        <w:jc w:val="both"/>
      </w:pPr>
    </w:p>
    <w:sectPr w:rsidR="00B37BCB" w:rsidSect="001870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C5925"/>
    <w:multiLevelType w:val="hybridMultilevel"/>
    <w:tmpl w:val="7F72AA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802FC"/>
    <w:multiLevelType w:val="hybridMultilevel"/>
    <w:tmpl w:val="E8E8D2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537731"/>
    <w:rsid w:val="00122B9A"/>
    <w:rsid w:val="00136261"/>
    <w:rsid w:val="00187080"/>
    <w:rsid w:val="00537731"/>
    <w:rsid w:val="00585C28"/>
    <w:rsid w:val="00722147"/>
    <w:rsid w:val="00810F69"/>
    <w:rsid w:val="00A13BF6"/>
    <w:rsid w:val="00B37BCB"/>
    <w:rsid w:val="00FD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sevaste.chatzifotiou sevaste.chatzifotiou</dc:creator>
  <cp:lastModifiedBy>sevaste.chatzifotiou sevaste.chatzifotiou</cp:lastModifiedBy>
  <cp:revision>8</cp:revision>
  <dcterms:created xsi:type="dcterms:W3CDTF">2021-03-04T07:57:00Z</dcterms:created>
  <dcterms:modified xsi:type="dcterms:W3CDTF">2021-03-04T08:16:00Z</dcterms:modified>
</cp:coreProperties>
</file>