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B5BD" w14:textId="77777777" w:rsidR="00303A93" w:rsidRPr="00BC61D0" w:rsidRDefault="00303A93" w:rsidP="00303A93">
      <w:pPr>
        <w:shd w:val="clear" w:color="auto" w:fill="FFFFFF"/>
        <w:spacing w:before="72" w:beforeAutospacing="0" w:after="0" w:afterAutospacing="0"/>
        <w:outlineLvl w:val="2"/>
        <w:rPr>
          <w:rFonts w:ascii="Times New Roman" w:hAnsi="Times New Roman" w:cs="Times New Roman"/>
          <w:b/>
          <w:bCs/>
          <w:color w:val="202122"/>
          <w:szCs w:val="28"/>
          <w:shd w:val="clear" w:color="auto" w:fill="FFFFFF"/>
          <w:lang w:val="el-GR"/>
        </w:rPr>
      </w:pPr>
    </w:p>
    <w:p w14:paraId="076964BB" w14:textId="2997ECBB" w:rsidR="00303A93" w:rsidRPr="00BC61D0" w:rsidRDefault="00303A93" w:rsidP="00303A93">
      <w:pPr>
        <w:shd w:val="clear" w:color="auto" w:fill="FFFFFF"/>
        <w:spacing w:before="72" w:beforeAutospacing="0" w:after="0" w:afterAutospacing="0"/>
        <w:jc w:val="both"/>
        <w:outlineLvl w:val="2"/>
        <w:rPr>
          <w:rFonts w:cs="Times New Roman"/>
          <w:color w:val="202122"/>
          <w:szCs w:val="28"/>
          <w:shd w:val="clear" w:color="auto" w:fill="FFFFFF"/>
          <w:vertAlign w:val="superscript"/>
          <w:lang w:val="el-GR"/>
        </w:rPr>
      </w:pPr>
      <w:r w:rsidRPr="00BC61D0">
        <w:rPr>
          <w:rFonts w:cs="Times New Roman"/>
          <w:b/>
          <w:bCs/>
          <w:color w:val="202122"/>
          <w:szCs w:val="28"/>
          <w:shd w:val="clear" w:color="auto" w:fill="FFFFFF"/>
          <w:lang w:val="el-GR"/>
        </w:rPr>
        <w:t>Μίλα Ρόντινο</w:t>
      </w:r>
      <w:r w:rsidRPr="00BC61D0">
        <w:rPr>
          <w:rFonts w:cs="Times New Roman"/>
          <w:color w:val="202122"/>
          <w:szCs w:val="28"/>
          <w:shd w:val="clear" w:color="auto" w:fill="FFFFFF"/>
          <w:lang w:val="el-GR"/>
        </w:rPr>
        <w:t> (</w:t>
      </w:r>
      <w:r w:rsidRPr="00BC61D0">
        <w:rPr>
          <w:rFonts w:cs="Times New Roman"/>
          <w:i/>
          <w:iCs/>
          <w:color w:val="202122"/>
          <w:szCs w:val="28"/>
          <w:shd w:val="clear" w:color="auto" w:fill="FFFFFF"/>
          <w:lang w:val="el-GR"/>
        </w:rPr>
        <w:t>Мила Родино</w:t>
      </w:r>
      <w:r w:rsidRPr="00BC61D0">
        <w:rPr>
          <w:rFonts w:cs="Times New Roman"/>
          <w:color w:val="202122"/>
          <w:szCs w:val="28"/>
          <w:shd w:val="clear" w:color="auto" w:fill="FFFFFF"/>
          <w:lang w:val="el-GR"/>
        </w:rPr>
        <w:t>, «Αγαπημένη πατρίδα») είναι ο </w:t>
      </w:r>
      <w:r w:rsidRPr="00BC61D0">
        <w:rPr>
          <w:rFonts w:cs="Times New Roman"/>
          <w:szCs w:val="28"/>
          <w:shd w:val="clear" w:color="auto" w:fill="FFFFFF"/>
          <w:lang w:val="el-GR"/>
        </w:rPr>
        <w:t>εθνικός ύμνος</w:t>
      </w:r>
      <w:r w:rsidRPr="00BC61D0">
        <w:rPr>
          <w:rFonts w:cs="Times New Roman"/>
          <w:color w:val="202122"/>
          <w:szCs w:val="28"/>
          <w:shd w:val="clear" w:color="auto" w:fill="FFFFFF"/>
          <w:lang w:val="el-GR"/>
        </w:rPr>
        <w:t> της </w:t>
      </w:r>
      <w:r w:rsidRPr="00BC61D0">
        <w:rPr>
          <w:rFonts w:cs="Times New Roman"/>
          <w:szCs w:val="28"/>
          <w:shd w:val="clear" w:color="auto" w:fill="FFFFFF"/>
          <w:lang w:val="el-GR"/>
        </w:rPr>
        <w:t>Βουλγαρίας</w:t>
      </w:r>
      <w:r w:rsidRPr="00BC61D0">
        <w:rPr>
          <w:rFonts w:cs="Times New Roman"/>
          <w:color w:val="202122"/>
          <w:szCs w:val="28"/>
          <w:shd w:val="clear" w:color="auto" w:fill="FFFFFF"/>
          <w:lang w:val="el-GR"/>
        </w:rPr>
        <w:t>. Είναι βασισμένος στη μουσική και τους στίχους του τραγουδιού «Περήφανη οροσειρά του Αίμου» του Τσβετάν Ραντοσλάβοφ, γραμμένο το </w:t>
      </w:r>
      <w:r w:rsidRPr="00BC61D0">
        <w:rPr>
          <w:rFonts w:cs="Times New Roman"/>
          <w:szCs w:val="28"/>
          <w:shd w:val="clear" w:color="auto" w:fill="FFFFFF"/>
          <w:lang w:val="el-GR"/>
        </w:rPr>
        <w:t>1885</w:t>
      </w:r>
      <w:r w:rsidRPr="00BC61D0">
        <w:rPr>
          <w:rFonts w:cs="Times New Roman"/>
          <w:color w:val="202122"/>
          <w:szCs w:val="28"/>
          <w:shd w:val="clear" w:color="auto" w:fill="FFFFFF"/>
          <w:lang w:val="el-GR"/>
        </w:rPr>
        <w:t>. Σαν εθνικός ύμνος χρησιμοποιείται από το 1964, το κείμενο του οποίου εχεί υποστεί πολλές αλλαγές με τελευταία αυτή του </w:t>
      </w:r>
      <w:r w:rsidRPr="00BC61D0">
        <w:rPr>
          <w:rFonts w:cs="Times New Roman"/>
          <w:szCs w:val="28"/>
          <w:shd w:val="clear" w:color="auto" w:fill="FFFFFF"/>
          <w:lang w:val="el-GR"/>
        </w:rPr>
        <w:t>1990</w:t>
      </w:r>
      <w:r w:rsidRPr="00BC61D0">
        <w:rPr>
          <w:rFonts w:cs="Times New Roman"/>
          <w:color w:val="202122"/>
          <w:szCs w:val="28"/>
          <w:shd w:val="clear" w:color="auto" w:fill="FFFFFF"/>
          <w:lang w:val="el-GR"/>
        </w:rPr>
        <w:t>.</w:t>
      </w:r>
      <w:r w:rsidR="00BC61D0" w:rsidRPr="00BC61D0">
        <w:rPr>
          <w:rFonts w:cs="Times New Roman"/>
          <w:color w:val="202122"/>
          <w:szCs w:val="28"/>
          <w:shd w:val="clear" w:color="auto" w:fill="FFFFFF"/>
          <w:vertAlign w:val="superscript"/>
          <w:lang w:val="el-GR"/>
        </w:rPr>
        <w:t xml:space="preserve"> </w:t>
      </w:r>
    </w:p>
    <w:p w14:paraId="389E1028" w14:textId="77777777" w:rsidR="00303A93" w:rsidRPr="00BC61D0" w:rsidRDefault="00303A93" w:rsidP="00303A93">
      <w:pPr>
        <w:shd w:val="clear" w:color="auto" w:fill="FFFFFF"/>
        <w:spacing w:before="72" w:beforeAutospacing="0" w:after="0" w:afterAutospacing="0"/>
        <w:outlineLvl w:val="2"/>
        <w:rPr>
          <w:rFonts w:eastAsia="Times New Roman" w:cs="Times New Roman"/>
          <w:b/>
          <w:bCs/>
          <w:color w:val="000000"/>
          <w:szCs w:val="28"/>
          <w:lang w:val="el-GR"/>
        </w:rPr>
      </w:pPr>
    </w:p>
    <w:p w14:paraId="34152A8A" w14:textId="651C197E" w:rsidR="00303A93" w:rsidRPr="00BC61D0" w:rsidRDefault="00303A93" w:rsidP="00BC61D0">
      <w:pPr>
        <w:shd w:val="clear" w:color="auto" w:fill="FFFFFF"/>
        <w:spacing w:before="72" w:beforeAutospacing="0" w:after="0" w:afterAutospacing="0"/>
        <w:ind w:left="2268"/>
        <w:outlineLvl w:val="2"/>
        <w:rPr>
          <w:rFonts w:ascii="Arial" w:eastAsia="Times New Roman" w:hAnsi="Arial" w:cs="Arial"/>
          <w:color w:val="54595D"/>
          <w:sz w:val="24"/>
          <w:szCs w:val="24"/>
          <w:lang w:val="el-GR"/>
        </w:rPr>
      </w:pPr>
      <w:r w:rsidRPr="00BC61D0">
        <w:rPr>
          <w:rFonts w:ascii="Arial" w:eastAsia="Times New Roman" w:hAnsi="Arial" w:cs="Arial"/>
          <w:b/>
          <w:bCs/>
          <w:color w:val="000000"/>
          <w:sz w:val="29"/>
          <w:szCs w:val="29"/>
          <w:lang w:val="el-GR"/>
        </w:rPr>
        <w:t>Ελληνική μετάφραση</w:t>
      </w:r>
    </w:p>
    <w:p w14:paraId="7789BF52" w14:textId="77777777" w:rsidR="00BC61D0" w:rsidRDefault="00BC61D0" w:rsidP="00BC61D0">
      <w:pPr>
        <w:shd w:val="clear" w:color="auto" w:fill="FFFFFF"/>
        <w:spacing w:before="120" w:beforeAutospacing="0" w:after="120" w:afterAutospacing="0"/>
        <w:ind w:left="2268"/>
        <w:rPr>
          <w:rFonts w:ascii="Arial" w:eastAsia="Times New Roman" w:hAnsi="Arial" w:cs="Arial"/>
          <w:color w:val="202122"/>
          <w:szCs w:val="28"/>
          <w:lang w:val="el-GR"/>
        </w:rPr>
      </w:pPr>
    </w:p>
    <w:p w14:paraId="2B0DBC30" w14:textId="020AE898" w:rsidR="00303A93" w:rsidRPr="00BC61D0" w:rsidRDefault="00303A93" w:rsidP="00BC61D0">
      <w:pPr>
        <w:shd w:val="clear" w:color="auto" w:fill="FFFFFF"/>
        <w:spacing w:before="120" w:beforeAutospacing="0" w:after="120" w:afterAutospacing="0"/>
        <w:ind w:left="2268"/>
        <w:rPr>
          <w:rFonts w:ascii="Arial" w:eastAsia="Times New Roman" w:hAnsi="Arial" w:cs="Arial"/>
          <w:color w:val="202122"/>
          <w:szCs w:val="28"/>
          <w:lang w:val="el-GR"/>
        </w:rPr>
      </w:pPr>
      <w:r w:rsidRPr="00BC61D0">
        <w:rPr>
          <w:rFonts w:ascii="Arial" w:eastAsia="Times New Roman" w:hAnsi="Arial" w:cs="Arial"/>
          <w:color w:val="202122"/>
          <w:szCs w:val="28"/>
          <w:lang w:val="el-GR"/>
        </w:rPr>
        <w:t>Περήφανη οροσείρα του Αίμου,</w:t>
      </w:r>
      <w:r w:rsidRPr="00BC61D0">
        <w:rPr>
          <w:rFonts w:ascii="Arial" w:eastAsia="Times New Roman" w:hAnsi="Arial" w:cs="Arial"/>
          <w:color w:val="202122"/>
          <w:szCs w:val="28"/>
          <w:lang w:val="el-GR"/>
        </w:rPr>
        <w:br/>
        <w:t>δίπλα της ο Δούναβης γαλάζιος ρέει,</w:t>
      </w:r>
      <w:r w:rsidRPr="00BC61D0">
        <w:rPr>
          <w:rFonts w:ascii="Arial" w:eastAsia="Times New Roman" w:hAnsi="Arial" w:cs="Arial"/>
          <w:color w:val="202122"/>
          <w:szCs w:val="28"/>
          <w:lang w:val="el-GR"/>
        </w:rPr>
        <w:br/>
        <w:t>ο ήλιος τη Θράκη ζεσταίνει,</w:t>
      </w:r>
      <w:r w:rsidRPr="00BC61D0">
        <w:rPr>
          <w:rFonts w:ascii="Arial" w:eastAsia="Times New Roman" w:hAnsi="Arial" w:cs="Arial"/>
          <w:color w:val="202122"/>
          <w:szCs w:val="28"/>
          <w:lang w:val="el-GR"/>
        </w:rPr>
        <w:br/>
        <w:t>προβάλλοντας απ' του Πίριν τις κορφές.</w:t>
      </w:r>
    </w:p>
    <w:p w14:paraId="188FE0B8" w14:textId="77777777" w:rsidR="00BC61D0" w:rsidRDefault="00BC61D0" w:rsidP="00BC61D0">
      <w:pPr>
        <w:shd w:val="clear" w:color="auto" w:fill="FFFFFF"/>
        <w:spacing w:before="120" w:beforeAutospacing="0" w:after="120" w:afterAutospacing="0"/>
        <w:ind w:left="2268"/>
        <w:rPr>
          <w:rFonts w:ascii="Arial" w:eastAsia="Times New Roman" w:hAnsi="Arial" w:cs="Arial"/>
          <w:i/>
          <w:iCs/>
          <w:color w:val="202122"/>
          <w:szCs w:val="28"/>
          <w:lang w:val="el-GR"/>
        </w:rPr>
      </w:pPr>
    </w:p>
    <w:p w14:paraId="40294E8E" w14:textId="0BB77854" w:rsidR="00BC61D0" w:rsidRDefault="00303A93" w:rsidP="00BC61D0">
      <w:pPr>
        <w:shd w:val="clear" w:color="auto" w:fill="FFFFFF"/>
        <w:spacing w:before="120" w:beforeAutospacing="0" w:after="120" w:afterAutospacing="0"/>
        <w:ind w:left="2268"/>
        <w:rPr>
          <w:rFonts w:ascii="Arial" w:eastAsia="Times New Roman" w:hAnsi="Arial" w:cs="Arial"/>
          <w:color w:val="202122"/>
          <w:szCs w:val="28"/>
          <w:lang w:val="el-GR"/>
        </w:rPr>
      </w:pPr>
      <w:r w:rsidRPr="00BC61D0">
        <w:rPr>
          <w:rFonts w:ascii="Arial" w:eastAsia="Times New Roman" w:hAnsi="Arial" w:cs="Arial"/>
          <w:i/>
          <w:iCs/>
          <w:color w:val="202122"/>
          <w:szCs w:val="28"/>
          <w:lang w:val="el-GR"/>
        </w:rPr>
        <w:t>Ρεφρέν:</w:t>
      </w:r>
      <w:r w:rsidRPr="00BC61D0">
        <w:rPr>
          <w:rFonts w:ascii="Arial" w:eastAsia="Times New Roman" w:hAnsi="Arial" w:cs="Arial"/>
          <w:color w:val="202122"/>
          <w:szCs w:val="28"/>
          <w:lang w:val="el-GR"/>
        </w:rPr>
        <w:br/>
      </w:r>
    </w:p>
    <w:p w14:paraId="48F93EED" w14:textId="7A7D9E28" w:rsidR="00303A93" w:rsidRPr="00BC61D0" w:rsidRDefault="00303A93" w:rsidP="00BC61D0">
      <w:pPr>
        <w:shd w:val="clear" w:color="auto" w:fill="FFFFFF"/>
        <w:spacing w:before="120" w:beforeAutospacing="0" w:after="120" w:afterAutospacing="0"/>
        <w:ind w:left="2268"/>
        <w:rPr>
          <w:rFonts w:ascii="Arial" w:eastAsia="Times New Roman" w:hAnsi="Arial" w:cs="Arial"/>
          <w:color w:val="202122"/>
          <w:szCs w:val="28"/>
          <w:lang w:val="el-GR"/>
        </w:rPr>
      </w:pPr>
      <w:r w:rsidRPr="00BC61D0">
        <w:rPr>
          <w:rFonts w:ascii="Arial" w:eastAsia="Times New Roman" w:hAnsi="Arial" w:cs="Arial"/>
          <w:color w:val="202122"/>
          <w:szCs w:val="28"/>
          <w:lang w:val="el-GR"/>
        </w:rPr>
        <w:t>Αγαπημένη πατρίδα,</w:t>
      </w:r>
      <w:r w:rsidRPr="00BC61D0">
        <w:rPr>
          <w:rFonts w:ascii="Arial" w:eastAsia="Times New Roman" w:hAnsi="Arial" w:cs="Arial"/>
          <w:color w:val="202122"/>
          <w:szCs w:val="28"/>
          <w:lang w:val="el-GR"/>
        </w:rPr>
        <w:br/>
        <w:t>είσαι ο παράδεισος στη γη,</w:t>
      </w:r>
      <w:r w:rsidRPr="00BC61D0">
        <w:rPr>
          <w:rFonts w:ascii="Arial" w:eastAsia="Times New Roman" w:hAnsi="Arial" w:cs="Arial"/>
          <w:color w:val="202122"/>
          <w:szCs w:val="28"/>
          <w:lang w:val="el-GR"/>
        </w:rPr>
        <w:br/>
        <w:t>η ομορφιά σου και η χάρη,</w:t>
      </w:r>
      <w:r w:rsidRPr="00BC61D0">
        <w:rPr>
          <w:rFonts w:ascii="Arial" w:eastAsia="Times New Roman" w:hAnsi="Arial" w:cs="Arial"/>
          <w:color w:val="202122"/>
          <w:szCs w:val="28"/>
          <w:lang w:val="el-GR"/>
        </w:rPr>
        <w:br/>
        <w:t>αχ, δεν έχουν τέλος.</w:t>
      </w:r>
    </w:p>
    <w:p w14:paraId="174D0A74" w14:textId="77777777" w:rsidR="00E00F47" w:rsidRPr="00BC61D0" w:rsidRDefault="00E00F47" w:rsidP="00303A93">
      <w:pPr>
        <w:rPr>
          <w:rFonts w:ascii="Times New Roman" w:hAnsi="Times New Roman" w:cs="Times New Roman"/>
          <w:szCs w:val="28"/>
          <w:lang w:val="el-GR"/>
        </w:rPr>
      </w:pPr>
    </w:p>
    <w:sectPr w:rsidR="00E00F47" w:rsidRPr="00BC61D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93"/>
    <w:rsid w:val="00303A93"/>
    <w:rsid w:val="00B87F2C"/>
    <w:rsid w:val="00BC61D0"/>
    <w:rsid w:val="00E00F47"/>
    <w:rsid w:val="00E6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F5EF"/>
  <w15:chartTrackingRefBased/>
  <w15:docId w15:val="{51E0F75D-739C-4756-890E-92C92ED8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D2C"/>
    <w:pPr>
      <w:spacing w:before="100" w:beforeAutospacing="1" w:after="100" w:afterAutospacing="1" w:line="240" w:lineRule="auto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60D2C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60D2C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60D2C"/>
    <w:rPr>
      <w:rFonts w:eastAsiaTheme="majorEastAsia" w:cstheme="majorBidi"/>
      <w:b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E60D2C"/>
    <w:rPr>
      <w:rFonts w:eastAsiaTheme="majorEastAsia" w:cstheme="majorBidi"/>
      <w:b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303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Ванчева</dc:creator>
  <cp:keywords/>
  <dc:description/>
  <cp:lastModifiedBy>Валентина Ванчева</cp:lastModifiedBy>
  <cp:revision>4</cp:revision>
  <dcterms:created xsi:type="dcterms:W3CDTF">2021-05-27T12:02:00Z</dcterms:created>
  <dcterms:modified xsi:type="dcterms:W3CDTF">2021-05-27T12:34:00Z</dcterms:modified>
</cp:coreProperties>
</file>