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B888F" w14:textId="77777777" w:rsidR="001B0D28" w:rsidRPr="0071734E" w:rsidRDefault="001B0D28" w:rsidP="001B0D28">
      <w:pPr>
        <w:pStyle w:val="a3"/>
        <w:jc w:val="both"/>
        <w:rPr>
          <w:b/>
          <w:bCs/>
          <w:color w:val="000000"/>
          <w:sz w:val="36"/>
          <w:szCs w:val="36"/>
          <w:lang w:val="bg-BG"/>
        </w:rPr>
      </w:pPr>
      <w:r w:rsidRPr="0071734E">
        <w:rPr>
          <w:b/>
          <w:bCs/>
          <w:color w:val="000000"/>
          <w:sz w:val="36"/>
          <w:szCs w:val="36"/>
          <w:lang w:val="bg-BG"/>
        </w:rPr>
        <w:t xml:space="preserve">ТЕМА </w:t>
      </w:r>
      <w:r>
        <w:rPr>
          <w:b/>
          <w:bCs/>
          <w:color w:val="000000"/>
          <w:sz w:val="36"/>
          <w:szCs w:val="36"/>
          <w:lang w:val="bg-BG"/>
        </w:rPr>
        <w:t>3</w:t>
      </w:r>
    </w:p>
    <w:p w14:paraId="5FB2B269" w14:textId="77777777" w:rsidR="001B0D28" w:rsidRPr="0071734E" w:rsidRDefault="001B0D28" w:rsidP="001B0D28">
      <w:pPr>
        <w:pStyle w:val="a3"/>
        <w:jc w:val="both"/>
        <w:rPr>
          <w:b/>
          <w:bCs/>
          <w:color w:val="000000"/>
          <w:sz w:val="36"/>
          <w:szCs w:val="36"/>
          <w:lang w:val="bg-BG"/>
        </w:rPr>
      </w:pPr>
    </w:p>
    <w:p w14:paraId="65734587" w14:textId="77777777" w:rsidR="001B0D28" w:rsidRPr="0071734E" w:rsidRDefault="001B0D28" w:rsidP="001B0D28">
      <w:pPr>
        <w:pStyle w:val="a3"/>
        <w:jc w:val="both"/>
        <w:rPr>
          <w:color w:val="000000"/>
          <w:sz w:val="28"/>
          <w:szCs w:val="28"/>
          <w:lang w:val="bg-BG"/>
        </w:rPr>
      </w:pPr>
      <w:r w:rsidRPr="0071734E">
        <w:rPr>
          <w:b/>
          <w:bCs/>
          <w:color w:val="000000"/>
          <w:sz w:val="36"/>
          <w:szCs w:val="36"/>
          <w:lang w:val="bg-BG"/>
        </w:rPr>
        <w:t>АПРИЛСКОТО ВЪСТАНИЕ 1876 г.</w:t>
      </w:r>
    </w:p>
    <w:p w14:paraId="123F2EA7" w14:textId="77777777" w:rsidR="001B0D28" w:rsidRPr="0071734E" w:rsidRDefault="001B0D28" w:rsidP="001B0D28">
      <w:pPr>
        <w:pStyle w:val="a3"/>
        <w:jc w:val="both"/>
        <w:rPr>
          <w:color w:val="000000"/>
          <w:sz w:val="28"/>
          <w:szCs w:val="28"/>
          <w:lang w:val="bg-BG"/>
        </w:rPr>
      </w:pPr>
      <w:r w:rsidRPr="0071734E">
        <w:rPr>
          <w:color w:val="000000"/>
          <w:sz w:val="28"/>
          <w:szCs w:val="28"/>
          <w:lang w:val="bg-BG"/>
        </w:rPr>
        <w:t>Под ръководството на В. Петлешков в Брацигово не се осланят само на пасивна отбрана. Тук въстаниците предприемат няколко успешни нападения срещу струпаните в околността башибозуци, но по-късно в продължение на седмица отбиват атаките им. Налага се да започнат преговори. Селото е спасено, но за сметка на последвали масови арести. Арестуваният В. Петлешков, подложен на нечовешки изтезания, не издава никого от другарите си, дори когато го изгорят жив на клада.</w:t>
      </w:r>
    </w:p>
    <w:p w14:paraId="1CED71A5" w14:textId="77777777" w:rsidR="001B0D28" w:rsidRPr="0071734E" w:rsidRDefault="001B0D28" w:rsidP="001B0D28">
      <w:pPr>
        <w:pStyle w:val="a3"/>
        <w:jc w:val="both"/>
        <w:rPr>
          <w:color w:val="000000"/>
          <w:sz w:val="28"/>
          <w:szCs w:val="28"/>
          <w:lang w:val="bg-BG"/>
        </w:rPr>
      </w:pPr>
      <w:r w:rsidRPr="0071734E">
        <w:rPr>
          <w:color w:val="000000"/>
          <w:sz w:val="28"/>
          <w:szCs w:val="28"/>
          <w:lang w:val="bg-BG"/>
        </w:rPr>
        <w:t>Трагична е съдбата и на Батак. Тук въстанието се ръководи от П. Горанов, Стефан и Ангел Трендафилови и др. Селото е обсадено. Първите атаки на врага са геройски отблъснати, но скоро сраженията се пренасят в самите покрайнини. С настъпването на нощта баташките ръководители решават да използват тъмнината и да изведат населението в планината. Част от хората, объркани и изплашени, искат да останат в селото и да молят за пощада. На другия те слагат оръжие и се предават, разчитайки на милост. Но разправата с тях е жестока. Тогава останалите решават да търсят убежище в църквата, училището и в някои по-големи къщи, като се съпротивляват отчаяно.</w:t>
      </w:r>
    </w:p>
    <w:p w14:paraId="5C2D8A86" w14:textId="77777777" w:rsidR="001B0D28" w:rsidRPr="0071734E" w:rsidRDefault="001B0D28" w:rsidP="001B0D28">
      <w:pPr>
        <w:pStyle w:val="a3"/>
        <w:jc w:val="both"/>
        <w:rPr>
          <w:color w:val="000000"/>
          <w:sz w:val="28"/>
          <w:szCs w:val="28"/>
          <w:lang w:val="bg-BG"/>
        </w:rPr>
      </w:pPr>
      <w:r w:rsidRPr="0071734E">
        <w:rPr>
          <w:color w:val="000000"/>
          <w:sz w:val="28"/>
          <w:szCs w:val="28"/>
          <w:lang w:val="bg-BG"/>
        </w:rPr>
        <w:t>С разгрома на Батак, Перущица и Брацигово завършва величавата съпротива на родопчани. В това време четата на Бенковски попада на потеря и е разбита. Загива смелият вдъхновител и вожд на Априлското въстание Георги Бенковски.</w:t>
      </w:r>
    </w:p>
    <w:p w14:paraId="5A2830BD" w14:textId="77777777" w:rsidR="001B0D28" w:rsidRPr="0071734E" w:rsidRDefault="001B0D28" w:rsidP="001B0D28">
      <w:pPr>
        <w:pStyle w:val="a3"/>
        <w:jc w:val="both"/>
        <w:rPr>
          <w:color w:val="000000"/>
          <w:sz w:val="28"/>
          <w:szCs w:val="28"/>
          <w:lang w:val="bg-BG"/>
        </w:rPr>
      </w:pPr>
      <w:r w:rsidRPr="0071734E">
        <w:rPr>
          <w:color w:val="000000"/>
          <w:sz w:val="28"/>
          <w:szCs w:val="28"/>
          <w:lang w:val="bg-BG"/>
        </w:rPr>
        <w:t xml:space="preserve">Докато другите окръзи се сражават, само във Врачански революционен район цари </w:t>
      </w:r>
      <w:proofErr w:type="spellStart"/>
      <w:r w:rsidRPr="0071734E">
        <w:rPr>
          <w:color w:val="000000"/>
          <w:sz w:val="28"/>
          <w:szCs w:val="28"/>
          <w:lang w:val="bg-BG"/>
        </w:rPr>
        <w:t>затишие.Опитът</w:t>
      </w:r>
      <w:proofErr w:type="spellEnd"/>
      <w:r w:rsidRPr="0071734E">
        <w:rPr>
          <w:color w:val="000000"/>
          <w:sz w:val="28"/>
          <w:szCs w:val="28"/>
          <w:lang w:val="bg-BG"/>
        </w:rPr>
        <w:t xml:space="preserve"> на Ст. Заимов да вдигне въстаниците във Враца претърпява неуспех. Всички усилия на апостолите тук са насочени към организирането на чета във Влашко. Въстаническите действия в този окръг са представени от похода на Ботевата чета. След започване на подготовката за въстание у Ботев закипява революционна страст. Подпомогнат от Н. Обретенов и Г. Апостолов, той се заема да организира чета, с която да подкрепи въстанието. На </w:t>
      </w:r>
      <w:r w:rsidRPr="0071734E">
        <w:rPr>
          <w:b/>
          <w:bCs/>
          <w:color w:val="000000"/>
          <w:sz w:val="28"/>
          <w:szCs w:val="28"/>
          <w:lang w:val="bg-BG"/>
        </w:rPr>
        <w:t>16 май </w:t>
      </w:r>
      <w:r w:rsidRPr="0071734E">
        <w:rPr>
          <w:color w:val="000000"/>
          <w:sz w:val="28"/>
          <w:szCs w:val="28"/>
          <w:lang w:val="bg-BG"/>
        </w:rPr>
        <w:t>четниците овладяват австрийския кораб “Радецки</w:t>
      </w:r>
      <w:r w:rsidRPr="0071734E">
        <w:rPr>
          <w:color w:val="000000"/>
          <w:sz w:val="28"/>
          <w:szCs w:val="28"/>
          <w:vertAlign w:val="superscript"/>
          <w:lang w:val="bg-BG"/>
        </w:rPr>
        <w:t>” </w:t>
      </w:r>
      <w:r w:rsidRPr="0071734E">
        <w:rPr>
          <w:color w:val="000000"/>
          <w:sz w:val="28"/>
          <w:szCs w:val="28"/>
          <w:lang w:val="bg-BG"/>
        </w:rPr>
        <w:t xml:space="preserve">и преминават на отсрещния бряг. Стъпвайки на българска земя, западно от </w:t>
      </w:r>
      <w:proofErr w:type="spellStart"/>
      <w:r w:rsidRPr="0071734E">
        <w:rPr>
          <w:color w:val="000000"/>
          <w:sz w:val="28"/>
          <w:szCs w:val="28"/>
          <w:lang w:val="bg-BG"/>
        </w:rPr>
        <w:t>с.Козлодуй</w:t>
      </w:r>
      <w:proofErr w:type="spellEnd"/>
      <w:r w:rsidRPr="0071734E">
        <w:rPr>
          <w:color w:val="000000"/>
          <w:sz w:val="28"/>
          <w:szCs w:val="28"/>
          <w:lang w:val="bg-BG"/>
        </w:rPr>
        <w:t xml:space="preserve">, веднага поемат на юг, към Врачанския Балкан. Въстанието в цялата страна вече е смазано, затова е безуспешен опитът на </w:t>
      </w:r>
      <w:r w:rsidRPr="0071734E">
        <w:rPr>
          <w:color w:val="000000"/>
          <w:sz w:val="28"/>
          <w:szCs w:val="28"/>
          <w:lang w:val="bg-BG"/>
        </w:rPr>
        <w:lastRenderedPageBreak/>
        <w:t>четата да увлече нови въстаници. На </w:t>
      </w:r>
      <w:r w:rsidRPr="0071734E">
        <w:rPr>
          <w:b/>
          <w:bCs/>
          <w:color w:val="000000"/>
          <w:sz w:val="28"/>
          <w:szCs w:val="28"/>
          <w:lang w:val="bg-BG"/>
        </w:rPr>
        <w:t>18 май</w:t>
      </w:r>
      <w:r w:rsidRPr="0071734E">
        <w:rPr>
          <w:color w:val="000000"/>
          <w:sz w:val="28"/>
          <w:szCs w:val="28"/>
          <w:lang w:val="bg-BG"/>
        </w:rPr>
        <w:t> без подкрепление, четата стига до височината Милин камък. Тук успява да заеме добри позиции и води бой с многочислена турска войска, в която падат убити 30 бойци. Използвайки примирието през нощта, четата се измъква от обкръжението и се насочва към Веслец, където очаква помощ. Многобройните арести не позволяват на врачанските съмишленици да се присъединят към четата. Въпреки това тя продължава смелия си поход към Врачанския Балкан. По върховете Камарата, Купена и Околчица води тежък неравен бой с многочислен противник. Вечерта след приключване на боя край източния склон на Камарата, на </w:t>
      </w:r>
      <w:r w:rsidRPr="0071734E">
        <w:rPr>
          <w:b/>
          <w:bCs/>
          <w:color w:val="000000"/>
          <w:sz w:val="28"/>
          <w:szCs w:val="28"/>
          <w:lang w:val="bg-BG"/>
        </w:rPr>
        <w:t>20/2 юни/</w:t>
      </w:r>
      <w:r w:rsidRPr="0071734E">
        <w:rPr>
          <w:color w:val="000000"/>
          <w:sz w:val="28"/>
          <w:szCs w:val="28"/>
          <w:lang w:val="bg-BG"/>
        </w:rPr>
        <w:t> Ботев пада убит. Вестта за смъртта на войводата разстройва четниците. Само няколко души успяват да се измъкнат в Сърбия и Румъния.</w:t>
      </w:r>
    </w:p>
    <w:p w14:paraId="52E29861" w14:textId="77777777" w:rsidR="001B0D28" w:rsidRPr="0071734E" w:rsidRDefault="001B0D28" w:rsidP="001B0D28">
      <w:pPr>
        <w:pStyle w:val="a3"/>
        <w:jc w:val="both"/>
        <w:rPr>
          <w:color w:val="000000"/>
          <w:sz w:val="28"/>
          <w:szCs w:val="28"/>
          <w:lang w:val="bg-BG"/>
        </w:rPr>
      </w:pPr>
      <w:r w:rsidRPr="0071734E">
        <w:rPr>
          <w:color w:val="000000"/>
          <w:sz w:val="28"/>
          <w:szCs w:val="28"/>
          <w:lang w:val="bg-BG"/>
        </w:rPr>
        <w:t>На </w:t>
      </w:r>
      <w:r w:rsidRPr="0071734E">
        <w:rPr>
          <w:b/>
          <w:bCs/>
          <w:color w:val="000000"/>
          <w:sz w:val="28"/>
          <w:szCs w:val="28"/>
          <w:lang w:val="bg-BG"/>
        </w:rPr>
        <w:t>16 май</w:t>
      </w:r>
      <w:r w:rsidRPr="0071734E">
        <w:rPr>
          <w:color w:val="000000"/>
          <w:sz w:val="28"/>
          <w:szCs w:val="28"/>
          <w:lang w:val="bg-BG"/>
        </w:rPr>
        <w:t>, почти едновременно с Ботевата чета при Тутракан минава и малка чета от 15 души, водена от сливенеца Таньо Стоянов. На път за Сливенския балкан тя е унищожена. С това отшумяват и последните събития на априлската епопея през </w:t>
      </w:r>
      <w:r w:rsidRPr="0071734E">
        <w:rPr>
          <w:b/>
          <w:bCs/>
          <w:color w:val="000000"/>
          <w:sz w:val="28"/>
          <w:szCs w:val="28"/>
          <w:lang w:val="bg-BG"/>
        </w:rPr>
        <w:t>1876</w:t>
      </w:r>
      <w:r w:rsidRPr="0071734E">
        <w:rPr>
          <w:color w:val="000000"/>
          <w:sz w:val="28"/>
          <w:szCs w:val="28"/>
          <w:lang w:val="bg-BG"/>
        </w:rPr>
        <w:t> година.</w:t>
      </w:r>
    </w:p>
    <w:p w14:paraId="59FC9349" w14:textId="77777777" w:rsidR="001B0D28" w:rsidRPr="0071734E" w:rsidRDefault="001B0D28" w:rsidP="001B0D28">
      <w:pPr>
        <w:pStyle w:val="a3"/>
        <w:jc w:val="both"/>
        <w:rPr>
          <w:color w:val="000000"/>
          <w:sz w:val="28"/>
          <w:szCs w:val="28"/>
          <w:lang w:val="bg-BG"/>
        </w:rPr>
      </w:pPr>
      <w:r w:rsidRPr="0071734E">
        <w:rPr>
          <w:color w:val="000000"/>
          <w:sz w:val="28"/>
          <w:szCs w:val="28"/>
          <w:lang w:val="bg-BG"/>
        </w:rPr>
        <w:t xml:space="preserve">Причините за неуспеха на въстанието се коренят и в състоянието на българската нация, в нейните възможности, консолидация, в отраженията на робството върху националния дух. По време на самото въстание българската нация не се оказва единна и организирана. Докато в Средногорието умират в българи, то в Североизточна и Северозападна България селяните продължават ежедневието си, недокоснати от националната трагедия. Националната разпокъсаност се отразява върху единството на революционните сили. При това положение не е възможно да се проведе всенародно въстание което да доведе до освобождението на България. Оттук водят началото организационните и тактически грешки по време на подготовката и хода на въстанието. По своя замисъл, организация и изпълнение то отстъпва от постиженията на революционно-демократичната мисъл, от идеите на Левски. Според него българската революция може да успее, ако е всенародна, ако се подготви организирано и тактически, разполага със сили да унищожи военната мощ на Империята и неутрализира балканския национализъм. Тя според Левски може да се използва външна помощ, само когато движението се превърне в самостоятелно, с реални сили. Априлските дейци отстъпват от заветите на Левски. Те подготвят въстанието набързо. То е лишено от единен ръководен център, който да съгласува действията върху базата на обща стратегия и тактика, каквито в хода на въстанието липсват. Всичко това допринася въстанието да не получи размаха и продължителността желани от инициаторите му. Самите те не вярват в успеха му. Те го разглеждат като акция, която трябва да покаже на Европа, че положението е нетърпимо и </w:t>
      </w:r>
      <w:r w:rsidRPr="0071734E">
        <w:rPr>
          <w:color w:val="000000"/>
          <w:sz w:val="28"/>
          <w:szCs w:val="28"/>
          <w:lang w:val="bg-BG"/>
        </w:rPr>
        <w:lastRenderedPageBreak/>
        <w:t xml:space="preserve">исторически невъзможно. Тук </w:t>
      </w:r>
      <w:proofErr w:type="spellStart"/>
      <w:r w:rsidRPr="0071734E">
        <w:rPr>
          <w:color w:val="000000"/>
          <w:sz w:val="28"/>
          <w:szCs w:val="28"/>
          <w:lang w:val="bg-BG"/>
        </w:rPr>
        <w:t>априлци</w:t>
      </w:r>
      <w:proofErr w:type="spellEnd"/>
      <w:r w:rsidRPr="0071734E">
        <w:rPr>
          <w:color w:val="000000"/>
          <w:sz w:val="28"/>
          <w:szCs w:val="28"/>
          <w:lang w:val="bg-BG"/>
        </w:rPr>
        <w:t xml:space="preserve"> успяват - сведенията за невероятната жестокост, проявена при потушаването на Априлското въстание, достигат до външния свят и предизвикват възмущението на европейското обществено мнение. Редица бележити представители на световната култура надигат глас в подкрепа на българския народ и обсъждат нечуваните злодеяния на властите. Голяма роля за изнасянето на компрометиращи Портата факти имат участниците в предизвиканата международна анкета - американският посланик в Цариград </w:t>
      </w:r>
      <w:proofErr w:type="spellStart"/>
      <w:r w:rsidRPr="0071734E">
        <w:rPr>
          <w:color w:val="000000"/>
          <w:sz w:val="28"/>
          <w:szCs w:val="28"/>
          <w:lang w:val="bg-BG"/>
        </w:rPr>
        <w:t>Скайлер</w:t>
      </w:r>
      <w:proofErr w:type="spellEnd"/>
      <w:r w:rsidRPr="0071734E">
        <w:rPr>
          <w:color w:val="000000"/>
          <w:sz w:val="28"/>
          <w:szCs w:val="28"/>
          <w:lang w:val="bg-BG"/>
        </w:rPr>
        <w:t xml:space="preserve"> и руския консул в Одрин Церетелев. Потресаващо впечатление правят статиите на Макгахан, кореспондент на в. "Дейли нюз". В Полша, Унгария, Италия, Чехия се организират протестни митинги, събират се помощи за пострадалите. Със средствата на лейди </w:t>
      </w:r>
      <w:proofErr w:type="spellStart"/>
      <w:r w:rsidRPr="0071734E">
        <w:rPr>
          <w:color w:val="000000"/>
          <w:sz w:val="28"/>
          <w:szCs w:val="28"/>
          <w:lang w:val="bg-BG"/>
        </w:rPr>
        <w:t>Стансфорд</w:t>
      </w:r>
      <w:proofErr w:type="spellEnd"/>
      <w:r w:rsidRPr="0071734E">
        <w:rPr>
          <w:color w:val="000000"/>
          <w:sz w:val="28"/>
          <w:szCs w:val="28"/>
          <w:lang w:val="bg-BG"/>
        </w:rPr>
        <w:t xml:space="preserve"> е открита болница в Батак. Срещу извършените жестокости протестират френският публицист Емил де </w:t>
      </w:r>
      <w:proofErr w:type="spellStart"/>
      <w:r w:rsidRPr="0071734E">
        <w:rPr>
          <w:color w:val="000000"/>
          <w:sz w:val="28"/>
          <w:szCs w:val="28"/>
          <w:lang w:val="bg-BG"/>
        </w:rPr>
        <w:t>Жирарден</w:t>
      </w:r>
      <w:proofErr w:type="spellEnd"/>
      <w:r w:rsidRPr="0071734E">
        <w:rPr>
          <w:color w:val="000000"/>
          <w:sz w:val="28"/>
          <w:szCs w:val="28"/>
          <w:lang w:val="bg-BG"/>
        </w:rPr>
        <w:t xml:space="preserve"> и писателят Виктор Юго. В Италия Джузепе Гарибалди зове балканските славяни на решителен бой срещу угнетителите. Априлските събития намират широк отзвук в Австро-Унгария, Германия и Румъния. Те вълнуват и руската общественост. В полза на България се застъпват великите руски писатели и учени Л. Толстой, </w:t>
      </w:r>
      <w:proofErr w:type="spellStart"/>
      <w:r w:rsidRPr="0071734E">
        <w:rPr>
          <w:color w:val="000000"/>
          <w:sz w:val="28"/>
          <w:szCs w:val="28"/>
          <w:lang w:val="bg-BG"/>
        </w:rPr>
        <w:t>Тургенев</w:t>
      </w:r>
      <w:proofErr w:type="spellEnd"/>
      <w:r w:rsidRPr="0071734E">
        <w:rPr>
          <w:color w:val="000000"/>
          <w:sz w:val="28"/>
          <w:szCs w:val="28"/>
          <w:lang w:val="bg-BG"/>
        </w:rPr>
        <w:t xml:space="preserve">, Достоевски, Аксаков, Менделеев и др. </w:t>
      </w:r>
    </w:p>
    <w:p w14:paraId="49AB2D63" w14:textId="77777777" w:rsidR="001B0D28" w:rsidRPr="0071734E" w:rsidRDefault="001B0D28" w:rsidP="001B0D28">
      <w:pPr>
        <w:jc w:val="both"/>
        <w:rPr>
          <w:sz w:val="28"/>
          <w:szCs w:val="28"/>
          <w:lang w:val="bg-BG"/>
        </w:rPr>
      </w:pPr>
    </w:p>
    <w:p w14:paraId="570D326B" w14:textId="77777777" w:rsidR="00342F93" w:rsidRPr="001B0D28" w:rsidRDefault="00342F93">
      <w:pPr>
        <w:rPr>
          <w:lang w:val="bg-BG"/>
        </w:rPr>
      </w:pPr>
    </w:p>
    <w:sectPr w:rsidR="00342F93" w:rsidRPr="001B0D2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28"/>
    <w:rsid w:val="001B0D28"/>
    <w:rsid w:val="0034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D969"/>
  <w15:chartTrackingRefBased/>
  <w15:docId w15:val="{171467F3-4291-47E1-905C-C8942C4E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D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0D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Ванчева</dc:creator>
  <cp:keywords/>
  <dc:description/>
  <cp:lastModifiedBy>Валентина Ванчева</cp:lastModifiedBy>
  <cp:revision>1</cp:revision>
  <dcterms:created xsi:type="dcterms:W3CDTF">2021-02-25T13:06:00Z</dcterms:created>
  <dcterms:modified xsi:type="dcterms:W3CDTF">2021-02-25T13:07:00Z</dcterms:modified>
</cp:coreProperties>
</file>