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40" w:rsidRDefault="00182E11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ΘΕΜΑ</w:t>
      </w:r>
      <w:r w:rsidR="00A52B40">
        <w:rPr>
          <w:rFonts w:ascii="open_sansregular" w:hAnsi="open_sansregular" w:cs="Arial"/>
          <w:color w:val="000000"/>
          <w:sz w:val="24"/>
          <w:szCs w:val="24"/>
        </w:rPr>
        <w:t xml:space="preserve"> 4</w:t>
      </w:r>
    </w:p>
    <w:p w:rsidR="00CC043B" w:rsidRPr="00182E11" w:rsidRDefault="00182E11" w:rsidP="00182E11">
      <w:pPr>
        <w:jc w:val="center"/>
        <w:rPr>
          <w:rFonts w:ascii="open_sansregular" w:hAnsi="open_sansregular" w:cs="Arial"/>
          <w:color w:val="000000"/>
          <w:sz w:val="24"/>
          <w:szCs w:val="24"/>
          <w:lang w:val="el-GR"/>
        </w:rPr>
      </w:pPr>
      <w:r>
        <w:rPr>
          <w:rFonts w:ascii="open_sansregular" w:hAnsi="open_sansregular" w:cs="Arial"/>
          <w:b/>
          <w:color w:val="000000"/>
          <w:sz w:val="28"/>
          <w:szCs w:val="28"/>
          <w:lang w:val="el-GR"/>
        </w:rPr>
        <w:t xml:space="preserve">Ο ηγεμόνας </w:t>
      </w:r>
      <w:proofErr w:type="spellStart"/>
      <w:r>
        <w:rPr>
          <w:rFonts w:ascii="open_sansregular" w:hAnsi="open_sansregular" w:cs="Arial"/>
          <w:b/>
          <w:color w:val="000000"/>
          <w:sz w:val="28"/>
          <w:szCs w:val="28"/>
          <w:lang w:val="el-GR"/>
        </w:rPr>
        <w:t>Μπορίς</w:t>
      </w:r>
      <w:proofErr w:type="spellEnd"/>
      <w:r>
        <w:rPr>
          <w:rFonts w:ascii="open_sansregular" w:hAnsi="open_sansregular" w:cs="Arial"/>
          <w:b/>
          <w:color w:val="000000"/>
          <w:sz w:val="28"/>
          <w:szCs w:val="28"/>
          <w:lang w:val="el-GR"/>
        </w:rPr>
        <w:t xml:space="preserve"> Α΄ την περίοδο</w:t>
      </w:r>
      <w:r w:rsidR="00841BE6" w:rsidRPr="00A52B40">
        <w:rPr>
          <w:rFonts w:ascii="open_sansregular" w:hAnsi="open_sansregular" w:cs="Arial"/>
          <w:b/>
          <w:color w:val="000000"/>
          <w:sz w:val="28"/>
          <w:szCs w:val="28"/>
        </w:rPr>
        <w:t xml:space="preserve"> 852-863 </w:t>
      </w:r>
      <w:r>
        <w:rPr>
          <w:rFonts w:ascii="open_sansregular" w:hAnsi="open_sansregular" w:cs="Arial"/>
          <w:b/>
          <w:color w:val="000000"/>
          <w:sz w:val="28"/>
          <w:szCs w:val="28"/>
          <w:lang w:val="el-GR"/>
        </w:rPr>
        <w:t>και ο εκχριστιανισμός των Βουλγάρων</w:t>
      </w:r>
      <w:r w:rsidRPr="00A52B40">
        <w:rPr>
          <w:rFonts w:ascii="open_sansregular" w:hAnsi="open_sansregular" w:cs="Arial"/>
          <w:color w:val="000000"/>
          <w:sz w:val="24"/>
          <w:szCs w:val="24"/>
        </w:rPr>
        <w:t xml:space="preserve"> 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Η πρώτη φάση της διακυβέρνησης του ηγεμόνα </w:t>
      </w:r>
      <w:proofErr w:type="spellStart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Μπορίς</w:t>
      </w:r>
      <w:proofErr w:type="spellEnd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 Α΄ χαρακτηρίζεται με </w:t>
      </w:r>
      <w:proofErr w:type="spellStart"/>
      <w:r>
        <w:rPr>
          <w:rFonts w:ascii="open_sansregular" w:hAnsi="open_sansregular" w:cs="Arial" w:hint="eastAsia"/>
          <w:color w:val="000000"/>
          <w:sz w:val="24"/>
          <w:szCs w:val="24"/>
          <w:lang w:val="el-GR"/>
        </w:rPr>
        <w:t>τις</w:t>
      </w:r>
      <w:proofErr w:type="spellEnd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 προσπάθειές του να διεξάγει μια ενεργή εξωτερική πολιτική. Ο Βούλγαρος κυρίαρχος επενέβη στη διένεξη μεταξύ του Γερμανικού Βασιλείου και της Μεγάλης Μοραβίας.</w:t>
      </w:r>
    </w:p>
    <w:p w:rsidR="004A5EB5" w:rsidRDefault="00182E11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Το Βυζάντιο υποστήριξε τη Μεγάλη Μοραβία και έτσι η Βουλγαρία </w:t>
      </w:r>
      <w:r w:rsidR="00A52B40">
        <w:rPr>
          <w:rFonts w:ascii="open_sansregular" w:hAnsi="open_sansregular" w:cs="Arial"/>
          <w:color w:val="000000"/>
          <w:sz w:val="24"/>
          <w:szCs w:val="24"/>
        </w:rPr>
        <w:t xml:space="preserve">Византия 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απέτυχε σε δύο πολέμους – το 853 κατά των Γερμανών και </w:t>
      </w:r>
      <w:r w:rsidR="00A52B40">
        <w:rPr>
          <w:rFonts w:ascii="open_sansregular" w:hAnsi="open_sansregular" w:cs="Arial"/>
          <w:color w:val="000000"/>
          <w:sz w:val="24"/>
          <w:szCs w:val="24"/>
        </w:rPr>
        <w:t xml:space="preserve">853-856 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κατά του Βυζαντίου</w:t>
      </w:r>
      <w:r w:rsidR="00A52B40">
        <w:rPr>
          <w:rFonts w:ascii="open_sansregular" w:hAnsi="open_sansregular" w:cs="Arial"/>
          <w:color w:val="000000"/>
          <w:sz w:val="24"/>
          <w:szCs w:val="24"/>
        </w:rPr>
        <w:t>.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 Η Βούλγαροι συνήψαν μια συνθήκη ειρήνης </w:t>
      </w:r>
      <w:r w:rsidR="00A52B40">
        <w:rPr>
          <w:rFonts w:ascii="open_sansregular" w:hAnsi="open_sansregular" w:cs="Arial"/>
          <w:color w:val="000000"/>
          <w:sz w:val="24"/>
          <w:szCs w:val="24"/>
        </w:rPr>
        <w:t xml:space="preserve"> 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το έτος</w:t>
      </w:r>
      <w:r>
        <w:rPr>
          <w:rFonts w:ascii="open_sansregular" w:hAnsi="open_sansregular" w:cs="Arial"/>
          <w:color w:val="000000"/>
          <w:sz w:val="24"/>
          <w:szCs w:val="24"/>
        </w:rPr>
        <w:t xml:space="preserve"> 863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. 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Ένας από τους όρους ήταν ότι ο Βούλγαρος κυρίαρχος υποχρεώθηκε να δεχθεί ο εκχριστιανισμός του λαού του να γίνει από το Βυζάντιο.</w:t>
      </w:r>
      <w:r w:rsidR="00A52B40">
        <w:rPr>
          <w:rFonts w:ascii="open_sansregular" w:hAnsi="open_sansregular" w:cs="Arial"/>
          <w:color w:val="000000"/>
          <w:sz w:val="24"/>
          <w:szCs w:val="24"/>
        </w:rPr>
        <w:br/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Μέχρι τα μέσα του 9</w:t>
      </w:r>
      <w:r w:rsidRPr="00182E11">
        <w:rPr>
          <w:rFonts w:ascii="open_sansregular" w:hAnsi="open_sansregular" w:cs="Arial"/>
          <w:color w:val="000000"/>
          <w:sz w:val="24"/>
          <w:szCs w:val="24"/>
          <w:vertAlign w:val="superscript"/>
          <w:lang w:val="el-GR"/>
        </w:rPr>
        <w:t>ου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 αι., η Βουλγαρία ήταν μία ειδωλολατρική χώρα. Όμως, ο Χριστιανισμός ήδη διείσδυσε στην αυλή του ηγεμόνα της.  Είναι γνωστό ότι ο μεγαλύτερος γιος του χάνου </w:t>
      </w:r>
      <w:proofErr w:type="spellStart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Ομουρτάγκ</w:t>
      </w:r>
      <w:proofErr w:type="spellEnd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 έχασε το θρόνο </w:t>
      </w:r>
      <w:r w:rsidR="00A305DC"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επειδή δέχθηκε το Χριστιανισμό, ενώ η αδελφή του </w:t>
      </w:r>
      <w:proofErr w:type="spellStart"/>
      <w:r w:rsidR="00A305DC">
        <w:rPr>
          <w:rFonts w:ascii="open_sansregular" w:hAnsi="open_sansregular" w:cs="Arial"/>
          <w:color w:val="000000"/>
          <w:sz w:val="24"/>
          <w:szCs w:val="24"/>
          <w:lang w:val="el-GR"/>
        </w:rPr>
        <w:t>Μπορίς</w:t>
      </w:r>
      <w:proofErr w:type="spellEnd"/>
      <w:r w:rsidR="00A305DC"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 Α΄ ήταν επίσης Χριστιανή.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 </w:t>
      </w:r>
    </w:p>
    <w:p w:rsidR="004A5EB5" w:rsidRPr="00A305DC" w:rsidRDefault="00A305DC" w:rsidP="00A52B40">
      <w:pPr>
        <w:jc w:val="both"/>
        <w:rPr>
          <w:rFonts w:ascii="open_sansregular" w:hAnsi="open_sansregular" w:cs="Arial"/>
          <w:color w:val="000000"/>
          <w:sz w:val="24"/>
          <w:szCs w:val="24"/>
          <w:lang w:val="el-GR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Η ίδια η πράξη της βαπτίσεως αρχικά έγινε μέσα σε ένα στενό κύκλο και πρώτοι βαπτίστηκαν οι Βούλγαροι απεσταλμένοι στην Κωνσταντινούπολη, και στη συνέχεια – ο χάνος και ο πιο στενός κύκλος του.</w:t>
      </w:r>
    </w:p>
    <w:p w:rsidR="004A5EB5" w:rsidRDefault="00A305DC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Η ημερομηνία του εκχριστιανισμού είναι αμφισβητήσιμη, διότι διαθέτουμε πολύ λίγες πηγές για την πράξη αυτή. Ως πιο πιθανά φαίνονται τα έτη </w:t>
      </w:r>
      <w:r>
        <w:rPr>
          <w:rFonts w:ascii="open_sansregular" w:hAnsi="open_sansregular" w:cs="Arial"/>
          <w:color w:val="000000"/>
          <w:sz w:val="24"/>
          <w:szCs w:val="24"/>
        </w:rPr>
        <w:t>864-865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>.</w:t>
      </w:r>
    </w:p>
    <w:p w:rsidR="00CC043B" w:rsidRDefault="00A305DC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Ο Βούλγαρος κυρίαρχος έλαβε τον τίτλο του ηγεμόνα (</w:t>
      </w:r>
      <w:proofErr w:type="spellStart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κνιάζ</w:t>
      </w:r>
      <w:proofErr w:type="spellEnd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) και το χριστιανικό όνομα Μιχαήλ. Είναι γνωστός στην ιστορία ως ο ηγεμόνας </w:t>
      </w:r>
      <w:proofErr w:type="spellStart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>Μπορίς</w:t>
      </w:r>
      <w:proofErr w:type="spellEnd"/>
      <w:r>
        <w:rPr>
          <w:rFonts w:ascii="open_sansregular" w:hAnsi="open_sansregular" w:cs="Arial"/>
          <w:color w:val="000000"/>
          <w:sz w:val="24"/>
          <w:szCs w:val="24"/>
          <w:lang w:val="el-GR"/>
        </w:rPr>
        <w:t>-Μιχαήλ Α΄ - ο κυρίαρχος ο οποίος εκχριστιάνισε τους Βουλγάρους.</w:t>
      </w:r>
    </w:p>
    <w:p w:rsidR="004A5EB5" w:rsidRDefault="00A305DC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Ο εκχριστιανισμός δεν έγινε </w:t>
      </w:r>
      <w:r w:rsidR="00C45B10">
        <w:rPr>
          <w:rFonts w:ascii="open_sansregular" w:hAnsi="open_sansregular" w:cs="Arial"/>
          <w:color w:val="000000"/>
          <w:sz w:val="24"/>
          <w:szCs w:val="24"/>
          <w:lang w:val="el-GR"/>
        </w:rPr>
        <w:t>ανεμπόδιστα, επειδή ένα μέρος της πρωτοβουλγαρικής αριστοκρατίας, με επικεφαλής τους εκπροσώπους 52 επιφανών πρωτοβουλγαρικών οικογενειών εξεγέρθηκε κατά του εκχριστιανισμού.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 </w:t>
      </w:r>
    </w:p>
    <w:p w:rsidR="00CC043B" w:rsidRDefault="00C45B10" w:rsidP="00A52B40">
      <w:pPr>
        <w:jc w:val="both"/>
        <w:rPr>
          <w:rFonts w:ascii="open_sansregular" w:hAnsi="open_sansregular" w:cs="Arial"/>
          <w:color w:val="000000"/>
          <w:sz w:val="24"/>
          <w:szCs w:val="24"/>
        </w:rPr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 xml:space="preserve">Το εκκλησιαστικό ζήτημα των Βουλγάρων επιλύθηκε στην Όγδοη Οικουμενική Σύνοδο το 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t xml:space="preserve">869-70 </w:t>
      </w: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που διεξήχθη στη Κωνσταντινούπολη. Αποφασίστηκε η βουλγαρική Εκκλησία να είναι αυτοκέφαλη, αλλά υπαγόταν στο Πατριαρχείο της Κωνσταντινούπολης.</w:t>
      </w:r>
    </w:p>
    <w:p w:rsidR="005649F7" w:rsidRDefault="00C45B10" w:rsidP="00A660BC">
      <w:pPr>
        <w:jc w:val="both"/>
      </w:pPr>
      <w:r>
        <w:rPr>
          <w:rFonts w:ascii="open_sansregular" w:hAnsi="open_sansregular" w:cs="Arial"/>
          <w:color w:val="000000"/>
          <w:sz w:val="24"/>
          <w:szCs w:val="24"/>
          <w:lang w:val="el-GR"/>
        </w:rPr>
        <w:t>Το ανώτατο όργανο της βουλγαρικής Εκκλησίας ήταν η σύνοδος τα μέλη της οποίας εξέλεγαν τον επικεφαλής της Εκκλησίας ο οποίος είχε το βαθμό του αρχιεπισκόπου. Η Θεία Λειτουργία γινόταν στην ελληνική γλώσσα</w:t>
      </w:r>
      <w:r w:rsidR="00A96EF5">
        <w:rPr>
          <w:rFonts w:ascii="open_sansregular" w:hAnsi="open_sansregular" w:cs="Arial"/>
          <w:color w:val="000000"/>
          <w:sz w:val="24"/>
          <w:szCs w:val="24"/>
          <w:lang w:val="el-GR"/>
        </w:rPr>
        <w:t>, αλλά από την αρχή ετέθη το ζήτημα η Λειτουργία να γίνεται στη σλαβική γλώσσα.</w:t>
      </w:r>
      <w:r w:rsidR="00CC043B">
        <w:rPr>
          <w:rFonts w:ascii="open_sansregular" w:hAnsi="open_sansregular" w:cs="Arial"/>
          <w:color w:val="000000"/>
          <w:sz w:val="24"/>
          <w:szCs w:val="24"/>
        </w:rPr>
        <w:t xml:space="preserve"> </w:t>
      </w:r>
      <w:r w:rsidR="00841BE6" w:rsidRPr="00A52B40">
        <w:rPr>
          <w:rFonts w:ascii="open_sansregular" w:hAnsi="open_sansregular" w:cs="Arial"/>
          <w:color w:val="000000"/>
          <w:sz w:val="24"/>
          <w:szCs w:val="24"/>
        </w:rPr>
        <w:br/>
      </w:r>
      <w:r w:rsidR="00841BE6">
        <w:rPr>
          <w:rFonts w:ascii="open_sansregular" w:hAnsi="open_sansregular" w:cs="Arial"/>
          <w:color w:val="000000"/>
          <w:sz w:val="21"/>
          <w:szCs w:val="21"/>
        </w:rPr>
        <w:br/>
      </w:r>
      <w:bookmarkStart w:id="0" w:name="_GoBack"/>
      <w:bookmarkEnd w:id="0"/>
    </w:p>
    <w:sectPr w:rsidR="005649F7" w:rsidSect="009E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_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41BE6"/>
    <w:rsid w:val="00182E11"/>
    <w:rsid w:val="004A5EB5"/>
    <w:rsid w:val="005649F7"/>
    <w:rsid w:val="00841BE6"/>
    <w:rsid w:val="0084564F"/>
    <w:rsid w:val="009E5CF4"/>
    <w:rsid w:val="00A305DC"/>
    <w:rsid w:val="00A52B40"/>
    <w:rsid w:val="00A660BC"/>
    <w:rsid w:val="00A96EF5"/>
    <w:rsid w:val="00C45B10"/>
    <w:rsid w:val="00CC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1BE6"/>
    <w:rPr>
      <w:strike w:val="0"/>
      <w:dstrike w:val="0"/>
      <w:color w:val="69CB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BE6"/>
    <w:rPr>
      <w:strike w:val="0"/>
      <w:dstrike w:val="0"/>
      <w:color w:val="69CB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336</Words>
  <Characters>1867</Characters>
  <Application>Microsoft Office Word</Application>
  <DocSecurity>0</DocSecurity>
  <Lines>35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Vantcheva</dc:creator>
  <cp:lastModifiedBy>User</cp:lastModifiedBy>
  <cp:revision>6</cp:revision>
  <dcterms:created xsi:type="dcterms:W3CDTF">2017-10-30T06:21:00Z</dcterms:created>
  <dcterms:modified xsi:type="dcterms:W3CDTF">2017-10-30T08:57:00Z</dcterms:modified>
</cp:coreProperties>
</file>