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EFB" w:rsidRPr="00C9239E" w:rsidRDefault="00E27EFB" w:rsidP="00E27EFB">
      <w:pPr>
        <w:jc w:val="both"/>
      </w:pPr>
      <w:r w:rsidRPr="00C9239E">
        <w:t>3. Βενετοκρατούμενες ελληνικές περιοχές. Εκδεδομένες και αρχειακές πηγές για τη μελέτη της περιόδου της βενετοκρατίας.</w:t>
      </w:r>
    </w:p>
    <w:p w:rsidR="005C30DA" w:rsidRDefault="005C30DA" w:rsidP="00E27EFB">
      <w:pPr>
        <w:jc w:val="both"/>
        <w:rPr>
          <w:u w:val="single"/>
        </w:rPr>
      </w:pPr>
    </w:p>
    <w:p w:rsidR="00E27EFB" w:rsidRPr="00C9239E" w:rsidRDefault="00E27EFB" w:rsidP="00E27EFB">
      <w:pPr>
        <w:jc w:val="both"/>
        <w:rPr>
          <w:u w:val="single"/>
        </w:rPr>
      </w:pPr>
      <w:r>
        <w:rPr>
          <w:u w:val="single"/>
        </w:rPr>
        <w:t>Θεματικές ενότητες</w:t>
      </w:r>
      <w:r w:rsidRPr="00C9239E">
        <w:rPr>
          <w:u w:val="single"/>
        </w:rPr>
        <w:t xml:space="preserve">: </w:t>
      </w:r>
    </w:p>
    <w:p w:rsidR="00E27EFB" w:rsidRPr="00C9239E" w:rsidRDefault="00E27EFB" w:rsidP="00E27EFB">
      <w:pPr>
        <w:pStyle w:val="a4"/>
        <w:jc w:val="both"/>
      </w:pPr>
      <w:r>
        <w:t xml:space="preserve">α. </w:t>
      </w:r>
      <w:r w:rsidRPr="00C9239E">
        <w:t>Χαρτογράφηση του χώρου των βενετών κυριάρχων στην ανατολική Μεσόγειο.</w:t>
      </w:r>
    </w:p>
    <w:p w:rsidR="00E27EFB" w:rsidRPr="00C9239E" w:rsidRDefault="00E27EFB" w:rsidP="00E27EFB">
      <w:pPr>
        <w:ind w:left="360"/>
        <w:jc w:val="both"/>
      </w:pPr>
      <w:r>
        <w:t xml:space="preserve">       β. </w:t>
      </w:r>
      <w:r w:rsidRPr="00C9239E">
        <w:t>Αρχειακές συλλογές. Παρουσίαση των μεγαλύτερων συλλογών.</w:t>
      </w:r>
    </w:p>
    <w:p w:rsidR="00E27EFB" w:rsidRDefault="00E27EFB" w:rsidP="00E27EFB">
      <w:pPr>
        <w:jc w:val="both"/>
      </w:pPr>
      <w:r>
        <w:t xml:space="preserve">              γ. </w:t>
      </w:r>
      <w:r w:rsidRPr="00C9239E">
        <w:t>Τα βιβλιογραφικά εργαλεία για τη μελέτη της περιόδου της βενετοκρατίας.</w:t>
      </w:r>
    </w:p>
    <w:p w:rsidR="00E27EFB" w:rsidRDefault="00E27EFB" w:rsidP="00E27EFB">
      <w:pPr>
        <w:jc w:val="both"/>
      </w:pPr>
    </w:p>
    <w:p w:rsidR="00E27EFB" w:rsidRDefault="00E27EFB" w:rsidP="00E27EFB">
      <w:pPr>
        <w:pStyle w:val="a4"/>
        <w:jc w:val="both"/>
      </w:pPr>
    </w:p>
    <w:p w:rsidR="00E27EFB" w:rsidRPr="00F51A9E" w:rsidRDefault="00E27EFB" w:rsidP="00E27EFB">
      <w:pPr>
        <w:ind w:left="360"/>
        <w:jc w:val="both"/>
      </w:pPr>
      <w:r>
        <w:rPr>
          <w:bCs/>
        </w:rPr>
        <w:t xml:space="preserve">α. </w:t>
      </w:r>
      <w:r w:rsidRPr="00C97E83">
        <w:rPr>
          <w:bCs/>
        </w:rPr>
        <w:t xml:space="preserve">Η λατινική κυριαρχία στα βυζαντινά εδάφη, αμέσως μετά την άλωση του 1204 είχε σχηματικά ως εξής: </w:t>
      </w:r>
      <w:r w:rsidRPr="002C6364">
        <w:t xml:space="preserve"> </w:t>
      </w:r>
    </w:p>
    <w:tbl>
      <w:tblPr>
        <w:tblStyle w:val="a3"/>
        <w:tblW w:w="0" w:type="auto"/>
        <w:tblLook w:val="01E0" w:firstRow="1" w:lastRow="1" w:firstColumn="1" w:lastColumn="1" w:noHBand="0" w:noVBand="0"/>
      </w:tblPr>
      <w:tblGrid>
        <w:gridCol w:w="4261"/>
        <w:gridCol w:w="4261"/>
      </w:tblGrid>
      <w:tr w:rsidR="00E27EFB" w:rsidRPr="00F51A9E" w:rsidTr="00705785">
        <w:tc>
          <w:tcPr>
            <w:tcW w:w="4261" w:type="dxa"/>
          </w:tcPr>
          <w:p w:rsidR="00E27EFB" w:rsidRPr="00F51A9E" w:rsidRDefault="00E27EFB" w:rsidP="00705785">
            <w:pPr>
              <w:jc w:val="both"/>
            </w:pPr>
            <w:r>
              <w:rPr>
                <w:bCs/>
              </w:rPr>
              <w:t xml:space="preserve">Λατινική αυτοκρατορία </w:t>
            </w:r>
            <w:r w:rsidRPr="002C6364">
              <w:rPr>
                <w:bCs/>
              </w:rPr>
              <w:t>Κωνστα</w:t>
            </w:r>
            <w:r>
              <w:rPr>
                <w:bCs/>
              </w:rPr>
              <w:t xml:space="preserve">- </w:t>
            </w:r>
            <w:r w:rsidRPr="002C6364">
              <w:rPr>
                <w:bCs/>
              </w:rPr>
              <w:t>ντινούπολη</w:t>
            </w:r>
            <w:r>
              <w:rPr>
                <w:bCs/>
              </w:rPr>
              <w:t>ς</w:t>
            </w:r>
          </w:p>
        </w:tc>
        <w:tc>
          <w:tcPr>
            <w:tcW w:w="4261" w:type="dxa"/>
          </w:tcPr>
          <w:p w:rsidR="00E27EFB" w:rsidRPr="00F51A9E" w:rsidRDefault="00E27EFB" w:rsidP="00705785">
            <w:pPr>
              <w:jc w:val="both"/>
            </w:pPr>
            <w:r>
              <w:t>λατίνος αυτοκράτορας</w:t>
            </w:r>
          </w:p>
        </w:tc>
      </w:tr>
      <w:tr w:rsidR="00E27EFB" w:rsidRPr="00F51A9E" w:rsidTr="00705785">
        <w:tc>
          <w:tcPr>
            <w:tcW w:w="4261" w:type="dxa"/>
          </w:tcPr>
          <w:p w:rsidR="00E27EFB" w:rsidRPr="00F51A9E" w:rsidRDefault="00E27EFB" w:rsidP="00705785">
            <w:pPr>
              <w:jc w:val="both"/>
            </w:pPr>
            <w:r>
              <w:t xml:space="preserve">Βασίλειο </w:t>
            </w:r>
            <w:r w:rsidRPr="00F51A9E">
              <w:t>Θεσσαλονίκη</w:t>
            </w:r>
            <w:r>
              <w:t xml:space="preserve">ς </w:t>
            </w:r>
          </w:p>
        </w:tc>
        <w:tc>
          <w:tcPr>
            <w:tcW w:w="4261" w:type="dxa"/>
          </w:tcPr>
          <w:p w:rsidR="00E27EFB" w:rsidRPr="00F51A9E" w:rsidRDefault="00E27EFB" w:rsidP="00705785">
            <w:pPr>
              <w:jc w:val="both"/>
            </w:pPr>
            <w:r w:rsidRPr="00F51A9E">
              <w:t>Βονιφάτιος Μομφερρατικός</w:t>
            </w:r>
            <w:r>
              <w:t>. Τα σύνορα της Θεσσαλονίκης εκτείνονταν ανατολικά μέχρι τη Μοσυνόπολη.</w:t>
            </w:r>
          </w:p>
        </w:tc>
      </w:tr>
      <w:tr w:rsidR="00E27EFB" w:rsidRPr="000033E3" w:rsidTr="00705785">
        <w:tc>
          <w:tcPr>
            <w:tcW w:w="4261" w:type="dxa"/>
          </w:tcPr>
          <w:p w:rsidR="00E27EFB" w:rsidRDefault="00E27EFB" w:rsidP="00705785">
            <w:pPr>
              <w:jc w:val="both"/>
            </w:pPr>
            <w:r>
              <w:t>Ηγεμονία (αργότερα Δουκάτο) των Αθηνών</w:t>
            </w:r>
          </w:p>
        </w:tc>
        <w:tc>
          <w:tcPr>
            <w:tcW w:w="4261" w:type="dxa"/>
          </w:tcPr>
          <w:p w:rsidR="00E27EFB" w:rsidRPr="000033E3" w:rsidRDefault="00E27EFB" w:rsidP="00705785">
            <w:pPr>
              <w:jc w:val="both"/>
              <w:rPr>
                <w:lang w:val="fr-FR"/>
              </w:rPr>
            </w:pPr>
            <w:r w:rsidRPr="00F51A9E">
              <w:t>Οθωνας</w:t>
            </w:r>
            <w:r w:rsidRPr="00F51A9E">
              <w:rPr>
                <w:lang w:val="fr-FR"/>
              </w:rPr>
              <w:t xml:space="preserve"> </w:t>
            </w:r>
            <w:r w:rsidRPr="00F51A9E">
              <w:t>ντε</w:t>
            </w:r>
            <w:r w:rsidRPr="00F51A9E">
              <w:rPr>
                <w:lang w:val="fr-FR"/>
              </w:rPr>
              <w:t xml:space="preserve"> </w:t>
            </w:r>
            <w:r w:rsidRPr="00F51A9E">
              <w:t>λα</w:t>
            </w:r>
            <w:r w:rsidRPr="00F51A9E">
              <w:rPr>
                <w:lang w:val="fr-FR"/>
              </w:rPr>
              <w:t xml:space="preserve"> </w:t>
            </w:r>
            <w:r w:rsidRPr="00F51A9E">
              <w:t>Ρος</w:t>
            </w:r>
            <w:r w:rsidRPr="002C6364">
              <w:rPr>
                <w:lang w:val="fr-FR"/>
              </w:rPr>
              <w:t xml:space="preserve"> (</w:t>
            </w:r>
            <w:r w:rsidRPr="00F51A9E">
              <w:rPr>
                <w:lang w:val="fr-FR"/>
              </w:rPr>
              <w:t xml:space="preserve">De </w:t>
            </w:r>
            <w:smartTag w:uri="urn:schemas-microsoft-com:office:smarttags" w:element="PersonName">
              <w:smartTagPr>
                <w:attr w:name="ProductID" w:val="la Roche"/>
              </w:smartTagPr>
              <w:r w:rsidRPr="00F51A9E">
                <w:rPr>
                  <w:lang w:val="fr-FR"/>
                </w:rPr>
                <w:t>la Roche</w:t>
              </w:r>
            </w:smartTag>
            <w:r w:rsidRPr="002C6364">
              <w:rPr>
                <w:lang w:val="fr-FR"/>
              </w:rPr>
              <w:t>).</w:t>
            </w:r>
          </w:p>
        </w:tc>
      </w:tr>
      <w:tr w:rsidR="00E27EFB" w:rsidRPr="00F51A9E" w:rsidTr="00705785">
        <w:tc>
          <w:tcPr>
            <w:tcW w:w="4261" w:type="dxa"/>
          </w:tcPr>
          <w:p w:rsidR="00E27EFB" w:rsidRPr="00F51A9E" w:rsidRDefault="00E27EFB" w:rsidP="00705785">
            <w:pPr>
              <w:jc w:val="both"/>
            </w:pPr>
            <w:r>
              <w:t>Δουκάτο του Αιγαίου</w:t>
            </w:r>
          </w:p>
        </w:tc>
        <w:tc>
          <w:tcPr>
            <w:tcW w:w="4261" w:type="dxa"/>
          </w:tcPr>
          <w:p w:rsidR="00E27EFB" w:rsidRPr="00F51A9E" w:rsidRDefault="00E27EFB" w:rsidP="00705785">
            <w:pPr>
              <w:jc w:val="both"/>
            </w:pPr>
            <w:r>
              <w:t>Μάρκος Σανούδος</w:t>
            </w:r>
          </w:p>
        </w:tc>
      </w:tr>
      <w:tr w:rsidR="00E27EFB" w:rsidRPr="00F51A9E" w:rsidTr="00705785">
        <w:tc>
          <w:tcPr>
            <w:tcW w:w="4261" w:type="dxa"/>
          </w:tcPr>
          <w:p w:rsidR="00E27EFB" w:rsidRPr="00F51A9E" w:rsidRDefault="00E27EFB" w:rsidP="00705785">
            <w:pPr>
              <w:jc w:val="both"/>
            </w:pPr>
            <w:r>
              <w:t xml:space="preserve">Τριαρχία </w:t>
            </w:r>
            <w:r w:rsidRPr="00F51A9E">
              <w:t>Εύβοια</w:t>
            </w:r>
            <w:r>
              <w:t>ς</w:t>
            </w:r>
          </w:p>
        </w:tc>
        <w:tc>
          <w:tcPr>
            <w:tcW w:w="4261" w:type="dxa"/>
          </w:tcPr>
          <w:p w:rsidR="00E27EFB" w:rsidRPr="00F51A9E" w:rsidRDefault="00E27EFB" w:rsidP="00705785">
            <w:pPr>
              <w:jc w:val="both"/>
            </w:pPr>
            <w:r w:rsidRPr="00F51A9E">
              <w:t>τρεις ευγενείς από Βερόνα, τριτημόριοι</w:t>
            </w:r>
          </w:p>
        </w:tc>
      </w:tr>
      <w:tr w:rsidR="00E27EFB" w:rsidRPr="00F51A9E" w:rsidTr="00705785">
        <w:tc>
          <w:tcPr>
            <w:tcW w:w="4261" w:type="dxa"/>
          </w:tcPr>
          <w:p w:rsidR="00E27EFB" w:rsidRPr="00F51A9E" w:rsidRDefault="00E27EFB" w:rsidP="00705785">
            <w:pPr>
              <w:jc w:val="both"/>
            </w:pPr>
            <w:r>
              <w:t xml:space="preserve">Πριγκιπάτο </w:t>
            </w:r>
            <w:r w:rsidRPr="00F51A9E">
              <w:t>Αχαϊας</w:t>
            </w:r>
          </w:p>
        </w:tc>
        <w:tc>
          <w:tcPr>
            <w:tcW w:w="4261" w:type="dxa"/>
          </w:tcPr>
          <w:p w:rsidR="00E27EFB" w:rsidRPr="00F51A9E" w:rsidRDefault="00E27EFB" w:rsidP="00705785">
            <w:pPr>
              <w:jc w:val="both"/>
            </w:pPr>
            <w:r w:rsidRPr="00F51A9E">
              <w:t>Βιλλεαρδουίνος</w:t>
            </w:r>
          </w:p>
        </w:tc>
      </w:tr>
      <w:tr w:rsidR="00E27EFB" w:rsidRPr="00F51A9E" w:rsidTr="00705785">
        <w:tc>
          <w:tcPr>
            <w:tcW w:w="4261" w:type="dxa"/>
          </w:tcPr>
          <w:p w:rsidR="00E27EFB" w:rsidRPr="00F51A9E" w:rsidRDefault="00E27EFB" w:rsidP="00705785">
            <w:pPr>
              <w:jc w:val="both"/>
            </w:pPr>
            <w:r w:rsidRPr="00F51A9E">
              <w:t>περιοχή Λάρισας</w:t>
            </w:r>
          </w:p>
        </w:tc>
        <w:tc>
          <w:tcPr>
            <w:tcW w:w="4261" w:type="dxa"/>
          </w:tcPr>
          <w:p w:rsidR="00E27EFB" w:rsidRPr="00F51A9E" w:rsidRDefault="00E27EFB" w:rsidP="00705785">
            <w:pPr>
              <w:jc w:val="both"/>
            </w:pPr>
            <w:r w:rsidRPr="00F51A9E">
              <w:t>Γουλιέλμος Λομβαρδίας</w:t>
            </w:r>
          </w:p>
        </w:tc>
      </w:tr>
      <w:tr w:rsidR="00E27EFB" w:rsidRPr="00F51A9E" w:rsidTr="00705785">
        <w:tc>
          <w:tcPr>
            <w:tcW w:w="4261" w:type="dxa"/>
          </w:tcPr>
          <w:p w:rsidR="00E27EFB" w:rsidRPr="00F51A9E" w:rsidRDefault="00E27EFB" w:rsidP="00705785">
            <w:pPr>
              <w:jc w:val="both"/>
            </w:pPr>
            <w:r w:rsidRPr="00F51A9E">
              <w:t>Βοδινίτσα, μαρκιωνία</w:t>
            </w:r>
          </w:p>
        </w:tc>
        <w:tc>
          <w:tcPr>
            <w:tcW w:w="4261" w:type="dxa"/>
          </w:tcPr>
          <w:p w:rsidR="00E27EFB" w:rsidRPr="002C6364" w:rsidRDefault="00E27EFB" w:rsidP="00705785">
            <w:pPr>
              <w:jc w:val="both"/>
            </w:pPr>
            <w:r>
              <w:t>Γουίδος Παλαβιτσίνι (</w:t>
            </w:r>
            <w:r w:rsidRPr="00F51A9E">
              <w:rPr>
                <w:lang w:val="en-US"/>
              </w:rPr>
              <w:t>Guido</w:t>
            </w:r>
            <w:r w:rsidRPr="00634B83">
              <w:t xml:space="preserve"> </w:t>
            </w:r>
            <w:r w:rsidRPr="00F51A9E">
              <w:rPr>
                <w:lang w:val="en-US"/>
              </w:rPr>
              <w:t>Palavicini</w:t>
            </w:r>
            <w:r>
              <w:t>)</w:t>
            </w:r>
          </w:p>
        </w:tc>
      </w:tr>
      <w:tr w:rsidR="00E27EFB" w:rsidRPr="002C6364" w:rsidTr="00705785">
        <w:tc>
          <w:tcPr>
            <w:tcW w:w="4261" w:type="dxa"/>
          </w:tcPr>
          <w:p w:rsidR="00E27EFB" w:rsidRPr="00F51A9E" w:rsidRDefault="00E27EFB" w:rsidP="00705785">
            <w:pPr>
              <w:jc w:val="both"/>
            </w:pPr>
            <w:r w:rsidRPr="00F51A9E">
              <w:t>Σάλωνα</w:t>
            </w:r>
          </w:p>
        </w:tc>
        <w:tc>
          <w:tcPr>
            <w:tcW w:w="4261" w:type="dxa"/>
          </w:tcPr>
          <w:p w:rsidR="00E27EFB" w:rsidRPr="002C6364" w:rsidRDefault="00E27EFB" w:rsidP="00705785">
            <w:pPr>
              <w:jc w:val="both"/>
              <w:rPr>
                <w:lang w:val="fr-FR"/>
              </w:rPr>
            </w:pPr>
            <w:r w:rsidRPr="00F51A9E">
              <w:t>Θωμάς</w:t>
            </w:r>
            <w:r w:rsidRPr="002C6364">
              <w:rPr>
                <w:lang w:val="fr-FR"/>
              </w:rPr>
              <w:t xml:space="preserve"> </w:t>
            </w:r>
            <w:r w:rsidRPr="00F51A9E">
              <w:t>ντε</w:t>
            </w:r>
            <w:r w:rsidRPr="002C6364">
              <w:rPr>
                <w:lang w:val="fr-FR"/>
              </w:rPr>
              <w:t xml:space="preserve"> </w:t>
            </w:r>
            <w:r w:rsidRPr="00F51A9E">
              <w:t>Στρομονκούρ</w:t>
            </w:r>
            <w:r w:rsidRPr="002C6364">
              <w:rPr>
                <w:lang w:val="fr-FR"/>
              </w:rPr>
              <w:t xml:space="preserve"> (</w:t>
            </w:r>
            <w:r w:rsidRPr="00F51A9E">
              <w:rPr>
                <w:lang w:val="fr-FR"/>
              </w:rPr>
              <w:t>de</w:t>
            </w:r>
            <w:r w:rsidRPr="002C6364">
              <w:rPr>
                <w:lang w:val="fr-FR"/>
              </w:rPr>
              <w:t xml:space="preserve"> </w:t>
            </w:r>
            <w:r w:rsidRPr="00F51A9E">
              <w:rPr>
                <w:lang w:val="fr-FR"/>
              </w:rPr>
              <w:t>Stromoncourt</w:t>
            </w:r>
            <w:r w:rsidRPr="002C6364">
              <w:rPr>
                <w:lang w:val="fr-FR"/>
              </w:rPr>
              <w:t>)</w:t>
            </w:r>
          </w:p>
        </w:tc>
      </w:tr>
    </w:tbl>
    <w:p w:rsidR="00E27EFB" w:rsidRDefault="00E27EFB" w:rsidP="00E27EFB">
      <w:pPr>
        <w:jc w:val="both"/>
        <w:rPr>
          <w:b/>
        </w:rPr>
      </w:pPr>
    </w:p>
    <w:p w:rsidR="00E27EFB" w:rsidRPr="00C97E83" w:rsidRDefault="00E27EFB" w:rsidP="00E27EFB">
      <w:pPr>
        <w:jc w:val="both"/>
      </w:pPr>
      <w:r>
        <w:t>Στη συνέχεια παρατίθενται οι πόλεις και οι περιοχές της βυζαντινής αυτοκρατορίας με τη χρονολογική ένδειξη υπαγωγής τους στους λατίνους ή στους βενετούς κυριάρχους. Η παράθεση είναι με βάση τη γεωγραφική θέση, ξεκινώντας από τη δεύτερη μεγάλη πόλη της βυζαντινής αυτοκρατορίας, τη Θεσσαλονίκη.</w:t>
      </w:r>
    </w:p>
    <w:p w:rsidR="00E27EFB" w:rsidRDefault="00E27EFB" w:rsidP="00E27EFB">
      <w:pPr>
        <w:jc w:val="both"/>
        <w:rPr>
          <w:b/>
        </w:rPr>
      </w:pPr>
    </w:p>
    <w:p w:rsidR="00E27EFB" w:rsidRDefault="00E27EFB" w:rsidP="00E27EFB">
      <w:pPr>
        <w:jc w:val="both"/>
        <w:rPr>
          <w:b/>
        </w:rPr>
      </w:pPr>
    </w:p>
    <w:p w:rsidR="00E27EFB" w:rsidRPr="002C6364" w:rsidRDefault="00E27EFB" w:rsidP="00E27EFB">
      <w:pPr>
        <w:jc w:val="both"/>
        <w:rPr>
          <w:b/>
        </w:rPr>
      </w:pPr>
      <w:r w:rsidRPr="002C6364">
        <w:rPr>
          <w:b/>
        </w:rPr>
        <w:t>Βασίλειο Θεσσαλονίκης</w:t>
      </w:r>
    </w:p>
    <w:p w:rsidR="00E27EFB" w:rsidRPr="00F51A9E" w:rsidRDefault="00E27EFB" w:rsidP="00E27EFB">
      <w:pPr>
        <w:jc w:val="both"/>
      </w:pPr>
      <w:r w:rsidRPr="00582FFE">
        <w:t>1204-1224</w:t>
      </w:r>
      <w:r>
        <w:t xml:space="preserve">: </w:t>
      </w:r>
      <w:r w:rsidRPr="00582FFE">
        <w:t xml:space="preserve"> </w:t>
      </w:r>
      <w:r>
        <w:t>Λ</w:t>
      </w:r>
      <w:r w:rsidRPr="00F51A9E">
        <w:t>ατίνοι</w:t>
      </w:r>
    </w:p>
    <w:p w:rsidR="00E27EFB" w:rsidRPr="00F51A9E" w:rsidRDefault="00E27EFB" w:rsidP="00E27EFB">
      <w:pPr>
        <w:jc w:val="both"/>
      </w:pPr>
      <w:r w:rsidRPr="00F51A9E">
        <w:t>1423-1430</w:t>
      </w:r>
      <w:r>
        <w:t xml:space="preserve">: </w:t>
      </w:r>
      <w:r w:rsidRPr="00F51A9E">
        <w:t xml:space="preserve"> </w:t>
      </w:r>
      <w:r>
        <w:t>Π</w:t>
      </w:r>
      <w:r w:rsidRPr="00F51A9E">
        <w:t>αραχώρηση από τους Βυζαντινούς στους Βενετούς</w:t>
      </w:r>
      <w:r>
        <w:t>.</w:t>
      </w:r>
    </w:p>
    <w:p w:rsidR="00E27EFB" w:rsidRDefault="00E27EFB" w:rsidP="00E27EFB">
      <w:pPr>
        <w:jc w:val="both"/>
        <w:rPr>
          <w:b/>
          <w:bCs/>
        </w:rPr>
      </w:pPr>
    </w:p>
    <w:p w:rsidR="00E27EFB" w:rsidRPr="00F51A9E" w:rsidRDefault="00E27EFB" w:rsidP="00E27EFB">
      <w:pPr>
        <w:jc w:val="both"/>
        <w:rPr>
          <w:b/>
          <w:bCs/>
        </w:rPr>
      </w:pPr>
      <w:r w:rsidRPr="00F51A9E">
        <w:rPr>
          <w:b/>
          <w:bCs/>
        </w:rPr>
        <w:t>Πάργα</w:t>
      </w:r>
    </w:p>
    <w:p w:rsidR="00E27EFB" w:rsidRPr="00F51A9E" w:rsidRDefault="00E27EFB" w:rsidP="00E27EFB">
      <w:pPr>
        <w:jc w:val="both"/>
      </w:pPr>
      <w:r w:rsidRPr="00F51A9E">
        <w:t>1401</w:t>
      </w:r>
      <w:r>
        <w:t xml:space="preserve">: </w:t>
      </w:r>
      <w:r w:rsidRPr="00F51A9E">
        <w:t>Ενσωμάτωση στη βενετική επικράτεια με τη συναίνεση των εγχωρίων</w:t>
      </w:r>
      <w:r>
        <w:t>.</w:t>
      </w:r>
    </w:p>
    <w:p w:rsidR="00E27EFB" w:rsidRDefault="00E27EFB" w:rsidP="00E27EFB">
      <w:pPr>
        <w:jc w:val="both"/>
        <w:rPr>
          <w:b/>
          <w:bCs/>
        </w:rPr>
      </w:pPr>
    </w:p>
    <w:p w:rsidR="00E27EFB" w:rsidRDefault="00E27EFB" w:rsidP="00E27EFB">
      <w:pPr>
        <w:jc w:val="both"/>
        <w:rPr>
          <w:b/>
          <w:bCs/>
        </w:rPr>
      </w:pPr>
    </w:p>
    <w:p w:rsidR="00E27EFB" w:rsidRPr="00F51A9E" w:rsidRDefault="00E27EFB" w:rsidP="00E27EFB">
      <w:pPr>
        <w:jc w:val="both"/>
        <w:rPr>
          <w:b/>
          <w:bCs/>
        </w:rPr>
      </w:pPr>
      <w:r w:rsidRPr="00F51A9E">
        <w:rPr>
          <w:b/>
          <w:bCs/>
        </w:rPr>
        <w:t>Ναύπακτος</w:t>
      </w:r>
    </w:p>
    <w:p w:rsidR="00E27EFB" w:rsidRPr="00F51A9E" w:rsidRDefault="00E27EFB" w:rsidP="00E27EFB">
      <w:pPr>
        <w:jc w:val="both"/>
      </w:pPr>
      <w:r w:rsidRPr="00F51A9E">
        <w:t>1407-1499</w:t>
      </w:r>
      <w:r>
        <w:t xml:space="preserve">:  Βενετοί. </w:t>
      </w:r>
      <w:r w:rsidRPr="00F51A9E">
        <w:t xml:space="preserve"> Χάθηκε στον β΄ βενετοτουρκικό</w:t>
      </w:r>
      <w:r>
        <w:t xml:space="preserve"> πόλεμο.</w:t>
      </w:r>
    </w:p>
    <w:p w:rsidR="00E27EFB" w:rsidRDefault="00E27EFB" w:rsidP="00E27EFB">
      <w:pPr>
        <w:jc w:val="both"/>
        <w:rPr>
          <w:b/>
          <w:bCs/>
        </w:rPr>
      </w:pPr>
    </w:p>
    <w:p w:rsidR="00E27EFB" w:rsidRDefault="00E27EFB" w:rsidP="00E27EFB">
      <w:pPr>
        <w:jc w:val="both"/>
        <w:rPr>
          <w:b/>
          <w:bCs/>
        </w:rPr>
      </w:pPr>
      <w:r w:rsidRPr="00F51A9E">
        <w:rPr>
          <w:b/>
          <w:bCs/>
        </w:rPr>
        <w:t>Κέρκυρα</w:t>
      </w:r>
    </w:p>
    <w:p w:rsidR="00E27EFB" w:rsidRPr="001B7DAC" w:rsidRDefault="00E27EFB" w:rsidP="00E27EFB">
      <w:pPr>
        <w:jc w:val="both"/>
      </w:pPr>
      <w:r>
        <w:t xml:space="preserve">1204-1206: πειρατής </w:t>
      </w:r>
      <w:r>
        <w:rPr>
          <w:lang w:val="en-US"/>
        </w:rPr>
        <w:t>Leone</w:t>
      </w:r>
      <w:r w:rsidRPr="001B7DAC">
        <w:t xml:space="preserve"> </w:t>
      </w:r>
      <w:r>
        <w:rPr>
          <w:lang w:val="en-US"/>
        </w:rPr>
        <w:t>Vetrano</w:t>
      </w:r>
      <w:r w:rsidRPr="001B7DAC">
        <w:t>.</w:t>
      </w:r>
    </w:p>
    <w:p w:rsidR="00E27EFB" w:rsidRPr="001B7DAC" w:rsidRDefault="00E27EFB" w:rsidP="00E27EFB">
      <w:pPr>
        <w:jc w:val="both"/>
      </w:pPr>
      <w:r w:rsidRPr="00F51A9E">
        <w:t>1206/1207</w:t>
      </w:r>
      <w:r>
        <w:t>:</w:t>
      </w:r>
      <w:r w:rsidRPr="00F51A9E">
        <w:t xml:space="preserve"> Παραχωρήθηκε σε δέκα ευγενείς Βενετούς</w:t>
      </w:r>
      <w:r w:rsidRPr="00136BDF">
        <w:t>.</w:t>
      </w:r>
    </w:p>
    <w:p w:rsidR="00E27EFB" w:rsidRPr="001B7DAC" w:rsidRDefault="00E27EFB" w:rsidP="00E27EFB">
      <w:pPr>
        <w:jc w:val="both"/>
      </w:pPr>
      <w:r w:rsidRPr="003C583A">
        <w:t>1214-1267</w:t>
      </w:r>
      <w:r>
        <w:t>: Δεσποτάτο Ηπείρου.</w:t>
      </w:r>
    </w:p>
    <w:p w:rsidR="00E27EFB" w:rsidRPr="00F51A9E" w:rsidRDefault="00E27EFB" w:rsidP="00E27EFB">
      <w:pPr>
        <w:jc w:val="both"/>
      </w:pPr>
      <w:r>
        <w:t>1</w:t>
      </w:r>
      <w:r w:rsidRPr="00F51A9E">
        <w:t>267-1383</w:t>
      </w:r>
      <w:r>
        <w:t xml:space="preserve">: </w:t>
      </w:r>
      <w:r w:rsidRPr="00F51A9E">
        <w:t xml:space="preserve"> Ανδηγαυοί</w:t>
      </w:r>
      <w:r>
        <w:t>.</w:t>
      </w:r>
    </w:p>
    <w:p w:rsidR="00E27EFB" w:rsidRPr="00136BDF" w:rsidRDefault="00E27EFB" w:rsidP="00E27EFB">
      <w:pPr>
        <w:jc w:val="both"/>
      </w:pPr>
      <w:r w:rsidRPr="00F51A9E">
        <w:lastRenderedPageBreak/>
        <w:t>1386</w:t>
      </w:r>
      <w:r>
        <w:t xml:space="preserve">-1797: </w:t>
      </w:r>
      <w:r w:rsidRPr="00F51A9E">
        <w:t>Βενετ</w:t>
      </w:r>
      <w:r>
        <w:t>οί.</w:t>
      </w:r>
      <w:r w:rsidRPr="00F51A9E">
        <w:t xml:space="preserve"> Πέρασε από την ανδεγαυ</w:t>
      </w:r>
      <w:r>
        <w:t>ϊ</w:t>
      </w:r>
      <w:r w:rsidRPr="00F51A9E">
        <w:t xml:space="preserve">κή στη βενετική κατοχή με πρωτοβουλία των κατοίκων </w:t>
      </w:r>
      <w:r>
        <w:t>της</w:t>
      </w:r>
      <w:r w:rsidRPr="00136BDF">
        <w:t>.</w:t>
      </w:r>
    </w:p>
    <w:p w:rsidR="00E27EFB" w:rsidRDefault="00E27EFB" w:rsidP="00E27EFB">
      <w:pPr>
        <w:jc w:val="both"/>
        <w:rPr>
          <w:b/>
          <w:bCs/>
        </w:rPr>
      </w:pPr>
    </w:p>
    <w:p w:rsidR="00E27EFB" w:rsidRPr="00F51A9E" w:rsidRDefault="00E27EFB" w:rsidP="00E27EFB">
      <w:pPr>
        <w:jc w:val="both"/>
        <w:rPr>
          <w:b/>
          <w:bCs/>
        </w:rPr>
      </w:pPr>
      <w:r w:rsidRPr="00F51A9E">
        <w:rPr>
          <w:b/>
          <w:bCs/>
        </w:rPr>
        <w:t>Ζάκυνθος</w:t>
      </w:r>
    </w:p>
    <w:p w:rsidR="00E27EFB" w:rsidRPr="00F51A9E" w:rsidRDefault="00E27EFB" w:rsidP="00E27EFB">
      <w:pPr>
        <w:jc w:val="both"/>
      </w:pPr>
      <w:r w:rsidRPr="00F51A9E">
        <w:t>1185</w:t>
      </w:r>
      <w:r>
        <w:t>: Στη διάρκεια της νορμανδικής εισβολής την οικειοποιήθηκε ο Σικελός Μαργαριτόνε από το Μπρίντεζι. Μετά τη διατάραξη των σχέσεων με τον αυτοκράτορα Ερρίκο ΣΤ΄ , η Ζάκυνθος μαζί με την Κεφαλονιά και την Ιθάκη έγιναν ιδιοκτησία του γαμπρού του κόμητα Ματθαίου Ορσίνι.</w:t>
      </w:r>
    </w:p>
    <w:p w:rsidR="00E27EFB" w:rsidRPr="00136BDF" w:rsidRDefault="00E27EFB" w:rsidP="00E27EFB">
      <w:pPr>
        <w:jc w:val="both"/>
      </w:pPr>
      <w:r w:rsidRPr="00F51A9E">
        <w:t>1195</w:t>
      </w:r>
      <w:r>
        <w:t>:</w:t>
      </w:r>
      <w:r w:rsidRPr="00F51A9E">
        <w:t xml:space="preserve"> Παλατινή κομητεία </w:t>
      </w:r>
      <w:r w:rsidRPr="00F51A9E">
        <w:rPr>
          <w:lang w:val="en-US"/>
        </w:rPr>
        <w:t>Orsini</w:t>
      </w:r>
      <w:r>
        <w:t>.</w:t>
      </w:r>
    </w:p>
    <w:p w:rsidR="00E27EFB" w:rsidRPr="00F51A9E" w:rsidRDefault="00E27EFB" w:rsidP="00E27EFB">
      <w:pPr>
        <w:jc w:val="both"/>
      </w:pPr>
      <w:r w:rsidRPr="00582FFE">
        <w:t>1357</w:t>
      </w:r>
      <w:r>
        <w:t>:</w:t>
      </w:r>
      <w:r w:rsidRPr="00582FFE">
        <w:t xml:space="preserve"> </w:t>
      </w:r>
      <w:r w:rsidRPr="00F51A9E">
        <w:t xml:space="preserve">Τόκκοι </w:t>
      </w:r>
      <w:r>
        <w:t>(</w:t>
      </w:r>
      <w:r w:rsidRPr="00F51A9E">
        <w:rPr>
          <w:lang w:val="en-US"/>
        </w:rPr>
        <w:t>Tocci</w:t>
      </w:r>
      <w:r>
        <w:t>).</w:t>
      </w:r>
    </w:p>
    <w:p w:rsidR="00E27EFB" w:rsidRPr="00F51A9E" w:rsidRDefault="00E27EFB" w:rsidP="00E27EFB">
      <w:pPr>
        <w:jc w:val="both"/>
      </w:pPr>
      <w:r w:rsidRPr="00F51A9E">
        <w:t>1479</w:t>
      </w:r>
      <w:r>
        <w:t>:</w:t>
      </w:r>
      <w:r w:rsidRPr="00F51A9E">
        <w:t xml:space="preserve"> Οθωμανοί Τούρκοι</w:t>
      </w:r>
      <w:r>
        <w:t>.</w:t>
      </w:r>
    </w:p>
    <w:p w:rsidR="00E27EFB" w:rsidRDefault="00E27EFB" w:rsidP="00E27EFB">
      <w:pPr>
        <w:jc w:val="both"/>
      </w:pPr>
      <w:r w:rsidRPr="00F51A9E">
        <w:t>1484 -1797</w:t>
      </w:r>
      <w:r>
        <w:t>:</w:t>
      </w:r>
      <w:r w:rsidRPr="00F51A9E">
        <w:t xml:space="preserve"> Βενετ</w:t>
      </w:r>
      <w:r>
        <w:t>οί. Πρ</w:t>
      </w:r>
      <w:r w:rsidRPr="00F51A9E">
        <w:t xml:space="preserve">οσαρτήθηκε στον </w:t>
      </w:r>
      <w:r>
        <w:t>α</w:t>
      </w:r>
      <w:r w:rsidRPr="00F51A9E">
        <w:t>΄</w:t>
      </w:r>
      <w:r>
        <w:t xml:space="preserve"> </w:t>
      </w:r>
      <w:r w:rsidRPr="00F51A9E">
        <w:t>βενετοτουρκικό πόλεμο</w:t>
      </w:r>
      <w:r>
        <w:t>.</w:t>
      </w:r>
    </w:p>
    <w:p w:rsidR="00E27EFB" w:rsidRDefault="00E27EFB" w:rsidP="00E27EFB">
      <w:pPr>
        <w:jc w:val="both"/>
        <w:rPr>
          <w:b/>
          <w:bCs/>
        </w:rPr>
      </w:pPr>
    </w:p>
    <w:p w:rsidR="00E27EFB" w:rsidRPr="00F51A9E" w:rsidRDefault="00E27EFB" w:rsidP="00E27EFB">
      <w:pPr>
        <w:jc w:val="both"/>
        <w:rPr>
          <w:b/>
          <w:bCs/>
        </w:rPr>
      </w:pPr>
      <w:r w:rsidRPr="00F51A9E">
        <w:rPr>
          <w:b/>
          <w:bCs/>
        </w:rPr>
        <w:t>Κεφαλονιά, Ιθάκη</w:t>
      </w:r>
    </w:p>
    <w:p w:rsidR="00E27EFB" w:rsidRPr="00F51A9E" w:rsidRDefault="00E27EFB" w:rsidP="00E27EFB">
      <w:pPr>
        <w:jc w:val="both"/>
      </w:pPr>
      <w:r w:rsidRPr="00F51A9E">
        <w:t>1185</w:t>
      </w:r>
      <w:r>
        <w:t>: Π</w:t>
      </w:r>
      <w:r w:rsidRPr="00F51A9E">
        <w:t>ρώτη φραγκοκρατία</w:t>
      </w:r>
      <w:r>
        <w:t xml:space="preserve"> (βλ. Ζάκυνθος).</w:t>
      </w:r>
    </w:p>
    <w:p w:rsidR="00E27EFB" w:rsidRPr="00136BDF" w:rsidRDefault="00E27EFB" w:rsidP="00E27EFB">
      <w:pPr>
        <w:jc w:val="both"/>
      </w:pPr>
      <w:r w:rsidRPr="00F51A9E">
        <w:t>1195</w:t>
      </w:r>
      <w:r>
        <w:t>:</w:t>
      </w:r>
      <w:r w:rsidRPr="00F51A9E">
        <w:t xml:space="preserve"> Παλατινή κομητεία </w:t>
      </w:r>
      <w:r w:rsidRPr="00F51A9E">
        <w:rPr>
          <w:lang w:val="en-US"/>
        </w:rPr>
        <w:t>Orsini</w:t>
      </w:r>
      <w:r>
        <w:t>.</w:t>
      </w:r>
    </w:p>
    <w:p w:rsidR="00E27EFB" w:rsidRPr="00F51A9E" w:rsidRDefault="00E27EFB" w:rsidP="00E27EFB">
      <w:pPr>
        <w:jc w:val="both"/>
      </w:pPr>
      <w:r w:rsidRPr="00F51A9E">
        <w:t>13</w:t>
      </w:r>
      <w:r>
        <w:t xml:space="preserve">24-1357: </w:t>
      </w:r>
      <w:r w:rsidRPr="00F51A9E">
        <w:t xml:space="preserve"> Ανδηγαυοί</w:t>
      </w:r>
      <w:r>
        <w:t>.</w:t>
      </w:r>
    </w:p>
    <w:p w:rsidR="00E27EFB" w:rsidRDefault="00E27EFB" w:rsidP="00E27EFB">
      <w:pPr>
        <w:jc w:val="both"/>
      </w:pPr>
      <w:r w:rsidRPr="00F51A9E">
        <w:t>1357</w:t>
      </w:r>
      <w:r>
        <w:t xml:space="preserve">-1479: </w:t>
      </w:r>
      <w:r w:rsidRPr="00F51A9E">
        <w:t xml:space="preserve"> Τόκκοι</w:t>
      </w:r>
      <w:r>
        <w:t>.</w:t>
      </w:r>
    </w:p>
    <w:p w:rsidR="00E27EFB" w:rsidRDefault="00E27EFB" w:rsidP="00E27EFB">
      <w:pPr>
        <w:jc w:val="both"/>
      </w:pPr>
      <w:r>
        <w:t>1479-1481: Τούρκοι.</w:t>
      </w:r>
    </w:p>
    <w:p w:rsidR="00E27EFB" w:rsidRDefault="00E27EFB" w:rsidP="00E27EFB">
      <w:pPr>
        <w:jc w:val="both"/>
      </w:pPr>
      <w:r>
        <w:t>1481-1483: Τόκκοι.</w:t>
      </w:r>
    </w:p>
    <w:p w:rsidR="00E27EFB" w:rsidRPr="00F51A9E" w:rsidRDefault="00E27EFB" w:rsidP="00E27EFB">
      <w:pPr>
        <w:jc w:val="both"/>
      </w:pPr>
      <w:r>
        <w:t>1483-1500: Τούρκοι.</w:t>
      </w:r>
    </w:p>
    <w:p w:rsidR="00E27EFB" w:rsidRPr="00F51A9E" w:rsidRDefault="00E27EFB" w:rsidP="00E27EFB">
      <w:pPr>
        <w:jc w:val="both"/>
      </w:pPr>
      <w:r w:rsidRPr="00F51A9E">
        <w:t>1500-1797</w:t>
      </w:r>
      <w:r>
        <w:t>:</w:t>
      </w:r>
      <w:r w:rsidRPr="00F51A9E">
        <w:t xml:space="preserve"> Βενετ</w:t>
      </w:r>
      <w:r>
        <w:t>οί. Π</w:t>
      </w:r>
      <w:r w:rsidRPr="00F51A9E">
        <w:t>εριήλθ</w:t>
      </w:r>
      <w:r>
        <w:t>αν στη Βενετία σ</w:t>
      </w:r>
      <w:r w:rsidRPr="00F51A9E">
        <w:t>τον β΄</w:t>
      </w:r>
      <w:r>
        <w:t xml:space="preserve"> </w:t>
      </w:r>
      <w:r w:rsidRPr="00F51A9E">
        <w:t>βενετοτουρκικό πόλεμο</w:t>
      </w:r>
      <w:r>
        <w:t>.</w:t>
      </w:r>
    </w:p>
    <w:p w:rsidR="00E27EFB" w:rsidRDefault="00E27EFB" w:rsidP="00E27EFB">
      <w:pPr>
        <w:jc w:val="both"/>
        <w:rPr>
          <w:b/>
        </w:rPr>
      </w:pPr>
    </w:p>
    <w:p w:rsidR="00E27EFB" w:rsidRPr="00F51A9E" w:rsidRDefault="00E27EFB" w:rsidP="00E27EFB">
      <w:pPr>
        <w:jc w:val="both"/>
      </w:pPr>
      <w:r w:rsidRPr="00582FFE">
        <w:rPr>
          <w:b/>
        </w:rPr>
        <w:t>Λευκάδα</w:t>
      </w:r>
    </w:p>
    <w:p w:rsidR="00E27EFB" w:rsidRPr="00136BDF" w:rsidRDefault="00E27EFB" w:rsidP="00E27EFB">
      <w:pPr>
        <w:jc w:val="both"/>
      </w:pPr>
      <w:r w:rsidRPr="00F51A9E">
        <w:t>1294</w:t>
      </w:r>
      <w:r>
        <w:t>: Παλατινή κομητεία</w:t>
      </w:r>
      <w:r w:rsidRPr="00F51A9E">
        <w:t xml:space="preserve"> </w:t>
      </w:r>
      <w:r w:rsidRPr="00F51A9E">
        <w:rPr>
          <w:lang w:val="en-US"/>
        </w:rPr>
        <w:t>Orsini</w:t>
      </w:r>
      <w:r>
        <w:t>.</w:t>
      </w:r>
    </w:p>
    <w:p w:rsidR="00E27EFB" w:rsidRPr="00F51A9E" w:rsidRDefault="00E27EFB" w:rsidP="00E27EFB">
      <w:pPr>
        <w:jc w:val="both"/>
      </w:pPr>
      <w:r w:rsidRPr="00F51A9E">
        <w:t>1355 -1362</w:t>
      </w:r>
      <w:r>
        <w:t xml:space="preserve">: </w:t>
      </w:r>
      <w:r w:rsidRPr="00F51A9E">
        <w:t xml:space="preserve"> παραχώρηση από τον Δούκα της Αθήνας στον Γρατιανό Τζώρτζη</w:t>
      </w:r>
      <w:r>
        <w:t>.</w:t>
      </w:r>
    </w:p>
    <w:p w:rsidR="00E27EFB" w:rsidRDefault="00E27EFB" w:rsidP="00E27EFB">
      <w:pPr>
        <w:jc w:val="both"/>
      </w:pPr>
      <w:r w:rsidRPr="00F51A9E">
        <w:t>1362</w:t>
      </w:r>
      <w:r>
        <w:t xml:space="preserve">-1479: </w:t>
      </w:r>
      <w:r w:rsidRPr="00F51A9E">
        <w:t xml:space="preserve"> </w:t>
      </w:r>
      <w:r>
        <w:t>Τόκκοι.</w:t>
      </w:r>
    </w:p>
    <w:p w:rsidR="00E27EFB" w:rsidRDefault="00E27EFB" w:rsidP="00E27EFB">
      <w:pPr>
        <w:jc w:val="both"/>
      </w:pPr>
      <w:r>
        <w:t>1479: Τούρκοι.</w:t>
      </w:r>
    </w:p>
    <w:p w:rsidR="00E27EFB" w:rsidRDefault="00E27EFB" w:rsidP="00E27EFB">
      <w:pPr>
        <w:jc w:val="both"/>
      </w:pPr>
      <w:r>
        <w:t>1502-1503: Βενετοί.</w:t>
      </w:r>
    </w:p>
    <w:p w:rsidR="00E27EFB" w:rsidRDefault="00E27EFB" w:rsidP="00E27EFB">
      <w:pPr>
        <w:jc w:val="both"/>
      </w:pPr>
      <w:r>
        <w:t>1503-1684: Τούρκοι.</w:t>
      </w:r>
    </w:p>
    <w:p w:rsidR="00E27EFB" w:rsidRDefault="00E27EFB" w:rsidP="00E27EFB">
      <w:pPr>
        <w:jc w:val="both"/>
      </w:pPr>
      <w:r>
        <w:t>1685-1797: Βενετοί.</w:t>
      </w:r>
    </w:p>
    <w:p w:rsidR="00E27EFB" w:rsidRDefault="00E27EFB" w:rsidP="00E27EFB">
      <w:pPr>
        <w:jc w:val="both"/>
        <w:rPr>
          <w:b/>
        </w:rPr>
      </w:pPr>
    </w:p>
    <w:p w:rsidR="00E27EFB" w:rsidRPr="00F51A9E" w:rsidRDefault="00E27EFB" w:rsidP="00E27EFB">
      <w:pPr>
        <w:jc w:val="both"/>
      </w:pPr>
      <w:r w:rsidRPr="00582FFE">
        <w:rPr>
          <w:b/>
        </w:rPr>
        <w:t>Κύθηρα</w:t>
      </w:r>
    </w:p>
    <w:p w:rsidR="00E27EFB" w:rsidRDefault="00E27EFB" w:rsidP="00E27EFB">
      <w:pPr>
        <w:jc w:val="both"/>
      </w:pPr>
      <w:r w:rsidRPr="00F51A9E">
        <w:t>1206/1207</w:t>
      </w:r>
      <w:r>
        <w:t xml:space="preserve">-1269: </w:t>
      </w:r>
      <w:r w:rsidRPr="00F51A9E">
        <w:t xml:space="preserve"> μαρκήσιος </w:t>
      </w:r>
      <w:r>
        <w:t xml:space="preserve">Μάρκος </w:t>
      </w:r>
      <w:r w:rsidRPr="00F51A9E">
        <w:t>Βενιέρης</w:t>
      </w:r>
      <w:r>
        <w:t xml:space="preserve"> (</w:t>
      </w:r>
      <w:r>
        <w:rPr>
          <w:lang w:val="en-US"/>
        </w:rPr>
        <w:t>Venier</w:t>
      </w:r>
      <w:r w:rsidRPr="00582FFE">
        <w:t>)</w:t>
      </w:r>
      <w:r>
        <w:t>.</w:t>
      </w:r>
    </w:p>
    <w:p w:rsidR="00E27EFB" w:rsidRDefault="00E27EFB" w:rsidP="00E27EFB">
      <w:pPr>
        <w:jc w:val="both"/>
      </w:pPr>
      <w:r>
        <w:t>1269-1309: οικογένεια Ευδαιμονογιάννη από Μονεμβασιά.</w:t>
      </w:r>
    </w:p>
    <w:p w:rsidR="00E27EFB" w:rsidRPr="00582FFE" w:rsidRDefault="00E27EFB" w:rsidP="00E27EFB">
      <w:pPr>
        <w:jc w:val="both"/>
      </w:pPr>
      <w:r>
        <w:t>1309-1364: Βενιέρης.</w:t>
      </w:r>
    </w:p>
    <w:p w:rsidR="00E27EFB" w:rsidRDefault="00E27EFB" w:rsidP="00E27EFB">
      <w:pPr>
        <w:jc w:val="both"/>
      </w:pPr>
      <w:r w:rsidRPr="00F51A9E">
        <w:t>1364</w:t>
      </w:r>
      <w:r>
        <w:t>-1797</w:t>
      </w:r>
      <w:r w:rsidRPr="00582FFE">
        <w:t xml:space="preserve">: </w:t>
      </w:r>
      <w:r>
        <w:t>Βενετοί. Περιήλθαν με παραχώρηση της</w:t>
      </w:r>
      <w:r w:rsidRPr="00F51A9E">
        <w:t xml:space="preserve"> οικογένεια</w:t>
      </w:r>
      <w:r>
        <w:t>ς</w:t>
      </w:r>
      <w:r w:rsidRPr="00F51A9E">
        <w:t xml:space="preserve"> </w:t>
      </w:r>
      <w:r w:rsidRPr="00F51A9E">
        <w:rPr>
          <w:lang w:val="en-US"/>
        </w:rPr>
        <w:t>Venier</w:t>
      </w:r>
      <w:r w:rsidRPr="00F51A9E">
        <w:t xml:space="preserve"> στη Βενετία</w:t>
      </w:r>
      <w:r>
        <w:t>.</w:t>
      </w:r>
    </w:p>
    <w:p w:rsidR="00E27EFB" w:rsidRDefault="00E27EFB" w:rsidP="00E27EFB">
      <w:pPr>
        <w:jc w:val="both"/>
        <w:rPr>
          <w:b/>
          <w:bCs/>
        </w:rPr>
      </w:pPr>
    </w:p>
    <w:p w:rsidR="00E27EFB" w:rsidRPr="00F51A9E" w:rsidRDefault="00E27EFB" w:rsidP="00E27EFB">
      <w:pPr>
        <w:jc w:val="both"/>
        <w:rPr>
          <w:b/>
          <w:bCs/>
        </w:rPr>
      </w:pPr>
      <w:r w:rsidRPr="00F51A9E">
        <w:rPr>
          <w:b/>
          <w:bCs/>
        </w:rPr>
        <w:t>Πελοπόννησος</w:t>
      </w:r>
    </w:p>
    <w:p w:rsidR="00E27EFB" w:rsidRPr="00F51A9E" w:rsidRDefault="00E27EFB" w:rsidP="00E27EFB">
      <w:pPr>
        <w:jc w:val="both"/>
      </w:pPr>
      <w:r w:rsidRPr="00F51A9E">
        <w:t>1204-1249</w:t>
      </w:r>
      <w:r>
        <w:t>:</w:t>
      </w:r>
      <w:r w:rsidRPr="00F51A9E">
        <w:t xml:space="preserve"> Φραγκοκρατία, Γοδεφρείδος Βιλλ</w:t>
      </w:r>
      <w:r>
        <w:t>ε</w:t>
      </w:r>
      <w:r w:rsidRPr="00F51A9E">
        <w:t>αρδουϊνος, Γουλιέλμος Σαμπλίτ</w:t>
      </w:r>
      <w:r>
        <w:t>.</w:t>
      </w:r>
    </w:p>
    <w:p w:rsidR="00E27EFB" w:rsidRPr="00F51A9E" w:rsidRDefault="00E27EFB" w:rsidP="00E27EFB">
      <w:pPr>
        <w:jc w:val="both"/>
      </w:pPr>
      <w:r w:rsidRPr="00F51A9E">
        <w:t>1206</w:t>
      </w:r>
      <w:r>
        <w:t xml:space="preserve">: </w:t>
      </w:r>
      <w:r w:rsidRPr="00F51A9E">
        <w:t xml:space="preserve"> </w:t>
      </w:r>
      <w:r w:rsidRPr="00F51A9E">
        <w:rPr>
          <w:lang w:val="en-US"/>
        </w:rPr>
        <w:t>Gulielmo</w:t>
      </w:r>
      <w:r w:rsidRPr="00F51A9E">
        <w:t xml:space="preserve"> </w:t>
      </w:r>
      <w:r w:rsidRPr="00F51A9E">
        <w:rPr>
          <w:lang w:val="en-US"/>
        </w:rPr>
        <w:t>de</w:t>
      </w:r>
      <w:r w:rsidRPr="00F51A9E">
        <w:t xml:space="preserve"> </w:t>
      </w:r>
      <w:r w:rsidRPr="00F51A9E">
        <w:rPr>
          <w:lang w:val="en-US"/>
        </w:rPr>
        <w:t>Champlitte</w:t>
      </w:r>
      <w:r w:rsidRPr="00F51A9E">
        <w:t xml:space="preserve"> ιδρύει την Ηγεμονία της Αχαϊας</w:t>
      </w:r>
      <w:r>
        <w:t>.</w:t>
      </w:r>
    </w:p>
    <w:p w:rsidR="00E27EFB" w:rsidRPr="00F51A9E" w:rsidRDefault="00E27EFB" w:rsidP="00E27EFB">
      <w:pPr>
        <w:jc w:val="both"/>
      </w:pPr>
      <w:r w:rsidRPr="00F51A9E">
        <w:t xml:space="preserve">1206 </w:t>
      </w:r>
      <w:r>
        <w:t xml:space="preserve">: Με τη Συνθήκη της Σαπιέντζας </w:t>
      </w:r>
      <w:r w:rsidRPr="00F51A9E">
        <w:t>η Βενετία διατηρεί στην Πελοπόννησο τη Μεθώνη και την Κορώνη</w:t>
      </w:r>
      <w:r>
        <w:t>, ενώ ο Βιλλεαρδουΐνος αναγνώριζε ότι είχε δεχθεί ως τιμάριο από τη Βενετία όλα τα εδάφη της Πελοποννήσου από την  Πύλο έως την Κόρινθο.</w:t>
      </w:r>
    </w:p>
    <w:p w:rsidR="00E27EFB" w:rsidRPr="009D7766" w:rsidRDefault="00E27EFB" w:rsidP="00E27EFB">
      <w:pPr>
        <w:jc w:val="both"/>
        <w:rPr>
          <w:bCs/>
        </w:rPr>
      </w:pPr>
      <w:r w:rsidRPr="009D7766">
        <w:rPr>
          <w:bCs/>
        </w:rPr>
        <w:t>1430: Ανάκτηση από τους Βυζαντινούς του Πριγκιπάτου της Αχαΐας</w:t>
      </w:r>
      <w:r>
        <w:rPr>
          <w:bCs/>
        </w:rPr>
        <w:t>.</w:t>
      </w:r>
    </w:p>
    <w:p w:rsidR="00E27EFB" w:rsidRDefault="00E27EFB" w:rsidP="00E27EFB">
      <w:pPr>
        <w:jc w:val="both"/>
        <w:rPr>
          <w:bCs/>
        </w:rPr>
      </w:pPr>
      <w:r>
        <w:rPr>
          <w:bCs/>
        </w:rPr>
        <w:t>Για την έναρξη και  λήξη της α΄ βενετοκρατίας στις πόλεις της Πελοποννήσου βλέπε στη συνέχεια. Η β΄ βενετοκρατία στην Πελοπόννησο καλύπτει τα έτη 1685-1715.</w:t>
      </w:r>
    </w:p>
    <w:p w:rsidR="00E27EFB" w:rsidRPr="00F51A9E" w:rsidRDefault="00E27EFB" w:rsidP="00E27EFB">
      <w:pPr>
        <w:jc w:val="both"/>
      </w:pPr>
      <w:r w:rsidRPr="00F51A9E">
        <w:rPr>
          <w:b/>
          <w:bCs/>
        </w:rPr>
        <w:t>Μεθώνη, Κορώνη</w:t>
      </w:r>
    </w:p>
    <w:p w:rsidR="00E27EFB" w:rsidRPr="00F51A9E" w:rsidRDefault="00E27EFB" w:rsidP="00E27EFB">
      <w:pPr>
        <w:jc w:val="both"/>
      </w:pPr>
      <w:r w:rsidRPr="00F51A9E">
        <w:t xml:space="preserve">1209 </w:t>
      </w:r>
      <w:r>
        <w:t xml:space="preserve">: </w:t>
      </w:r>
      <w:r w:rsidRPr="00F51A9E">
        <w:t>Βενετία</w:t>
      </w:r>
      <w:r>
        <w:t xml:space="preserve">. </w:t>
      </w:r>
      <w:r w:rsidRPr="00F51A9E">
        <w:t>Χάθηκαν στον β΄ βενετοτουρκικό πόλεμο</w:t>
      </w:r>
      <w:r>
        <w:t xml:space="preserve"> (</w:t>
      </w:r>
      <w:r w:rsidRPr="00F51A9E">
        <w:t>1499-1503</w:t>
      </w:r>
      <w:r>
        <w:t>).</w:t>
      </w:r>
    </w:p>
    <w:p w:rsidR="00E27EFB" w:rsidRPr="00F51A9E" w:rsidRDefault="00E27EFB" w:rsidP="00E27EFB">
      <w:pPr>
        <w:jc w:val="both"/>
        <w:rPr>
          <w:b/>
          <w:bCs/>
        </w:rPr>
      </w:pPr>
      <w:r w:rsidRPr="00F51A9E">
        <w:rPr>
          <w:b/>
          <w:bCs/>
        </w:rPr>
        <w:lastRenderedPageBreak/>
        <w:t>Ναύπλιο</w:t>
      </w:r>
    </w:p>
    <w:p w:rsidR="00E27EFB" w:rsidRPr="00F25B71" w:rsidRDefault="00E27EFB" w:rsidP="00E27EFB">
      <w:pPr>
        <w:jc w:val="both"/>
      </w:pPr>
      <w:r w:rsidRPr="00F51A9E">
        <w:t>1389-1540</w:t>
      </w:r>
      <w:r>
        <w:t xml:space="preserve">: </w:t>
      </w:r>
      <w:r w:rsidRPr="00F51A9E">
        <w:t xml:space="preserve"> Βενετία</w:t>
      </w:r>
      <w:r>
        <w:t>. Χ</w:t>
      </w:r>
      <w:r w:rsidRPr="00F51A9E">
        <w:t>άθηκε στον γ΄</w:t>
      </w:r>
      <w:r>
        <w:t xml:space="preserve"> </w:t>
      </w:r>
      <w:r w:rsidRPr="00F51A9E">
        <w:t>τουρκοβενετικό</w:t>
      </w:r>
      <w:r w:rsidR="00F25B71">
        <w:t xml:space="preserve"> πόλεμο.</w:t>
      </w:r>
    </w:p>
    <w:p w:rsidR="00E27EFB" w:rsidRPr="00F51A9E" w:rsidRDefault="00E27EFB" w:rsidP="00E27EFB">
      <w:pPr>
        <w:jc w:val="both"/>
        <w:rPr>
          <w:b/>
          <w:bCs/>
        </w:rPr>
      </w:pPr>
      <w:r w:rsidRPr="00F51A9E">
        <w:rPr>
          <w:b/>
          <w:bCs/>
        </w:rPr>
        <w:t>Μονεμβασιά</w:t>
      </w:r>
    </w:p>
    <w:p w:rsidR="00E27EFB" w:rsidRPr="00F51A9E" w:rsidRDefault="00E27EFB" w:rsidP="00E27EFB">
      <w:pPr>
        <w:jc w:val="both"/>
      </w:pPr>
      <w:r w:rsidRPr="00F51A9E">
        <w:t>1248</w:t>
      </w:r>
      <w:r>
        <w:t>:  Π</w:t>
      </w:r>
      <w:r w:rsidRPr="00F51A9E">
        <w:t>αράδοση στον πρίγκιπα Αχα</w:t>
      </w:r>
      <w:r>
        <w:t>ΐ</w:t>
      </w:r>
      <w:r w:rsidRPr="00F51A9E">
        <w:t>ας Γουλιέλμο Βιλλεαρδου</w:t>
      </w:r>
      <w:r>
        <w:t>ΐ</w:t>
      </w:r>
      <w:r w:rsidRPr="00F51A9E">
        <w:t>νο</w:t>
      </w:r>
      <w:r>
        <w:t>.</w:t>
      </w:r>
    </w:p>
    <w:p w:rsidR="00E27EFB" w:rsidRPr="00F51A9E" w:rsidRDefault="00E27EFB" w:rsidP="00E27EFB">
      <w:pPr>
        <w:jc w:val="both"/>
      </w:pPr>
      <w:r w:rsidRPr="00F51A9E">
        <w:t>1262</w:t>
      </w:r>
      <w:r>
        <w:t>: Ο</w:t>
      </w:r>
      <w:r w:rsidRPr="00F51A9E">
        <w:t xml:space="preserve"> Γουλιέλμος Βιλλεαρδουϊνος παρ</w:t>
      </w:r>
      <w:r>
        <w:t>έδωσε</w:t>
      </w:r>
      <w:r w:rsidRPr="00F51A9E">
        <w:t xml:space="preserve"> στους Βυζαντινούς τα κάστρα της Μονεμβασιάς, του Γερακιού και του Μυστρά</w:t>
      </w:r>
      <w:r>
        <w:t>.</w:t>
      </w:r>
    </w:p>
    <w:p w:rsidR="00E27EFB" w:rsidRDefault="00E27EFB" w:rsidP="00E27EFB">
      <w:pPr>
        <w:jc w:val="both"/>
      </w:pPr>
      <w:r w:rsidRPr="00F51A9E">
        <w:t>1463-1540</w:t>
      </w:r>
      <w:r>
        <w:t>:</w:t>
      </w:r>
      <w:r w:rsidRPr="00F51A9E">
        <w:t xml:space="preserve">   Βενετία</w:t>
      </w:r>
      <w:r>
        <w:t xml:space="preserve">. </w:t>
      </w:r>
      <w:r w:rsidRPr="00F51A9E">
        <w:t>Χάθηκε στον γ΄ τουρκοβενετικό</w:t>
      </w:r>
      <w:r>
        <w:t xml:space="preserve"> πόλεμο.</w:t>
      </w:r>
    </w:p>
    <w:p w:rsidR="00E27EFB" w:rsidRDefault="00E27EFB" w:rsidP="00E27EFB">
      <w:pPr>
        <w:jc w:val="both"/>
        <w:rPr>
          <w:b/>
        </w:rPr>
      </w:pPr>
    </w:p>
    <w:p w:rsidR="00E27EFB" w:rsidRPr="00F51A9E" w:rsidRDefault="00E27EFB" w:rsidP="00E27EFB">
      <w:pPr>
        <w:jc w:val="both"/>
      </w:pPr>
      <w:r w:rsidRPr="00582FFE">
        <w:rPr>
          <w:b/>
        </w:rPr>
        <w:t>Κρήτη</w:t>
      </w:r>
    </w:p>
    <w:p w:rsidR="00E27EFB" w:rsidRPr="00F51A9E" w:rsidRDefault="00E27EFB" w:rsidP="00E27EFB">
      <w:pPr>
        <w:jc w:val="both"/>
      </w:pPr>
      <w:r>
        <w:t>1204: Αύγουστος</w:t>
      </w:r>
      <w:r w:rsidRPr="00F51A9E">
        <w:t>: αγορά του νησιού από τον Βονιφάτιο Μομφερρατικό</w:t>
      </w:r>
      <w:r>
        <w:t>.</w:t>
      </w:r>
    </w:p>
    <w:p w:rsidR="00E27EFB" w:rsidRPr="00F51A9E" w:rsidRDefault="00E27EFB" w:rsidP="00E27EFB">
      <w:pPr>
        <w:jc w:val="both"/>
      </w:pPr>
      <w:r w:rsidRPr="00F51A9E">
        <w:t xml:space="preserve">1206: </w:t>
      </w:r>
      <w:r>
        <w:t>Κ</w:t>
      </w:r>
      <w:r w:rsidRPr="00F51A9E">
        <w:t xml:space="preserve">ατάληψη από τον Γενουάτη </w:t>
      </w:r>
      <w:r w:rsidRPr="00F51A9E">
        <w:rPr>
          <w:lang w:val="en-US"/>
        </w:rPr>
        <w:t>Errico</w:t>
      </w:r>
      <w:r w:rsidRPr="00F51A9E">
        <w:t xml:space="preserve"> </w:t>
      </w:r>
      <w:r w:rsidRPr="00F51A9E">
        <w:rPr>
          <w:lang w:val="en-US"/>
        </w:rPr>
        <w:t>Pescatore</w:t>
      </w:r>
      <w:r>
        <w:t>.</w:t>
      </w:r>
    </w:p>
    <w:p w:rsidR="00E27EFB" w:rsidRPr="00F51A9E" w:rsidRDefault="00E27EFB" w:rsidP="00E27EFB">
      <w:pPr>
        <w:jc w:val="both"/>
      </w:pPr>
      <w:r w:rsidRPr="00F51A9E">
        <w:t xml:space="preserve">1207: </w:t>
      </w:r>
      <w:r>
        <w:t>Κ</w:t>
      </w:r>
      <w:r w:rsidRPr="00F51A9E">
        <w:t>ατάληψη του Χάνδακα από τους Βενετούς</w:t>
      </w:r>
      <w:r>
        <w:t>.</w:t>
      </w:r>
    </w:p>
    <w:p w:rsidR="00E27EFB" w:rsidRPr="00F51A9E" w:rsidRDefault="00E27EFB" w:rsidP="00E27EFB">
      <w:pPr>
        <w:jc w:val="both"/>
      </w:pPr>
      <w:r w:rsidRPr="00F51A9E">
        <w:t>1211- 1669</w:t>
      </w:r>
      <w:r>
        <w:t>: Βενετοί.</w:t>
      </w:r>
    </w:p>
    <w:p w:rsidR="00E27EFB" w:rsidRDefault="00E27EFB" w:rsidP="00E27EFB">
      <w:pPr>
        <w:jc w:val="both"/>
        <w:rPr>
          <w:b/>
          <w:bCs/>
        </w:rPr>
      </w:pPr>
    </w:p>
    <w:p w:rsidR="00E27EFB" w:rsidRPr="00F51A9E" w:rsidRDefault="00E27EFB" w:rsidP="00E27EFB">
      <w:pPr>
        <w:jc w:val="both"/>
        <w:rPr>
          <w:b/>
          <w:bCs/>
        </w:rPr>
      </w:pPr>
      <w:r w:rsidRPr="00F51A9E">
        <w:rPr>
          <w:b/>
          <w:bCs/>
        </w:rPr>
        <w:t>Κύπρος</w:t>
      </w:r>
    </w:p>
    <w:p w:rsidR="00E27EFB" w:rsidRPr="00F51A9E" w:rsidRDefault="00E27EFB" w:rsidP="00E27EFB">
      <w:pPr>
        <w:jc w:val="both"/>
      </w:pPr>
      <w:r w:rsidRPr="00F51A9E">
        <w:t>1192-1489</w:t>
      </w:r>
      <w:r>
        <w:t>: Λατίνοι (Λουζινιάν).</w:t>
      </w:r>
    </w:p>
    <w:p w:rsidR="00E27EFB" w:rsidRPr="00F51A9E" w:rsidRDefault="00E27EFB" w:rsidP="00E27EFB">
      <w:pPr>
        <w:jc w:val="both"/>
      </w:pPr>
      <w:r>
        <w:t>1</w:t>
      </w:r>
      <w:r w:rsidRPr="00F51A9E">
        <w:t>489-1570</w:t>
      </w:r>
      <w:r>
        <w:t>: Βενετοί</w:t>
      </w:r>
      <w:r w:rsidRPr="00F51A9E">
        <w:t>.</w:t>
      </w:r>
      <w:r>
        <w:t xml:space="preserve"> </w:t>
      </w:r>
      <w:r w:rsidRPr="00F51A9E">
        <w:t>Χάθηκε στον δ΄ βενετοτουρκικό πόλεμο</w:t>
      </w:r>
      <w:r>
        <w:t>.</w:t>
      </w:r>
    </w:p>
    <w:p w:rsidR="00E27EFB" w:rsidRDefault="00E27EFB" w:rsidP="00E27EFB">
      <w:pPr>
        <w:jc w:val="both"/>
        <w:rPr>
          <w:b/>
          <w:bCs/>
        </w:rPr>
      </w:pPr>
    </w:p>
    <w:p w:rsidR="00E27EFB" w:rsidRPr="00F51A9E" w:rsidRDefault="00E27EFB" w:rsidP="00E27EFB">
      <w:pPr>
        <w:jc w:val="both"/>
        <w:rPr>
          <w:b/>
          <w:bCs/>
        </w:rPr>
      </w:pPr>
      <w:r w:rsidRPr="00F51A9E">
        <w:rPr>
          <w:b/>
          <w:bCs/>
        </w:rPr>
        <w:t>Νάξος</w:t>
      </w:r>
    </w:p>
    <w:p w:rsidR="00E27EFB" w:rsidRPr="003C583A" w:rsidRDefault="00E27EFB" w:rsidP="00E27EFB">
      <w:pPr>
        <w:jc w:val="both"/>
        <w:rPr>
          <w:lang w:val="en-US"/>
        </w:rPr>
      </w:pPr>
      <w:r w:rsidRPr="00F51A9E">
        <w:t xml:space="preserve">1206 </w:t>
      </w:r>
      <w:r>
        <w:t>: Ί</w:t>
      </w:r>
      <w:r w:rsidRPr="00F51A9E">
        <w:t>δρυση του Δουκάτου του Αιγαίου</w:t>
      </w:r>
      <w:r>
        <w:t xml:space="preserve">. </w:t>
      </w:r>
      <w:r w:rsidRPr="00F51A9E">
        <w:rPr>
          <w:lang w:val="en-US"/>
        </w:rPr>
        <w:t>Marco</w:t>
      </w:r>
      <w:r w:rsidRPr="003C583A">
        <w:rPr>
          <w:lang w:val="en-US"/>
        </w:rPr>
        <w:t xml:space="preserve"> </w:t>
      </w:r>
      <w:r w:rsidRPr="00F51A9E">
        <w:rPr>
          <w:lang w:val="en-US"/>
        </w:rPr>
        <w:t>Sanudo</w:t>
      </w:r>
      <w:r w:rsidRPr="003C583A">
        <w:rPr>
          <w:lang w:val="en-US"/>
        </w:rPr>
        <w:t xml:space="preserve"> (</w:t>
      </w:r>
      <w:r w:rsidRPr="00F51A9E">
        <w:rPr>
          <w:lang w:val="en-US"/>
        </w:rPr>
        <w:t>Dux</w:t>
      </w:r>
      <w:r w:rsidRPr="003C583A">
        <w:rPr>
          <w:lang w:val="en-US"/>
        </w:rPr>
        <w:t xml:space="preserve"> </w:t>
      </w:r>
      <w:r w:rsidRPr="00F51A9E">
        <w:rPr>
          <w:lang w:val="en-US"/>
        </w:rPr>
        <w:t>Egeopelagi</w:t>
      </w:r>
      <w:r w:rsidRPr="003C583A">
        <w:rPr>
          <w:lang w:val="en-US"/>
        </w:rPr>
        <w:t>).</w:t>
      </w:r>
    </w:p>
    <w:p w:rsidR="00E27EFB" w:rsidRDefault="00E27EFB" w:rsidP="00E27EFB">
      <w:pPr>
        <w:jc w:val="both"/>
        <w:rPr>
          <w:lang w:val="en-US"/>
        </w:rPr>
      </w:pPr>
      <w:r w:rsidRPr="003C583A">
        <w:rPr>
          <w:lang w:val="en-US"/>
        </w:rPr>
        <w:t xml:space="preserve">1207-1362: </w:t>
      </w:r>
      <w:r>
        <w:rPr>
          <w:lang w:val="en-US"/>
        </w:rPr>
        <w:t>Sanudo</w:t>
      </w:r>
    </w:p>
    <w:p w:rsidR="00E27EFB" w:rsidRDefault="00E27EFB" w:rsidP="00E27EFB">
      <w:pPr>
        <w:jc w:val="both"/>
        <w:rPr>
          <w:lang w:val="en-US"/>
        </w:rPr>
      </w:pPr>
      <w:r>
        <w:rPr>
          <w:lang w:val="en-US"/>
        </w:rPr>
        <w:t>1362-1383: Dalle Carceri</w:t>
      </w:r>
    </w:p>
    <w:p w:rsidR="00E27EFB" w:rsidRPr="00C67B86" w:rsidRDefault="00E27EFB" w:rsidP="00E27EFB">
      <w:pPr>
        <w:jc w:val="both"/>
        <w:rPr>
          <w:lang w:val="en-US"/>
        </w:rPr>
      </w:pPr>
      <w:r>
        <w:rPr>
          <w:lang w:val="en-US"/>
        </w:rPr>
        <w:t>1383-1537: Crispi</w:t>
      </w:r>
    </w:p>
    <w:p w:rsidR="00E27EFB" w:rsidRPr="003C583A" w:rsidRDefault="00E27EFB" w:rsidP="00E27EFB">
      <w:pPr>
        <w:jc w:val="both"/>
        <w:rPr>
          <w:b/>
          <w:bCs/>
          <w:lang w:val="en-US"/>
        </w:rPr>
      </w:pPr>
    </w:p>
    <w:p w:rsidR="00E27EFB" w:rsidRDefault="00E27EFB" w:rsidP="00E27EFB">
      <w:pPr>
        <w:jc w:val="both"/>
        <w:rPr>
          <w:b/>
          <w:bCs/>
          <w:lang w:val="en-US"/>
        </w:rPr>
      </w:pPr>
      <w:r>
        <w:rPr>
          <w:b/>
          <w:bCs/>
        </w:rPr>
        <w:t>Πάρος</w:t>
      </w:r>
    </w:p>
    <w:p w:rsidR="00E27EFB" w:rsidRPr="00C67B86" w:rsidRDefault="00E27EFB" w:rsidP="00E27EFB">
      <w:pPr>
        <w:jc w:val="both"/>
        <w:rPr>
          <w:bCs/>
          <w:lang w:val="fr-FR"/>
        </w:rPr>
      </w:pPr>
      <w:r w:rsidRPr="00C67B86">
        <w:rPr>
          <w:bCs/>
          <w:lang w:val="fr-FR"/>
        </w:rPr>
        <w:t>1207-1389: Sanudo</w:t>
      </w:r>
    </w:p>
    <w:p w:rsidR="00E27EFB" w:rsidRPr="00C67B86" w:rsidRDefault="00E27EFB" w:rsidP="00E27EFB">
      <w:pPr>
        <w:jc w:val="both"/>
        <w:rPr>
          <w:bCs/>
          <w:lang w:val="fr-FR"/>
        </w:rPr>
      </w:pPr>
      <w:r w:rsidRPr="00C67B86">
        <w:rPr>
          <w:bCs/>
          <w:lang w:val="fr-FR"/>
        </w:rPr>
        <w:t>1389-1518: Sommaripa</w:t>
      </w:r>
    </w:p>
    <w:p w:rsidR="00E27EFB" w:rsidRPr="00C67B86" w:rsidRDefault="00E27EFB" w:rsidP="00E27EFB">
      <w:pPr>
        <w:jc w:val="both"/>
        <w:rPr>
          <w:bCs/>
          <w:lang w:val="fr-FR"/>
        </w:rPr>
      </w:pPr>
      <w:r w:rsidRPr="00C67B86">
        <w:rPr>
          <w:bCs/>
          <w:lang w:val="fr-FR"/>
        </w:rPr>
        <w:t>1518-1531: Venier</w:t>
      </w:r>
    </w:p>
    <w:p w:rsidR="00E27EFB" w:rsidRPr="00C67B86" w:rsidRDefault="00E27EFB" w:rsidP="00E27EFB">
      <w:pPr>
        <w:jc w:val="both"/>
        <w:rPr>
          <w:bCs/>
          <w:lang w:val="fr-FR"/>
        </w:rPr>
      </w:pPr>
      <w:r w:rsidRPr="00C67B86">
        <w:rPr>
          <w:bCs/>
          <w:lang w:val="fr-FR"/>
        </w:rPr>
        <w:t>1531-1537: Sagredo</w:t>
      </w:r>
    </w:p>
    <w:p w:rsidR="00E27EFB" w:rsidRPr="003C583A" w:rsidRDefault="00E27EFB" w:rsidP="00E27EFB">
      <w:pPr>
        <w:jc w:val="both"/>
        <w:rPr>
          <w:b/>
          <w:bCs/>
          <w:lang w:val="en-US"/>
        </w:rPr>
      </w:pPr>
    </w:p>
    <w:p w:rsidR="00E27EFB" w:rsidRPr="00C67B86" w:rsidRDefault="00E27EFB" w:rsidP="00E27EFB">
      <w:pPr>
        <w:jc w:val="both"/>
        <w:rPr>
          <w:b/>
          <w:bCs/>
          <w:lang w:val="fr-FR"/>
        </w:rPr>
      </w:pPr>
      <w:r>
        <w:rPr>
          <w:b/>
          <w:bCs/>
        </w:rPr>
        <w:t>Μήλος</w:t>
      </w:r>
    </w:p>
    <w:p w:rsidR="00E27EFB" w:rsidRPr="00C67B86" w:rsidRDefault="00E27EFB" w:rsidP="00E27EFB">
      <w:pPr>
        <w:jc w:val="both"/>
        <w:rPr>
          <w:bCs/>
          <w:lang w:val="fr-FR"/>
        </w:rPr>
      </w:pPr>
      <w:r w:rsidRPr="00C67B86">
        <w:rPr>
          <w:bCs/>
          <w:lang w:val="fr-FR"/>
        </w:rPr>
        <w:t>1207-1389: Sanudo</w:t>
      </w:r>
    </w:p>
    <w:p w:rsidR="00E27EFB" w:rsidRPr="00C67B86" w:rsidRDefault="00E27EFB" w:rsidP="00E27EFB">
      <w:pPr>
        <w:jc w:val="both"/>
        <w:rPr>
          <w:bCs/>
          <w:lang w:val="fr-FR"/>
        </w:rPr>
      </w:pPr>
      <w:r w:rsidRPr="00C67B86">
        <w:rPr>
          <w:bCs/>
          <w:lang w:val="fr-FR"/>
        </w:rPr>
        <w:t>1389-1537: Crispo</w:t>
      </w:r>
    </w:p>
    <w:p w:rsidR="00E27EFB" w:rsidRPr="003C583A" w:rsidRDefault="00E27EFB" w:rsidP="00E27EFB">
      <w:pPr>
        <w:jc w:val="both"/>
        <w:rPr>
          <w:b/>
          <w:bCs/>
          <w:lang w:val="en-US"/>
        </w:rPr>
      </w:pPr>
    </w:p>
    <w:p w:rsidR="00E27EFB" w:rsidRPr="003C583A" w:rsidRDefault="00E27EFB" w:rsidP="00E27EFB">
      <w:pPr>
        <w:jc w:val="both"/>
        <w:rPr>
          <w:b/>
          <w:bCs/>
          <w:lang w:val="en-US"/>
        </w:rPr>
      </w:pPr>
      <w:r>
        <w:rPr>
          <w:b/>
          <w:bCs/>
        </w:rPr>
        <w:t>Ίος</w:t>
      </w:r>
    </w:p>
    <w:p w:rsidR="00E27EFB" w:rsidRPr="003C583A" w:rsidRDefault="00E27EFB" w:rsidP="00E27EFB">
      <w:pPr>
        <w:jc w:val="both"/>
        <w:rPr>
          <w:bCs/>
          <w:lang w:val="en-US"/>
        </w:rPr>
      </w:pPr>
      <w:r w:rsidRPr="003C583A">
        <w:rPr>
          <w:bCs/>
          <w:lang w:val="en-US"/>
        </w:rPr>
        <w:t xml:space="preserve">1206-1280: </w:t>
      </w:r>
      <w:r w:rsidRPr="00C67B86">
        <w:rPr>
          <w:bCs/>
          <w:lang w:val="en-US"/>
        </w:rPr>
        <w:t>Sanudo</w:t>
      </w:r>
    </w:p>
    <w:p w:rsidR="00E27EFB" w:rsidRPr="003C583A" w:rsidRDefault="00E27EFB" w:rsidP="00E27EFB">
      <w:pPr>
        <w:jc w:val="both"/>
        <w:rPr>
          <w:bCs/>
          <w:lang w:val="en-US"/>
        </w:rPr>
      </w:pPr>
      <w:r w:rsidRPr="003C583A">
        <w:rPr>
          <w:bCs/>
          <w:lang w:val="en-US"/>
        </w:rPr>
        <w:t xml:space="preserve">1280-1300: </w:t>
      </w:r>
      <w:r w:rsidRPr="00C67B86">
        <w:rPr>
          <w:bCs/>
        </w:rPr>
        <w:t>Βυζαντινοί</w:t>
      </w:r>
    </w:p>
    <w:p w:rsidR="00E27EFB" w:rsidRPr="003C583A" w:rsidRDefault="00E27EFB" w:rsidP="00E27EFB">
      <w:pPr>
        <w:jc w:val="both"/>
        <w:rPr>
          <w:bCs/>
          <w:lang w:val="en-US"/>
        </w:rPr>
      </w:pPr>
      <w:r w:rsidRPr="003C583A">
        <w:rPr>
          <w:bCs/>
          <w:lang w:val="en-US"/>
        </w:rPr>
        <w:t xml:space="preserve">1300-1439: </w:t>
      </w:r>
      <w:r w:rsidRPr="00C67B86">
        <w:rPr>
          <w:bCs/>
          <w:lang w:val="en-US"/>
        </w:rPr>
        <w:t>Schiavi</w:t>
      </w:r>
    </w:p>
    <w:p w:rsidR="00E27EFB" w:rsidRPr="003C583A" w:rsidRDefault="00E27EFB" w:rsidP="00E27EFB">
      <w:pPr>
        <w:jc w:val="both"/>
        <w:rPr>
          <w:bCs/>
          <w:lang w:val="en-US"/>
        </w:rPr>
      </w:pPr>
      <w:r w:rsidRPr="003C583A">
        <w:rPr>
          <w:bCs/>
          <w:lang w:val="en-US"/>
        </w:rPr>
        <w:t xml:space="preserve">1439-1508: </w:t>
      </w:r>
      <w:r w:rsidRPr="00C67B86">
        <w:rPr>
          <w:bCs/>
          <w:lang w:val="en-US"/>
        </w:rPr>
        <w:t>Crispo</w:t>
      </w:r>
    </w:p>
    <w:p w:rsidR="00E27EFB" w:rsidRPr="003C583A" w:rsidRDefault="00E27EFB" w:rsidP="00E27EFB">
      <w:pPr>
        <w:jc w:val="both"/>
        <w:rPr>
          <w:bCs/>
          <w:lang w:val="en-US"/>
        </w:rPr>
      </w:pPr>
      <w:r w:rsidRPr="003C583A">
        <w:rPr>
          <w:bCs/>
          <w:lang w:val="en-US"/>
        </w:rPr>
        <w:t>1508-1537:</w:t>
      </w:r>
      <w:r w:rsidRPr="00C67B86">
        <w:rPr>
          <w:bCs/>
          <w:lang w:val="en-US"/>
        </w:rPr>
        <w:t>Pisani</w:t>
      </w:r>
    </w:p>
    <w:p w:rsidR="00E27EFB" w:rsidRPr="003C583A" w:rsidRDefault="00E27EFB" w:rsidP="00E27EFB">
      <w:pPr>
        <w:jc w:val="both"/>
        <w:rPr>
          <w:b/>
          <w:bCs/>
          <w:lang w:val="en-US"/>
        </w:rPr>
      </w:pPr>
    </w:p>
    <w:p w:rsidR="00E27EFB" w:rsidRDefault="00E27EFB" w:rsidP="00E27EFB">
      <w:pPr>
        <w:jc w:val="both"/>
        <w:rPr>
          <w:b/>
          <w:bCs/>
          <w:lang w:val="en-US"/>
        </w:rPr>
      </w:pPr>
      <w:r>
        <w:rPr>
          <w:b/>
          <w:bCs/>
        </w:rPr>
        <w:t>Κύθνος</w:t>
      </w:r>
    </w:p>
    <w:p w:rsidR="00E27EFB" w:rsidRPr="00C67B86" w:rsidRDefault="00E27EFB" w:rsidP="00E27EFB">
      <w:pPr>
        <w:jc w:val="both"/>
        <w:rPr>
          <w:bCs/>
          <w:lang w:val="en-US"/>
        </w:rPr>
      </w:pPr>
      <w:r w:rsidRPr="00C67B86">
        <w:rPr>
          <w:bCs/>
          <w:lang w:val="en-US"/>
        </w:rPr>
        <w:t>1206-1280: Sanudo</w:t>
      </w:r>
    </w:p>
    <w:p w:rsidR="00E27EFB" w:rsidRPr="003C583A" w:rsidRDefault="00E27EFB" w:rsidP="00E27EFB">
      <w:pPr>
        <w:jc w:val="both"/>
        <w:rPr>
          <w:bCs/>
          <w:lang w:val="en-US"/>
        </w:rPr>
      </w:pPr>
      <w:r w:rsidRPr="00C67B86">
        <w:rPr>
          <w:bCs/>
          <w:lang w:val="en-US"/>
        </w:rPr>
        <w:t xml:space="preserve">1280-1300: </w:t>
      </w:r>
      <w:r w:rsidRPr="00C67B86">
        <w:rPr>
          <w:bCs/>
        </w:rPr>
        <w:t>Βυζαντινοί</w:t>
      </w:r>
    </w:p>
    <w:p w:rsidR="00E27EFB" w:rsidRPr="00C67B86" w:rsidRDefault="00E27EFB" w:rsidP="00E27EFB">
      <w:pPr>
        <w:jc w:val="both"/>
        <w:rPr>
          <w:bCs/>
          <w:lang w:val="en-US"/>
        </w:rPr>
      </w:pPr>
      <w:r w:rsidRPr="003C583A">
        <w:rPr>
          <w:bCs/>
          <w:lang w:val="en-US"/>
        </w:rPr>
        <w:t>1300-1</w:t>
      </w:r>
      <w:r>
        <w:rPr>
          <w:bCs/>
          <w:lang w:val="en-US"/>
        </w:rPr>
        <w:t>331: Castelli</w:t>
      </w:r>
    </w:p>
    <w:p w:rsidR="00E27EFB" w:rsidRPr="00C67B86" w:rsidRDefault="00E27EFB" w:rsidP="00E27EFB">
      <w:pPr>
        <w:jc w:val="both"/>
        <w:rPr>
          <w:b/>
          <w:bCs/>
          <w:lang w:val="en-US"/>
        </w:rPr>
      </w:pPr>
      <w:r>
        <w:rPr>
          <w:bCs/>
          <w:lang w:val="en-US"/>
        </w:rPr>
        <w:t>1331-1537</w:t>
      </w:r>
      <w:r w:rsidRPr="00C67B86">
        <w:rPr>
          <w:bCs/>
          <w:lang w:val="en-US"/>
        </w:rPr>
        <w:t xml:space="preserve">: </w:t>
      </w:r>
      <w:r>
        <w:rPr>
          <w:bCs/>
          <w:lang w:val="en-US"/>
        </w:rPr>
        <w:t>Gozzadini</w:t>
      </w:r>
    </w:p>
    <w:p w:rsidR="00E27EFB" w:rsidRPr="003C583A" w:rsidRDefault="00E27EFB" w:rsidP="00E27EFB">
      <w:pPr>
        <w:jc w:val="both"/>
        <w:rPr>
          <w:b/>
          <w:bCs/>
          <w:lang w:val="en-US"/>
        </w:rPr>
      </w:pPr>
    </w:p>
    <w:p w:rsidR="00E27EFB" w:rsidRDefault="00E27EFB" w:rsidP="00E27EFB">
      <w:pPr>
        <w:jc w:val="both"/>
        <w:rPr>
          <w:b/>
          <w:bCs/>
          <w:lang w:val="en-US"/>
        </w:rPr>
      </w:pPr>
      <w:r>
        <w:rPr>
          <w:b/>
          <w:bCs/>
        </w:rPr>
        <w:t>Σύρος</w:t>
      </w:r>
    </w:p>
    <w:p w:rsidR="00E27EFB" w:rsidRDefault="00E27EFB" w:rsidP="00E27EFB">
      <w:pPr>
        <w:jc w:val="both"/>
        <w:rPr>
          <w:lang w:val="en-US"/>
        </w:rPr>
      </w:pPr>
      <w:r w:rsidRPr="003C583A">
        <w:rPr>
          <w:lang w:val="en-US"/>
        </w:rPr>
        <w:t xml:space="preserve">1207-1362: </w:t>
      </w:r>
      <w:r>
        <w:rPr>
          <w:lang w:val="en-US"/>
        </w:rPr>
        <w:t>Sanudo</w:t>
      </w:r>
    </w:p>
    <w:p w:rsidR="00E27EFB" w:rsidRDefault="00E27EFB" w:rsidP="00E27EFB">
      <w:pPr>
        <w:jc w:val="both"/>
        <w:rPr>
          <w:lang w:val="en-US"/>
        </w:rPr>
      </w:pPr>
      <w:r>
        <w:rPr>
          <w:lang w:val="en-US"/>
        </w:rPr>
        <w:t>1362-1383: Dalle Carceri</w:t>
      </w:r>
    </w:p>
    <w:p w:rsidR="00E27EFB" w:rsidRPr="00C67B86" w:rsidRDefault="00E27EFB" w:rsidP="00E27EFB">
      <w:pPr>
        <w:jc w:val="both"/>
        <w:rPr>
          <w:lang w:val="en-US"/>
        </w:rPr>
      </w:pPr>
      <w:r>
        <w:rPr>
          <w:lang w:val="en-US"/>
        </w:rPr>
        <w:lastRenderedPageBreak/>
        <w:t>1383-1537: Crispi</w:t>
      </w:r>
    </w:p>
    <w:p w:rsidR="00E27EFB" w:rsidRPr="003C583A" w:rsidRDefault="00E27EFB" w:rsidP="00E27EFB">
      <w:pPr>
        <w:jc w:val="both"/>
        <w:rPr>
          <w:b/>
          <w:bCs/>
          <w:lang w:val="en-US"/>
        </w:rPr>
      </w:pPr>
    </w:p>
    <w:p w:rsidR="00E27EFB" w:rsidRPr="003C583A" w:rsidRDefault="00E27EFB" w:rsidP="00E27EFB">
      <w:pPr>
        <w:jc w:val="both"/>
        <w:rPr>
          <w:b/>
          <w:bCs/>
          <w:lang w:val="en-US"/>
        </w:rPr>
      </w:pPr>
      <w:r w:rsidRPr="00F51A9E">
        <w:rPr>
          <w:b/>
          <w:bCs/>
        </w:rPr>
        <w:t>Άνδρος</w:t>
      </w:r>
    </w:p>
    <w:p w:rsidR="00E27EFB" w:rsidRPr="003C583A" w:rsidRDefault="00E27EFB" w:rsidP="00E27EFB">
      <w:pPr>
        <w:jc w:val="both"/>
        <w:rPr>
          <w:lang w:val="en-US"/>
        </w:rPr>
      </w:pPr>
      <w:r w:rsidRPr="003C583A">
        <w:rPr>
          <w:lang w:val="en-US"/>
        </w:rPr>
        <w:t xml:space="preserve">1206: </w:t>
      </w:r>
      <w:r w:rsidRPr="00F51A9E">
        <w:rPr>
          <w:lang w:val="en-US"/>
        </w:rPr>
        <w:t>Marco</w:t>
      </w:r>
      <w:r w:rsidRPr="003C583A">
        <w:rPr>
          <w:lang w:val="en-US"/>
        </w:rPr>
        <w:t xml:space="preserve"> </w:t>
      </w:r>
      <w:r w:rsidRPr="00F51A9E">
        <w:rPr>
          <w:lang w:val="en-US"/>
        </w:rPr>
        <w:t>Sanudo</w:t>
      </w:r>
      <w:r w:rsidRPr="003C583A">
        <w:rPr>
          <w:lang w:val="en-US"/>
        </w:rPr>
        <w:t>.</w:t>
      </w:r>
    </w:p>
    <w:p w:rsidR="00E27EFB" w:rsidRPr="003C583A" w:rsidRDefault="00E27EFB" w:rsidP="00E27EFB">
      <w:pPr>
        <w:jc w:val="both"/>
        <w:rPr>
          <w:b/>
          <w:bCs/>
          <w:lang w:val="en-US"/>
        </w:rPr>
      </w:pPr>
    </w:p>
    <w:p w:rsidR="00E27EFB" w:rsidRPr="003C583A" w:rsidRDefault="00E27EFB" w:rsidP="00E27EFB">
      <w:pPr>
        <w:jc w:val="both"/>
        <w:rPr>
          <w:b/>
          <w:bCs/>
          <w:lang w:val="en-US"/>
        </w:rPr>
      </w:pPr>
      <w:r w:rsidRPr="00F51A9E">
        <w:rPr>
          <w:b/>
          <w:bCs/>
        </w:rPr>
        <w:t>Μύκονος</w:t>
      </w:r>
    </w:p>
    <w:p w:rsidR="00E27EFB" w:rsidRPr="003C583A" w:rsidRDefault="00E27EFB" w:rsidP="00E27EFB">
      <w:pPr>
        <w:jc w:val="both"/>
        <w:rPr>
          <w:lang w:val="en-US"/>
        </w:rPr>
      </w:pPr>
      <w:r w:rsidRPr="003C583A">
        <w:rPr>
          <w:lang w:val="en-US"/>
        </w:rPr>
        <w:t xml:space="preserve">1206: </w:t>
      </w:r>
      <w:r w:rsidRPr="00F51A9E">
        <w:rPr>
          <w:lang w:val="de-DE"/>
        </w:rPr>
        <w:t>Andrea</w:t>
      </w:r>
      <w:r w:rsidRPr="003C583A">
        <w:rPr>
          <w:lang w:val="en-US"/>
        </w:rPr>
        <w:t xml:space="preserve"> </w:t>
      </w:r>
      <w:r w:rsidRPr="00F51A9E">
        <w:rPr>
          <w:lang w:val="de-DE"/>
        </w:rPr>
        <w:t>e</w:t>
      </w:r>
      <w:r w:rsidRPr="003C583A">
        <w:rPr>
          <w:lang w:val="en-US"/>
        </w:rPr>
        <w:t xml:space="preserve"> </w:t>
      </w:r>
      <w:r w:rsidRPr="00F51A9E">
        <w:rPr>
          <w:lang w:val="de-DE"/>
        </w:rPr>
        <w:t>Geremia</w:t>
      </w:r>
      <w:r w:rsidRPr="003C583A">
        <w:rPr>
          <w:lang w:val="en-US"/>
        </w:rPr>
        <w:t xml:space="preserve"> </w:t>
      </w:r>
      <w:r w:rsidRPr="00F51A9E">
        <w:rPr>
          <w:lang w:val="de-DE"/>
        </w:rPr>
        <w:t>Ghisi</w:t>
      </w:r>
      <w:r w:rsidRPr="003C583A">
        <w:rPr>
          <w:lang w:val="en-US"/>
        </w:rPr>
        <w:t xml:space="preserve">,  </w:t>
      </w:r>
      <w:r w:rsidRPr="00F51A9E">
        <w:t>υποτελείς</w:t>
      </w:r>
      <w:r w:rsidRPr="003C583A">
        <w:rPr>
          <w:lang w:val="en-US"/>
        </w:rPr>
        <w:t xml:space="preserve"> </w:t>
      </w:r>
      <w:r w:rsidRPr="00F51A9E">
        <w:t>στον</w:t>
      </w:r>
      <w:r w:rsidRPr="003C583A">
        <w:rPr>
          <w:lang w:val="en-US"/>
        </w:rPr>
        <w:t xml:space="preserve"> </w:t>
      </w:r>
      <w:r w:rsidRPr="00F51A9E">
        <w:rPr>
          <w:lang w:val="de-DE"/>
        </w:rPr>
        <w:t>Sanudo</w:t>
      </w:r>
      <w:r w:rsidRPr="003C583A">
        <w:rPr>
          <w:lang w:val="en-US"/>
        </w:rPr>
        <w:t>.</w:t>
      </w:r>
    </w:p>
    <w:p w:rsidR="00E27EFB" w:rsidRPr="009C08D5" w:rsidRDefault="00E27EFB" w:rsidP="00E27EFB">
      <w:pPr>
        <w:jc w:val="both"/>
      </w:pPr>
      <w:r w:rsidRPr="00F51A9E">
        <w:t>1390-1718</w:t>
      </w:r>
      <w:r>
        <w:t xml:space="preserve">: </w:t>
      </w:r>
      <w:r w:rsidRPr="00F51A9E">
        <w:t>Βενετία</w:t>
      </w:r>
      <w:r>
        <w:t>.</w:t>
      </w:r>
      <w:r w:rsidRPr="009C08D5">
        <w:t xml:space="preserve"> </w:t>
      </w:r>
      <w:r>
        <w:t>Χ</w:t>
      </w:r>
      <w:r w:rsidRPr="00F51A9E">
        <w:t>άθηκ</w:t>
      </w:r>
      <w:r>
        <w:t>ε</w:t>
      </w:r>
      <w:r w:rsidRPr="00F51A9E">
        <w:t xml:space="preserve"> στον ζ΄ βενετοτουρκικό</w:t>
      </w:r>
      <w:r w:rsidRPr="009C08D5">
        <w:t xml:space="preserve"> </w:t>
      </w:r>
      <w:r w:rsidRPr="00F51A9E">
        <w:t>πόλεμο</w:t>
      </w:r>
      <w:r>
        <w:t>.</w:t>
      </w:r>
    </w:p>
    <w:p w:rsidR="00E27EFB" w:rsidRDefault="00E27EFB" w:rsidP="00E27EFB">
      <w:pPr>
        <w:jc w:val="both"/>
        <w:rPr>
          <w:b/>
          <w:bCs/>
        </w:rPr>
      </w:pPr>
    </w:p>
    <w:p w:rsidR="00E27EFB" w:rsidRDefault="00E27EFB" w:rsidP="00E27EFB">
      <w:pPr>
        <w:jc w:val="both"/>
        <w:rPr>
          <w:b/>
          <w:bCs/>
        </w:rPr>
      </w:pPr>
      <w:r w:rsidRPr="00F51A9E">
        <w:rPr>
          <w:b/>
          <w:bCs/>
        </w:rPr>
        <w:t>Τήνος</w:t>
      </w:r>
      <w:r w:rsidRPr="009C08D5">
        <w:rPr>
          <w:b/>
          <w:bCs/>
        </w:rPr>
        <w:t xml:space="preserve"> </w:t>
      </w:r>
    </w:p>
    <w:p w:rsidR="00E27EFB" w:rsidRPr="00420743" w:rsidRDefault="00E27EFB" w:rsidP="00E27EFB">
      <w:pPr>
        <w:jc w:val="both"/>
      </w:pPr>
      <w:r w:rsidRPr="00420743">
        <w:t xml:space="preserve">1206: </w:t>
      </w:r>
      <w:r w:rsidRPr="00F51A9E">
        <w:rPr>
          <w:lang w:val="de-DE"/>
        </w:rPr>
        <w:t>Andrea</w:t>
      </w:r>
      <w:r w:rsidRPr="00420743">
        <w:t xml:space="preserve"> </w:t>
      </w:r>
      <w:r w:rsidRPr="00F51A9E">
        <w:rPr>
          <w:lang w:val="de-DE"/>
        </w:rPr>
        <w:t>e</w:t>
      </w:r>
      <w:r w:rsidRPr="00420743">
        <w:t xml:space="preserve"> </w:t>
      </w:r>
      <w:r w:rsidRPr="00F51A9E">
        <w:rPr>
          <w:lang w:val="de-DE"/>
        </w:rPr>
        <w:t>Geremia</w:t>
      </w:r>
      <w:r w:rsidRPr="00420743">
        <w:t xml:space="preserve"> </w:t>
      </w:r>
      <w:r w:rsidRPr="00F51A9E">
        <w:rPr>
          <w:lang w:val="de-DE"/>
        </w:rPr>
        <w:t>Ghisi</w:t>
      </w:r>
      <w:r w:rsidRPr="00420743">
        <w:t xml:space="preserve">,  </w:t>
      </w:r>
      <w:r w:rsidRPr="00F51A9E">
        <w:t>υποτελείς</w:t>
      </w:r>
      <w:r w:rsidRPr="00420743">
        <w:t xml:space="preserve"> </w:t>
      </w:r>
      <w:r w:rsidRPr="00F51A9E">
        <w:t>στον</w:t>
      </w:r>
      <w:r w:rsidRPr="00420743">
        <w:t xml:space="preserve"> </w:t>
      </w:r>
      <w:r w:rsidRPr="00F51A9E">
        <w:rPr>
          <w:lang w:val="de-DE"/>
        </w:rPr>
        <w:t>Sanudo</w:t>
      </w:r>
      <w:r w:rsidRPr="00420743">
        <w:t>.</w:t>
      </w:r>
    </w:p>
    <w:p w:rsidR="00E27EFB" w:rsidRPr="00F51A9E" w:rsidRDefault="00E27EFB" w:rsidP="00E27EFB">
      <w:pPr>
        <w:jc w:val="both"/>
      </w:pPr>
      <w:r w:rsidRPr="00F51A9E">
        <w:t>1390-1718</w:t>
      </w:r>
      <w:r w:rsidRPr="009C08D5">
        <w:t xml:space="preserve"> </w:t>
      </w:r>
      <w:r>
        <w:t>:</w:t>
      </w:r>
      <w:r w:rsidRPr="009C08D5">
        <w:t xml:space="preserve"> </w:t>
      </w:r>
      <w:r w:rsidRPr="00F51A9E">
        <w:t>Βενετία</w:t>
      </w:r>
      <w:r>
        <w:t>. Χ</w:t>
      </w:r>
      <w:r w:rsidRPr="00F51A9E">
        <w:t>άθηκ</w:t>
      </w:r>
      <w:r>
        <w:t>ε</w:t>
      </w:r>
      <w:r w:rsidRPr="00F51A9E">
        <w:t xml:space="preserve"> στον ζ΄ βενετοτουρκικό</w:t>
      </w:r>
      <w:r w:rsidRPr="009C08D5">
        <w:t xml:space="preserve"> </w:t>
      </w:r>
      <w:r w:rsidRPr="00F51A9E">
        <w:t>πόλεμο</w:t>
      </w:r>
      <w:r>
        <w:t>.</w:t>
      </w:r>
    </w:p>
    <w:p w:rsidR="00E27EFB" w:rsidRDefault="00E27EFB" w:rsidP="00E27EFB">
      <w:pPr>
        <w:jc w:val="both"/>
        <w:rPr>
          <w:b/>
          <w:bCs/>
        </w:rPr>
      </w:pPr>
    </w:p>
    <w:p w:rsidR="00E27EFB" w:rsidRPr="00F51A9E" w:rsidRDefault="00E27EFB" w:rsidP="00E27EFB">
      <w:pPr>
        <w:jc w:val="both"/>
        <w:rPr>
          <w:b/>
          <w:bCs/>
        </w:rPr>
      </w:pPr>
      <w:r w:rsidRPr="00F51A9E">
        <w:rPr>
          <w:b/>
          <w:bCs/>
        </w:rPr>
        <w:t>Σαντορίνη</w:t>
      </w:r>
    </w:p>
    <w:p w:rsidR="00E27EFB" w:rsidRDefault="00E27EFB" w:rsidP="00E27EFB">
      <w:pPr>
        <w:jc w:val="both"/>
      </w:pPr>
      <w:r w:rsidRPr="00F51A9E">
        <w:t>1206</w:t>
      </w:r>
      <w:r>
        <w:t xml:space="preserve">: </w:t>
      </w:r>
      <w:r w:rsidRPr="00F51A9E">
        <w:rPr>
          <w:lang w:val="en-US"/>
        </w:rPr>
        <w:t>Giacomo</w:t>
      </w:r>
      <w:r w:rsidRPr="009C08D5">
        <w:t xml:space="preserve"> </w:t>
      </w:r>
      <w:r w:rsidRPr="00F51A9E">
        <w:rPr>
          <w:lang w:val="en-US"/>
        </w:rPr>
        <w:t>Barozzi</w:t>
      </w:r>
      <w:r>
        <w:t>,</w:t>
      </w:r>
      <w:r w:rsidRPr="00F51A9E">
        <w:t xml:space="preserve"> υποτελής στον Σανούδο</w:t>
      </w:r>
      <w:r>
        <w:t>.</w:t>
      </w:r>
    </w:p>
    <w:p w:rsidR="00E27EFB" w:rsidRDefault="00E27EFB" w:rsidP="00E27EFB">
      <w:pPr>
        <w:jc w:val="both"/>
        <w:rPr>
          <w:b/>
          <w:bCs/>
        </w:rPr>
      </w:pPr>
    </w:p>
    <w:p w:rsidR="00E27EFB" w:rsidRPr="00F51A9E" w:rsidRDefault="00E27EFB" w:rsidP="00E27EFB">
      <w:pPr>
        <w:jc w:val="both"/>
        <w:rPr>
          <w:b/>
          <w:bCs/>
        </w:rPr>
      </w:pPr>
      <w:r w:rsidRPr="00F51A9E">
        <w:rPr>
          <w:b/>
          <w:bCs/>
        </w:rPr>
        <w:t>Αστυπάλαια</w:t>
      </w:r>
    </w:p>
    <w:p w:rsidR="00E27EFB" w:rsidRDefault="00E27EFB" w:rsidP="00E27EFB">
      <w:pPr>
        <w:jc w:val="both"/>
      </w:pPr>
      <w:r w:rsidRPr="00F51A9E">
        <w:t>1206</w:t>
      </w:r>
      <w:r>
        <w:t xml:space="preserve">: </w:t>
      </w:r>
      <w:r w:rsidRPr="00F51A9E">
        <w:rPr>
          <w:lang w:val="en-US"/>
        </w:rPr>
        <w:t>Giovanni</w:t>
      </w:r>
      <w:r w:rsidRPr="005716E9">
        <w:t xml:space="preserve"> </w:t>
      </w:r>
      <w:r w:rsidRPr="00F51A9E">
        <w:rPr>
          <w:lang w:val="en-US"/>
        </w:rPr>
        <w:t>Querini</w:t>
      </w:r>
      <w:r>
        <w:t>,</w:t>
      </w:r>
      <w:r w:rsidRPr="00F51A9E">
        <w:t xml:space="preserve"> υποτελής στον Σανούδο</w:t>
      </w:r>
      <w:r>
        <w:t>.</w:t>
      </w:r>
    </w:p>
    <w:p w:rsidR="00E27EFB" w:rsidRDefault="00E27EFB" w:rsidP="00E27EFB">
      <w:pPr>
        <w:jc w:val="both"/>
        <w:rPr>
          <w:b/>
        </w:rPr>
      </w:pPr>
    </w:p>
    <w:p w:rsidR="00E27EFB" w:rsidRPr="00F51A9E" w:rsidRDefault="00E27EFB" w:rsidP="00E27EFB">
      <w:pPr>
        <w:jc w:val="both"/>
      </w:pPr>
      <w:r w:rsidRPr="005716E9">
        <w:rPr>
          <w:b/>
        </w:rPr>
        <w:t>Ρόδος</w:t>
      </w:r>
    </w:p>
    <w:p w:rsidR="00E27EFB" w:rsidRPr="00F51A9E" w:rsidRDefault="00E27EFB" w:rsidP="00E27EFB">
      <w:pPr>
        <w:jc w:val="both"/>
      </w:pPr>
      <w:r w:rsidRPr="00F51A9E">
        <w:t>1309-1522</w:t>
      </w:r>
      <w:r>
        <w:t>:</w:t>
      </w:r>
      <w:r w:rsidRPr="00F51A9E">
        <w:t xml:space="preserve"> Ιωαννίτες ιππότες</w:t>
      </w:r>
      <w:r>
        <w:t>.</w:t>
      </w:r>
    </w:p>
    <w:p w:rsidR="00E27EFB" w:rsidRDefault="00E27EFB" w:rsidP="00E27EFB">
      <w:pPr>
        <w:jc w:val="both"/>
        <w:rPr>
          <w:b/>
        </w:rPr>
      </w:pPr>
    </w:p>
    <w:p w:rsidR="00E27EFB" w:rsidRDefault="00E27EFB" w:rsidP="00E27EFB">
      <w:pPr>
        <w:jc w:val="both"/>
        <w:rPr>
          <w:b/>
        </w:rPr>
      </w:pPr>
      <w:r w:rsidRPr="005716E9">
        <w:rPr>
          <w:b/>
        </w:rPr>
        <w:t>Αθήνα</w:t>
      </w:r>
    </w:p>
    <w:p w:rsidR="00E27EFB" w:rsidRPr="00F51A9E" w:rsidRDefault="00E27EFB" w:rsidP="00E27EFB">
      <w:pPr>
        <w:jc w:val="both"/>
      </w:pPr>
      <w:r w:rsidRPr="00F51A9E">
        <w:t xml:space="preserve">1205 </w:t>
      </w:r>
      <w:r>
        <w:t>: Ί</w:t>
      </w:r>
      <w:r w:rsidRPr="00F51A9E">
        <w:t>δρυση Δουκάτου Αθηνών</w:t>
      </w:r>
      <w:r>
        <w:t>.</w:t>
      </w:r>
    </w:p>
    <w:p w:rsidR="00E27EFB" w:rsidRPr="005716E9" w:rsidRDefault="00E27EFB" w:rsidP="00E27EFB">
      <w:pPr>
        <w:jc w:val="both"/>
      </w:pPr>
      <w:r w:rsidRPr="00F51A9E">
        <w:t>1311-1388</w:t>
      </w:r>
      <w:r>
        <w:t xml:space="preserve">: </w:t>
      </w:r>
      <w:r w:rsidRPr="00F51A9E">
        <w:t xml:space="preserve"> Καταλανικό κράτος των Αθηνών</w:t>
      </w:r>
      <w:r>
        <w:t>.</w:t>
      </w:r>
    </w:p>
    <w:p w:rsidR="00E27EFB" w:rsidRDefault="00E27EFB" w:rsidP="00E27EFB">
      <w:pPr>
        <w:jc w:val="both"/>
        <w:rPr>
          <w:b/>
          <w:bCs/>
        </w:rPr>
      </w:pPr>
    </w:p>
    <w:p w:rsidR="00E27EFB" w:rsidRDefault="00E27EFB" w:rsidP="00E27EFB">
      <w:pPr>
        <w:jc w:val="both"/>
        <w:rPr>
          <w:b/>
          <w:bCs/>
        </w:rPr>
      </w:pPr>
      <w:r w:rsidRPr="00F51A9E">
        <w:rPr>
          <w:b/>
          <w:bCs/>
        </w:rPr>
        <w:t>Εύβοια</w:t>
      </w:r>
    </w:p>
    <w:p w:rsidR="00E27EFB" w:rsidRPr="0054509F" w:rsidRDefault="00E27EFB" w:rsidP="00E27EFB">
      <w:pPr>
        <w:jc w:val="both"/>
        <w:rPr>
          <w:bCs/>
        </w:rPr>
      </w:pPr>
      <w:r w:rsidRPr="0054509F">
        <w:rPr>
          <w:bCs/>
        </w:rPr>
        <w:t>1204: Τρείς  σύντροφοι του Βονιφάτιου του Μομφερατικού από τη Βερόνα κατέκτησαν το νησί και το διένειμαν σε τρία μεγάλα τιμάρια</w:t>
      </w:r>
      <w:r>
        <w:rPr>
          <w:bCs/>
        </w:rPr>
        <w:t>.</w:t>
      </w:r>
    </w:p>
    <w:p w:rsidR="00E27EFB" w:rsidRPr="009C08D5" w:rsidRDefault="00E27EFB" w:rsidP="00E27EFB">
      <w:pPr>
        <w:jc w:val="both"/>
        <w:rPr>
          <w:color w:val="FF0000"/>
        </w:rPr>
      </w:pPr>
      <w:r w:rsidRPr="00F51A9E">
        <w:t>1209</w:t>
      </w:r>
      <w:r>
        <w:t xml:space="preserve">: </w:t>
      </w:r>
      <w:r w:rsidRPr="00F51A9E">
        <w:t xml:space="preserve">  </w:t>
      </w:r>
      <w:r w:rsidRPr="009C08D5">
        <w:rPr>
          <w:lang w:val="en-US"/>
        </w:rPr>
        <w:t>Ghisi</w:t>
      </w:r>
      <w:r w:rsidRPr="009C08D5">
        <w:t>, υποτελής στον Σανούδο</w:t>
      </w:r>
      <w:r>
        <w:t>.</w:t>
      </w:r>
    </w:p>
    <w:p w:rsidR="00E27EFB" w:rsidRDefault="00E27EFB" w:rsidP="00E27EFB">
      <w:pPr>
        <w:jc w:val="both"/>
      </w:pPr>
      <w:r w:rsidRPr="009C08D5">
        <w:t>1390</w:t>
      </w:r>
      <w:r w:rsidRPr="00F51A9E">
        <w:t>-1470</w:t>
      </w:r>
      <w:r>
        <w:t>:</w:t>
      </w:r>
      <w:r w:rsidRPr="00F51A9E">
        <w:t xml:space="preserve">  Βενετ</w:t>
      </w:r>
      <w:r>
        <w:t>οί.</w:t>
      </w:r>
    </w:p>
    <w:p w:rsidR="00E27EFB" w:rsidRDefault="00E27EFB" w:rsidP="00E27EFB">
      <w:pPr>
        <w:jc w:val="both"/>
        <w:rPr>
          <w:b/>
          <w:bCs/>
        </w:rPr>
      </w:pPr>
    </w:p>
    <w:p w:rsidR="00E27EFB" w:rsidRDefault="00E27EFB" w:rsidP="00E27EFB">
      <w:pPr>
        <w:jc w:val="both"/>
        <w:rPr>
          <w:b/>
          <w:bCs/>
        </w:rPr>
      </w:pPr>
      <w:r w:rsidRPr="00F51A9E">
        <w:rPr>
          <w:b/>
          <w:bCs/>
        </w:rPr>
        <w:t>Σκιάθος, Σκόπελος, Σκύρος</w:t>
      </w:r>
    </w:p>
    <w:p w:rsidR="00E27EFB" w:rsidRPr="003C583A" w:rsidRDefault="00E27EFB" w:rsidP="00E27EFB">
      <w:pPr>
        <w:jc w:val="both"/>
      </w:pPr>
      <w:r w:rsidRPr="009C08D5">
        <w:rPr>
          <w:lang w:val="de-DE"/>
        </w:rPr>
        <w:t xml:space="preserve">1206: </w:t>
      </w:r>
      <w:r w:rsidRPr="00F51A9E">
        <w:rPr>
          <w:lang w:val="de-DE"/>
        </w:rPr>
        <w:t>Andrea</w:t>
      </w:r>
      <w:r w:rsidRPr="009C08D5">
        <w:rPr>
          <w:lang w:val="de-DE"/>
        </w:rPr>
        <w:t xml:space="preserve"> </w:t>
      </w:r>
      <w:r w:rsidRPr="00F51A9E">
        <w:rPr>
          <w:lang w:val="de-DE"/>
        </w:rPr>
        <w:t>e</w:t>
      </w:r>
      <w:r w:rsidRPr="009C08D5">
        <w:rPr>
          <w:lang w:val="de-DE"/>
        </w:rPr>
        <w:t xml:space="preserve"> </w:t>
      </w:r>
      <w:r w:rsidRPr="00F51A9E">
        <w:rPr>
          <w:lang w:val="de-DE"/>
        </w:rPr>
        <w:t>Geremia</w:t>
      </w:r>
      <w:r w:rsidRPr="009C08D5">
        <w:rPr>
          <w:lang w:val="de-DE"/>
        </w:rPr>
        <w:t xml:space="preserve"> </w:t>
      </w:r>
      <w:r w:rsidRPr="00F51A9E">
        <w:rPr>
          <w:lang w:val="de-DE"/>
        </w:rPr>
        <w:t>Ghisi</w:t>
      </w:r>
      <w:r w:rsidRPr="005716E9">
        <w:rPr>
          <w:lang w:val="de-DE"/>
        </w:rPr>
        <w:t>,</w:t>
      </w:r>
      <w:r w:rsidRPr="009C08D5">
        <w:rPr>
          <w:lang w:val="de-DE"/>
        </w:rPr>
        <w:t xml:space="preserve">  </w:t>
      </w:r>
      <w:r w:rsidRPr="00F51A9E">
        <w:t>υποτελείς</w:t>
      </w:r>
      <w:r w:rsidRPr="009C08D5">
        <w:rPr>
          <w:lang w:val="de-DE"/>
        </w:rPr>
        <w:t xml:space="preserve"> </w:t>
      </w:r>
      <w:r w:rsidRPr="00F51A9E">
        <w:t>στον</w:t>
      </w:r>
      <w:r w:rsidRPr="009C08D5">
        <w:rPr>
          <w:lang w:val="de-DE"/>
        </w:rPr>
        <w:t xml:space="preserve"> </w:t>
      </w:r>
      <w:r w:rsidRPr="00F51A9E">
        <w:rPr>
          <w:lang w:val="de-DE"/>
        </w:rPr>
        <w:t>Sanudo</w:t>
      </w:r>
      <w:r w:rsidRPr="003C583A">
        <w:t>.</w:t>
      </w:r>
    </w:p>
    <w:p w:rsidR="00E27EFB" w:rsidRPr="00F51A9E" w:rsidRDefault="00E27EFB" w:rsidP="00E27EFB">
      <w:pPr>
        <w:jc w:val="both"/>
      </w:pPr>
      <w:r w:rsidRPr="00F51A9E">
        <w:t>1454-1538</w:t>
      </w:r>
      <w:r>
        <w:t xml:space="preserve">: </w:t>
      </w:r>
      <w:r w:rsidRPr="00F51A9E">
        <w:t>Βενετία</w:t>
      </w:r>
      <w:r>
        <w:t xml:space="preserve">, </w:t>
      </w:r>
      <w:r w:rsidRPr="00F51A9E">
        <w:t>επέκταση θαλάσσιας επικράτειας μετά την άλωση.</w:t>
      </w:r>
      <w:r>
        <w:t xml:space="preserve"> </w:t>
      </w:r>
      <w:r w:rsidRPr="00F51A9E">
        <w:t>Χάθηκαν στον γ΄ βενετοτουρκικό</w:t>
      </w:r>
      <w:r>
        <w:t xml:space="preserve"> πόλεμο.</w:t>
      </w:r>
    </w:p>
    <w:p w:rsidR="00E27EFB" w:rsidRDefault="00E27EFB" w:rsidP="00E27EFB">
      <w:pPr>
        <w:jc w:val="both"/>
        <w:rPr>
          <w:b/>
          <w:bCs/>
        </w:rPr>
      </w:pPr>
    </w:p>
    <w:p w:rsidR="00E27EFB" w:rsidRDefault="00E27EFB" w:rsidP="00E27EFB">
      <w:pPr>
        <w:jc w:val="both"/>
        <w:rPr>
          <w:b/>
          <w:bCs/>
        </w:rPr>
      </w:pPr>
    </w:p>
    <w:p w:rsidR="00E27EFB" w:rsidRPr="00F51A9E" w:rsidRDefault="00E27EFB" w:rsidP="00E27EFB">
      <w:pPr>
        <w:jc w:val="both"/>
        <w:rPr>
          <w:b/>
          <w:bCs/>
        </w:rPr>
      </w:pPr>
      <w:r w:rsidRPr="00F51A9E">
        <w:rPr>
          <w:b/>
          <w:bCs/>
        </w:rPr>
        <w:t>Λήμνος</w:t>
      </w:r>
    </w:p>
    <w:p w:rsidR="00E27EFB" w:rsidRPr="005D1294" w:rsidRDefault="00E27EFB" w:rsidP="00E27EFB">
      <w:pPr>
        <w:jc w:val="both"/>
      </w:pPr>
      <w:r w:rsidRPr="00F51A9E">
        <w:t>1206</w:t>
      </w:r>
      <w:r w:rsidRPr="005D1294">
        <w:t>-1269</w:t>
      </w:r>
      <w:r>
        <w:t xml:space="preserve">: </w:t>
      </w:r>
      <w:r w:rsidRPr="00F51A9E">
        <w:rPr>
          <w:lang w:val="en-US"/>
        </w:rPr>
        <w:t>Filocalo</w:t>
      </w:r>
      <w:r w:rsidRPr="005716E9">
        <w:t xml:space="preserve"> </w:t>
      </w:r>
      <w:r w:rsidRPr="00F51A9E">
        <w:rPr>
          <w:lang w:val="en-US"/>
        </w:rPr>
        <w:t>Navigaioso</w:t>
      </w:r>
      <w:r>
        <w:t xml:space="preserve">, </w:t>
      </w:r>
      <w:r w:rsidRPr="00F51A9E">
        <w:t>υποτελής στον λατίνο αυτοκράτορα</w:t>
      </w:r>
      <w:r>
        <w:t>.</w:t>
      </w:r>
    </w:p>
    <w:p w:rsidR="00E27EFB" w:rsidRDefault="00E27EFB" w:rsidP="00E27EFB">
      <w:pPr>
        <w:jc w:val="both"/>
      </w:pPr>
      <w:r w:rsidRPr="005D1294">
        <w:t xml:space="preserve">1269-1355: </w:t>
      </w:r>
      <w:r>
        <w:t>Βυζαντινοί.</w:t>
      </w:r>
    </w:p>
    <w:p w:rsidR="00E27EFB" w:rsidRPr="005D1294" w:rsidRDefault="00E27EFB" w:rsidP="00E27EFB">
      <w:pPr>
        <w:jc w:val="both"/>
      </w:pPr>
      <w:r>
        <w:t>1355</w:t>
      </w:r>
      <w:r w:rsidRPr="005D1294">
        <w:t xml:space="preserve">-1455: </w:t>
      </w:r>
      <w:r>
        <w:rPr>
          <w:lang w:val="en-US"/>
        </w:rPr>
        <w:t>Gatelusi</w:t>
      </w:r>
      <w:r>
        <w:t>.</w:t>
      </w:r>
    </w:p>
    <w:p w:rsidR="00E27EFB" w:rsidRPr="005D1294" w:rsidRDefault="00E27EFB" w:rsidP="00E27EFB">
      <w:pPr>
        <w:jc w:val="both"/>
      </w:pPr>
      <w:r w:rsidRPr="005D1294">
        <w:t xml:space="preserve">1656: </w:t>
      </w:r>
      <w:r>
        <w:t>Βενετοί.</w:t>
      </w:r>
    </w:p>
    <w:p w:rsidR="00E27EFB" w:rsidRDefault="00E27EFB" w:rsidP="00E27EFB">
      <w:pPr>
        <w:jc w:val="both"/>
        <w:rPr>
          <w:b/>
        </w:rPr>
      </w:pPr>
    </w:p>
    <w:p w:rsidR="00E27EFB" w:rsidRPr="00F51A9E" w:rsidRDefault="00E27EFB" w:rsidP="00E27EFB">
      <w:pPr>
        <w:jc w:val="both"/>
      </w:pPr>
      <w:r w:rsidRPr="005716E9">
        <w:rPr>
          <w:b/>
        </w:rPr>
        <w:t>Χίος</w:t>
      </w:r>
    </w:p>
    <w:p w:rsidR="00E27EFB" w:rsidRPr="00F51A9E" w:rsidRDefault="00E27EFB" w:rsidP="00E27EFB">
      <w:pPr>
        <w:jc w:val="both"/>
      </w:pPr>
      <w:r w:rsidRPr="00F51A9E">
        <w:t>1346/1347</w:t>
      </w:r>
      <w:r>
        <w:t>-1566:</w:t>
      </w:r>
      <w:r w:rsidRPr="00F51A9E">
        <w:t xml:space="preserve"> </w:t>
      </w:r>
      <w:r>
        <w:t>Γέ</w:t>
      </w:r>
      <w:r w:rsidRPr="00F51A9E">
        <w:t>νοβα</w:t>
      </w:r>
      <w:r>
        <w:t>.</w:t>
      </w:r>
    </w:p>
    <w:p w:rsidR="00E27EFB" w:rsidRDefault="00E27EFB" w:rsidP="00E27EFB">
      <w:pPr>
        <w:jc w:val="both"/>
        <w:rPr>
          <w:b/>
        </w:rPr>
      </w:pPr>
    </w:p>
    <w:p w:rsidR="00E27EFB" w:rsidRPr="002C6364" w:rsidRDefault="00E27EFB" w:rsidP="00E27EFB">
      <w:pPr>
        <w:jc w:val="both"/>
        <w:rPr>
          <w:b/>
        </w:rPr>
      </w:pPr>
      <w:r w:rsidRPr="002C6364">
        <w:rPr>
          <w:b/>
        </w:rPr>
        <w:t>Τένεδος</w:t>
      </w:r>
    </w:p>
    <w:p w:rsidR="00E27EFB" w:rsidRDefault="00E27EFB" w:rsidP="00E27EFB">
      <w:pPr>
        <w:jc w:val="both"/>
      </w:pPr>
      <w:r>
        <w:t xml:space="preserve">1381: Ερήμωση του νησιού εξαιτίας της διαμάχης </w:t>
      </w:r>
      <w:r w:rsidRPr="00F51A9E">
        <w:t>Βενετία</w:t>
      </w:r>
      <w:r>
        <w:t>ς-</w:t>
      </w:r>
      <w:r w:rsidRPr="00F51A9E">
        <w:t xml:space="preserve"> Βυζ</w:t>
      </w:r>
      <w:r>
        <w:t>αντίου-</w:t>
      </w:r>
      <w:r w:rsidRPr="00F51A9E">
        <w:t>Γένοβα</w:t>
      </w:r>
      <w:r>
        <w:t>ς, οι οποίες αποφάσισαν για ουδετερότητα.</w:t>
      </w:r>
    </w:p>
    <w:p w:rsidR="00E27EFB" w:rsidRDefault="00E27EFB" w:rsidP="00E27EFB">
      <w:pPr>
        <w:jc w:val="both"/>
      </w:pPr>
      <w:r>
        <w:lastRenderedPageBreak/>
        <w:t>1656: Βενετοί.</w:t>
      </w:r>
    </w:p>
    <w:p w:rsidR="00E27EFB" w:rsidRPr="00C9239E" w:rsidRDefault="00E27EFB" w:rsidP="00E27EFB">
      <w:pPr>
        <w:jc w:val="both"/>
      </w:pPr>
    </w:p>
    <w:p w:rsidR="00E27EFB" w:rsidRPr="00C9239E" w:rsidRDefault="00E27EFB" w:rsidP="00E27EFB">
      <w:pPr>
        <w:jc w:val="both"/>
      </w:pPr>
    </w:p>
    <w:p w:rsidR="00E27EFB" w:rsidRDefault="00E27EFB" w:rsidP="00E27EFB">
      <w:pPr>
        <w:jc w:val="both"/>
      </w:pPr>
    </w:p>
    <w:p w:rsidR="00E27EFB" w:rsidRPr="002E57F7" w:rsidRDefault="00E27EFB" w:rsidP="00E27EFB">
      <w:pPr>
        <w:jc w:val="both"/>
        <w:rPr>
          <w:b/>
        </w:rPr>
      </w:pPr>
    </w:p>
    <w:p w:rsidR="00E27EFB" w:rsidRPr="002E57F7" w:rsidRDefault="00E27EFB" w:rsidP="00E27EFB">
      <w:pPr>
        <w:jc w:val="center"/>
        <w:rPr>
          <w:b/>
        </w:rPr>
      </w:pPr>
      <w:r>
        <w:t xml:space="preserve">β. </w:t>
      </w:r>
      <w:r w:rsidRPr="002E57F7">
        <w:t xml:space="preserve"> </w:t>
      </w:r>
      <w:r>
        <w:t>Αρχειακές συλλογές</w:t>
      </w:r>
    </w:p>
    <w:p w:rsidR="00E27EFB" w:rsidRDefault="00E27EFB" w:rsidP="00E27EFB">
      <w:pPr>
        <w:ind w:left="360"/>
        <w:jc w:val="both"/>
      </w:pPr>
    </w:p>
    <w:p w:rsidR="00E27EFB" w:rsidRDefault="00E27EFB" w:rsidP="00E27EFB">
      <w:pPr>
        <w:numPr>
          <w:ilvl w:val="0"/>
          <w:numId w:val="1"/>
        </w:numPr>
        <w:jc w:val="both"/>
        <w:rPr>
          <w:b/>
        </w:rPr>
      </w:pPr>
      <w:r w:rsidRPr="00C417D6">
        <w:rPr>
          <w:b/>
        </w:rPr>
        <w:t>Αρχειακές</w:t>
      </w:r>
      <w:r w:rsidRPr="00C417D6">
        <w:rPr>
          <w:b/>
          <w:lang w:val="fr-FR"/>
        </w:rPr>
        <w:t xml:space="preserve"> </w:t>
      </w:r>
      <w:r w:rsidRPr="00C417D6">
        <w:rPr>
          <w:b/>
        </w:rPr>
        <w:t>συλλογές</w:t>
      </w:r>
      <w:r w:rsidRPr="00C417D6">
        <w:rPr>
          <w:b/>
          <w:lang w:val="fr-FR"/>
        </w:rPr>
        <w:t>.</w:t>
      </w:r>
    </w:p>
    <w:p w:rsidR="00E27EFB" w:rsidRPr="000A15D3" w:rsidRDefault="00E27EFB" w:rsidP="00E27EFB">
      <w:pPr>
        <w:jc w:val="both"/>
        <w:rPr>
          <w:i/>
        </w:rPr>
      </w:pPr>
      <w:r>
        <w:t>«</w:t>
      </w:r>
      <w:r w:rsidRPr="000A15D3">
        <w:rPr>
          <w:i/>
        </w:rPr>
        <w:t>Το καλοκαίρι, όπως και τον χειμώνα, είναι παγωμένο. Για να το αποκρυπτογραφήσουν τα δάχτυλα μουδιάζουν καθώς βάφονται από την κρύα σκόνη που καλύπτει τη σελίδα από δέρμα ή από πανί. Για μάτια που δεν είναι εξασκημένα είναι δυσανάγνωστο, ακόμη κι όταν κάποτε φέρει μια δουλεμένη και κανονική γραφή. Κάνει την εμφάνισή του πάνω στο τραπέζι, συνήθως με τη μορφή δεσμίδας από έγγραφα δεμένα με σπάγκο ή με μια ζώνη, δεματιασμένο δηλαδή, και με τις άκρες φαγωμένες από τον χρόνο ή από τρωκτικά. Πολύτιμο (ανεκτίμητο) και φθαρμένο, το πιάνεις με αργές κινήσεις, με το φόβο μήπως το ανώδυνο σκίσιμο που έχει ήδη αρχίσει αποβεί οριστικό. Με μια ματιά ξέρουμε αν, από τότε που φυλάχτηκε, κάποιος το έχει ήδη συμβουλευτεί, έστω και μία φορά, ή όχι. Μια άθικτη δέσμη από έγγραφα είναι εύκολα αναγνωρίσιμη. Όχι από την όψη της (μπορεί για πολύ καιρό να έμεινε προστατευμένη από υπόγεια και πλημμύρες, από πολέμους και καταστροφές, από τη μούχλα και από πυρκαγιές) αλλά από αυτόν τον ιδιαίτερο τρόπο να καλύπτεται ομοιόμορφα με μια σκόνη που κολλάει, που αρνείται να απομακρυνθεί με το πρώτο φύσημα, σαν ένα κρύο γκρίζο λέπι που εναπόθεσε ο χρόνος. Δίχως άλλο ίχνος, εκτός από αυτό που αφήνει το δέσιμο του υφάσματος που το ζώνει και το κάμπτει αδιόρατα στη μέση......</w:t>
      </w:r>
    </w:p>
    <w:p w:rsidR="00E27EFB" w:rsidRPr="000A15D3" w:rsidRDefault="00E27EFB" w:rsidP="00E27EFB">
      <w:pPr>
        <w:jc w:val="both"/>
        <w:rPr>
          <w:i/>
        </w:rPr>
      </w:pPr>
      <w:r w:rsidRPr="000A15D3">
        <w:rPr>
          <w:i/>
        </w:rPr>
        <w:t>Το αρχείο δεν μοιάζει ούτε με τα κείμενα, ούτε με τα έντυπα τεκμήρια, ούτε με τις «αναφορές» (λυτά έντυπα έγγραφα με αφηγηματικά κείμενα), ούτε με την αλληλογραφία, ούτε με τις εφημερίδες, ούτε καν με τις αυτοβιογραφίες. Η υλική του κατάσταση ενέχει δυσκολίες, επειδή υπερβαίνει κάθε μέτρο, επειδή εισβάλλει σαν παλίρροια του ισημερινού, σαν χιονοστιβάδα ή σαν πλημμύρα. Η σύγκριση με φυσικές και απρόβλεπτες ροές απέχει πολύ από το να είναι τυχαία. Όποιος δουλεύει με αρχεία συχνά εκπλήσσεται αναφερόμενος σ’ αυτό το ταξίδι με όρους βουτιάς, κατάδυσης ή ακόμη και πνιγμού...</w:t>
      </w:r>
    </w:p>
    <w:p w:rsidR="00E27EFB" w:rsidRPr="000A15D3" w:rsidRDefault="00E27EFB" w:rsidP="00E27EFB">
      <w:pPr>
        <w:jc w:val="both"/>
        <w:rPr>
          <w:i/>
        </w:rPr>
      </w:pPr>
      <w:r w:rsidRPr="000A15D3">
        <w:rPr>
          <w:i/>
        </w:rPr>
        <w:t xml:space="preserve">Η θάλασσα είναι πάντα παρούσα. Εξάλλου, στους καταλόγους το αρχείο ευρετηριάζεται σύμφωνα με ναυτικές αναφορές, αφού υποδιαιρείται σε «βυθούς»: </w:t>
      </w:r>
      <w:r w:rsidRPr="000A15D3">
        <w:rPr>
          <w:i/>
          <w:lang w:val="en-US"/>
        </w:rPr>
        <w:t>fonds</w:t>
      </w:r>
      <w:r w:rsidRPr="000A15D3">
        <w:rPr>
          <w:i/>
        </w:rPr>
        <w:t xml:space="preserve"> είναι το όνομα που δίνεται, στα γαλλικά, στα σύνολα των τεκμηρίων, τα οποία είτε είναι ομοιογενή εξαιτίας της φύσης των εγγράφων που περιλαμβάνουν είτε είναι δεμένα μαζί απλώς επειδή έτυχε να παραδοθούν ή να κληροδοτηθούν την ίδια ημέρα από τον ιδιώτη στον οποίο ανήκαν. Βυθός από πολυάριθμα και άφθονα αρχεία που στοιβάζονται στα υπόγεια των βιβλιοθηκών, παρόμοια με τις τεράστιες εκείνες μάζες από βράχια στον Ατλαντικό που ονομάζονται ξέρες και δεν αποκαλύπτονται παρά δύο φορές τον χρόνο με τις μεγάλες παλίρροιες, Βυθός από αρχεία των οποίων ο επιστημονικός ορισμός δεν εξαντλεί, ευτυχώς, ούτε τα μυστήρια ούτε το βάθος: «Σύνολο τεκμηρίων, ανεξαρτήτως μορφής και υλικής κατάστασης, των οποίων η συσσώρευση γίνεται κατά τρόπο οργανικό, αυτόματο, κατά την άσκηση των δραστηριοτήτων ενός φυσικού ή νομικού προσώπου· αρχεία ιδιωτικά ή δημόσια, των οποίων η φύλαξη σέβεται τη συσσώρευση χωρίς ποτέ να τα διαμελίζει». </w:t>
      </w:r>
    </w:p>
    <w:p w:rsidR="00E27EFB" w:rsidRPr="002F1249" w:rsidRDefault="00E27EFB" w:rsidP="00E27EFB">
      <w:pPr>
        <w:jc w:val="both"/>
      </w:pPr>
      <w:r w:rsidRPr="000A15D3">
        <w:rPr>
          <w:i/>
        </w:rPr>
        <w:t xml:space="preserve">Στις βιβλιοθήκες, το προσωπικό (επιμελητές και αποθηκάριοι) δεν χάνονται στη θάλασσα. Μιλούν για τα αρχεία με όρους χιλιομετρικής απόστασης που καταλαμβάνουν στα ράφια. Πρόκειται άραγε γαι μια ακόμη μεγαλόστομη διατύπωση ή μήπως για έναν </w:t>
      </w:r>
      <w:r w:rsidRPr="000A15D3">
        <w:rPr>
          <w:i/>
        </w:rPr>
        <w:lastRenderedPageBreak/>
        <w:t>ευφυή τρόπο να τα εξημερώσουν, δηλώνοντας συγχρόνως εξαρχής ότι κάθε προσπάθεια να τα κάνουμε μια μέρα εξ ολοκλήρου κτήμα μας είναι ουτοπική; Η μεταφορά του μετρικού συστήματος δημιουργεί το εξής παράδοξο: απλωμένα πάνω στα ράφια, υπολογισμένα με το χιλιόμετρο, όπως οι δρόμοι, τα αρχεία μοιάζουν ατελείωτα, ίσως αμέτρητα. Μπορεί ποτέ κανείς να διαβάσει έναν αυτοκινητόδρομο, ακόμη κι αν είναι φτιαγμένος από χαρτί;</w:t>
      </w:r>
      <w:r>
        <w:t>» (</w:t>
      </w:r>
      <w:r>
        <w:rPr>
          <w:lang w:val="en-US"/>
        </w:rPr>
        <w:t>Arlette</w:t>
      </w:r>
      <w:r w:rsidRPr="008A47E8">
        <w:t xml:space="preserve"> </w:t>
      </w:r>
      <w:r>
        <w:rPr>
          <w:lang w:val="en-US"/>
        </w:rPr>
        <w:t>Farge</w:t>
      </w:r>
      <w:r w:rsidRPr="008A47E8">
        <w:t xml:space="preserve">, </w:t>
      </w:r>
      <w:r>
        <w:t>Η γεύση του αρχείου. Πρόλογος-Μετάφραση Ρίκα Μπενβενίστε, Αθήνα 2004, σ. 19-23</w:t>
      </w:r>
      <w:r w:rsidRPr="003C583A">
        <w:t xml:space="preserve"> </w:t>
      </w:r>
      <w:r>
        <w:rPr>
          <w:lang w:val="en-US"/>
        </w:rPr>
        <w:t>passim</w:t>
      </w:r>
      <w:r>
        <w:t xml:space="preserve">).     </w:t>
      </w:r>
    </w:p>
    <w:p w:rsidR="00E27EFB" w:rsidRDefault="00E27EFB" w:rsidP="00E27EFB">
      <w:pPr>
        <w:jc w:val="both"/>
      </w:pPr>
      <w:r w:rsidRPr="002F1249">
        <w:t xml:space="preserve"> </w:t>
      </w:r>
    </w:p>
    <w:p w:rsidR="00E27EFB" w:rsidRDefault="00E27EFB" w:rsidP="00E27EFB">
      <w:pPr>
        <w:jc w:val="both"/>
      </w:pPr>
      <w:r w:rsidRPr="002F1249">
        <w:br/>
      </w:r>
    </w:p>
    <w:p w:rsidR="00E27EFB" w:rsidRDefault="00E27EFB" w:rsidP="00E27EFB">
      <w:pPr>
        <w:jc w:val="both"/>
      </w:pPr>
      <w:r>
        <w:t>Το κέντρο των ερευνών για τη μελέτη της ιστορίας των βενετικών κτήσεων στην Ανατολή είναι το Κρατικό Αρχείο της Βενετίας (</w:t>
      </w:r>
      <w:r>
        <w:rPr>
          <w:lang w:val="en-US"/>
        </w:rPr>
        <w:t>Archivio</w:t>
      </w:r>
      <w:r w:rsidRPr="00CF50DE">
        <w:t xml:space="preserve"> </w:t>
      </w:r>
      <w:r>
        <w:rPr>
          <w:lang w:val="en-US"/>
        </w:rPr>
        <w:t>di</w:t>
      </w:r>
      <w:r w:rsidRPr="00CF50DE">
        <w:t xml:space="preserve"> </w:t>
      </w:r>
      <w:r>
        <w:rPr>
          <w:lang w:val="en-US"/>
        </w:rPr>
        <w:t>Stato</w:t>
      </w:r>
      <w:r w:rsidRPr="00CF50DE">
        <w:t xml:space="preserve"> </w:t>
      </w:r>
      <w:r>
        <w:rPr>
          <w:lang w:val="en-US"/>
        </w:rPr>
        <w:t>di</w:t>
      </w:r>
      <w:r w:rsidRPr="00CF50DE">
        <w:t xml:space="preserve"> </w:t>
      </w:r>
      <w:r>
        <w:rPr>
          <w:lang w:val="en-US"/>
        </w:rPr>
        <w:t>Venezia</w:t>
      </w:r>
      <w:r w:rsidRPr="00CF50DE">
        <w:t>),</w:t>
      </w:r>
      <w:r>
        <w:t xml:space="preserve"> στο οποίο στεγάζονται όλα τα αρχεία του βενετικού κράτους. Το κτήριο του Αρχείου στο </w:t>
      </w:r>
      <w:r>
        <w:rPr>
          <w:lang w:val="en-US"/>
        </w:rPr>
        <w:t>quartiere</w:t>
      </w:r>
      <w:r w:rsidRPr="00CF50DE">
        <w:t xml:space="preserve"> </w:t>
      </w:r>
      <w:r>
        <w:rPr>
          <w:lang w:val="en-US"/>
        </w:rPr>
        <w:t>di</w:t>
      </w:r>
      <w:r w:rsidRPr="00CF50DE">
        <w:t xml:space="preserve"> </w:t>
      </w:r>
      <w:r>
        <w:rPr>
          <w:lang w:val="en-US"/>
        </w:rPr>
        <w:t>San</w:t>
      </w:r>
      <w:r w:rsidRPr="00CF50DE">
        <w:t xml:space="preserve"> </w:t>
      </w:r>
      <w:r>
        <w:rPr>
          <w:lang w:val="en-US"/>
        </w:rPr>
        <w:t>Polo</w:t>
      </w:r>
      <w:r w:rsidRPr="00CF50DE">
        <w:t xml:space="preserve"> </w:t>
      </w:r>
      <w:r>
        <w:t>είναι ένα  μοναστήρι Φραγκισκανών του 13</w:t>
      </w:r>
      <w:r w:rsidRPr="00CF50DE">
        <w:rPr>
          <w:vertAlign w:val="superscript"/>
        </w:rPr>
        <w:t>ου</w:t>
      </w:r>
      <w:r>
        <w:t xml:space="preserve"> αιώνα (</w:t>
      </w:r>
      <w:r>
        <w:rPr>
          <w:lang w:val="en-US"/>
        </w:rPr>
        <w:t>Santa</w:t>
      </w:r>
      <w:r w:rsidRPr="00016054">
        <w:t xml:space="preserve"> </w:t>
      </w:r>
      <w:r>
        <w:rPr>
          <w:lang w:val="en-US"/>
        </w:rPr>
        <w:t>Maria</w:t>
      </w:r>
      <w:r w:rsidRPr="00016054">
        <w:t xml:space="preserve"> </w:t>
      </w:r>
      <w:r>
        <w:rPr>
          <w:lang w:val="en-US"/>
        </w:rPr>
        <w:t>Gloriosa</w:t>
      </w:r>
      <w:r w:rsidRPr="00016054">
        <w:t xml:space="preserve"> </w:t>
      </w:r>
      <w:r>
        <w:rPr>
          <w:lang w:val="en-US"/>
        </w:rPr>
        <w:t>dei</w:t>
      </w:r>
      <w:r w:rsidRPr="00016054">
        <w:t xml:space="preserve"> </w:t>
      </w:r>
      <w:r>
        <w:rPr>
          <w:lang w:val="en-US"/>
        </w:rPr>
        <w:t>Frari</w:t>
      </w:r>
      <w:r>
        <w:t>)</w:t>
      </w:r>
      <w:r w:rsidRPr="00016054">
        <w:t>,</w:t>
      </w:r>
      <w:r>
        <w:t xml:space="preserve"> στο οποίο το αρχειακό υλικό στεγάζεται σε εκατοντάδες δωμάτια. Το υλικό αυτό καλύπτει στα ράφια </w:t>
      </w:r>
      <w:smartTag w:uri="urn:schemas-microsoft-com:office:smarttags" w:element="metricconverter">
        <w:smartTagPr>
          <w:attr w:name="ProductID" w:val="70 χιλιόμετρα"/>
        </w:smartTagPr>
        <w:r>
          <w:t>70 χιλιόμετρα</w:t>
        </w:r>
      </w:smartTag>
      <w:r>
        <w:t xml:space="preserve"> ενώ είναι ταξινομημένο σε 800 σειρές, πολλές από τις οποίες περιέχουν άλλες στο εσωτερικό τους. </w:t>
      </w:r>
    </w:p>
    <w:p w:rsidR="00E27EFB" w:rsidRPr="00840E5E" w:rsidRDefault="00E27EFB" w:rsidP="00E27EFB">
      <w:pPr>
        <w:jc w:val="both"/>
      </w:pPr>
      <w:r>
        <w:t>Στη Β</w:t>
      </w:r>
      <w:r w:rsidRPr="00840E5E">
        <w:rPr>
          <w:bCs/>
        </w:rPr>
        <w:t>ενετία</w:t>
      </w:r>
      <w:r>
        <w:rPr>
          <w:bCs/>
        </w:rPr>
        <w:t xml:space="preserve"> αρχειακό υλικό φυλάσσεται επίσης στη Μαρκιανή Βιβλιοθήκη (</w:t>
      </w:r>
      <w:r w:rsidRPr="00840E5E">
        <w:rPr>
          <w:bCs/>
          <w:lang w:val="en-US"/>
        </w:rPr>
        <w:t>Biblioteca</w:t>
      </w:r>
      <w:r w:rsidRPr="00924730">
        <w:rPr>
          <w:bCs/>
        </w:rPr>
        <w:t xml:space="preserve"> </w:t>
      </w:r>
      <w:r w:rsidRPr="00840E5E">
        <w:rPr>
          <w:bCs/>
          <w:lang w:val="en-US"/>
        </w:rPr>
        <w:t>Marciana</w:t>
      </w:r>
      <w:r>
        <w:rPr>
          <w:bCs/>
        </w:rPr>
        <w:t>), στο Δημοτικό Μουσείο Κορρέρ (</w:t>
      </w:r>
      <w:r w:rsidRPr="00840E5E">
        <w:rPr>
          <w:bCs/>
          <w:lang w:val="en-US"/>
        </w:rPr>
        <w:t>Museo</w:t>
      </w:r>
      <w:r w:rsidRPr="00924730">
        <w:rPr>
          <w:bCs/>
        </w:rPr>
        <w:t xml:space="preserve"> </w:t>
      </w:r>
      <w:r w:rsidRPr="00840E5E">
        <w:rPr>
          <w:bCs/>
          <w:lang w:val="en-US"/>
        </w:rPr>
        <w:t>Civico</w:t>
      </w:r>
      <w:r w:rsidRPr="00924730">
        <w:rPr>
          <w:bCs/>
        </w:rPr>
        <w:t xml:space="preserve"> </w:t>
      </w:r>
      <w:r w:rsidRPr="00840E5E">
        <w:rPr>
          <w:bCs/>
          <w:lang w:val="en-US"/>
        </w:rPr>
        <w:t>Correr</w:t>
      </w:r>
      <w:r>
        <w:rPr>
          <w:bCs/>
        </w:rPr>
        <w:t>), στη Βιβλιοθήκη Κουερίνι Σταμπάλια (</w:t>
      </w:r>
      <w:r w:rsidRPr="00840E5E">
        <w:rPr>
          <w:bCs/>
          <w:lang w:val="en-US"/>
        </w:rPr>
        <w:t>Biblioteca</w:t>
      </w:r>
      <w:r>
        <w:rPr>
          <w:bCs/>
        </w:rPr>
        <w:t>-</w:t>
      </w:r>
      <w:r w:rsidRPr="00840E5E">
        <w:rPr>
          <w:bCs/>
          <w:lang w:val="en-US"/>
        </w:rPr>
        <w:t>Fondazione</w:t>
      </w:r>
      <w:r w:rsidRPr="00924730">
        <w:rPr>
          <w:bCs/>
        </w:rPr>
        <w:t xml:space="preserve"> </w:t>
      </w:r>
      <w:r w:rsidRPr="00840E5E">
        <w:rPr>
          <w:bCs/>
          <w:lang w:val="en-US"/>
        </w:rPr>
        <w:t>Querini</w:t>
      </w:r>
      <w:r w:rsidRPr="00924730">
        <w:rPr>
          <w:bCs/>
        </w:rPr>
        <w:t>-</w:t>
      </w:r>
      <w:r w:rsidRPr="00840E5E">
        <w:rPr>
          <w:bCs/>
          <w:lang w:val="en-US"/>
        </w:rPr>
        <w:t>Stampalia</w:t>
      </w:r>
      <w:r>
        <w:rPr>
          <w:bCs/>
        </w:rPr>
        <w:t>). Στο Ε</w:t>
      </w:r>
      <w:r w:rsidRPr="00840E5E">
        <w:rPr>
          <w:bCs/>
        </w:rPr>
        <w:t xml:space="preserve">λληνικό Ινστιτούτο </w:t>
      </w:r>
      <w:r>
        <w:rPr>
          <w:bCs/>
        </w:rPr>
        <w:t xml:space="preserve">της </w:t>
      </w:r>
      <w:r w:rsidRPr="00840E5E">
        <w:rPr>
          <w:bCs/>
        </w:rPr>
        <w:t>Βενετίας</w:t>
      </w:r>
      <w:r>
        <w:rPr>
          <w:bCs/>
        </w:rPr>
        <w:t xml:space="preserve"> φυλάσσεται το αρχείο της Ελληνικής Αδελφότητας της Βενετίας με πλούσιο επίσης υλικό.</w:t>
      </w:r>
      <w:r w:rsidRPr="00840E5E">
        <w:t xml:space="preserve"> </w:t>
      </w:r>
    </w:p>
    <w:p w:rsidR="00E27EFB" w:rsidRDefault="00E27EFB" w:rsidP="00E27EFB">
      <w:pPr>
        <w:jc w:val="both"/>
        <w:rPr>
          <w:bCs/>
        </w:rPr>
      </w:pPr>
      <w:r>
        <w:t>Αξίζει να σημειώσουμε ότι η Βενετία ενδιαφέρθηκε για την οργάνωση αρχειακών υπηρεσιών στις κτήσεις και για τη μεταφορά στη Βενετία του αρχειακού υλικού των κτήσεων που έχανε. Με τον τρόπο αυτό μεταφέρθηκε και διαφυλάσσεται στη Βενετία το αρχείο του δούκα της Κρήτης (</w:t>
      </w:r>
      <w:r w:rsidRPr="00840E5E">
        <w:rPr>
          <w:bCs/>
          <w:lang w:val="en-US"/>
        </w:rPr>
        <w:t>Archivio</w:t>
      </w:r>
      <w:r w:rsidRPr="00A77B6F">
        <w:rPr>
          <w:bCs/>
        </w:rPr>
        <w:t xml:space="preserve"> </w:t>
      </w:r>
      <w:r w:rsidRPr="00840E5E">
        <w:rPr>
          <w:bCs/>
          <w:lang w:val="en-US"/>
        </w:rPr>
        <w:t>del</w:t>
      </w:r>
      <w:r w:rsidRPr="00A77B6F">
        <w:rPr>
          <w:bCs/>
        </w:rPr>
        <w:t xml:space="preserve"> </w:t>
      </w:r>
      <w:r w:rsidRPr="00840E5E">
        <w:rPr>
          <w:bCs/>
          <w:lang w:val="en-US"/>
        </w:rPr>
        <w:t>Duca</w:t>
      </w:r>
      <w:r w:rsidRPr="00A77B6F">
        <w:rPr>
          <w:bCs/>
        </w:rPr>
        <w:t xml:space="preserve"> </w:t>
      </w:r>
      <w:r w:rsidRPr="00840E5E">
        <w:rPr>
          <w:bCs/>
          <w:lang w:val="en-US"/>
        </w:rPr>
        <w:t>di</w:t>
      </w:r>
      <w:r w:rsidRPr="00A77B6F">
        <w:rPr>
          <w:bCs/>
        </w:rPr>
        <w:t xml:space="preserve"> </w:t>
      </w:r>
      <w:r w:rsidRPr="00840E5E">
        <w:rPr>
          <w:bCs/>
          <w:lang w:val="en-US"/>
        </w:rPr>
        <w:t>Candia</w:t>
      </w:r>
      <w:r>
        <w:rPr>
          <w:bCs/>
        </w:rPr>
        <w:t>), το αρχείο του βενετού προξένου της Κύπρου, το αρχείο Γριμάνη και της β΄  βενετοκρατίας στην Πελοπόννησο (</w:t>
      </w:r>
      <w:r w:rsidRPr="00840E5E">
        <w:rPr>
          <w:bCs/>
          <w:lang w:val="en-US"/>
        </w:rPr>
        <w:t>Archivio</w:t>
      </w:r>
      <w:r w:rsidRPr="00A77B6F">
        <w:rPr>
          <w:bCs/>
        </w:rPr>
        <w:t xml:space="preserve"> </w:t>
      </w:r>
      <w:r w:rsidRPr="00840E5E">
        <w:rPr>
          <w:bCs/>
          <w:lang w:val="en-US"/>
        </w:rPr>
        <w:t>Grimani</w:t>
      </w:r>
      <w:r w:rsidRPr="00A77B6F">
        <w:rPr>
          <w:bCs/>
        </w:rPr>
        <w:t xml:space="preserve">, </w:t>
      </w:r>
      <w:r w:rsidRPr="00840E5E">
        <w:rPr>
          <w:bCs/>
          <w:lang w:val="en-US"/>
        </w:rPr>
        <w:t>Provveditori</w:t>
      </w:r>
      <w:r w:rsidRPr="00A77B6F">
        <w:rPr>
          <w:bCs/>
        </w:rPr>
        <w:t xml:space="preserve"> </w:t>
      </w:r>
      <w:r w:rsidRPr="00840E5E">
        <w:rPr>
          <w:bCs/>
          <w:lang w:val="en-US"/>
        </w:rPr>
        <w:t>di</w:t>
      </w:r>
      <w:r w:rsidRPr="00A77B6F">
        <w:rPr>
          <w:bCs/>
        </w:rPr>
        <w:t xml:space="preserve"> </w:t>
      </w:r>
      <w:r w:rsidRPr="00840E5E">
        <w:rPr>
          <w:bCs/>
          <w:lang w:val="en-US"/>
        </w:rPr>
        <w:t>Morea</w:t>
      </w:r>
      <w:r>
        <w:rPr>
          <w:bCs/>
        </w:rPr>
        <w:t xml:space="preserve">). Στα νησιά του Ιονίου τα οποία δεν γνώρισαν οθωμανική κατάκτηση μετά την κατάλυση της βενετοκρατίας το αρχειακό υλικό πέρασε και διαφυλάχθηκε στα τοπικά </w:t>
      </w:r>
      <w:r w:rsidRPr="00840E5E">
        <w:rPr>
          <w:bCs/>
        </w:rPr>
        <w:t>Αρχειοφυλακεία</w:t>
      </w:r>
      <w:r>
        <w:rPr>
          <w:bCs/>
        </w:rPr>
        <w:t>. Στην Κέρκυρα, την Κεφαλονιά, την Ιθάκη, τη Λευκάδα και τα Κύθηρα υπάρχει πλούσιο αρχειακό υλικό. Το Αρχειοφυλακείο Ζακύνθου καταστράφηκε τον Αύγουστο του 1953 από σεισμοπυρκαγιά.</w:t>
      </w:r>
    </w:p>
    <w:p w:rsidR="00E27EFB" w:rsidRDefault="00E27EFB" w:rsidP="00E27EFB">
      <w:pPr>
        <w:jc w:val="both"/>
      </w:pPr>
    </w:p>
    <w:p w:rsidR="00E27EFB" w:rsidRPr="00840E5E" w:rsidRDefault="00E27EFB" w:rsidP="00E27EFB">
      <w:pPr>
        <w:jc w:val="both"/>
      </w:pPr>
    </w:p>
    <w:p w:rsidR="00E27EFB" w:rsidRPr="00840E5E" w:rsidRDefault="00E27EFB" w:rsidP="00E27EFB">
      <w:pPr>
        <w:jc w:val="both"/>
        <w:rPr>
          <w:bCs/>
        </w:rPr>
      </w:pPr>
      <w:r w:rsidRPr="00924730">
        <w:t xml:space="preserve"> </w:t>
      </w:r>
    </w:p>
    <w:p w:rsidR="00E27EFB" w:rsidRPr="00842E4A" w:rsidRDefault="00E27EFB" w:rsidP="00E27EFB">
      <w:pPr>
        <w:jc w:val="center"/>
      </w:pPr>
      <w:r w:rsidRPr="00A45085">
        <w:t>γ.</w:t>
      </w:r>
      <w:r>
        <w:t xml:space="preserve"> Εκδεδομένες πηγές </w:t>
      </w:r>
      <w:r w:rsidRPr="00A45085">
        <w:t xml:space="preserve"> </w:t>
      </w:r>
      <w:r>
        <w:t>(ενδεικτική αναφορά)</w:t>
      </w:r>
    </w:p>
    <w:p w:rsidR="00E27EFB" w:rsidRPr="0000181D" w:rsidRDefault="00E27EFB" w:rsidP="00E27EFB">
      <w:pPr>
        <w:numPr>
          <w:ilvl w:val="0"/>
          <w:numId w:val="3"/>
        </w:numPr>
        <w:jc w:val="both"/>
        <w:rPr>
          <w:bCs/>
          <w:lang w:val="de-DE"/>
        </w:rPr>
      </w:pPr>
      <w:r>
        <w:rPr>
          <w:bCs/>
          <w:lang w:val="de-DE"/>
        </w:rPr>
        <w:t xml:space="preserve">G.L. Fr. </w:t>
      </w:r>
      <w:r w:rsidRPr="0000181D">
        <w:rPr>
          <w:bCs/>
          <w:lang w:val="de-DE"/>
        </w:rPr>
        <w:t xml:space="preserve">Tafel- </w:t>
      </w:r>
      <w:r>
        <w:rPr>
          <w:bCs/>
          <w:lang w:val="de-DE"/>
        </w:rPr>
        <w:t xml:space="preserve">G.M. </w:t>
      </w:r>
      <w:r w:rsidRPr="0000181D">
        <w:rPr>
          <w:bCs/>
          <w:lang w:val="de-DE"/>
        </w:rPr>
        <w:t xml:space="preserve">Thomas, </w:t>
      </w:r>
      <w:r w:rsidRPr="00BB7E27">
        <w:rPr>
          <w:bCs/>
          <w:i/>
          <w:lang w:val="de-DE"/>
        </w:rPr>
        <w:t>Urkunden zur älteren Handels und Staatsgeschichte der Republik Venedig</w:t>
      </w:r>
      <w:r w:rsidRPr="0000181D">
        <w:rPr>
          <w:bCs/>
          <w:lang w:val="de-DE"/>
        </w:rPr>
        <w:t xml:space="preserve">, </w:t>
      </w:r>
      <w:r>
        <w:rPr>
          <w:bCs/>
        </w:rPr>
        <w:t>τ</w:t>
      </w:r>
      <w:r w:rsidRPr="0000181D">
        <w:rPr>
          <w:bCs/>
          <w:lang w:val="en-GB"/>
        </w:rPr>
        <w:t xml:space="preserve">. </w:t>
      </w:r>
      <w:r>
        <w:rPr>
          <w:bCs/>
          <w:lang w:val="de-DE"/>
        </w:rPr>
        <w:t>3</w:t>
      </w:r>
      <w:r w:rsidRPr="0000181D">
        <w:rPr>
          <w:bCs/>
          <w:lang w:val="de-DE"/>
        </w:rPr>
        <w:t xml:space="preserve">, </w:t>
      </w:r>
      <w:r w:rsidRPr="0000181D">
        <w:rPr>
          <w:bCs/>
        </w:rPr>
        <w:t>Βιέννη</w:t>
      </w:r>
      <w:r w:rsidRPr="0000181D">
        <w:rPr>
          <w:bCs/>
          <w:lang w:val="de-DE"/>
        </w:rPr>
        <w:t xml:space="preserve"> 1856-1857</w:t>
      </w:r>
      <w:r w:rsidRPr="0000181D">
        <w:rPr>
          <w:bCs/>
          <w:lang w:val="en-GB"/>
        </w:rPr>
        <w:t>.</w:t>
      </w:r>
    </w:p>
    <w:p w:rsidR="00E27EFB" w:rsidRPr="003C583A" w:rsidRDefault="00E27EFB" w:rsidP="00E27EFB">
      <w:pPr>
        <w:numPr>
          <w:ilvl w:val="0"/>
          <w:numId w:val="3"/>
        </w:numPr>
        <w:jc w:val="both"/>
        <w:rPr>
          <w:bCs/>
          <w:lang w:val="de-DE"/>
        </w:rPr>
      </w:pPr>
      <w:r w:rsidRPr="003C583A">
        <w:rPr>
          <w:bCs/>
          <w:lang w:val="de-DE"/>
        </w:rPr>
        <w:t xml:space="preserve">Fr. Miklosich –Ios. Müller, </w:t>
      </w:r>
      <w:r w:rsidRPr="003C583A">
        <w:rPr>
          <w:bCs/>
          <w:i/>
          <w:lang w:val="de-DE"/>
        </w:rPr>
        <w:t>Acta et diplomata graeca medii aevi</w:t>
      </w:r>
      <w:r w:rsidRPr="003C583A">
        <w:rPr>
          <w:bCs/>
          <w:lang w:val="de-DE"/>
        </w:rPr>
        <w:t xml:space="preserve">,  </w:t>
      </w:r>
      <w:r>
        <w:rPr>
          <w:bCs/>
        </w:rPr>
        <w:t>τ</w:t>
      </w:r>
      <w:r w:rsidRPr="003C583A">
        <w:rPr>
          <w:bCs/>
          <w:lang w:val="de-DE"/>
        </w:rPr>
        <w:t xml:space="preserve">. 3, </w:t>
      </w:r>
      <w:r w:rsidRPr="0000181D">
        <w:rPr>
          <w:bCs/>
        </w:rPr>
        <w:t>Βιέννη</w:t>
      </w:r>
      <w:r w:rsidRPr="003C583A">
        <w:rPr>
          <w:bCs/>
          <w:lang w:val="de-DE"/>
        </w:rPr>
        <w:t xml:space="preserve"> 1865 (</w:t>
      </w:r>
      <w:r>
        <w:rPr>
          <w:bCs/>
        </w:rPr>
        <w:t>έγγραφα</w:t>
      </w:r>
      <w:r w:rsidRPr="003C583A">
        <w:rPr>
          <w:bCs/>
          <w:lang w:val="de-DE"/>
        </w:rPr>
        <w:t xml:space="preserve"> </w:t>
      </w:r>
      <w:r>
        <w:rPr>
          <w:bCs/>
        </w:rPr>
        <w:t>προερχόμενα</w:t>
      </w:r>
      <w:r w:rsidRPr="003C583A">
        <w:rPr>
          <w:bCs/>
          <w:lang w:val="de-DE"/>
        </w:rPr>
        <w:t xml:space="preserve"> </w:t>
      </w:r>
      <w:r>
        <w:rPr>
          <w:bCs/>
        </w:rPr>
        <w:t>από</w:t>
      </w:r>
      <w:r w:rsidRPr="003C583A">
        <w:rPr>
          <w:bCs/>
          <w:lang w:val="de-DE"/>
        </w:rPr>
        <w:t xml:space="preserve"> </w:t>
      </w:r>
      <w:r>
        <w:rPr>
          <w:bCs/>
        </w:rPr>
        <w:t>διάφορα</w:t>
      </w:r>
      <w:r w:rsidRPr="003C583A">
        <w:rPr>
          <w:bCs/>
          <w:lang w:val="de-DE"/>
        </w:rPr>
        <w:t xml:space="preserve"> </w:t>
      </w:r>
      <w:r>
        <w:rPr>
          <w:bCs/>
        </w:rPr>
        <w:t>ευρωπαϊκά</w:t>
      </w:r>
      <w:r w:rsidRPr="003C583A">
        <w:rPr>
          <w:bCs/>
          <w:lang w:val="de-DE"/>
        </w:rPr>
        <w:t xml:space="preserve"> </w:t>
      </w:r>
      <w:r>
        <w:rPr>
          <w:bCs/>
        </w:rPr>
        <w:t>αρχεία</w:t>
      </w:r>
      <w:r w:rsidRPr="003C583A">
        <w:rPr>
          <w:bCs/>
          <w:lang w:val="de-DE"/>
        </w:rPr>
        <w:t>).</w:t>
      </w:r>
    </w:p>
    <w:p w:rsidR="00E27EFB" w:rsidRPr="00936AE6" w:rsidRDefault="00E27EFB" w:rsidP="00E27EFB">
      <w:pPr>
        <w:numPr>
          <w:ilvl w:val="0"/>
          <w:numId w:val="3"/>
        </w:numPr>
        <w:jc w:val="both"/>
        <w:rPr>
          <w:bCs/>
          <w:lang w:val="en-GB"/>
        </w:rPr>
      </w:pPr>
      <w:r>
        <w:rPr>
          <w:bCs/>
          <w:lang w:val="en-US"/>
        </w:rPr>
        <w:t xml:space="preserve">G.M. </w:t>
      </w:r>
      <w:r w:rsidRPr="0000181D">
        <w:rPr>
          <w:bCs/>
          <w:lang w:val="en-US"/>
        </w:rPr>
        <w:t>Thomas-</w:t>
      </w:r>
      <w:r>
        <w:rPr>
          <w:bCs/>
          <w:lang w:val="en-US"/>
        </w:rPr>
        <w:t xml:space="preserve">R. </w:t>
      </w:r>
      <w:r w:rsidRPr="0000181D">
        <w:rPr>
          <w:bCs/>
          <w:lang w:val="en-US"/>
        </w:rPr>
        <w:t xml:space="preserve">Predelli, </w:t>
      </w:r>
      <w:r w:rsidRPr="00BB7E27">
        <w:rPr>
          <w:bCs/>
          <w:i/>
          <w:lang w:val="en-US"/>
        </w:rPr>
        <w:t>Diplomatarium veneto levantinum</w:t>
      </w:r>
      <w:r w:rsidRPr="0000181D">
        <w:rPr>
          <w:bCs/>
          <w:lang w:val="en-US"/>
        </w:rPr>
        <w:t xml:space="preserve">, </w:t>
      </w:r>
      <w:r w:rsidRPr="0000181D">
        <w:rPr>
          <w:bCs/>
        </w:rPr>
        <w:t>τ</w:t>
      </w:r>
      <w:r w:rsidRPr="0000181D">
        <w:rPr>
          <w:bCs/>
          <w:lang w:val="en-GB"/>
        </w:rPr>
        <w:t xml:space="preserve">. 2, </w:t>
      </w:r>
      <w:r w:rsidRPr="0000181D">
        <w:rPr>
          <w:bCs/>
        </w:rPr>
        <w:t>Βενετία</w:t>
      </w:r>
      <w:r w:rsidRPr="0000181D">
        <w:rPr>
          <w:bCs/>
          <w:lang w:val="en-GB"/>
        </w:rPr>
        <w:t xml:space="preserve"> 1868.</w:t>
      </w:r>
    </w:p>
    <w:p w:rsidR="00E27EFB" w:rsidRPr="006909A2" w:rsidRDefault="00E27EFB" w:rsidP="00E27EFB">
      <w:pPr>
        <w:numPr>
          <w:ilvl w:val="0"/>
          <w:numId w:val="3"/>
        </w:numPr>
        <w:jc w:val="both"/>
        <w:rPr>
          <w:bCs/>
          <w:lang w:val="fr-FR"/>
        </w:rPr>
      </w:pPr>
      <w:r w:rsidRPr="006909A2">
        <w:rPr>
          <w:bCs/>
          <w:lang w:val="fr-FR"/>
        </w:rPr>
        <w:t xml:space="preserve"> C. N. Sathas, </w:t>
      </w:r>
      <w:r w:rsidRPr="006909A2">
        <w:rPr>
          <w:bCs/>
          <w:i/>
          <w:lang w:val="fr-FR"/>
        </w:rPr>
        <w:t xml:space="preserve">Documents inédits relatifs à l’ histoire de </w:t>
      </w:r>
      <w:smartTag w:uri="urn:schemas-microsoft-com:office:smarttags" w:element="PersonName">
        <w:smartTagPr>
          <w:attr w:name="ProductID" w:val="la Gr￩ce"/>
        </w:smartTagPr>
        <w:r w:rsidRPr="006909A2">
          <w:rPr>
            <w:bCs/>
            <w:i/>
            <w:lang w:val="fr-FR"/>
          </w:rPr>
          <w:t>la Gréce</w:t>
        </w:r>
      </w:smartTag>
      <w:r w:rsidRPr="006909A2">
        <w:rPr>
          <w:bCs/>
          <w:i/>
          <w:lang w:val="fr-FR"/>
        </w:rPr>
        <w:t xml:space="preserve"> au moyen âge</w:t>
      </w:r>
      <w:r w:rsidRPr="006909A2">
        <w:rPr>
          <w:bCs/>
          <w:lang w:val="fr-FR"/>
        </w:rPr>
        <w:t xml:space="preserve">, </w:t>
      </w:r>
      <w:r w:rsidRPr="0000181D">
        <w:rPr>
          <w:bCs/>
        </w:rPr>
        <w:t>τ</w:t>
      </w:r>
      <w:r w:rsidRPr="006909A2">
        <w:rPr>
          <w:bCs/>
          <w:lang w:val="fr-FR"/>
        </w:rPr>
        <w:t xml:space="preserve">. 9, </w:t>
      </w:r>
      <w:r w:rsidRPr="0000181D">
        <w:rPr>
          <w:bCs/>
        </w:rPr>
        <w:t>Παρίσι</w:t>
      </w:r>
      <w:r w:rsidRPr="006909A2">
        <w:rPr>
          <w:bCs/>
          <w:lang w:val="fr-FR"/>
        </w:rPr>
        <w:t xml:space="preserve"> 1880-1890</w:t>
      </w:r>
      <w:r w:rsidRPr="00525AAF">
        <w:rPr>
          <w:bCs/>
          <w:lang w:val="fr-FR"/>
        </w:rPr>
        <w:t xml:space="preserve"> (</w:t>
      </w:r>
      <w:r>
        <w:rPr>
          <w:bCs/>
        </w:rPr>
        <w:t>έκδοση</w:t>
      </w:r>
      <w:r w:rsidRPr="00525AAF">
        <w:rPr>
          <w:bCs/>
          <w:lang w:val="fr-FR"/>
        </w:rPr>
        <w:t xml:space="preserve"> </w:t>
      </w:r>
      <w:r>
        <w:rPr>
          <w:bCs/>
        </w:rPr>
        <w:t>εγγράφων</w:t>
      </w:r>
      <w:r w:rsidRPr="00525AAF">
        <w:rPr>
          <w:bCs/>
          <w:lang w:val="fr-FR"/>
        </w:rPr>
        <w:t xml:space="preserve"> </w:t>
      </w:r>
      <w:r>
        <w:rPr>
          <w:bCs/>
        </w:rPr>
        <w:t>από</w:t>
      </w:r>
      <w:r w:rsidRPr="00525AAF">
        <w:rPr>
          <w:bCs/>
          <w:lang w:val="fr-FR"/>
        </w:rPr>
        <w:t xml:space="preserve"> </w:t>
      </w:r>
      <w:r>
        <w:rPr>
          <w:bCs/>
        </w:rPr>
        <w:t>το</w:t>
      </w:r>
      <w:r w:rsidRPr="00525AAF">
        <w:rPr>
          <w:bCs/>
          <w:lang w:val="fr-FR"/>
        </w:rPr>
        <w:t xml:space="preserve"> </w:t>
      </w:r>
      <w:r>
        <w:rPr>
          <w:bCs/>
        </w:rPr>
        <w:t>αρχείο</w:t>
      </w:r>
      <w:r w:rsidRPr="00525AAF">
        <w:rPr>
          <w:bCs/>
          <w:lang w:val="fr-FR"/>
        </w:rPr>
        <w:t xml:space="preserve"> </w:t>
      </w:r>
      <w:r>
        <w:rPr>
          <w:bCs/>
        </w:rPr>
        <w:t>της</w:t>
      </w:r>
      <w:r w:rsidRPr="00525AAF">
        <w:rPr>
          <w:bCs/>
          <w:lang w:val="fr-FR"/>
        </w:rPr>
        <w:t xml:space="preserve"> </w:t>
      </w:r>
      <w:r>
        <w:rPr>
          <w:bCs/>
        </w:rPr>
        <w:t>Βενετίας</w:t>
      </w:r>
      <w:r w:rsidRPr="00525AAF">
        <w:rPr>
          <w:bCs/>
          <w:lang w:val="fr-FR"/>
        </w:rPr>
        <w:t>).</w:t>
      </w:r>
    </w:p>
    <w:p w:rsidR="00E27EFB" w:rsidRPr="00D31634" w:rsidRDefault="00E27EFB" w:rsidP="00E27EFB">
      <w:pPr>
        <w:numPr>
          <w:ilvl w:val="0"/>
          <w:numId w:val="3"/>
        </w:numPr>
        <w:jc w:val="both"/>
        <w:rPr>
          <w:lang w:val="de-DE"/>
        </w:rPr>
      </w:pPr>
      <w:r>
        <w:rPr>
          <w:lang w:val="de-DE"/>
        </w:rPr>
        <w:t xml:space="preserve">V. Lamansky, </w:t>
      </w:r>
      <w:r w:rsidRPr="00BB7E27">
        <w:rPr>
          <w:i/>
          <w:lang w:val="de-DE"/>
        </w:rPr>
        <w:t>Secrets d’ Etat de Venise</w:t>
      </w:r>
      <w:r>
        <w:rPr>
          <w:lang w:val="de-DE"/>
        </w:rPr>
        <w:t xml:space="preserve">,  </w:t>
      </w:r>
      <w:r>
        <w:t>Πετρούπολη</w:t>
      </w:r>
      <w:r w:rsidRPr="006674B0">
        <w:rPr>
          <w:lang w:val="en-GB"/>
        </w:rPr>
        <w:t xml:space="preserve"> 1884.</w:t>
      </w:r>
    </w:p>
    <w:p w:rsidR="00E27EFB" w:rsidRPr="00BB7E27" w:rsidRDefault="00E27EFB" w:rsidP="00E27EFB">
      <w:pPr>
        <w:numPr>
          <w:ilvl w:val="0"/>
          <w:numId w:val="3"/>
        </w:numPr>
        <w:jc w:val="both"/>
      </w:pPr>
      <w:r>
        <w:t>Σπ</w:t>
      </w:r>
      <w:r w:rsidRPr="00D31634">
        <w:t xml:space="preserve">. </w:t>
      </w:r>
      <w:r>
        <w:t xml:space="preserve">Λάμπρος, «Εκθέσεις Βενετών Προνοητών», </w:t>
      </w:r>
      <w:r w:rsidRPr="00BB7E27">
        <w:rPr>
          <w:i/>
        </w:rPr>
        <w:t>Δελτίον Ιστορικής και Εθνολογικής Εταιρείας της Ελλάδος</w:t>
      </w:r>
      <w:r>
        <w:t xml:space="preserve"> 2(1885), 5(1897).</w:t>
      </w:r>
    </w:p>
    <w:p w:rsidR="00E27EFB" w:rsidRPr="00840E5E" w:rsidRDefault="00E27EFB" w:rsidP="00E27EFB">
      <w:pPr>
        <w:numPr>
          <w:ilvl w:val="0"/>
          <w:numId w:val="3"/>
        </w:numPr>
        <w:jc w:val="both"/>
        <w:rPr>
          <w:lang w:val="de-DE"/>
        </w:rPr>
      </w:pPr>
      <w:r>
        <w:t>Στ</w:t>
      </w:r>
      <w:r w:rsidRPr="002431AE">
        <w:rPr>
          <w:lang w:val="de-DE"/>
        </w:rPr>
        <w:t xml:space="preserve">. </w:t>
      </w:r>
      <w:r>
        <w:t>Σπανάκης</w:t>
      </w:r>
      <w:r w:rsidRPr="002431AE">
        <w:rPr>
          <w:lang w:val="de-DE"/>
        </w:rPr>
        <w:t xml:space="preserve">, </w:t>
      </w:r>
      <w:r w:rsidRPr="00BB7E27">
        <w:rPr>
          <w:i/>
        </w:rPr>
        <w:t>Μνημεία</w:t>
      </w:r>
      <w:r w:rsidRPr="00BB7E27">
        <w:rPr>
          <w:i/>
          <w:lang w:val="de-DE"/>
        </w:rPr>
        <w:t xml:space="preserve"> </w:t>
      </w:r>
      <w:r w:rsidRPr="00BB7E27">
        <w:rPr>
          <w:i/>
        </w:rPr>
        <w:t>Κρητικής</w:t>
      </w:r>
      <w:r w:rsidRPr="00BB7E27">
        <w:rPr>
          <w:i/>
          <w:lang w:val="de-DE"/>
        </w:rPr>
        <w:t xml:space="preserve"> </w:t>
      </w:r>
      <w:r w:rsidRPr="00BB7E27">
        <w:rPr>
          <w:i/>
        </w:rPr>
        <w:t>Ιστορίας</w:t>
      </w:r>
      <w:r w:rsidRPr="002431AE">
        <w:rPr>
          <w:lang w:val="de-DE"/>
        </w:rPr>
        <w:t xml:space="preserve">, </w:t>
      </w:r>
      <w:r>
        <w:t>τ</w:t>
      </w:r>
      <w:r w:rsidRPr="002431AE">
        <w:rPr>
          <w:lang w:val="de-DE"/>
        </w:rPr>
        <w:t>.</w:t>
      </w:r>
      <w:r>
        <w:t xml:space="preserve"> 1-6, Ηράκλειο Κρήτης 1940-1976.</w:t>
      </w:r>
      <w:r>
        <w:rPr>
          <w:lang w:val="de-DE"/>
        </w:rPr>
        <w:t xml:space="preserve"> </w:t>
      </w:r>
    </w:p>
    <w:p w:rsidR="00E27EFB" w:rsidRDefault="00E27EFB" w:rsidP="00E27EFB">
      <w:pPr>
        <w:jc w:val="both"/>
      </w:pPr>
      <w:r>
        <w:lastRenderedPageBreak/>
        <w:t>Τις τελευταίες δεκαετίες η δημοσίευση πηγών της περιόδου της βενετοκρατίας έχει ξεπεράσει κάθε προσδοκία.  Τις βενετικές σπουδές αποκλειστικά προβάλλουν και καλλιεργούν το περιοδικό του Ελληνικού Ινστιτούτου της Βενετίας «Θησαυρίσματα» και τα περιοδικά «</w:t>
      </w:r>
      <w:r>
        <w:rPr>
          <w:lang w:val="en-US"/>
        </w:rPr>
        <w:t>Studi</w:t>
      </w:r>
      <w:r w:rsidRPr="00C33B5D">
        <w:t xml:space="preserve"> </w:t>
      </w:r>
      <w:r>
        <w:rPr>
          <w:lang w:val="en-US"/>
        </w:rPr>
        <w:t>Veneziani</w:t>
      </w:r>
      <w:r>
        <w:t>»,</w:t>
      </w:r>
      <w:r w:rsidRPr="00C33B5D">
        <w:t xml:space="preserve"> </w:t>
      </w:r>
      <w:r>
        <w:t>«</w:t>
      </w:r>
      <w:r>
        <w:rPr>
          <w:lang w:val="en-US"/>
        </w:rPr>
        <w:t>Archivio</w:t>
      </w:r>
      <w:r w:rsidRPr="00C33B5D">
        <w:t xml:space="preserve"> </w:t>
      </w:r>
      <w:r>
        <w:rPr>
          <w:lang w:val="en-US"/>
        </w:rPr>
        <w:t>Veneto</w:t>
      </w:r>
      <w:r>
        <w:t>»,</w:t>
      </w:r>
      <w:r w:rsidRPr="00C33B5D">
        <w:t xml:space="preserve"> </w:t>
      </w:r>
      <w:r>
        <w:t>«</w:t>
      </w:r>
      <w:r>
        <w:rPr>
          <w:lang w:val="en-US"/>
        </w:rPr>
        <w:t>Ateneo</w:t>
      </w:r>
      <w:r w:rsidRPr="00C33B5D">
        <w:t xml:space="preserve"> </w:t>
      </w:r>
      <w:r>
        <w:rPr>
          <w:lang w:val="en-US"/>
        </w:rPr>
        <w:t>Veneto</w:t>
      </w:r>
      <w:r>
        <w:t>».</w:t>
      </w:r>
    </w:p>
    <w:p w:rsidR="00E27EFB" w:rsidRDefault="00E27EFB" w:rsidP="00E27EFB">
      <w:pPr>
        <w:jc w:val="both"/>
      </w:pPr>
      <w:r>
        <w:t>Για μία επιλογή εκδεδομένων πηγών της περιόδου της βενετοκρατίας, βλ. Χρύσα Μαλτέζου (επιστ. διεύθυνση),</w:t>
      </w:r>
      <w:r w:rsidRPr="00E2003C">
        <w:rPr>
          <w:sz w:val="20"/>
          <w:szCs w:val="20"/>
        </w:rPr>
        <w:t xml:space="preserve"> </w:t>
      </w:r>
      <w:r w:rsidRPr="00BB7E27">
        <w:rPr>
          <w:i/>
        </w:rPr>
        <w:t>Βενετοκρατούμενη Ελλάδα. Προσεγγίζοντας την ιστορία της</w:t>
      </w:r>
      <w:r w:rsidRPr="00BB7E27">
        <w:t>, τ. Β΄, Αθήνα-Βενετία 2010, σ. 979-984.</w:t>
      </w:r>
    </w:p>
    <w:p w:rsidR="00E27EFB" w:rsidRDefault="00E27EFB" w:rsidP="00E27EFB">
      <w:pPr>
        <w:jc w:val="both"/>
      </w:pPr>
    </w:p>
    <w:p w:rsidR="00E27EFB" w:rsidRPr="00C9239E" w:rsidRDefault="00E27EFB" w:rsidP="00E27EFB">
      <w:pPr>
        <w:jc w:val="both"/>
        <w:rPr>
          <w:u w:val="single"/>
        </w:rPr>
      </w:pPr>
      <w:r w:rsidRPr="00C9239E">
        <w:rPr>
          <w:u w:val="single"/>
        </w:rPr>
        <w:t xml:space="preserve">Προτείνονται για </w:t>
      </w:r>
      <w:r>
        <w:rPr>
          <w:u w:val="single"/>
        </w:rPr>
        <w:t xml:space="preserve">περαιτέρω </w:t>
      </w:r>
      <w:r w:rsidRPr="00C9239E">
        <w:rPr>
          <w:u w:val="single"/>
        </w:rPr>
        <w:t>μελέτη:</w:t>
      </w:r>
    </w:p>
    <w:p w:rsidR="00E27EFB" w:rsidRPr="00C9239E" w:rsidRDefault="00E27EFB" w:rsidP="00E27EFB">
      <w:pPr>
        <w:numPr>
          <w:ilvl w:val="0"/>
          <w:numId w:val="2"/>
        </w:numPr>
        <w:jc w:val="both"/>
      </w:pPr>
      <w:r w:rsidRPr="00C9239E">
        <w:t xml:space="preserve">Μ. Κουμανούδη κ.ά., «Αρχειακό υλικό της περιόδου της βενετοκρατίας», Βενετοκρατούμενη Ελλάδα. Προσεγγίζοντας την ιστορία της, τ. Α΄, επιστημονική διεύθυνση Χρύσα Μαλτέζου, Αθήνα-Βενετία 2010,σ. 921-978. </w:t>
      </w:r>
    </w:p>
    <w:p w:rsidR="00E27EFB" w:rsidRPr="00C9239E" w:rsidRDefault="00E27EFB" w:rsidP="00E27EFB">
      <w:pPr>
        <w:numPr>
          <w:ilvl w:val="0"/>
          <w:numId w:val="2"/>
        </w:numPr>
        <w:jc w:val="both"/>
      </w:pPr>
      <w:r w:rsidRPr="00C9239E">
        <w:t xml:space="preserve">Αναστασία Παπαδία-Λάλα, </w:t>
      </w:r>
      <w:r w:rsidRPr="00C9239E">
        <w:rPr>
          <w:i/>
        </w:rPr>
        <w:t>Ο θεσμός των αστικών κοινοτήτων στον ελληνικό χώρο κατά την περίοδο της βενετοκρατίας (13ος-18ος αι.). Μια συνθετική προσέγγιση</w:t>
      </w:r>
      <w:r w:rsidRPr="00C9239E">
        <w:t>, Βενετία 2004, εκδ. Ελληνικού Ινστιτούτου Βενετίας.</w:t>
      </w:r>
    </w:p>
    <w:p w:rsidR="00E27EFB" w:rsidRPr="00C9239E" w:rsidRDefault="00E27EFB" w:rsidP="00E27EFB">
      <w:pPr>
        <w:numPr>
          <w:ilvl w:val="0"/>
          <w:numId w:val="2"/>
        </w:numPr>
        <w:jc w:val="both"/>
      </w:pPr>
      <w:r w:rsidRPr="00C9239E">
        <w:t>Γ. Πλουμίδης, Η Βενετοκρατία στην ελληνική Μεσόγειο, Ιωάννινα 2006, εκδ. Πανεπιστημιακού Τυπογραφείου.</w:t>
      </w:r>
    </w:p>
    <w:p w:rsidR="00E27EFB" w:rsidRPr="00C9239E" w:rsidRDefault="00E27EFB" w:rsidP="00E27EFB">
      <w:pPr>
        <w:numPr>
          <w:ilvl w:val="0"/>
          <w:numId w:val="2"/>
        </w:numPr>
        <w:jc w:val="both"/>
      </w:pPr>
      <w:r w:rsidRPr="00C9239E">
        <w:t>Κ. Τσικνάκης, «Ο ελληνικός χώρος στη διάρκεια της βενετοκρατίας», Βενετοκρατούμενη Ελλάδα. Προσεγγίζοντας την ιστορία της, τ. Α΄, επιστημονική διεύθυνση Χρύσα Μαλτέζου, Αθήνα-Βενετία 2010, σ. 21-67.</w:t>
      </w:r>
    </w:p>
    <w:p w:rsidR="00E27EFB" w:rsidRPr="00C9239E" w:rsidRDefault="00E27EFB" w:rsidP="00E27EFB">
      <w:pPr>
        <w:numPr>
          <w:ilvl w:val="0"/>
          <w:numId w:val="2"/>
        </w:numPr>
        <w:jc w:val="both"/>
      </w:pPr>
      <w:r w:rsidRPr="005C30DA">
        <w:rPr>
          <w:lang w:val="en-US"/>
        </w:rPr>
        <w:t>Arlette</w:t>
      </w:r>
      <w:r w:rsidRPr="00C9239E">
        <w:t xml:space="preserve"> </w:t>
      </w:r>
      <w:r w:rsidRPr="005C30DA">
        <w:rPr>
          <w:lang w:val="en-US"/>
        </w:rPr>
        <w:t>Farge</w:t>
      </w:r>
      <w:r w:rsidRPr="00C9239E">
        <w:t>, Η γεύση του αρχείου, Αθήνα 2004, εκδ. Νεφέλη.</w:t>
      </w:r>
      <w:bookmarkStart w:id="0" w:name="_GoBack"/>
      <w:bookmarkEnd w:id="0"/>
    </w:p>
    <w:sectPr w:rsidR="00E27EFB" w:rsidRPr="00C9239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6F80F3C"/>
    <w:lvl w:ilvl="0">
      <w:numFmt w:val="bullet"/>
      <w:lvlText w:val="*"/>
      <w:lvlJc w:val="left"/>
    </w:lvl>
  </w:abstractNum>
  <w:abstractNum w:abstractNumId="1">
    <w:nsid w:val="39F65E8D"/>
    <w:multiLevelType w:val="hybridMultilevel"/>
    <w:tmpl w:val="1CFC78D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nsid w:val="74A40CCA"/>
    <w:multiLevelType w:val="hybridMultilevel"/>
    <w:tmpl w:val="284E94A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lvlOverride w:ilvl="0">
      <w:lvl w:ilvl="0">
        <w:numFmt w:val="bullet"/>
        <w:lvlText w:val="•"/>
        <w:legacy w:legacy="1" w:legacySpace="0" w:legacyIndent="0"/>
        <w:lvlJc w:val="left"/>
        <w:rPr>
          <w:rFonts w:ascii="Arial" w:hAnsi="Arial" w:cs="Arial" w:hint="default"/>
          <w:sz w:val="3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EFB"/>
    <w:rsid w:val="00576539"/>
    <w:rsid w:val="005C30DA"/>
    <w:rsid w:val="005C4A01"/>
    <w:rsid w:val="005F38B1"/>
    <w:rsid w:val="00CE1358"/>
    <w:rsid w:val="00E27EFB"/>
    <w:rsid w:val="00F25B7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EFB"/>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27EFB"/>
    <w:pPr>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27EF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EFB"/>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27EFB"/>
    <w:pPr>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27E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2097</Words>
  <Characters>11325</Characters>
  <Application>Microsoft Office Word</Application>
  <DocSecurity>0</DocSecurity>
  <Lines>94</Lines>
  <Paragraphs>26</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13396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Strumentum_Studiorum</cp:lastModifiedBy>
  <cp:revision>2</cp:revision>
  <dcterms:created xsi:type="dcterms:W3CDTF">2018-10-30T09:19:00Z</dcterms:created>
  <dcterms:modified xsi:type="dcterms:W3CDTF">2018-10-30T09:19:00Z</dcterms:modified>
</cp:coreProperties>
</file>