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2" w:rsidRPr="001948BD" w:rsidRDefault="00351D42">
      <w:pPr>
        <w:rPr>
          <w:rFonts w:ascii="Calibri" w:hAnsi="Calibri" w:cs="Calibri"/>
        </w:rPr>
      </w:pPr>
    </w:p>
    <w:p w:rsidR="00FA1F3E" w:rsidRPr="00FA1F3E" w:rsidRDefault="00FA1F3E" w:rsidP="00FA1F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A1F3E">
        <w:rPr>
          <w:rFonts w:ascii="Calibri" w:hAnsi="Calibri" w:cs="Calibri"/>
          <w:sz w:val="22"/>
          <w:szCs w:val="22"/>
        </w:rPr>
        <w:t>ΔΗΜΟΚΡΙΤΕΙΟ ΠΑΝΕΠΙΣΤΗΜΙΟ ΘΡΑΚΗΣ</w:t>
      </w:r>
    </w:p>
    <w:p w:rsidR="00FA1F3E" w:rsidRPr="00FA1F3E" w:rsidRDefault="00FA1F3E" w:rsidP="00FA1F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A1F3E">
        <w:rPr>
          <w:rFonts w:ascii="Calibri" w:hAnsi="Calibri" w:cs="Calibri"/>
          <w:sz w:val="22"/>
          <w:szCs w:val="22"/>
        </w:rPr>
        <w:t>ΤΜΗΜΑ ΕΠΙΣΤΗΜΗΣ ΦΥΣΙΚΗΣ ΑΓΩΓΗΣ ΚΑΙ ΑΘΛΗΤΙΣΜΟΥ, Σ.Ε.Φ.Α.Α.</w:t>
      </w:r>
    </w:p>
    <w:p w:rsidR="00FA1F3E" w:rsidRPr="00FA1F3E" w:rsidRDefault="00FA1F3E" w:rsidP="00FA1F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A1F3E" w:rsidRPr="004A6DCD" w:rsidRDefault="00FA1F3E" w:rsidP="00FA1F3E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A6DCD">
        <w:rPr>
          <w:rFonts w:ascii="Calibri" w:hAnsi="Calibri" w:cs="Calibri"/>
          <w:b/>
          <w:sz w:val="22"/>
          <w:szCs w:val="22"/>
        </w:rPr>
        <w:t>Ν132 - ΠΕΤΟ</w:t>
      </w:r>
      <w:r w:rsidR="00D823A8">
        <w:rPr>
          <w:rFonts w:ascii="Calibri" w:hAnsi="Calibri" w:cs="Calibri"/>
          <w:b/>
          <w:sz w:val="22"/>
          <w:szCs w:val="22"/>
        </w:rPr>
        <w:t>ΣΦΑΙΡΙΣΗ</w:t>
      </w:r>
      <w:r w:rsidR="00D823A8">
        <w:rPr>
          <w:rFonts w:ascii="Calibri" w:hAnsi="Calibri" w:cs="Calibri"/>
          <w:b/>
          <w:sz w:val="22"/>
          <w:szCs w:val="22"/>
        </w:rPr>
        <w:tab/>
      </w:r>
      <w:r w:rsidR="00D823A8">
        <w:rPr>
          <w:rFonts w:ascii="Calibri" w:hAnsi="Calibri" w:cs="Calibri"/>
          <w:b/>
          <w:sz w:val="22"/>
          <w:szCs w:val="22"/>
        </w:rPr>
        <w:tab/>
        <w:t>ΔΙΔΑΣΚΩΝ ΜΟΥΤΣΤΑΚΙΔΗΣ ΘΑΝΑΣΗΣ</w:t>
      </w:r>
      <w:r w:rsidRPr="004A6DCD">
        <w:rPr>
          <w:rFonts w:ascii="Calibri" w:hAnsi="Calibri" w:cs="Calibri"/>
          <w:b/>
          <w:sz w:val="22"/>
          <w:szCs w:val="22"/>
        </w:rPr>
        <w:tab/>
      </w:r>
      <w:hyperlink r:id="rId6" w:history="1">
        <w:r w:rsidR="00D823A8" w:rsidRPr="001503A3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amoustak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</w:rPr>
          <w:t>@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phyed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duth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D823A8" w:rsidRPr="001503A3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gr</w:t>
        </w:r>
      </w:hyperlink>
    </w:p>
    <w:p w:rsidR="00FA1F3E" w:rsidRPr="009F16D0" w:rsidRDefault="00D823A8" w:rsidP="005628CC">
      <w:pPr>
        <w:spacing w:after="24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Τμήματα: ΒΑ</w:t>
      </w:r>
      <w:r w:rsidRPr="009F16D0">
        <w:rPr>
          <w:rFonts w:ascii="Calibri" w:hAnsi="Calibri" w:cs="Calibri"/>
          <w:b/>
          <w:sz w:val="22"/>
          <w:szCs w:val="22"/>
        </w:rPr>
        <w:t>2</w:t>
      </w:r>
    </w:p>
    <w:p w:rsidR="00FA1F3E" w:rsidRPr="005628CC" w:rsidRDefault="009B53FC" w:rsidP="00FA1F3E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628CC">
        <w:rPr>
          <w:rFonts w:ascii="Calibri" w:hAnsi="Calibri" w:cs="Calibri"/>
          <w:b/>
          <w:sz w:val="22"/>
          <w:szCs w:val="22"/>
        </w:rPr>
        <w:t>ΘΕΜΑΤΑ ΑΤΟΜΙΚΗΣ ΕΡΓΑΣΙΑΣ</w:t>
      </w:r>
      <w:r w:rsidR="00FA1F3E" w:rsidRPr="005628CC">
        <w:rPr>
          <w:rFonts w:ascii="Calibri" w:hAnsi="Calibri" w:cs="Calibri"/>
          <w:b/>
          <w:sz w:val="22"/>
          <w:szCs w:val="22"/>
        </w:rPr>
        <w:tab/>
      </w:r>
      <w:r w:rsidR="00FA1F3E" w:rsidRPr="005628CC">
        <w:rPr>
          <w:rFonts w:ascii="Calibri" w:hAnsi="Calibri" w:cs="Calibri"/>
          <w:b/>
          <w:sz w:val="22"/>
          <w:szCs w:val="22"/>
        </w:rPr>
        <w:tab/>
      </w:r>
      <w:r w:rsidR="00FA1F3E" w:rsidRPr="005628CC">
        <w:rPr>
          <w:rFonts w:ascii="Calibri" w:hAnsi="Calibri" w:cs="Calibri"/>
          <w:b/>
          <w:sz w:val="22"/>
          <w:szCs w:val="22"/>
        </w:rPr>
        <w:tab/>
      </w:r>
      <w:r w:rsidR="00FA1F3E" w:rsidRPr="005628CC">
        <w:rPr>
          <w:rFonts w:ascii="Calibri" w:hAnsi="Calibri" w:cs="Calibri"/>
          <w:b/>
          <w:sz w:val="22"/>
          <w:szCs w:val="22"/>
        </w:rPr>
        <w:tab/>
      </w:r>
      <w:r w:rsidR="009F16D0">
        <w:rPr>
          <w:rFonts w:ascii="Calibri" w:hAnsi="Calibri" w:cs="Calibri"/>
          <w:b/>
          <w:sz w:val="22"/>
          <w:szCs w:val="22"/>
        </w:rPr>
        <w:t>Χειμερινό Εξάμηνο 2023-2024</w:t>
      </w:r>
    </w:p>
    <w:p w:rsidR="00FA1F3E" w:rsidRDefault="00FA1F3E" w:rsidP="00FA1F3E">
      <w:pPr>
        <w:rPr>
          <w:rFonts w:ascii="Calibri" w:hAnsi="Calibri" w:cs="Calibri"/>
          <w:sz w:val="22"/>
          <w:szCs w:val="22"/>
        </w:rPr>
      </w:pPr>
    </w:p>
    <w:p w:rsidR="00FA1F3E" w:rsidRPr="005628CC" w:rsidRDefault="005628CC" w:rsidP="00FA1F3E">
      <w:pPr>
        <w:rPr>
          <w:rFonts w:ascii="Calibri" w:hAnsi="Calibri" w:cs="Calibri"/>
          <w:b/>
          <w:sz w:val="22"/>
          <w:szCs w:val="22"/>
        </w:rPr>
      </w:pPr>
      <w:r w:rsidRPr="005628CC">
        <w:rPr>
          <w:rFonts w:ascii="Calibri" w:hAnsi="Calibri" w:cs="Calibri"/>
          <w:b/>
          <w:sz w:val="22"/>
          <w:szCs w:val="22"/>
        </w:rPr>
        <w:t xml:space="preserve">Ημερομηνία έναρξης: </w:t>
      </w:r>
      <w:r w:rsidR="007C4B31">
        <w:rPr>
          <w:rFonts w:ascii="Calibri" w:hAnsi="Calibri" w:cs="Calibri"/>
          <w:b/>
          <w:sz w:val="22"/>
          <w:szCs w:val="22"/>
        </w:rPr>
        <w:tab/>
      </w:r>
      <w:r w:rsidR="007C4B31">
        <w:rPr>
          <w:rFonts w:ascii="Calibri" w:hAnsi="Calibri" w:cs="Calibri"/>
          <w:b/>
          <w:sz w:val="22"/>
          <w:szCs w:val="22"/>
        </w:rPr>
        <w:tab/>
      </w:r>
      <w:r w:rsidR="007C4B31">
        <w:rPr>
          <w:rFonts w:ascii="Calibri" w:hAnsi="Calibri" w:cs="Calibri"/>
          <w:b/>
          <w:sz w:val="22"/>
          <w:szCs w:val="22"/>
        </w:rPr>
        <w:tab/>
      </w:r>
      <w:r w:rsidR="009F16D0">
        <w:rPr>
          <w:rFonts w:ascii="Calibri" w:hAnsi="Calibri" w:cs="Calibri"/>
          <w:b/>
          <w:sz w:val="22"/>
          <w:szCs w:val="22"/>
        </w:rPr>
        <w:t>15 Δεκεμβρίου 2023</w:t>
      </w:r>
    </w:p>
    <w:p w:rsidR="005628CC" w:rsidRDefault="009F16D0" w:rsidP="00500FA6">
      <w:pPr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Καταληκτική ημερομηνία παράδοσης</w:t>
      </w:r>
      <w:r w:rsidR="005628CC" w:rsidRPr="005628CC">
        <w:rPr>
          <w:rFonts w:ascii="Calibri" w:hAnsi="Calibri" w:cs="Calibri"/>
          <w:b/>
          <w:sz w:val="22"/>
          <w:szCs w:val="22"/>
        </w:rPr>
        <w:t xml:space="preserve">: </w:t>
      </w:r>
      <w:r w:rsidR="007C4B3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15 Ιανουαρίου 2024</w:t>
      </w:r>
    </w:p>
    <w:p w:rsidR="001D3FAC" w:rsidRPr="00500FA6" w:rsidRDefault="001D3FAC" w:rsidP="00500FA6">
      <w:pPr>
        <w:spacing w:after="240"/>
        <w:rPr>
          <w:rFonts w:ascii="Calibri" w:hAnsi="Calibri" w:cs="Calibri"/>
          <w:sz w:val="22"/>
          <w:szCs w:val="22"/>
        </w:rPr>
      </w:pPr>
      <w:r w:rsidRPr="00894663">
        <w:rPr>
          <w:rFonts w:ascii="Calibri" w:hAnsi="Calibri" w:cs="Calibri"/>
          <w:sz w:val="22"/>
          <w:szCs w:val="22"/>
        </w:rPr>
        <w:t>Μπορείτε να χρησιμοποιήσετε το αναρτημένο ενδεικτικό πρότυπο</w:t>
      </w:r>
      <w:r w:rsidR="00F245AB" w:rsidRPr="00894663">
        <w:rPr>
          <w:rFonts w:ascii="Calibri" w:hAnsi="Calibri" w:cs="Calibri"/>
          <w:sz w:val="22"/>
          <w:szCs w:val="22"/>
        </w:rPr>
        <w:t>:</w:t>
      </w:r>
      <w:r w:rsidR="00500FA6" w:rsidRPr="00500FA6">
        <w:rPr>
          <w:rFonts w:ascii="Calibri" w:hAnsi="Calibri" w:cs="Calibri"/>
          <w:sz w:val="22"/>
          <w:szCs w:val="22"/>
        </w:rPr>
        <w:t xml:space="preserve"> </w:t>
      </w:r>
      <w:r w:rsidR="00500FA6" w:rsidRPr="00500FA6">
        <w:rPr>
          <w:rFonts w:ascii="Calibri" w:hAnsi="Calibri" w:cs="Calibri"/>
          <w:i/>
          <w:sz w:val="22"/>
          <w:szCs w:val="22"/>
        </w:rPr>
        <w:t>1b_Ν132_ΚΟΥΦΟΥ_STUDENT_ΕΝΔΕΙΚΤΙΚΟ ΠΡΟΤΥΠΟ ΕΡΓΑΣΙΑΣ ΧΕΙΜΕΡΙΝΟ_2020-2021</w:t>
      </w:r>
    </w:p>
    <w:p w:rsidR="00F245AB" w:rsidRPr="0064110A" w:rsidRDefault="00F245AB" w:rsidP="00FA1F3E">
      <w:pPr>
        <w:rPr>
          <w:rFonts w:ascii="Calibri" w:hAnsi="Calibri" w:cs="Calibri"/>
          <w:b/>
          <w:sz w:val="22"/>
          <w:szCs w:val="22"/>
        </w:rPr>
      </w:pPr>
      <w:r w:rsidRPr="0064110A">
        <w:rPr>
          <w:rFonts w:ascii="Calibri" w:hAnsi="Calibri" w:cs="Calibri"/>
          <w:b/>
          <w:sz w:val="22"/>
          <w:szCs w:val="22"/>
        </w:rPr>
        <w:t>Σημειώνεται ότι κάθε φοιτητής έχε</w:t>
      </w:r>
      <w:r w:rsidR="005715C9" w:rsidRPr="0064110A">
        <w:rPr>
          <w:rFonts w:ascii="Calibri" w:hAnsi="Calibri" w:cs="Calibri"/>
          <w:b/>
          <w:sz w:val="22"/>
          <w:szCs w:val="22"/>
        </w:rPr>
        <w:t>ι διαφορετικό θέμα σύμφωνα με τους πίνακες που ακολουθούν</w:t>
      </w:r>
      <w:r w:rsidRPr="0064110A">
        <w:rPr>
          <w:rFonts w:ascii="Calibri" w:hAnsi="Calibri" w:cs="Calibri"/>
          <w:b/>
          <w:sz w:val="22"/>
          <w:szCs w:val="22"/>
        </w:rPr>
        <w:t xml:space="preserve">: </w:t>
      </w:r>
    </w:p>
    <w:p w:rsidR="00FA1F3E" w:rsidRDefault="00FA1F3E" w:rsidP="00FA1F3E">
      <w:pPr>
        <w:rPr>
          <w:rFonts w:ascii="Calibri" w:hAnsi="Calibri" w:cs="Calibri"/>
          <w:sz w:val="22"/>
          <w:szCs w:val="22"/>
        </w:rPr>
      </w:pPr>
    </w:p>
    <w:tbl>
      <w:tblPr>
        <w:tblW w:w="823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974"/>
        <w:gridCol w:w="6539"/>
      </w:tblGrid>
      <w:tr w:rsidR="00E251D0" w:rsidRPr="0049064A" w:rsidTr="00391510">
        <w:trPr>
          <w:trHeight w:val="300"/>
        </w:trPr>
        <w:tc>
          <w:tcPr>
            <w:tcW w:w="726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1D0" w:rsidRPr="00E251D0" w:rsidRDefault="00E251D0" w:rsidP="00E251D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51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ΒΑ</w:t>
            </w:r>
            <w:r w:rsidR="007926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1D0" w:rsidRPr="00E251D0" w:rsidRDefault="00E251D0" w:rsidP="00E251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51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9" w:type="dxa"/>
            <w:shd w:val="clear" w:color="auto" w:fill="D9D9D9" w:themeFill="background1" w:themeFillShade="D9"/>
            <w:noWrap/>
            <w:vAlign w:val="bottom"/>
            <w:hideMark/>
          </w:tcPr>
          <w:p w:rsidR="00E251D0" w:rsidRPr="00E251D0" w:rsidRDefault="00E251D0" w:rsidP="0049064A">
            <w:pPr>
              <w:ind w:left="336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906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Θέμα ατομικής εργασίας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251D0" w:rsidRDefault="00E251D0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1D0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E251D0" w:rsidRPr="00E251D0" w:rsidRDefault="00E251D0" w:rsidP="00E251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5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E251D0" w:rsidP="0049064A">
            <w:pPr>
              <w:ind w:left="3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B70664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E251D0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1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50ADB">
              <w:rPr>
                <w:rFonts w:ascii="Calibri" w:hAnsi="Calibri" w:cs="Calibri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496754" w:rsidP="0049064A">
            <w:p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Παιχνίδια προετοιμασίας, πετώ-πιάνω, με στοιχεία της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πετοσφαίρισης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B70664" w:rsidRDefault="00B70664" w:rsidP="00B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B7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     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13488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496754" w:rsidP="0049675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τοποθέτησης των χεριών στην μπάλα: σχήμα χεριών &amp; χτύπημα.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792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74" w:type="dxa"/>
            <w:shd w:val="clear" w:color="000000" w:fill="E6B9B8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13498</w:t>
            </w:r>
          </w:p>
        </w:tc>
        <w:tc>
          <w:tcPr>
            <w:tcW w:w="6539" w:type="dxa"/>
            <w:shd w:val="clear" w:color="000000" w:fill="E6B9B8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πάνω. Εκμάθηση του χτυπήματος της μπάλας.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792629" w:rsidRDefault="00B70664" w:rsidP="007926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13709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496754" w:rsidP="0049675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απόστασης της μπάλας</w:t>
            </w:r>
            <w:r w:rsidR="0081586C">
              <w:rPr>
                <w:rFonts w:ascii="Calibri" w:hAnsi="Calibri" w:cs="Calibri"/>
                <w:sz w:val="22"/>
                <w:szCs w:val="22"/>
              </w:rPr>
              <w:t xml:space="preserve"> από το μέτωπο &amp; του χτυπήματος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7926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74" w:type="dxa"/>
            <w:shd w:val="clear" w:color="000000" w:fill="E6B9B8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13614</w:t>
            </w:r>
          </w:p>
        </w:tc>
        <w:tc>
          <w:tcPr>
            <w:tcW w:w="6539" w:type="dxa"/>
            <w:shd w:val="clear" w:color="000000" w:fill="E6B9B8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Το επιθετικό χτύπημα. Εκμάθηση του χτυπήματος.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B70664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13545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F552F7" w:rsidP="00F552F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Απλή πάσα μπροστά με δάχτυλα. Εκμάθηση της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εκτατικής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κίνησης των ποδιών και του συγχρονισμού με την κίνηση των χεριών κατά το χτύπημα.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13581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F552F7" w:rsidP="00F552F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τοποθέτησης του σώματος κάτω από την μπάλα.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B70664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13452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9E5028" w:rsidP="009E502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μετακίνηση</w:t>
            </w:r>
            <w:r w:rsidR="00561ABB">
              <w:rPr>
                <w:rFonts w:ascii="Calibri" w:hAnsi="Calibri" w:cs="Calibri"/>
                <w:sz w:val="22"/>
                <w:szCs w:val="22"/>
              </w:rPr>
              <w:t>ς</w:t>
            </w:r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προς την μπάλα και της τοποθέτησης του σώματος κάτω από αυτήν.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13706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9E5028" w:rsidP="009E502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Η πάσα από κάτω /μανσέτα. 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Εκμάθηση της θέσης ετοιμότητας, του δεσίματος των χεριών και του σχηματισμού της επιφάνειας των πήχεων.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B70664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13531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9E5028" w:rsidP="009E502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Η πάσα από κάτω /μανσέτα. 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Εκμάθηση της επαφής της μπάλας στο σωστό σημείο των πήχεων.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B7066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</w:t>
            </w:r>
          </w:p>
        </w:tc>
        <w:tc>
          <w:tcPr>
            <w:tcW w:w="974" w:type="dxa"/>
            <w:shd w:val="clear" w:color="auto" w:fill="E5B8B7" w:themeFill="accent2" w:themeFillTint="66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13639</w:t>
            </w:r>
          </w:p>
        </w:tc>
        <w:tc>
          <w:tcPr>
            <w:tcW w:w="6539" w:type="dxa"/>
            <w:shd w:val="clear" w:color="000000" w:fill="E6B9B8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επιθετικό χτύπημα. Εκμάθηση της φοράς (βήματα,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διχρονικό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πάτημα και άλμα).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13749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9E5028" w:rsidP="009E502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Η πάσα από κάτω /μανσέτα. 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Εκμάθηση της κίνησης των ποδιών  και της  μεταβίβασης της μπάλας.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13774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A204EF" w:rsidP="00A204E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Η πάσα από κάτω /μανσέτα. Εκμάθηση της μεταβίβασης με μανσέτα μετά από μετακίνηση.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13573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A204EF" w:rsidP="00A204E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Η πάσα από κάτω /μανσέτα. Εξάσκηση στην ακρίβεια μεταβίβασης προς την επιθυμητή κατεύθυνση.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13603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2A7B57" w:rsidP="002A7B5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κάτω. Εκμάθηση του πετάγματος /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αφήματος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της μπάλας και της αιώρησης του χεριού που χτυπά.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B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4" w:type="dxa"/>
            <w:shd w:val="clear" w:color="auto" w:fill="E5B8B7" w:themeFill="accent2" w:themeFillTint="66"/>
            <w:noWrap/>
            <w:hideMark/>
          </w:tcPr>
          <w:p w:rsidR="00E251D0" w:rsidRPr="00E251D0" w:rsidRDefault="00F50ADB" w:rsidP="00F50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13756</w:t>
            </w:r>
          </w:p>
        </w:tc>
        <w:tc>
          <w:tcPr>
            <w:tcW w:w="6539" w:type="dxa"/>
            <w:shd w:val="clear" w:color="auto" w:fill="E5B8B7" w:themeFill="accent2" w:themeFillTint="66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F2DBDB" w:themeColor="accent2" w:themeTint="33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Απλή πάσα μπροστά με δάχτυλα. Εκμάθηση της τοποθέτησης του </w:t>
            </w:r>
            <w:r w:rsidRPr="001948BD">
              <w:rPr>
                <w:rFonts w:ascii="Calibri" w:hAnsi="Calibri" w:cs="Calibri"/>
                <w:sz w:val="22"/>
                <w:szCs w:val="22"/>
              </w:rPr>
              <w:lastRenderedPageBreak/>
              <w:t>σώματος κάτω από την μπάλα.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13764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2A7B57" w:rsidP="002A7B5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κάτω. Εκμάθηση του χτυπήματος της μπάλας.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13781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κάτω. </w:t>
            </w: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Εξάσκηση στο </w:t>
            </w:r>
            <w:proofErr w:type="spellStart"/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 από κάτω σε στόχο.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E65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74" w:type="dxa"/>
            <w:shd w:val="clear" w:color="000000" w:fill="E6B9B8"/>
            <w:noWrap/>
            <w:hideMark/>
          </w:tcPr>
          <w:p w:rsidR="00E251D0" w:rsidRPr="00E251D0" w:rsidRDefault="00F50ADB" w:rsidP="00F50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13231</w:t>
            </w:r>
          </w:p>
        </w:tc>
        <w:tc>
          <w:tcPr>
            <w:tcW w:w="6539" w:type="dxa"/>
            <w:shd w:val="clear" w:color="000000" w:fill="E6B9B8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Η πάσα από κάτω /μανσέτα. Εξάσκηση στην ακρίβεια μεταβίβασης προς την επιθυμητή κατεύθυνση.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B70664" w:rsidP="00E65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74" w:type="dxa"/>
            <w:shd w:val="clear" w:color="000000" w:fill="E6B9B8"/>
            <w:noWrap/>
            <w:hideMark/>
          </w:tcPr>
          <w:p w:rsidR="00E251D0" w:rsidRPr="00E251D0" w:rsidRDefault="00F50ADB" w:rsidP="00F50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13755</w:t>
            </w:r>
          </w:p>
        </w:tc>
        <w:tc>
          <w:tcPr>
            <w:tcW w:w="6539" w:type="dxa"/>
            <w:shd w:val="clear" w:color="000000" w:fill="E6B9B8"/>
            <w:noWrap/>
            <w:vAlign w:val="bottom"/>
            <w:hideMark/>
          </w:tcPr>
          <w:p w:rsidR="00E251D0" w:rsidRPr="00E251D0" w:rsidRDefault="00675487" w:rsidP="00E25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μετακίνηση</w:t>
            </w:r>
            <w:r>
              <w:rPr>
                <w:rFonts w:ascii="Calibri" w:hAnsi="Calibri" w:cs="Calibri"/>
                <w:sz w:val="22"/>
                <w:szCs w:val="22"/>
              </w:rPr>
              <w:t>ς</w:t>
            </w:r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προς την μπάλα και της τοποθέτησης του σώματος κάτω από αυτήν.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13654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πάνω. Εκμάθηση του πετάγματος της μπάλας και του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οπλίσματος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του χεριού εκτέλεσης.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13596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πάνω. Εκμάθηση του χτυπήματος της μπάλας.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13633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Το επιθετικό χτύπημα. Εκμάθηση του χτυπήματος.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13753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επιθετικό χτύπημα. Εκμάθηση της φοράς (βήματα,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διχρονικό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πάτημα και άλμα).</w:t>
            </w:r>
          </w:p>
        </w:tc>
      </w:tr>
      <w:tr w:rsidR="00E251D0" w:rsidRPr="00E251D0" w:rsidTr="00DE2331"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E251D0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E251D0" w:rsidRPr="00E251D0" w:rsidRDefault="00F50ADB" w:rsidP="006B6D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13684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E251D0" w:rsidRPr="00E251D0" w:rsidRDefault="00367FC5" w:rsidP="00367FC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Το επιθετικό χτύπημα. Εξάσκηση ολοκληρωμένου επιθετικού χτυπήματος.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675487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μετακίνηση</w:t>
            </w:r>
            <w:r>
              <w:rPr>
                <w:rFonts w:ascii="Calibri" w:hAnsi="Calibri" w:cs="Calibri"/>
                <w:sz w:val="22"/>
                <w:szCs w:val="22"/>
              </w:rPr>
              <w:t>ς</w:t>
            </w:r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προς την μπάλα και της τοποθέτησης του σώματος κάτω από αυτήν.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675487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Η πάσα από κάτω /μανσέτα. Εξάσκηση στην ακρίβεια μεταβίβασης προς την επιθυμητή κατεύθυνση.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B70664" w:rsidP="00F50ADB">
            <w:pPr>
              <w:pStyle w:val="a4"/>
              <w:ind w:left="36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F50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13396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F50ADB" w:rsidRDefault="00675487" w:rsidP="00F50AD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επιθετικό χτύπημα. Εκμάθηση της φοράς (βήματα,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διχρονικό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πάτημα και άλμα).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B70664" w:rsidP="00F50ADB">
            <w:pPr>
              <w:pStyle w:val="a4"/>
              <w:ind w:left="36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792629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F50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F50ADB" w:rsidRDefault="00675487" w:rsidP="00F50AD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Παιχνίδια προετοιμασίας, πετώ-πιάνω, με στοιχεία της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πετοσφαίρισης</w:t>
            </w:r>
            <w:proofErr w:type="spellEnd"/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675487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τοποθέτησης των χεριών στην μπάλα: σχήμα χεριών &amp; χτύπημα.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96588F" w:rsidRDefault="0096588F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13867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675487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πάνω. Εκμάθηση του χτυπήματος της μπάλας.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13869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>Η πάσα από κάτω /μανσέτα. Εκμάθηση της μεταβίβασης με μανσέτα μετά από μετακίνηση.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13868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Απλή πάσα μπροστά με δάχτυλα. Εκμάθηση της απόστασης της μπάλας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από το μέτωπο &amp; του χτυπήματος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50ADB" w:rsidRPr="00E251D0" w:rsidTr="00F50A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DB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DB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B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Η πάσα από κάτω /μανσέτα. 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Εκμάθηση της θέσης ετοιμότητας, του δεσίματος των χεριών και του σχηματισμού της επιφάνειας των πήχεων.</w:t>
            </w:r>
          </w:p>
        </w:tc>
      </w:tr>
      <w:tr w:rsidR="00675487" w:rsidRPr="00E251D0" w:rsidTr="00675487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87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87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13127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7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bCs/>
                <w:sz w:val="22"/>
                <w:szCs w:val="22"/>
              </w:rPr>
              <w:t xml:space="preserve">Η πάσα από κάτω /μανσέτα. </w:t>
            </w:r>
            <w:r w:rsidRPr="001948BD">
              <w:rPr>
                <w:rFonts w:ascii="Calibri" w:hAnsi="Calibri" w:cs="Calibri"/>
                <w:sz w:val="22"/>
                <w:szCs w:val="22"/>
              </w:rPr>
              <w:t>Εκμάθηση της κίνησης των ποδιών  και της  μεταβίβασης της μπάλας.</w:t>
            </w:r>
          </w:p>
        </w:tc>
      </w:tr>
      <w:tr w:rsidR="00675487" w:rsidRPr="00E251D0" w:rsidTr="00675487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87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87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13588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7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>Το επιθετικό χτύπημα. Εκμάθηση του χτυπήματος.</w:t>
            </w:r>
          </w:p>
        </w:tc>
      </w:tr>
      <w:tr w:rsidR="00675487" w:rsidRPr="00E251D0" w:rsidTr="00675487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87" w:rsidRPr="00E653BC" w:rsidRDefault="00792629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87" w:rsidRPr="00E251D0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7" w:rsidRPr="00E251D0" w:rsidRDefault="00792629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48BD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proofErr w:type="spellStart"/>
            <w:r w:rsidRPr="001948BD">
              <w:rPr>
                <w:rFonts w:ascii="Calibri" w:hAnsi="Calibri" w:cs="Calibri"/>
                <w:sz w:val="22"/>
                <w:szCs w:val="22"/>
              </w:rPr>
              <w:t>σερβίς</w:t>
            </w:r>
            <w:proofErr w:type="spellEnd"/>
            <w:r w:rsidRPr="001948BD">
              <w:rPr>
                <w:rFonts w:ascii="Calibri" w:hAnsi="Calibri" w:cs="Calibri"/>
                <w:sz w:val="22"/>
                <w:szCs w:val="22"/>
              </w:rPr>
              <w:t xml:space="preserve"> από κάτω. Εκμάθηση του χτυπήματος της μπάλας.</w:t>
            </w:r>
          </w:p>
        </w:tc>
      </w:tr>
      <w:tr w:rsidR="00675487" w:rsidRPr="00E251D0" w:rsidTr="00675487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87" w:rsidRPr="00724326" w:rsidRDefault="00675487" w:rsidP="00792629">
            <w:pPr>
              <w:pStyle w:val="a4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87" w:rsidRPr="00724326" w:rsidRDefault="00675487" w:rsidP="003B3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7" w:rsidRPr="00724326" w:rsidRDefault="00675487" w:rsidP="003B363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51D0" w:rsidRDefault="00E251D0" w:rsidP="00FA1F3E">
      <w:pPr>
        <w:rPr>
          <w:rFonts w:ascii="Calibri" w:hAnsi="Calibri" w:cs="Calibri"/>
          <w:sz w:val="22"/>
          <w:szCs w:val="22"/>
        </w:rPr>
      </w:pPr>
    </w:p>
    <w:p w:rsidR="00F50ADB" w:rsidRDefault="009F16D0" w:rsidP="00FA1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Ο ΔΙΔΑΣΚΩΝ</w:t>
      </w:r>
    </w:p>
    <w:p w:rsidR="009F16D0" w:rsidRDefault="009F16D0" w:rsidP="00FA1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F50ADB" w:rsidRDefault="009F16D0" w:rsidP="00FA1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ΜΟΥΣΤΑΚΙΔΗΣ ΘΑΝΑΣΗΣ</w:t>
      </w:r>
    </w:p>
    <w:p w:rsidR="00F50ADB" w:rsidRDefault="00F50ADB" w:rsidP="00FA1F3E">
      <w:pPr>
        <w:rPr>
          <w:rFonts w:ascii="Calibri" w:hAnsi="Calibri" w:cs="Calibri"/>
          <w:sz w:val="22"/>
          <w:szCs w:val="22"/>
        </w:rPr>
      </w:pPr>
    </w:p>
    <w:p w:rsidR="00155393" w:rsidRDefault="00155393" w:rsidP="00724326">
      <w:pPr>
        <w:jc w:val="right"/>
        <w:rPr>
          <w:rFonts w:ascii="Calibri" w:hAnsi="Calibri" w:cs="Calibri"/>
        </w:rPr>
      </w:pPr>
    </w:p>
    <w:sectPr w:rsidR="00155393" w:rsidSect="00155393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01E"/>
    <w:multiLevelType w:val="hybridMultilevel"/>
    <w:tmpl w:val="A61ABFA8"/>
    <w:lvl w:ilvl="0" w:tplc="9C222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12E5"/>
    <w:multiLevelType w:val="hybridMultilevel"/>
    <w:tmpl w:val="2CEA63EC"/>
    <w:lvl w:ilvl="0" w:tplc="4F4A2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31D5E"/>
    <w:multiLevelType w:val="hybridMultilevel"/>
    <w:tmpl w:val="A732C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D7CCF"/>
    <w:multiLevelType w:val="hybridMultilevel"/>
    <w:tmpl w:val="A732C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E3A85"/>
    <w:multiLevelType w:val="hybridMultilevel"/>
    <w:tmpl w:val="C2DABF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F7F14"/>
    <w:multiLevelType w:val="hybridMultilevel"/>
    <w:tmpl w:val="A732C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41102"/>
    <w:multiLevelType w:val="hybridMultilevel"/>
    <w:tmpl w:val="28161E96"/>
    <w:lvl w:ilvl="0" w:tplc="4F4A2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85BC8"/>
    <w:multiLevelType w:val="hybridMultilevel"/>
    <w:tmpl w:val="A732C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48BD"/>
    <w:rsid w:val="000113AB"/>
    <w:rsid w:val="0002696E"/>
    <w:rsid w:val="000724C7"/>
    <w:rsid w:val="000A62B5"/>
    <w:rsid w:val="000F3441"/>
    <w:rsid w:val="0015387C"/>
    <w:rsid w:val="00155393"/>
    <w:rsid w:val="001948BD"/>
    <w:rsid w:val="001D3FAC"/>
    <w:rsid w:val="00292017"/>
    <w:rsid w:val="002A7B57"/>
    <w:rsid w:val="002B0D8C"/>
    <w:rsid w:val="002C082C"/>
    <w:rsid w:val="00351D42"/>
    <w:rsid w:val="00367FC5"/>
    <w:rsid w:val="00374A50"/>
    <w:rsid w:val="00391510"/>
    <w:rsid w:val="00413F61"/>
    <w:rsid w:val="0047538A"/>
    <w:rsid w:val="0049064A"/>
    <w:rsid w:val="00496754"/>
    <w:rsid w:val="004A6DCD"/>
    <w:rsid w:val="004F3B1A"/>
    <w:rsid w:val="00500FA6"/>
    <w:rsid w:val="00561ABB"/>
    <w:rsid w:val="005628CC"/>
    <w:rsid w:val="005715C9"/>
    <w:rsid w:val="005D2E54"/>
    <w:rsid w:val="005E4B5B"/>
    <w:rsid w:val="00617795"/>
    <w:rsid w:val="0064110A"/>
    <w:rsid w:val="006433D7"/>
    <w:rsid w:val="00675487"/>
    <w:rsid w:val="006B6D6D"/>
    <w:rsid w:val="00720F89"/>
    <w:rsid w:val="00724326"/>
    <w:rsid w:val="00792629"/>
    <w:rsid w:val="007C4B31"/>
    <w:rsid w:val="007E032E"/>
    <w:rsid w:val="007E11B4"/>
    <w:rsid w:val="0081586C"/>
    <w:rsid w:val="008357F9"/>
    <w:rsid w:val="00884E1E"/>
    <w:rsid w:val="00891D91"/>
    <w:rsid w:val="00894663"/>
    <w:rsid w:val="008C4FCF"/>
    <w:rsid w:val="008E12DD"/>
    <w:rsid w:val="00926164"/>
    <w:rsid w:val="00933AED"/>
    <w:rsid w:val="00946FF9"/>
    <w:rsid w:val="0096588F"/>
    <w:rsid w:val="00997619"/>
    <w:rsid w:val="009B53FC"/>
    <w:rsid w:val="009E2A23"/>
    <w:rsid w:val="009E5028"/>
    <w:rsid w:val="009F16D0"/>
    <w:rsid w:val="00A10503"/>
    <w:rsid w:val="00A17362"/>
    <w:rsid w:val="00A204EF"/>
    <w:rsid w:val="00A42338"/>
    <w:rsid w:val="00A43940"/>
    <w:rsid w:val="00A509C7"/>
    <w:rsid w:val="00A97B39"/>
    <w:rsid w:val="00B336CE"/>
    <w:rsid w:val="00B4361F"/>
    <w:rsid w:val="00B70664"/>
    <w:rsid w:val="00BA12CC"/>
    <w:rsid w:val="00CA3882"/>
    <w:rsid w:val="00CC3FCC"/>
    <w:rsid w:val="00D051C8"/>
    <w:rsid w:val="00D140A3"/>
    <w:rsid w:val="00D823A8"/>
    <w:rsid w:val="00D96949"/>
    <w:rsid w:val="00DC4CF6"/>
    <w:rsid w:val="00DE2331"/>
    <w:rsid w:val="00DF4148"/>
    <w:rsid w:val="00E14DF6"/>
    <w:rsid w:val="00E20B60"/>
    <w:rsid w:val="00E251D0"/>
    <w:rsid w:val="00E461F1"/>
    <w:rsid w:val="00E653BC"/>
    <w:rsid w:val="00ED6F47"/>
    <w:rsid w:val="00F14702"/>
    <w:rsid w:val="00F220D7"/>
    <w:rsid w:val="00F245AB"/>
    <w:rsid w:val="00F50ADB"/>
    <w:rsid w:val="00F552F7"/>
    <w:rsid w:val="00FA1F3E"/>
    <w:rsid w:val="00F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A1F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ustak@phyed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6E4B-6B29-4C08-AD84-EB716F8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KΟΥΦΟΥ</dc:creator>
  <cp:lastModifiedBy>Thanasis</cp:lastModifiedBy>
  <cp:revision>15</cp:revision>
  <dcterms:created xsi:type="dcterms:W3CDTF">2020-12-08T12:23:00Z</dcterms:created>
  <dcterms:modified xsi:type="dcterms:W3CDTF">2023-12-17T17:31:00Z</dcterms:modified>
</cp:coreProperties>
</file>