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E46" w:rsidRDefault="00096E46" w:rsidP="00A7498C">
      <w:pPr>
        <w:pStyle w:val="Style2"/>
        <w:widowControl/>
        <w:spacing w:before="134"/>
        <w:jc w:val="both"/>
        <w:rPr>
          <w:rFonts w:ascii="Times New Roman" w:hAnsi="Times New Roman" w:cs="Times New Roman"/>
        </w:rPr>
      </w:pPr>
      <w:r>
        <w:rPr>
          <w:rFonts w:ascii="Times New Roman" w:hAnsi="Times New Roman" w:cs="Times New Roman"/>
        </w:rPr>
        <w:t>Μιχ. Θεοδ. Δ. Μαρίνος</w:t>
      </w:r>
    </w:p>
    <w:p w:rsidR="00096E46" w:rsidRPr="00A7498C" w:rsidRDefault="00096E46" w:rsidP="00A7498C">
      <w:pPr>
        <w:pStyle w:val="Style2"/>
        <w:widowControl/>
        <w:spacing w:before="134"/>
        <w:jc w:val="both"/>
        <w:rPr>
          <w:rFonts w:ascii="Times New Roman" w:hAnsi="Times New Roman" w:cs="Times New Roman"/>
        </w:rPr>
      </w:pPr>
      <w:r>
        <w:rPr>
          <w:rFonts w:ascii="Times New Roman" w:hAnsi="Times New Roman" w:cs="Times New Roman"/>
        </w:rPr>
        <w:t>Καθηγητής Νομικής Σχολής ΔΠΘ</w:t>
      </w:r>
    </w:p>
    <w:p w:rsidR="00096E46" w:rsidRDefault="00096E46" w:rsidP="005F6F55">
      <w:pPr>
        <w:pStyle w:val="Style2"/>
        <w:widowControl/>
        <w:spacing w:before="134"/>
        <w:jc w:val="center"/>
        <w:rPr>
          <w:rStyle w:val="FontStyle19"/>
          <w:rFonts w:ascii="Times New Roman" w:hAnsi="Times New Roman" w:cs="Times New Roman"/>
          <w:sz w:val="24"/>
          <w:szCs w:val="24"/>
        </w:rPr>
      </w:pPr>
    </w:p>
    <w:p w:rsidR="00096E46" w:rsidRDefault="00096E46" w:rsidP="005F6F55">
      <w:pPr>
        <w:pStyle w:val="Style2"/>
        <w:widowControl/>
        <w:spacing w:before="134"/>
        <w:jc w:val="center"/>
        <w:rPr>
          <w:rStyle w:val="FontStyle19"/>
          <w:rFonts w:ascii="Times New Roman" w:hAnsi="Times New Roman" w:cs="Times New Roman"/>
          <w:sz w:val="24"/>
          <w:szCs w:val="24"/>
        </w:rPr>
      </w:pPr>
    </w:p>
    <w:p w:rsidR="00096E46" w:rsidRPr="009A59B1" w:rsidRDefault="00096E46" w:rsidP="005F6F55">
      <w:pPr>
        <w:pStyle w:val="Style2"/>
        <w:widowControl/>
        <w:spacing w:before="134"/>
        <w:jc w:val="center"/>
        <w:rPr>
          <w:rStyle w:val="FontStyle19"/>
          <w:rFonts w:ascii="Times New Roman" w:hAnsi="Times New Roman" w:cs="Times New Roman"/>
          <w:sz w:val="32"/>
          <w:szCs w:val="32"/>
        </w:rPr>
      </w:pPr>
      <w:r>
        <w:rPr>
          <w:rStyle w:val="FontStyle19"/>
          <w:rFonts w:ascii="Times New Roman" w:hAnsi="Times New Roman" w:cs="Times New Roman"/>
          <w:sz w:val="32"/>
          <w:szCs w:val="32"/>
        </w:rPr>
        <w:t xml:space="preserve">Μερικές  </w:t>
      </w:r>
      <w:r w:rsidRPr="009A59B1">
        <w:rPr>
          <w:rStyle w:val="FontStyle19"/>
          <w:rFonts w:ascii="Times New Roman" w:hAnsi="Times New Roman" w:cs="Times New Roman"/>
          <w:sz w:val="32"/>
          <w:szCs w:val="32"/>
        </w:rPr>
        <w:t xml:space="preserve">οδηγίες για την </w:t>
      </w:r>
      <w:r>
        <w:rPr>
          <w:rStyle w:val="FontStyle19"/>
          <w:rFonts w:ascii="Times New Roman" w:hAnsi="Times New Roman" w:cs="Times New Roman"/>
          <w:sz w:val="32"/>
          <w:szCs w:val="32"/>
        </w:rPr>
        <w:t xml:space="preserve">πρακτική </w:t>
      </w:r>
      <w:r w:rsidRPr="009A59B1">
        <w:rPr>
          <w:rStyle w:val="FontStyle19"/>
          <w:rFonts w:ascii="Times New Roman" w:hAnsi="Times New Roman" w:cs="Times New Roman"/>
          <w:sz w:val="32"/>
          <w:szCs w:val="32"/>
        </w:rPr>
        <w:t>επίλυση των πρακτικών στο μάθημα της σύνθεσης Εμπορικού Δικαίου</w:t>
      </w:r>
    </w:p>
    <w:p w:rsidR="00096E46" w:rsidRDefault="00096E46" w:rsidP="005F6F55">
      <w:pPr>
        <w:pStyle w:val="Style2"/>
        <w:widowControl/>
        <w:spacing w:before="134"/>
        <w:jc w:val="center"/>
        <w:rPr>
          <w:rStyle w:val="FontStyle19"/>
          <w:rFonts w:ascii="Times New Roman" w:hAnsi="Times New Roman" w:cs="Times New Roman"/>
          <w:sz w:val="24"/>
          <w:szCs w:val="24"/>
        </w:rPr>
      </w:pPr>
    </w:p>
    <w:p w:rsidR="00096E46" w:rsidRDefault="00096E46" w:rsidP="00A7498C">
      <w:pPr>
        <w:pStyle w:val="Style1"/>
        <w:widowControl/>
        <w:ind w:right="14"/>
        <w:jc w:val="both"/>
        <w:rPr>
          <w:rStyle w:val="FontStyle22"/>
          <w:rFonts w:ascii="Times New Roman" w:hAnsi="Times New Roman" w:cs="Times New Roman"/>
          <w:sz w:val="24"/>
          <w:szCs w:val="24"/>
        </w:rPr>
      </w:pPr>
    </w:p>
    <w:p w:rsidR="00096E46" w:rsidRPr="009A59B1" w:rsidRDefault="00096E46" w:rsidP="00A7498C">
      <w:pPr>
        <w:pStyle w:val="Style1"/>
        <w:widowControl/>
        <w:ind w:right="14"/>
        <w:jc w:val="both"/>
        <w:rPr>
          <w:rStyle w:val="FontStyle22"/>
          <w:rFonts w:ascii="Times New Roman" w:hAnsi="Times New Roman" w:cs="Times New Roman"/>
          <w:sz w:val="28"/>
          <w:szCs w:val="28"/>
        </w:rPr>
      </w:pPr>
      <w:r w:rsidRPr="009A59B1">
        <w:rPr>
          <w:rStyle w:val="FontStyle22"/>
          <w:rFonts w:ascii="Times New Roman" w:hAnsi="Times New Roman" w:cs="Times New Roman"/>
          <w:sz w:val="28"/>
          <w:szCs w:val="28"/>
        </w:rPr>
        <w:t>I. Βασικά ερωτήματα στην επίλυση ενός πρακτικού</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r w:rsidRPr="009A59B1">
        <w:rPr>
          <w:rStyle w:val="FontStyle22"/>
          <w:rFonts w:ascii="Times New Roman" w:hAnsi="Times New Roman" w:cs="Times New Roman"/>
          <w:sz w:val="24"/>
          <w:szCs w:val="24"/>
        </w:rPr>
        <w:t>1</w:t>
      </w:r>
      <w:r w:rsidRPr="00A7498C">
        <w:rPr>
          <w:rStyle w:val="FontStyle22"/>
          <w:rFonts w:ascii="Times New Roman" w:hAnsi="Times New Roman" w:cs="Times New Roman"/>
          <w:b w:val="0"/>
          <w:sz w:val="24"/>
          <w:szCs w:val="24"/>
        </w:rPr>
        <w:t>. Συνηθέστερη μορφή πρακτικού στο ιδιωτικό δίκαιο και ιδιαίτερα στο αστικό και εμπορικό δίκαιο, είναι το πρακτικό, όπου εξετάζεται η βασιμότητα αξιώσεων, αν δηλ. υπάρχει αξίωση παράδοσης, μεταβίβασης, παροχής, αποζημίωσης, παράλειψης, καταγγελίας κλπ. με βάση μια συμβατική σχέση μεταξύ των εμπλεκομένων μερών, εκ του νόμου ή εξ αδικοπραξίας.</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r w:rsidRPr="00A7498C">
        <w:rPr>
          <w:rStyle w:val="FontStyle22"/>
          <w:rFonts w:ascii="Times New Roman" w:hAnsi="Times New Roman" w:cs="Times New Roman"/>
          <w:b w:val="0"/>
          <w:sz w:val="24"/>
          <w:szCs w:val="24"/>
        </w:rPr>
        <w:t xml:space="preserve">2. </w:t>
      </w:r>
      <w:r w:rsidRPr="005F6F55">
        <w:rPr>
          <w:rStyle w:val="FontStyle22"/>
          <w:rFonts w:ascii="Times New Roman" w:hAnsi="Times New Roman" w:cs="Times New Roman"/>
          <w:sz w:val="24"/>
          <w:szCs w:val="24"/>
        </w:rPr>
        <w:t>Σε κάθε</w:t>
      </w:r>
      <w:r>
        <w:rPr>
          <w:rStyle w:val="FontStyle22"/>
          <w:rFonts w:ascii="Times New Roman" w:hAnsi="Times New Roman" w:cs="Times New Roman"/>
          <w:sz w:val="24"/>
          <w:szCs w:val="24"/>
        </w:rPr>
        <w:t>, μα κάθε</w:t>
      </w:r>
      <w:r w:rsidRPr="005F6F55">
        <w:rPr>
          <w:rStyle w:val="FontStyle22"/>
          <w:rFonts w:ascii="Times New Roman" w:hAnsi="Times New Roman" w:cs="Times New Roman"/>
          <w:sz w:val="24"/>
          <w:szCs w:val="24"/>
        </w:rPr>
        <w:t xml:space="preserve"> πρακτικό</w:t>
      </w:r>
      <w:r>
        <w:rPr>
          <w:rStyle w:val="FontStyle22"/>
          <w:rFonts w:ascii="Times New Roman" w:hAnsi="Times New Roman" w:cs="Times New Roman"/>
          <w:sz w:val="24"/>
          <w:szCs w:val="24"/>
        </w:rPr>
        <w:t xml:space="preserve">, </w:t>
      </w:r>
      <w:r w:rsidRPr="005F6F55">
        <w:rPr>
          <w:rStyle w:val="FontStyle22"/>
          <w:rFonts w:ascii="Times New Roman" w:hAnsi="Times New Roman" w:cs="Times New Roman"/>
          <w:sz w:val="24"/>
          <w:szCs w:val="24"/>
        </w:rPr>
        <w:t xml:space="preserve"> </w:t>
      </w:r>
      <w:r>
        <w:rPr>
          <w:rStyle w:val="FontStyle22"/>
          <w:rFonts w:ascii="Times New Roman" w:hAnsi="Times New Roman" w:cs="Times New Roman"/>
          <w:sz w:val="24"/>
          <w:szCs w:val="24"/>
        </w:rPr>
        <w:t xml:space="preserve">στην Σύνθεση/εμβάθυνση </w:t>
      </w:r>
      <w:r w:rsidRPr="005F6F55">
        <w:rPr>
          <w:rStyle w:val="FontStyle22"/>
          <w:rFonts w:ascii="Times New Roman" w:hAnsi="Times New Roman" w:cs="Times New Roman"/>
          <w:sz w:val="24"/>
          <w:szCs w:val="24"/>
        </w:rPr>
        <w:t>διατυπώνεται λοιπόν το ερώτημα</w:t>
      </w:r>
      <w:r w:rsidRPr="00A7498C">
        <w:rPr>
          <w:rStyle w:val="FontStyle22"/>
          <w:rFonts w:ascii="Times New Roman" w:hAnsi="Times New Roman" w:cs="Times New Roman"/>
          <w:b w:val="0"/>
          <w:sz w:val="24"/>
          <w:szCs w:val="24"/>
        </w:rPr>
        <w:t>:</w:t>
      </w:r>
    </w:p>
    <w:p w:rsidR="00096E46" w:rsidRDefault="00096E46" w:rsidP="00A7498C">
      <w:pPr>
        <w:pStyle w:val="Style1"/>
        <w:widowControl/>
        <w:ind w:right="14"/>
        <w:jc w:val="both"/>
        <w:rPr>
          <w:rStyle w:val="FontStyle22"/>
          <w:rFonts w:ascii="Times New Roman" w:hAnsi="Times New Roman" w:cs="Times New Roman"/>
          <w:i/>
          <w:sz w:val="32"/>
          <w:szCs w:val="32"/>
        </w:rPr>
      </w:pPr>
    </w:p>
    <w:p w:rsidR="00096E46" w:rsidRDefault="00096E46" w:rsidP="002229D5">
      <w:pPr>
        <w:pStyle w:val="Style1"/>
        <w:widowControl/>
        <w:ind w:right="14"/>
        <w:jc w:val="center"/>
        <w:rPr>
          <w:rStyle w:val="FontStyle22"/>
          <w:rFonts w:ascii="Times New Roman" w:hAnsi="Times New Roman" w:cs="Times New Roman"/>
          <w:i/>
          <w:sz w:val="32"/>
          <w:szCs w:val="32"/>
        </w:rPr>
      </w:pPr>
      <w:r w:rsidRPr="009A59B1">
        <w:rPr>
          <w:rStyle w:val="FontStyle22"/>
          <w:rFonts w:ascii="Times New Roman" w:hAnsi="Times New Roman" w:cs="Times New Roman"/>
          <w:i/>
          <w:sz w:val="32"/>
          <w:szCs w:val="32"/>
        </w:rPr>
        <w:t>«</w:t>
      </w:r>
      <w:r>
        <w:rPr>
          <w:rStyle w:val="FontStyle22"/>
          <w:rFonts w:ascii="Times New Roman" w:hAnsi="Times New Roman" w:cs="Times New Roman"/>
          <w:i/>
          <w:sz w:val="32"/>
          <w:szCs w:val="32"/>
        </w:rPr>
        <w:t xml:space="preserve">. </w:t>
      </w:r>
      <w:r>
        <w:rPr>
          <w:rStyle w:val="FontStyle22"/>
          <w:rFonts w:ascii="Times New Roman" w:hAnsi="Times New Roman" w:cs="Times New Roman"/>
          <w:i/>
          <w:sz w:val="32"/>
          <w:szCs w:val="32"/>
          <w:u w:val="single"/>
        </w:rPr>
        <w:t>Ποιό</w:t>
      </w:r>
      <w:r w:rsidRPr="00F80594">
        <w:rPr>
          <w:rStyle w:val="FontStyle22"/>
          <w:rFonts w:ascii="Times New Roman" w:hAnsi="Times New Roman" w:cs="Times New Roman"/>
          <w:i/>
          <w:sz w:val="32"/>
          <w:szCs w:val="32"/>
          <w:u w:val="single"/>
        </w:rPr>
        <w:t>ς</w:t>
      </w:r>
      <w:r w:rsidRPr="002229D5">
        <w:rPr>
          <w:rStyle w:val="FontStyle22"/>
          <w:rFonts w:ascii="Times New Roman" w:hAnsi="Times New Roman" w:cs="Times New Roman"/>
          <w:i/>
          <w:sz w:val="32"/>
          <w:szCs w:val="32"/>
          <w:u w:val="single"/>
        </w:rPr>
        <w:t xml:space="preserve"> </w:t>
      </w:r>
      <w:r w:rsidRPr="00F80594">
        <w:rPr>
          <w:rStyle w:val="FontStyle22"/>
          <w:rFonts w:ascii="Times New Roman" w:hAnsi="Times New Roman" w:cs="Times New Roman"/>
          <w:sz w:val="32"/>
          <w:szCs w:val="32"/>
        </w:rPr>
        <w:t>αξιώνει</w:t>
      </w:r>
      <w:r>
        <w:rPr>
          <w:rStyle w:val="FontStyle22"/>
          <w:rFonts w:ascii="Times New Roman" w:hAnsi="Times New Roman" w:cs="Times New Roman"/>
          <w:sz w:val="32"/>
          <w:szCs w:val="32"/>
        </w:rPr>
        <w:t xml:space="preserve">, </w:t>
      </w:r>
      <w:r w:rsidRPr="00F80594">
        <w:rPr>
          <w:rStyle w:val="FontStyle22"/>
          <w:rFonts w:ascii="Times New Roman" w:hAnsi="Times New Roman" w:cs="Times New Roman"/>
          <w:i/>
          <w:sz w:val="32"/>
          <w:szCs w:val="32"/>
          <w:u w:val="single"/>
        </w:rPr>
        <w:t>τί</w:t>
      </w:r>
      <w:r w:rsidRPr="00F80594">
        <w:rPr>
          <w:rStyle w:val="FontStyle22"/>
          <w:rFonts w:ascii="Times New Roman" w:hAnsi="Times New Roman" w:cs="Times New Roman"/>
          <w:i/>
          <w:sz w:val="32"/>
          <w:szCs w:val="32"/>
        </w:rPr>
        <w:t>,</w:t>
      </w:r>
      <w:r w:rsidRPr="009A59B1">
        <w:rPr>
          <w:rStyle w:val="FontStyle22"/>
          <w:rFonts w:ascii="Times New Roman" w:hAnsi="Times New Roman" w:cs="Times New Roman"/>
          <w:i/>
          <w:sz w:val="32"/>
          <w:szCs w:val="32"/>
        </w:rPr>
        <w:t xml:space="preserve"> </w:t>
      </w:r>
      <w:r w:rsidRPr="00F80594">
        <w:rPr>
          <w:rStyle w:val="FontStyle22"/>
          <w:rFonts w:ascii="Times New Roman" w:hAnsi="Times New Roman" w:cs="Times New Roman"/>
          <w:i/>
          <w:sz w:val="32"/>
          <w:szCs w:val="32"/>
          <w:u w:val="single"/>
        </w:rPr>
        <w:t>από ποιόν</w:t>
      </w:r>
      <w:r w:rsidRPr="009A59B1">
        <w:rPr>
          <w:rStyle w:val="FontStyle22"/>
          <w:rFonts w:ascii="Times New Roman" w:hAnsi="Times New Roman" w:cs="Times New Roman"/>
          <w:i/>
          <w:sz w:val="32"/>
          <w:szCs w:val="32"/>
        </w:rPr>
        <w:t xml:space="preserve"> και</w:t>
      </w:r>
    </w:p>
    <w:p w:rsidR="00096E46" w:rsidRPr="00F80594" w:rsidRDefault="00096E46" w:rsidP="002229D5">
      <w:pPr>
        <w:pStyle w:val="Style1"/>
        <w:widowControl/>
        <w:ind w:right="14"/>
        <w:jc w:val="center"/>
        <w:rPr>
          <w:rStyle w:val="FontStyle22"/>
          <w:rFonts w:ascii="Times New Roman" w:hAnsi="Times New Roman" w:cs="Times New Roman"/>
          <w:b w:val="0"/>
          <w:i/>
          <w:sz w:val="32"/>
          <w:szCs w:val="32"/>
        </w:rPr>
      </w:pPr>
      <w:r w:rsidRPr="00F80594">
        <w:rPr>
          <w:rStyle w:val="FontStyle22"/>
          <w:rFonts w:ascii="Times New Roman" w:hAnsi="Times New Roman" w:cs="Times New Roman"/>
          <w:i/>
          <w:sz w:val="32"/>
          <w:szCs w:val="32"/>
          <w:u w:val="single"/>
        </w:rPr>
        <w:t>με ποιά νομική βάση</w:t>
      </w:r>
      <w:r w:rsidRPr="00F80594">
        <w:rPr>
          <w:rStyle w:val="FontStyle22"/>
          <w:rFonts w:ascii="Times New Roman" w:hAnsi="Times New Roman" w:cs="Times New Roman"/>
          <w:i/>
          <w:sz w:val="32"/>
          <w:szCs w:val="32"/>
        </w:rPr>
        <w:t>»</w:t>
      </w:r>
      <w:r w:rsidRPr="00F80594">
        <w:rPr>
          <w:rStyle w:val="FontStyle22"/>
          <w:rFonts w:ascii="Times New Roman" w:hAnsi="Times New Roman" w:cs="Times New Roman"/>
          <w:b w:val="0"/>
          <w:i/>
          <w:sz w:val="32"/>
          <w:szCs w:val="32"/>
        </w:rPr>
        <w:t>.</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Default="00096E46" w:rsidP="00A7498C">
      <w:pPr>
        <w:pStyle w:val="Style1"/>
        <w:widowControl/>
        <w:ind w:right="14"/>
        <w:jc w:val="both"/>
        <w:rPr>
          <w:rStyle w:val="FontStyle22"/>
          <w:rFonts w:ascii="Times New Roman" w:hAnsi="Times New Roman" w:cs="Times New Roman"/>
          <w:sz w:val="24"/>
          <w:szCs w:val="24"/>
        </w:rPr>
      </w:pPr>
      <w:r>
        <w:rPr>
          <w:rStyle w:val="FontStyle22"/>
          <w:rFonts w:ascii="Times New Roman" w:hAnsi="Times New Roman" w:cs="Times New Roman"/>
          <w:sz w:val="24"/>
          <w:szCs w:val="24"/>
        </w:rPr>
        <w:t xml:space="preserve">Είναι η </w:t>
      </w:r>
      <w:r w:rsidRPr="00F80594">
        <w:rPr>
          <w:rStyle w:val="FontStyle22"/>
          <w:rFonts w:ascii="Times New Roman" w:hAnsi="Times New Roman" w:cs="Times New Roman"/>
          <w:i/>
          <w:sz w:val="24"/>
          <w:szCs w:val="24"/>
          <w:u w:val="single"/>
        </w:rPr>
        <w:t>βασική πυξίδα</w:t>
      </w:r>
      <w:r>
        <w:rPr>
          <w:rStyle w:val="FontStyle22"/>
          <w:rFonts w:ascii="Times New Roman" w:hAnsi="Times New Roman" w:cs="Times New Roman"/>
          <w:i/>
          <w:sz w:val="24"/>
          <w:szCs w:val="24"/>
          <w:u w:val="single"/>
        </w:rPr>
        <w:t>, το κρίσιμο τετράπτυχο</w:t>
      </w:r>
      <w:r>
        <w:rPr>
          <w:rStyle w:val="FontStyle22"/>
          <w:rFonts w:ascii="Times New Roman" w:hAnsi="Times New Roman" w:cs="Times New Roman"/>
          <w:sz w:val="24"/>
          <w:szCs w:val="24"/>
        </w:rPr>
        <w:t xml:space="preserve"> για την επίλυση κάθε πρακτικού στο ιδιωτικό δίκαιο. </w:t>
      </w:r>
    </w:p>
    <w:p w:rsidR="00096E46" w:rsidRDefault="00096E46" w:rsidP="00A7498C">
      <w:pPr>
        <w:pStyle w:val="Style1"/>
        <w:widowControl/>
        <w:ind w:right="14"/>
        <w:jc w:val="both"/>
        <w:rPr>
          <w:rStyle w:val="FontStyle22"/>
          <w:rFonts w:ascii="Times New Roman" w:hAnsi="Times New Roman" w:cs="Times New Roman"/>
          <w:sz w:val="24"/>
          <w:szCs w:val="24"/>
        </w:rPr>
      </w:pPr>
    </w:p>
    <w:p w:rsidR="00096E46" w:rsidRDefault="00096E46" w:rsidP="00A7498C">
      <w:pPr>
        <w:pStyle w:val="Style1"/>
        <w:widowControl/>
        <w:ind w:right="14"/>
        <w:jc w:val="both"/>
        <w:rPr>
          <w:rStyle w:val="FontStyle22"/>
          <w:rFonts w:ascii="Times New Roman" w:hAnsi="Times New Roman" w:cs="Times New Roman"/>
          <w:sz w:val="24"/>
          <w:szCs w:val="24"/>
        </w:rPr>
      </w:pPr>
      <w:r>
        <w:rPr>
          <w:rStyle w:val="FontStyle22"/>
          <w:rFonts w:ascii="Times New Roman" w:hAnsi="Times New Roman" w:cs="Times New Roman"/>
          <w:sz w:val="24"/>
          <w:szCs w:val="24"/>
        </w:rPr>
        <w:t>Εκεί αναπόφευκτα εκεί καταλήγει κάθε πρακτικό, άμεσα ή έμμεσα. Υποκρύπτεται σε κάθε πρακτικό που τίθεται προς επίλυση.</w:t>
      </w:r>
    </w:p>
    <w:p w:rsidR="00096E46" w:rsidRDefault="00096E46" w:rsidP="00A7498C">
      <w:pPr>
        <w:pStyle w:val="Style1"/>
        <w:widowControl/>
        <w:ind w:right="14"/>
        <w:jc w:val="both"/>
        <w:rPr>
          <w:rStyle w:val="FontStyle22"/>
          <w:rFonts w:ascii="Times New Roman" w:hAnsi="Times New Roman" w:cs="Times New Roman"/>
          <w:sz w:val="24"/>
          <w:szCs w:val="24"/>
        </w:rPr>
      </w:pPr>
    </w:p>
    <w:p w:rsidR="00096E46" w:rsidRDefault="00096E46" w:rsidP="00A7498C">
      <w:pPr>
        <w:pStyle w:val="Style1"/>
        <w:widowControl/>
        <w:ind w:right="14"/>
        <w:jc w:val="both"/>
        <w:rPr>
          <w:rStyle w:val="FontStyle22"/>
          <w:rFonts w:ascii="Times New Roman" w:hAnsi="Times New Roman" w:cs="Times New Roman"/>
          <w:sz w:val="24"/>
          <w:szCs w:val="24"/>
        </w:rPr>
      </w:pPr>
    </w:p>
    <w:p w:rsidR="00096E46" w:rsidRPr="00262455" w:rsidRDefault="00096E46" w:rsidP="00A7498C">
      <w:pPr>
        <w:pStyle w:val="Style1"/>
        <w:widowControl/>
        <w:ind w:right="14"/>
        <w:jc w:val="both"/>
        <w:rPr>
          <w:rStyle w:val="FontStyle22"/>
          <w:rFonts w:ascii="Times New Roman" w:hAnsi="Times New Roman" w:cs="Times New Roman"/>
          <w:sz w:val="24"/>
          <w:szCs w:val="24"/>
        </w:rPr>
      </w:pPr>
      <w:r>
        <w:rPr>
          <w:rStyle w:val="FontStyle22"/>
          <w:rFonts w:ascii="Times New Roman" w:hAnsi="Times New Roman" w:cs="Times New Roman"/>
          <w:sz w:val="24"/>
          <w:szCs w:val="24"/>
        </w:rPr>
        <w:t>Η επίλυση κάθε πρακτικού διδάσκει («μεταωφέλεια του πρακτικού» εκτός από το συγκεκριμένο όφελος της επίλυσης ενός πρακτικού προβλήματος) ότι</w:t>
      </w:r>
      <w:r w:rsidRPr="00262455">
        <w:rPr>
          <w:rStyle w:val="FontStyle22"/>
          <w:rFonts w:ascii="Times New Roman" w:hAnsi="Times New Roman" w:cs="Times New Roman"/>
          <w:sz w:val="24"/>
          <w:szCs w:val="24"/>
        </w:rPr>
        <w:t>:</w:t>
      </w:r>
    </w:p>
    <w:p w:rsidR="00096E46" w:rsidRDefault="00096E46" w:rsidP="00A7498C">
      <w:pPr>
        <w:pStyle w:val="Style1"/>
        <w:widowControl/>
        <w:ind w:right="14"/>
        <w:jc w:val="both"/>
        <w:rPr>
          <w:rStyle w:val="FontStyle22"/>
          <w:rFonts w:ascii="Times New Roman" w:hAnsi="Times New Roman" w:cs="Times New Roman"/>
          <w:sz w:val="24"/>
          <w:szCs w:val="24"/>
        </w:rPr>
      </w:pPr>
      <w:r>
        <w:rPr>
          <w:rStyle w:val="FontStyle22"/>
          <w:rFonts w:ascii="Times New Roman" w:hAnsi="Times New Roman" w:cs="Times New Roman"/>
          <w:sz w:val="24"/>
          <w:szCs w:val="24"/>
        </w:rPr>
        <w:tab/>
      </w:r>
      <w:r>
        <w:rPr>
          <w:rStyle w:val="FontStyle22"/>
          <w:rFonts w:ascii="Times New Roman" w:hAnsi="Times New Roman" w:cs="Times New Roman"/>
          <w:sz w:val="24"/>
          <w:szCs w:val="24"/>
        </w:rPr>
        <w:tab/>
      </w:r>
    </w:p>
    <w:p w:rsidR="00096E46" w:rsidRPr="007421B6" w:rsidRDefault="00096E46" w:rsidP="002229D5">
      <w:pPr>
        <w:pStyle w:val="Style1"/>
        <w:widowControl/>
        <w:ind w:right="14"/>
        <w:jc w:val="center"/>
        <w:rPr>
          <w:rStyle w:val="FontStyle22"/>
          <w:rFonts w:ascii="Times New Roman" w:hAnsi="Times New Roman" w:cs="Times New Roman"/>
          <w:i/>
          <w:sz w:val="24"/>
          <w:szCs w:val="24"/>
        </w:rPr>
      </w:pPr>
      <w:r w:rsidRPr="007421B6">
        <w:rPr>
          <w:rStyle w:val="FontStyle22"/>
          <w:rFonts w:ascii="Times New Roman" w:hAnsi="Times New Roman" w:cs="Times New Roman"/>
          <w:i/>
          <w:sz w:val="24"/>
          <w:szCs w:val="24"/>
        </w:rPr>
        <w:t>Ουδέν πρακτικότερο της θεωρίας</w:t>
      </w:r>
    </w:p>
    <w:p w:rsidR="00096E46" w:rsidRPr="007421B6" w:rsidRDefault="00096E46" w:rsidP="002229D5">
      <w:pPr>
        <w:pStyle w:val="Style1"/>
        <w:widowControl/>
        <w:ind w:right="14"/>
        <w:jc w:val="center"/>
        <w:rPr>
          <w:rStyle w:val="FontStyle22"/>
          <w:rFonts w:ascii="Times New Roman" w:hAnsi="Times New Roman" w:cs="Times New Roman"/>
          <w:i/>
          <w:sz w:val="24"/>
          <w:szCs w:val="24"/>
        </w:rPr>
      </w:pPr>
      <w:r w:rsidRPr="007421B6">
        <w:rPr>
          <w:rStyle w:val="FontStyle22"/>
          <w:rFonts w:ascii="Times New Roman" w:hAnsi="Times New Roman" w:cs="Times New Roman"/>
          <w:i/>
          <w:sz w:val="24"/>
          <w:szCs w:val="24"/>
        </w:rPr>
        <w:t>Θεωρία χωρίς πράξη είναι περιττή</w:t>
      </w:r>
    </w:p>
    <w:p w:rsidR="00096E46" w:rsidRDefault="00096E46" w:rsidP="00A7498C">
      <w:pPr>
        <w:pStyle w:val="Style1"/>
        <w:widowControl/>
        <w:ind w:right="14"/>
        <w:jc w:val="both"/>
        <w:rPr>
          <w:rStyle w:val="FontStyle22"/>
          <w:rFonts w:ascii="Times New Roman" w:hAnsi="Times New Roman" w:cs="Times New Roman"/>
          <w:sz w:val="24"/>
          <w:szCs w:val="24"/>
        </w:rPr>
      </w:pP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r w:rsidRPr="009A59B1">
        <w:rPr>
          <w:rStyle w:val="FontStyle22"/>
          <w:rFonts w:ascii="Times New Roman" w:hAnsi="Times New Roman" w:cs="Times New Roman"/>
          <w:sz w:val="24"/>
          <w:szCs w:val="24"/>
        </w:rPr>
        <w:t>3</w:t>
      </w:r>
      <w:r w:rsidRPr="00A7498C">
        <w:rPr>
          <w:rStyle w:val="FontStyle22"/>
          <w:rFonts w:ascii="Times New Roman" w:hAnsi="Times New Roman" w:cs="Times New Roman"/>
          <w:b w:val="0"/>
          <w:sz w:val="24"/>
          <w:szCs w:val="24"/>
        </w:rPr>
        <w:t>. Η αποστολή του φοιτητή που πρόκειται να επιλύσει το πρακτικό έγκειται στη νομική διερεύνηση ενός βιοτικού περιστατικού</w:t>
      </w:r>
      <w:r>
        <w:rPr>
          <w:rStyle w:val="FontStyle22"/>
          <w:rFonts w:ascii="Times New Roman" w:hAnsi="Times New Roman" w:cs="Times New Roman"/>
          <w:b w:val="0"/>
          <w:sz w:val="24"/>
          <w:szCs w:val="24"/>
        </w:rPr>
        <w:t xml:space="preserve"> </w:t>
      </w:r>
      <w:r w:rsidRPr="00F90575">
        <w:rPr>
          <w:rStyle w:val="FontStyle22"/>
          <w:rFonts w:ascii="Times New Roman" w:hAnsi="Times New Roman" w:cs="Times New Roman"/>
          <w:sz w:val="24"/>
          <w:szCs w:val="24"/>
        </w:rPr>
        <w:t>μέσω νομικών βάσεων</w:t>
      </w:r>
      <w:r w:rsidRPr="00A7498C">
        <w:rPr>
          <w:rStyle w:val="FontStyle22"/>
          <w:rFonts w:ascii="Times New Roman" w:hAnsi="Times New Roman" w:cs="Times New Roman"/>
          <w:b w:val="0"/>
          <w:sz w:val="24"/>
          <w:szCs w:val="24"/>
        </w:rPr>
        <w:t>. Σε αυτό προσαρτώνται ένα ή περισσότερα νομικά ερωτήματα.</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r w:rsidRPr="009A59B1">
        <w:rPr>
          <w:rStyle w:val="FontStyle22"/>
          <w:rFonts w:ascii="Times New Roman" w:hAnsi="Times New Roman" w:cs="Times New Roman"/>
          <w:sz w:val="24"/>
          <w:szCs w:val="24"/>
        </w:rPr>
        <w:t>4</w:t>
      </w:r>
      <w:r w:rsidRPr="00A7498C">
        <w:rPr>
          <w:rStyle w:val="FontStyle22"/>
          <w:rFonts w:ascii="Times New Roman" w:hAnsi="Times New Roman" w:cs="Times New Roman"/>
          <w:b w:val="0"/>
          <w:sz w:val="24"/>
          <w:szCs w:val="24"/>
        </w:rPr>
        <w:t xml:space="preserve">. Τα ερωτήματα μπορεί να είναι γενικά διατυπωμένα, πχ. πώς κρίνετε τη νομική κατάσταση ή ποιες είναι οι πιθανότητες επιτυχίας των νομικών ενεργειών, ποιά η γνώμη σας από την άποψη του δικαίου του αθέμιτου ανταγωνισμού. </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r w:rsidRPr="009A59B1">
        <w:rPr>
          <w:rStyle w:val="FontStyle22"/>
          <w:rFonts w:ascii="Times New Roman" w:hAnsi="Times New Roman" w:cs="Times New Roman"/>
          <w:sz w:val="24"/>
          <w:szCs w:val="24"/>
        </w:rPr>
        <w:t>5</w:t>
      </w:r>
      <w:r>
        <w:rPr>
          <w:rStyle w:val="FontStyle22"/>
          <w:rFonts w:ascii="Times New Roman" w:hAnsi="Times New Roman" w:cs="Times New Roman"/>
          <w:b w:val="0"/>
          <w:sz w:val="24"/>
          <w:szCs w:val="24"/>
        </w:rPr>
        <w:t xml:space="preserve">. </w:t>
      </w:r>
      <w:r w:rsidRPr="00A7498C">
        <w:rPr>
          <w:rStyle w:val="FontStyle22"/>
          <w:rFonts w:ascii="Times New Roman" w:hAnsi="Times New Roman" w:cs="Times New Roman"/>
          <w:b w:val="0"/>
          <w:sz w:val="24"/>
          <w:szCs w:val="24"/>
        </w:rPr>
        <w:t>Μπορεί να είναι και ειδικά, π</w:t>
      </w:r>
      <w:r>
        <w:rPr>
          <w:rStyle w:val="FontStyle22"/>
          <w:rFonts w:ascii="Times New Roman" w:hAnsi="Times New Roman" w:cs="Times New Roman"/>
          <w:b w:val="0"/>
          <w:sz w:val="24"/>
          <w:szCs w:val="24"/>
        </w:rPr>
        <w:t>.</w:t>
      </w:r>
      <w:r w:rsidRPr="00A7498C">
        <w:rPr>
          <w:rStyle w:val="FontStyle22"/>
          <w:rFonts w:ascii="Times New Roman" w:hAnsi="Times New Roman" w:cs="Times New Roman"/>
          <w:b w:val="0"/>
          <w:sz w:val="24"/>
          <w:szCs w:val="24"/>
        </w:rPr>
        <w:t>χ. είναι νόμω βάσιμο το αίτημα του αιτούντος να παραλειφθεί στο μέλλον η συγκεκριμένη διαφήμιση, νομιμοποιείται ενεργητικώς ο Α κοκ. Ευνόητο είναι ότι το ειδικό ερώτημα διευκολύνει περισσότερο το φοιτητή, αφού εστιάζει στα επί μέρους προβλήματα.</w:t>
      </w:r>
    </w:p>
    <w:p w:rsidR="00096E46" w:rsidRPr="00A7498C" w:rsidRDefault="00096E46" w:rsidP="00A7498C">
      <w:pPr>
        <w:pStyle w:val="Style1"/>
        <w:widowControl/>
        <w:ind w:right="14"/>
        <w:jc w:val="both"/>
        <w:rPr>
          <w:rStyle w:val="FontStyle22"/>
          <w:rFonts w:ascii="Times New Roman" w:hAnsi="Times New Roman" w:cs="Times New Roman"/>
          <w:b w:val="0"/>
          <w:sz w:val="24"/>
          <w:szCs w:val="24"/>
        </w:rPr>
      </w:pPr>
    </w:p>
    <w:p w:rsidR="00096E46" w:rsidRPr="00A7498C" w:rsidRDefault="00096E46" w:rsidP="00A7498C">
      <w:pPr>
        <w:pStyle w:val="Style1"/>
        <w:widowControl/>
        <w:ind w:right="14"/>
        <w:jc w:val="both"/>
        <w:rPr>
          <w:rFonts w:ascii="Times New Roman" w:hAnsi="Times New Roman" w:cs="Times New Roman"/>
        </w:rPr>
      </w:pPr>
      <w:r w:rsidRPr="009A59B1">
        <w:rPr>
          <w:rStyle w:val="FontStyle22"/>
          <w:rFonts w:ascii="Times New Roman" w:hAnsi="Times New Roman" w:cs="Times New Roman"/>
          <w:sz w:val="24"/>
          <w:szCs w:val="24"/>
        </w:rPr>
        <w:t>6</w:t>
      </w:r>
      <w:r>
        <w:rPr>
          <w:rStyle w:val="FontStyle22"/>
          <w:rFonts w:ascii="Times New Roman" w:hAnsi="Times New Roman" w:cs="Times New Roman"/>
          <w:b w:val="0"/>
          <w:sz w:val="24"/>
          <w:szCs w:val="24"/>
        </w:rPr>
        <w:t xml:space="preserve">. </w:t>
      </w:r>
      <w:r w:rsidRPr="00A7498C">
        <w:rPr>
          <w:rStyle w:val="FontStyle22"/>
          <w:rFonts w:ascii="Times New Roman" w:hAnsi="Times New Roman" w:cs="Times New Roman"/>
          <w:b w:val="0"/>
          <w:sz w:val="24"/>
          <w:szCs w:val="24"/>
        </w:rPr>
        <w:t xml:space="preserve">Αντίθετα ένα γενικό ερώτημα προϋποθέτει </w:t>
      </w:r>
      <w:r w:rsidRPr="00F90575">
        <w:rPr>
          <w:rStyle w:val="FontStyle22"/>
          <w:rFonts w:ascii="Times New Roman" w:hAnsi="Times New Roman" w:cs="Times New Roman"/>
          <w:sz w:val="24"/>
          <w:szCs w:val="24"/>
        </w:rPr>
        <w:t>την ανάγκη μιας πυξίδας «πορείας επίλυσης»</w:t>
      </w:r>
      <w:r w:rsidRPr="002229D5">
        <w:rPr>
          <w:rStyle w:val="FontStyle22"/>
          <w:rFonts w:ascii="Times New Roman" w:hAnsi="Times New Roman" w:cs="Times New Roman"/>
          <w:b w:val="0"/>
          <w:sz w:val="24"/>
          <w:szCs w:val="24"/>
        </w:rPr>
        <w:t>. Σ</w:t>
      </w:r>
      <w:r>
        <w:rPr>
          <w:rStyle w:val="FontStyle22"/>
          <w:rFonts w:ascii="Times New Roman" w:hAnsi="Times New Roman" w:cs="Times New Roman"/>
          <w:b w:val="0"/>
          <w:sz w:val="24"/>
          <w:szCs w:val="24"/>
        </w:rPr>
        <w:t xml:space="preserve">ε αυτό ενδέχεται να προσαρτώνται </w:t>
      </w:r>
      <w:r w:rsidRPr="00A7498C">
        <w:rPr>
          <w:rFonts w:ascii="Times New Roman" w:hAnsi="Times New Roman" w:cs="Times New Roman"/>
        </w:rPr>
        <w:t>ένα ή περισσότερα νομικά ερωτήματα.</w:t>
      </w:r>
    </w:p>
    <w:p w:rsidR="00096E46" w:rsidRDefault="00096E46" w:rsidP="00A7498C">
      <w:pPr>
        <w:widowControl/>
        <w:rPr>
          <w:rFonts w:ascii="Times New Roman" w:hAnsi="Times New Roman" w:cs="Times New Roman"/>
        </w:rPr>
      </w:pPr>
    </w:p>
    <w:p w:rsidR="00096E46" w:rsidRDefault="00096E46" w:rsidP="002229D5">
      <w:pPr>
        <w:widowControl/>
        <w:jc w:val="both"/>
        <w:rPr>
          <w:rFonts w:ascii="Times New Roman" w:hAnsi="Times New Roman" w:cs="Times New Roman"/>
        </w:rPr>
      </w:pPr>
      <w:r w:rsidRPr="009A59B1">
        <w:rPr>
          <w:rFonts w:ascii="Times New Roman" w:hAnsi="Times New Roman" w:cs="Times New Roman"/>
          <w:b/>
        </w:rPr>
        <w:t>7</w:t>
      </w:r>
      <w:r>
        <w:rPr>
          <w:rFonts w:ascii="Times New Roman" w:hAnsi="Times New Roman" w:cs="Times New Roman"/>
        </w:rPr>
        <w:t xml:space="preserve">. </w:t>
      </w:r>
      <w:r w:rsidRPr="00A7498C">
        <w:rPr>
          <w:rFonts w:ascii="Times New Roman" w:hAnsi="Times New Roman" w:cs="Times New Roman"/>
        </w:rPr>
        <w:t>Τα ερωτήματα μπορεί να είναι γενικά διατυπωμένα, πχ. πώς κρίνετε τη νομική κατάσταση ή ποιες είναι οι πιθανότητες επιτυχίας των νομικών ενεργειών, ποιά η γνώμη σας από την άποψη του δικαίου του αθέμιτου ανταγωνισμού. Μπορεί να είναι και ειδικά, π</w:t>
      </w:r>
      <w:r>
        <w:rPr>
          <w:rFonts w:ascii="Times New Roman" w:hAnsi="Times New Roman" w:cs="Times New Roman"/>
        </w:rPr>
        <w:t>.</w:t>
      </w:r>
      <w:r w:rsidRPr="00A7498C">
        <w:rPr>
          <w:rFonts w:ascii="Times New Roman" w:hAnsi="Times New Roman" w:cs="Times New Roman"/>
        </w:rPr>
        <w:t xml:space="preserve">χ. είναι νόμω βάσιμο το αίτημα του αιτούντος να παραλειφθεί στο μέλλον η συγκεκριμένη διαφήμιση, νομιμοποιείται ενεργητικώς ο Α κοκ. </w:t>
      </w:r>
    </w:p>
    <w:p w:rsidR="00096E46" w:rsidRDefault="00096E46" w:rsidP="00A7498C">
      <w:pPr>
        <w:widowControl/>
        <w:rPr>
          <w:rFonts w:ascii="Times New Roman" w:hAnsi="Times New Roman" w:cs="Times New Roman"/>
        </w:rPr>
      </w:pPr>
    </w:p>
    <w:p w:rsidR="00096E46" w:rsidRPr="00A7498C" w:rsidRDefault="00096E46" w:rsidP="00A7498C">
      <w:pPr>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8</w:t>
      </w:r>
      <w:r w:rsidRPr="00A7498C">
        <w:rPr>
          <w:rFonts w:ascii="Times New Roman" w:hAnsi="Times New Roman" w:cs="Times New Roman"/>
        </w:rPr>
        <w:t xml:space="preserve"> Το ή τα ερωτήματα αυτά αποτελούν την βάση κάθε περαιτέρω νομικής εξέτασης</w:t>
      </w:r>
      <w:r>
        <w:rPr>
          <w:rFonts w:ascii="Times New Roman" w:hAnsi="Times New Roman" w:cs="Times New Roman"/>
        </w:rPr>
        <w:t xml:space="preserve"> μέσα από τις </w:t>
      </w:r>
      <w:r w:rsidRPr="005F6F55">
        <w:rPr>
          <w:rFonts w:ascii="Times New Roman" w:hAnsi="Times New Roman" w:cs="Times New Roman"/>
          <w:b/>
        </w:rPr>
        <w:t>«κατάλληλες νομικές βάσεις</w:t>
      </w:r>
      <w:r>
        <w:rPr>
          <w:rFonts w:ascii="Times New Roman" w:hAnsi="Times New Roman" w:cs="Times New Roman"/>
        </w:rPr>
        <w:t>» Η επίλυση ενός πρακτικού είναι η εκμάθηση χειρισμού περισσότερων κατά κανόνα νομικών βάσεων</w:t>
      </w:r>
      <w:r w:rsidRPr="00A7498C">
        <w:rPr>
          <w:rFonts w:ascii="Times New Roman" w:hAnsi="Times New Roman" w:cs="Times New Roman"/>
        </w:rPr>
        <w:t>.</w:t>
      </w:r>
    </w:p>
    <w:p w:rsidR="00096E46" w:rsidRPr="00A7498C"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p>
    <w:p w:rsidR="00096E46" w:rsidRPr="00A7498C" w:rsidRDefault="00096E46" w:rsidP="00A7498C">
      <w:pPr>
        <w:pStyle w:val="Style6"/>
        <w:widowControl/>
        <w:spacing w:line="240" w:lineRule="auto"/>
        <w:ind w:firstLine="0"/>
        <w:rPr>
          <w:rStyle w:val="FontStyle20"/>
          <w:rFonts w:ascii="Times New Roman" w:hAnsi="Times New Roman" w:cs="Times New Roman"/>
          <w:sz w:val="24"/>
          <w:szCs w:val="24"/>
        </w:rPr>
      </w:pPr>
      <w:r w:rsidRPr="009A59B1">
        <w:rPr>
          <w:rStyle w:val="FontStyle20"/>
          <w:rFonts w:ascii="Times New Roman" w:hAnsi="Times New Roman" w:cs="Times New Roman"/>
          <w:b/>
          <w:sz w:val="24"/>
          <w:szCs w:val="24"/>
        </w:rPr>
        <w:t>9</w:t>
      </w:r>
      <w:r w:rsidRPr="00A7498C">
        <w:rPr>
          <w:rStyle w:val="FontStyle20"/>
          <w:rFonts w:ascii="Times New Roman" w:hAnsi="Times New Roman" w:cs="Times New Roman"/>
          <w:sz w:val="24"/>
          <w:szCs w:val="24"/>
        </w:rPr>
        <w:t xml:space="preserve"> Νομική βάση είναι ο κανόνας ή οι κανόνες δικαίου στους οποίους στηρίζει κανείς μια ή περισσότερες αξιώσεις ή ενστάσεις.</w:t>
      </w:r>
    </w:p>
    <w:p w:rsidR="00096E46" w:rsidRDefault="00096E46" w:rsidP="00A7498C">
      <w:pPr>
        <w:rPr>
          <w:rFonts w:ascii="Times New Roman" w:hAnsi="Times New Roman" w:cs="Times New Roman"/>
          <w:i/>
        </w:rPr>
      </w:pPr>
    </w:p>
    <w:p w:rsidR="00096E46" w:rsidRPr="00A7498C" w:rsidRDefault="00096E46" w:rsidP="002229D5">
      <w:pPr>
        <w:jc w:val="both"/>
        <w:rPr>
          <w:rFonts w:ascii="Times New Roman" w:hAnsi="Times New Roman" w:cs="Times New Roman"/>
          <w:i/>
        </w:rPr>
      </w:pPr>
      <w:r w:rsidRPr="00A7498C">
        <w:rPr>
          <w:rFonts w:ascii="Times New Roman" w:hAnsi="Times New Roman" w:cs="Times New Roman"/>
          <w:i/>
        </w:rPr>
        <w:t>Παραδείγματα από τις αμέτρητες νομικές βάσεις που δίδουν αξίωση εκπλήρωσης, αποζημίωσης</w:t>
      </w:r>
      <w:r>
        <w:rPr>
          <w:rFonts w:ascii="Times New Roman" w:hAnsi="Times New Roman" w:cs="Times New Roman"/>
          <w:i/>
        </w:rPr>
        <w:t xml:space="preserve"> εκ συμβάσεως, αδικοπραξίας ή</w:t>
      </w:r>
      <w:r w:rsidRPr="00465D47">
        <w:rPr>
          <w:rFonts w:ascii="Times New Roman" w:hAnsi="Times New Roman" w:cs="Times New Roman"/>
          <w:i/>
        </w:rPr>
        <w:t xml:space="preserve"> </w:t>
      </w:r>
      <w:r>
        <w:rPr>
          <w:rFonts w:ascii="Times New Roman" w:hAnsi="Times New Roman" w:cs="Times New Roman"/>
          <w:i/>
          <w:lang w:val="de-DE"/>
        </w:rPr>
        <w:t>ex</w:t>
      </w:r>
      <w:r w:rsidRPr="00465D47">
        <w:rPr>
          <w:rFonts w:ascii="Times New Roman" w:hAnsi="Times New Roman" w:cs="Times New Roman"/>
          <w:i/>
        </w:rPr>
        <w:t xml:space="preserve"> </w:t>
      </w:r>
      <w:r>
        <w:rPr>
          <w:rFonts w:ascii="Times New Roman" w:hAnsi="Times New Roman" w:cs="Times New Roman"/>
          <w:i/>
          <w:lang w:val="de-DE"/>
        </w:rPr>
        <w:t>lege</w:t>
      </w:r>
      <w:r w:rsidRPr="00A7498C">
        <w:rPr>
          <w:rFonts w:ascii="Times New Roman" w:hAnsi="Times New Roman" w:cs="Times New Roman"/>
          <w:i/>
        </w:rPr>
        <w:t>, παράλειψης</w:t>
      </w:r>
      <w:r w:rsidRPr="00465D47">
        <w:rPr>
          <w:rFonts w:ascii="Times New Roman" w:hAnsi="Times New Roman" w:cs="Times New Roman"/>
          <w:i/>
        </w:rPr>
        <w:t xml:space="preserve"> </w:t>
      </w:r>
      <w:r>
        <w:rPr>
          <w:rFonts w:ascii="Times New Roman" w:hAnsi="Times New Roman" w:cs="Times New Roman"/>
          <w:i/>
        </w:rPr>
        <w:t>εκ συμβάσεως, αδικοπραξίας ή</w:t>
      </w:r>
      <w:r w:rsidRPr="00465D47">
        <w:rPr>
          <w:rFonts w:ascii="Times New Roman" w:hAnsi="Times New Roman" w:cs="Times New Roman"/>
          <w:i/>
        </w:rPr>
        <w:t xml:space="preserve"> </w:t>
      </w:r>
      <w:r>
        <w:rPr>
          <w:rFonts w:ascii="Times New Roman" w:hAnsi="Times New Roman" w:cs="Times New Roman"/>
          <w:i/>
          <w:lang w:val="de-DE"/>
        </w:rPr>
        <w:t>ex</w:t>
      </w:r>
      <w:r w:rsidRPr="00465D47">
        <w:rPr>
          <w:rFonts w:ascii="Times New Roman" w:hAnsi="Times New Roman" w:cs="Times New Roman"/>
          <w:i/>
        </w:rPr>
        <w:t xml:space="preserve"> </w:t>
      </w:r>
      <w:r>
        <w:rPr>
          <w:rFonts w:ascii="Times New Roman" w:hAnsi="Times New Roman" w:cs="Times New Roman"/>
          <w:i/>
          <w:lang w:val="de-DE"/>
        </w:rPr>
        <w:t>lege</w:t>
      </w:r>
      <w:r w:rsidRPr="00A7498C">
        <w:rPr>
          <w:rFonts w:ascii="Times New Roman" w:hAnsi="Times New Roman" w:cs="Times New Roman"/>
          <w:i/>
        </w:rPr>
        <w:t>,  ή έχουν ως έννομη συνέπεια την ακυρότητα</w:t>
      </w:r>
      <w:r>
        <w:rPr>
          <w:rFonts w:ascii="Times New Roman" w:hAnsi="Times New Roman" w:cs="Times New Roman"/>
          <w:i/>
        </w:rPr>
        <w:t xml:space="preserve"> λχ αντίθεση στο νόμο ή στα χρηστά ήθη (ΑΚ 174, 178, 179)</w:t>
      </w:r>
      <w:r w:rsidRPr="00A7498C">
        <w:rPr>
          <w:rFonts w:ascii="Times New Roman" w:hAnsi="Times New Roman" w:cs="Times New Roman"/>
          <w:i/>
        </w:rPr>
        <w:t>, ακυρωσία τα άρθρα 35</w:t>
      </w:r>
      <w:r w:rsidRPr="00A7498C">
        <w:rPr>
          <w:rFonts w:ascii="Times New Roman" w:hAnsi="Times New Roman" w:cs="Times New Roman"/>
          <w:i/>
          <w:vertAlign w:val="superscript"/>
        </w:rPr>
        <w:t>α</w:t>
      </w:r>
      <w:r w:rsidRPr="00A7498C">
        <w:rPr>
          <w:rFonts w:ascii="Times New Roman" w:hAnsi="Times New Roman" w:cs="Times New Roman"/>
          <w:i/>
        </w:rPr>
        <w:t xml:space="preserve"> και 35β για το δικαίωμα έγερσης αγωγής ακυρωσίας ή αναγνωρίσεως της ακυρότητας απόφασης ΓΣ, το άρθρο 1 </w:t>
      </w:r>
      <w:r>
        <w:rPr>
          <w:rFonts w:ascii="Times New Roman" w:hAnsi="Times New Roman" w:cs="Times New Roman"/>
          <w:i/>
        </w:rPr>
        <w:t>ν</w:t>
      </w:r>
      <w:r w:rsidRPr="00A7498C">
        <w:rPr>
          <w:rFonts w:ascii="Times New Roman" w:hAnsi="Times New Roman" w:cs="Times New Roman"/>
          <w:i/>
        </w:rPr>
        <w:t>. 146-19194 για τον αθέμιτο ανταγωνισμό, το άρθρο 914 (αδικοπραξία) ή μια ενοχική σύμβαση.</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10.</w:t>
      </w:r>
      <w:r w:rsidRPr="00A7498C">
        <w:rPr>
          <w:rFonts w:ascii="Times New Roman" w:hAnsi="Times New Roman" w:cs="Times New Roman"/>
        </w:rPr>
        <w:t xml:space="preserve"> Η επίλυση του πρακτικού ως επίτευξη ενός αποτελέσματος </w:t>
      </w:r>
      <w:r w:rsidRPr="00F80594">
        <w:rPr>
          <w:rFonts w:ascii="Times New Roman" w:hAnsi="Times New Roman" w:cs="Times New Roman"/>
          <w:b/>
        </w:rPr>
        <w:t>προϋποθέτε</w:t>
      </w:r>
      <w:r w:rsidRPr="00A7498C">
        <w:rPr>
          <w:rFonts w:ascii="Times New Roman" w:hAnsi="Times New Roman" w:cs="Times New Roman"/>
        </w:rPr>
        <w:t>ι:</w:t>
      </w:r>
    </w:p>
    <w:p w:rsidR="00096E46" w:rsidRPr="00A7498C" w:rsidRDefault="00096E46" w:rsidP="00A7498C">
      <w:pPr>
        <w:rPr>
          <w:rFonts w:ascii="Times New Roman" w:hAnsi="Times New Roman" w:cs="Times New Roman"/>
        </w:rPr>
      </w:pPr>
    </w:p>
    <w:p w:rsidR="00096E46" w:rsidRPr="00A7498C" w:rsidRDefault="00096E46" w:rsidP="00A7498C">
      <w:pPr>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w:t>
      </w:r>
      <w:r w:rsidRPr="00A7498C">
        <w:rPr>
          <w:rFonts w:ascii="Times New Roman" w:hAnsi="Times New Roman" w:cs="Times New Roman"/>
        </w:rPr>
        <w:t>)  ορθή και πλήρη σύλληψη των δεδομένων του</w:t>
      </w:r>
    </w:p>
    <w:p w:rsidR="00096E46" w:rsidRDefault="00096E46" w:rsidP="00A7498C">
      <w:pPr>
        <w:rPr>
          <w:rFonts w:ascii="Times New Roman" w:hAnsi="Times New Roman" w:cs="Times New Roman"/>
        </w:rPr>
      </w:pPr>
    </w:p>
    <w:p w:rsidR="00096E46" w:rsidRPr="00A7498C" w:rsidRDefault="00096E46" w:rsidP="00A7498C">
      <w:pPr>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ii</w:t>
      </w:r>
      <w:r w:rsidRPr="00A7498C">
        <w:rPr>
          <w:rFonts w:ascii="Times New Roman" w:hAnsi="Times New Roman" w:cs="Times New Roman"/>
        </w:rPr>
        <w:t>)  κατανόηση των ερωτημάτων που τίθενται από τον εξεταστή</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de-DE"/>
        </w:rPr>
        <w:t>iii</w:t>
      </w:r>
      <w:r w:rsidRPr="00A7498C">
        <w:rPr>
          <w:rFonts w:ascii="Times New Roman" w:hAnsi="Times New Roman" w:cs="Times New Roman"/>
        </w:rPr>
        <w:t xml:space="preserve">) διερεύνηση </w:t>
      </w:r>
      <w:r w:rsidRPr="00465D47">
        <w:rPr>
          <w:rFonts w:ascii="Times New Roman" w:hAnsi="Times New Roman" w:cs="Times New Roman"/>
          <w:b/>
        </w:rPr>
        <w:t xml:space="preserve">όλων των </w:t>
      </w:r>
      <w:r>
        <w:rPr>
          <w:rFonts w:ascii="Times New Roman" w:hAnsi="Times New Roman" w:cs="Times New Roman"/>
          <w:b/>
        </w:rPr>
        <w:t>(υπο)</w:t>
      </w:r>
      <w:r w:rsidRPr="00465D47">
        <w:rPr>
          <w:rFonts w:ascii="Times New Roman" w:hAnsi="Times New Roman" w:cs="Times New Roman"/>
          <w:b/>
        </w:rPr>
        <w:t>ερωτημάτων</w:t>
      </w:r>
      <w:r w:rsidRPr="00A7498C">
        <w:rPr>
          <w:rFonts w:ascii="Times New Roman" w:hAnsi="Times New Roman" w:cs="Times New Roman"/>
        </w:rPr>
        <w:t xml:space="preserve"> τα οποία θεωρούνται από τον  εξεταζόμενο και/ή τον εξεταστή ως νομικά σημαντικά για να επιλυθεί το πρακτικό.</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11</w:t>
      </w:r>
      <w:r w:rsidRPr="00A7498C">
        <w:rPr>
          <w:rFonts w:ascii="Times New Roman" w:hAnsi="Times New Roman" w:cs="Times New Roman"/>
        </w:rPr>
        <w:t xml:space="preserve"> Η επίλυση του πρακτικού είναι μια περίπλοκη διαδικασία, η οποία περιλαμβάνει όλα τα στάδια επεξεργασίας που μπορεί να είναι απαραίτητα κατά την επίλυση μιας νομικής διαφοράς ή προβλήματος.</w:t>
      </w:r>
    </w:p>
    <w:p w:rsidR="00096E46" w:rsidRPr="00554196" w:rsidRDefault="00096E46" w:rsidP="00A7498C">
      <w:pPr>
        <w:jc w:val="both"/>
        <w:rPr>
          <w:rFonts w:ascii="Times New Roman" w:hAnsi="Times New Roman" w:cs="Times New Roman"/>
          <w:b/>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12</w:t>
      </w:r>
      <w:r>
        <w:rPr>
          <w:rFonts w:ascii="Times New Roman" w:hAnsi="Times New Roman" w:cs="Times New Roman"/>
        </w:rPr>
        <w:t xml:space="preserve"> </w:t>
      </w:r>
      <w:r w:rsidRPr="009A59B1">
        <w:rPr>
          <w:rFonts w:ascii="Times New Roman" w:hAnsi="Times New Roman" w:cs="Times New Roman"/>
          <w:b/>
        </w:rPr>
        <w:t>Τα στάδια αυτά διαιρούνται</w:t>
      </w:r>
      <w:r w:rsidRPr="00A7498C">
        <w:rPr>
          <w:rFonts w:ascii="Times New Roman" w:hAnsi="Times New Roman" w:cs="Times New Roman"/>
        </w:rPr>
        <w:t>:</w:t>
      </w:r>
    </w:p>
    <w:p w:rsidR="00096E46" w:rsidRPr="00A7498C" w:rsidRDefault="00096E46" w:rsidP="00A7498C">
      <w:pPr>
        <w:jc w:val="both"/>
        <w:rPr>
          <w:rFonts w:ascii="Times New Roman" w:hAnsi="Times New Roman" w:cs="Times New Roman"/>
        </w:rPr>
      </w:pPr>
    </w:p>
    <w:p w:rsidR="00096E46" w:rsidRPr="00A7498C" w:rsidRDefault="00096E46" w:rsidP="002229D5">
      <w:pPr>
        <w:ind w:hanging="142"/>
        <w:jc w:val="both"/>
        <w:rPr>
          <w:rFonts w:ascii="Times New Roman" w:hAnsi="Times New Roman" w:cs="Times New Roman"/>
        </w:rPr>
      </w:pPr>
      <w:r w:rsidRPr="009A59B1">
        <w:rPr>
          <w:rFonts w:ascii="Times New Roman" w:hAnsi="Times New Roman" w:cs="Times New Roman"/>
        </w:rPr>
        <w:tab/>
      </w:r>
      <w:r w:rsidRPr="00A7498C">
        <w:rPr>
          <w:rFonts w:ascii="Times New Roman" w:hAnsi="Times New Roman" w:cs="Times New Roman"/>
        </w:rPr>
        <w:t>(</w:t>
      </w:r>
      <w:r>
        <w:rPr>
          <w:rFonts w:ascii="Times New Roman" w:hAnsi="Times New Roman" w:cs="Times New Roman"/>
          <w:lang w:val="de-DE"/>
        </w:rPr>
        <w:t>i</w:t>
      </w:r>
      <w:r w:rsidRPr="00A7498C">
        <w:rPr>
          <w:rFonts w:ascii="Times New Roman" w:hAnsi="Times New Roman" w:cs="Times New Roman"/>
        </w:rPr>
        <w:t xml:space="preserve">)  </w:t>
      </w:r>
      <w:r w:rsidRPr="00A7498C">
        <w:rPr>
          <w:rFonts w:ascii="Times New Roman" w:hAnsi="Times New Roman" w:cs="Times New Roman"/>
          <w:b/>
        </w:rPr>
        <w:t>στην διερεύνηση και επεξεργασία των δεδομένων του πραγματικού</w:t>
      </w:r>
      <w:r>
        <w:rPr>
          <w:rFonts w:ascii="Times New Roman" w:hAnsi="Times New Roman" w:cs="Times New Roman"/>
          <w:b/>
        </w:rPr>
        <w:t>.</w:t>
      </w:r>
    </w:p>
    <w:p w:rsidR="00096E46" w:rsidRPr="00A7498C" w:rsidRDefault="00096E46" w:rsidP="00E96802">
      <w:pPr>
        <w:jc w:val="both"/>
        <w:rPr>
          <w:rFonts w:ascii="Times New Roman" w:hAnsi="Times New Roman" w:cs="Times New Roman"/>
        </w:rPr>
      </w:pPr>
      <w:r>
        <w:rPr>
          <w:rFonts w:ascii="Times New Roman" w:hAnsi="Times New Roman" w:cs="Times New Roman"/>
        </w:rPr>
        <w:t>(</w:t>
      </w:r>
      <w:r w:rsidRPr="002229D5">
        <w:rPr>
          <w:rFonts w:ascii="Times New Roman" w:hAnsi="Times New Roman" w:cs="Times New Roman"/>
        </w:rPr>
        <w:t>ii</w:t>
      </w:r>
      <w:r w:rsidRPr="00A7498C">
        <w:rPr>
          <w:rFonts w:ascii="Times New Roman" w:hAnsi="Times New Roman" w:cs="Times New Roman"/>
        </w:rPr>
        <w:t xml:space="preserve">) </w:t>
      </w:r>
      <w:r>
        <w:rPr>
          <w:rFonts w:ascii="Times New Roman" w:hAnsi="Times New Roman" w:cs="Times New Roman"/>
        </w:rPr>
        <w:t xml:space="preserve"> </w:t>
      </w:r>
      <w:r w:rsidRPr="002229D5">
        <w:rPr>
          <w:rFonts w:ascii="Times New Roman" w:hAnsi="Times New Roman" w:cs="Times New Roman"/>
          <w:b/>
        </w:rPr>
        <w:t xml:space="preserve">στην διερεύνηση και επεξεργασία του κανόνα δικαίου δηλ. την </w:t>
      </w:r>
      <w:r>
        <w:rPr>
          <w:rFonts w:ascii="Times New Roman" w:hAnsi="Times New Roman" w:cs="Times New Roman"/>
          <w:b/>
        </w:rPr>
        <w:t xml:space="preserve">ερμηνεία </w:t>
      </w:r>
      <w:r w:rsidRPr="002229D5">
        <w:rPr>
          <w:rFonts w:ascii="Times New Roman" w:hAnsi="Times New Roman" w:cs="Times New Roman"/>
          <w:b/>
        </w:rPr>
        <w:t>του και την υπαγωγή των συγκεκριμένων γεγονότων του πρακτικού σε αυτόν.</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13</w:t>
      </w:r>
      <w:r>
        <w:rPr>
          <w:rFonts w:ascii="Times New Roman" w:hAnsi="Times New Roman" w:cs="Times New Roman"/>
        </w:rPr>
        <w:t xml:space="preserve"> </w:t>
      </w:r>
      <w:r w:rsidRPr="00A7498C">
        <w:rPr>
          <w:rFonts w:ascii="Times New Roman" w:hAnsi="Times New Roman" w:cs="Times New Roman"/>
        </w:rPr>
        <w:t xml:space="preserve"> Η επίλυση ενός πρακτικού εξασκεί  </w:t>
      </w:r>
      <w:r>
        <w:rPr>
          <w:rFonts w:ascii="Times New Roman" w:hAnsi="Times New Roman" w:cs="Times New Roman"/>
        </w:rPr>
        <w:t xml:space="preserve">δύο </w:t>
      </w:r>
      <w:r w:rsidRPr="00A7498C">
        <w:rPr>
          <w:rFonts w:ascii="Times New Roman" w:hAnsi="Times New Roman" w:cs="Times New Roman"/>
        </w:rPr>
        <w:t>από τις πλέον σημαντικές αρετές που πρέπει να έχει ένας μελλοντικός νομικός:</w:t>
      </w:r>
    </w:p>
    <w:p w:rsidR="00096E46" w:rsidRPr="00F90575"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w:t>
      </w:r>
      <w:r w:rsidRPr="00A7498C">
        <w:rPr>
          <w:rFonts w:ascii="Times New Roman" w:hAnsi="Times New Roman" w:cs="Times New Roman"/>
        </w:rPr>
        <w:t xml:space="preserve">) βασικές γνώσεις των κλάδων του δικαίου </w:t>
      </w:r>
    </w:p>
    <w:p w:rsidR="00096E46" w:rsidRPr="002229D5" w:rsidRDefault="00096E46" w:rsidP="00A7498C">
      <w:pPr>
        <w:jc w:val="both"/>
        <w:rPr>
          <w:rFonts w:ascii="Times New Roman" w:hAnsi="Times New Roman" w:cs="Times New Roman"/>
        </w:rPr>
      </w:pPr>
    </w:p>
    <w:p w:rsidR="00096E46" w:rsidRPr="00A7498C" w:rsidRDefault="00096E46" w:rsidP="00E96802">
      <w:pPr>
        <w:jc w:val="both"/>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ii</w:t>
      </w:r>
      <w:r w:rsidRPr="00A7498C">
        <w:rPr>
          <w:rFonts w:ascii="Times New Roman" w:hAnsi="Times New Roman" w:cs="Times New Roman"/>
        </w:rPr>
        <w:t>)</w:t>
      </w:r>
      <w:r>
        <w:rPr>
          <w:rFonts w:ascii="Times New Roman" w:hAnsi="Times New Roman" w:cs="Times New Roman"/>
        </w:rPr>
        <w:t xml:space="preserve"> </w:t>
      </w:r>
      <w:r w:rsidRPr="00A7498C">
        <w:rPr>
          <w:rFonts w:ascii="Times New Roman" w:hAnsi="Times New Roman" w:cs="Times New Roman"/>
        </w:rPr>
        <w:t xml:space="preserve">αφαιρετική ικανότητα και διανοητική πειθαρχία, χάριν στις οποίες </w:t>
      </w:r>
      <w:r>
        <w:rPr>
          <w:rFonts w:ascii="Times New Roman" w:hAnsi="Times New Roman" w:cs="Times New Roman"/>
        </w:rPr>
        <w:t xml:space="preserve">  </w:t>
      </w:r>
      <w:r w:rsidRPr="00A7498C">
        <w:rPr>
          <w:rFonts w:ascii="Times New Roman" w:hAnsi="Times New Roman" w:cs="Times New Roman"/>
        </w:rPr>
        <w:t>«ξεκαθαρίζονται» τα νομικά κρίσιμα από τα νομικά αδιάφορα στοιχεία</w:t>
      </w:r>
      <w:r>
        <w:rPr>
          <w:rFonts w:ascii="Times New Roman" w:hAnsi="Times New Roman" w:cs="Times New Roman"/>
        </w:rPr>
        <w:t>.</w:t>
      </w:r>
    </w:p>
    <w:p w:rsidR="00096E46" w:rsidRPr="00F90575" w:rsidRDefault="00096E46" w:rsidP="00A7498C">
      <w:pPr>
        <w:jc w:val="both"/>
        <w:rPr>
          <w:rFonts w:ascii="Times New Roman" w:hAnsi="Times New Roman" w:cs="Times New Roman"/>
        </w:rPr>
      </w:pPr>
    </w:p>
    <w:p w:rsidR="00096E46" w:rsidRPr="009A59B1"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14</w:t>
      </w:r>
      <w:r w:rsidRPr="00A7498C">
        <w:rPr>
          <w:rFonts w:ascii="Times New Roman" w:hAnsi="Times New Roman" w:cs="Times New Roman"/>
        </w:rPr>
        <w:t xml:space="preserve"> Πολλές φορές δεν υπάρχει η μία και ορθή λύση,</w:t>
      </w:r>
      <w:r>
        <w:rPr>
          <w:rFonts w:ascii="Times New Roman" w:hAnsi="Times New Roman" w:cs="Times New Roman"/>
        </w:rPr>
        <w:t xml:space="preserve"> </w:t>
      </w:r>
      <w:r w:rsidRPr="00A7498C">
        <w:rPr>
          <w:rFonts w:ascii="Times New Roman" w:hAnsi="Times New Roman" w:cs="Times New Roman"/>
        </w:rPr>
        <w:t>λχ αν ακολουθήσει κανείς την επιχειρηματολογία της κρατούσας ή μειοψηφούσας άποψης. Για τον λόγο αυτό σημασία έχει η επιχειρηματολογία και η πορεία προς το αποτέλεσμα που οδηγεί η μια ή η άλλη άποψη.</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Default="00096E46" w:rsidP="00A7498C">
      <w:pPr>
        <w:pStyle w:val="Style"/>
        <w:suppressAutoHyphens w:val="0"/>
        <w:spacing w:line="240" w:lineRule="auto"/>
        <w:jc w:val="both"/>
        <w:rPr>
          <w:rFonts w:ascii="Times New Roman" w:hAnsi="Times New Roman" w:cs="Times New Roman"/>
        </w:rPr>
      </w:pPr>
      <w:r w:rsidRPr="009A59B1">
        <w:rPr>
          <w:rFonts w:ascii="Times New Roman" w:hAnsi="Times New Roman" w:cs="Times New Roman"/>
          <w:b/>
        </w:rPr>
        <w:t>15</w:t>
      </w:r>
      <w:r w:rsidRPr="00F90575">
        <w:rPr>
          <w:rFonts w:ascii="Times New Roman" w:hAnsi="Times New Roman" w:cs="Times New Roman"/>
        </w:rPr>
        <w:t xml:space="preserve"> </w:t>
      </w:r>
      <w:r w:rsidRPr="00A7498C">
        <w:rPr>
          <w:rFonts w:ascii="Times New Roman" w:hAnsi="Times New Roman" w:cs="Times New Roman"/>
        </w:rPr>
        <w:t xml:space="preserve">Νομικές κρίσεις, συμπεράσματα, αποτελέσματα δεν οδηγούν σε πλήρως μονοσήμαντα αποτελέσματα, τα οποία δεν μπορούν να αμφισβητηθούν. Οι νομικές κρίσεις δεν είναι αληθείς ή λανθασμένες αλλά </w:t>
      </w:r>
      <w:r w:rsidRPr="00A7498C">
        <w:rPr>
          <w:rFonts w:ascii="Times New Roman" w:hAnsi="Times New Roman" w:cs="Times New Roman"/>
          <w:b/>
          <w:bCs/>
        </w:rPr>
        <w:t xml:space="preserve">λιγότερο ή περισσότερο “πειστικές” ή υποστηρίξιμες. </w:t>
      </w:r>
      <w:r w:rsidRPr="00A7498C">
        <w:rPr>
          <w:rFonts w:ascii="Times New Roman" w:hAnsi="Times New Roman" w:cs="Times New Roman"/>
        </w:rPr>
        <w:t>Ομοίως δεν είναι επαληθεύσιμες ή διαψεύσιμες, όπως κρίσεις περί γεγονότων λχ ο Α φόνευσε τον Β</w:t>
      </w:r>
      <w:r>
        <w:rPr>
          <w:rFonts w:ascii="Times New Roman" w:hAnsi="Times New Roman" w:cs="Times New Roman"/>
        </w:rPr>
        <w:t>.</w:t>
      </w:r>
    </w:p>
    <w:p w:rsidR="00096E46" w:rsidRDefault="00096E46" w:rsidP="00A7498C">
      <w:pPr>
        <w:pStyle w:val="Style"/>
        <w:suppressAutoHyphens w:val="0"/>
        <w:spacing w:line="240" w:lineRule="auto"/>
        <w:jc w:val="both"/>
        <w:rPr>
          <w:rFonts w:ascii="Times New Roman" w:hAnsi="Times New Roman" w:cs="Times New Roman"/>
        </w:rPr>
      </w:pPr>
    </w:p>
    <w:p w:rsidR="00096E46" w:rsidRPr="00F80594" w:rsidRDefault="00096E46" w:rsidP="00A7498C">
      <w:pPr>
        <w:pStyle w:val="Style"/>
        <w:suppressAutoHyphens w:val="0"/>
        <w:spacing w:line="240" w:lineRule="auto"/>
        <w:jc w:val="both"/>
        <w:rPr>
          <w:rFonts w:ascii="Times New Roman" w:hAnsi="Times New Roman" w:cs="Times New Roman"/>
          <w:b/>
        </w:rPr>
      </w:pPr>
      <w:r>
        <w:rPr>
          <w:rFonts w:ascii="Times New Roman" w:hAnsi="Times New Roman" w:cs="Times New Roman"/>
          <w:b/>
        </w:rPr>
        <w:tab/>
      </w:r>
      <w:r w:rsidRPr="00F80594">
        <w:rPr>
          <w:rFonts w:ascii="Times New Roman" w:hAnsi="Times New Roman" w:cs="Times New Roman"/>
          <w:b/>
        </w:rPr>
        <w:t xml:space="preserve">Νομικές κρίσεις και θεωρίες δεν διαψεύδονται μέσω γεγονότων αλλά </w:t>
      </w:r>
      <w:r>
        <w:rPr>
          <w:rFonts w:ascii="Times New Roman" w:hAnsi="Times New Roman" w:cs="Times New Roman"/>
          <w:b/>
        </w:rPr>
        <w:tab/>
      </w:r>
      <w:r w:rsidRPr="00F80594">
        <w:rPr>
          <w:rFonts w:ascii="Times New Roman" w:hAnsi="Times New Roman" w:cs="Times New Roman"/>
          <w:b/>
        </w:rPr>
        <w:t xml:space="preserve">το πολύ με άλλες νομικές κρίσεις, κανόνες δικαίου ή νομικές θεωρίες, </w:t>
      </w:r>
      <w:r>
        <w:rPr>
          <w:rFonts w:ascii="Times New Roman" w:hAnsi="Times New Roman" w:cs="Times New Roman"/>
          <w:b/>
        </w:rPr>
        <w:tab/>
      </w:r>
      <w:r w:rsidRPr="00F80594">
        <w:rPr>
          <w:rFonts w:ascii="Times New Roman" w:hAnsi="Times New Roman" w:cs="Times New Roman"/>
          <w:b/>
        </w:rPr>
        <w:t>άρα με άλλες αξιολογικές, δεοντολογικές κρίσεις.</w:t>
      </w:r>
    </w:p>
    <w:p w:rsidR="00096E46" w:rsidRPr="00A7498C" w:rsidRDefault="00096E46" w:rsidP="00A7498C">
      <w:pPr>
        <w:jc w:val="both"/>
        <w:rPr>
          <w:rFonts w:ascii="Times New Roman" w:hAnsi="Times New Roman" w:cs="Times New Roman"/>
        </w:rPr>
      </w:pPr>
    </w:p>
    <w:p w:rsidR="00096E46" w:rsidRPr="00A7498C" w:rsidRDefault="00096E46" w:rsidP="00A7498C">
      <w:pPr>
        <w:rPr>
          <w:rFonts w:ascii="Times New Roman" w:hAnsi="Times New Roman" w:cs="Times New Roman"/>
        </w:rPr>
      </w:pPr>
    </w:p>
    <w:p w:rsidR="00096E46" w:rsidRPr="00A7498C" w:rsidRDefault="00096E46" w:rsidP="00A7498C">
      <w:pPr>
        <w:pStyle w:val="a"/>
        <w:suppressAutoHyphens w:val="0"/>
        <w:spacing w:after="0" w:line="240" w:lineRule="auto"/>
        <w:jc w:val="both"/>
        <w:rPr>
          <w:rFonts w:ascii="Times New Roman" w:hAnsi="Times New Roman" w:cs="Times New Roman"/>
        </w:rPr>
      </w:pPr>
      <w:r w:rsidRPr="009A59B1">
        <w:rPr>
          <w:rFonts w:ascii="Times New Roman" w:hAnsi="Times New Roman" w:cs="Times New Roman"/>
          <w:b/>
        </w:rPr>
        <w:t>16</w:t>
      </w:r>
      <w:r w:rsidRPr="00F90575">
        <w:rPr>
          <w:rFonts w:ascii="Times New Roman" w:hAnsi="Times New Roman" w:cs="Times New Roman"/>
        </w:rPr>
        <w:t xml:space="preserve"> </w:t>
      </w:r>
      <w:r w:rsidRPr="00F80594">
        <w:rPr>
          <w:rFonts w:ascii="Times New Roman" w:hAnsi="Times New Roman" w:cs="Times New Roman"/>
          <w:b/>
        </w:rPr>
        <w:t>Κατά την αξιολόγηση μιας επιλύσεως ενός πρακτικού, ο καθηγητής/αναγνώστης/διορθωτής δίδει σημασία στα ακόλουθα σημεία</w:t>
      </w:r>
      <w:r w:rsidRPr="00A7498C">
        <w:rPr>
          <w:rFonts w:ascii="Times New Roman" w:hAnsi="Times New Roman" w:cs="Times New Roman"/>
        </w:rPr>
        <w:t>:</w:t>
      </w:r>
    </w:p>
    <w:p w:rsidR="00096E46" w:rsidRPr="00A7498C" w:rsidRDefault="00096E46" w:rsidP="00A7498C">
      <w:pPr>
        <w:pStyle w:val="a"/>
        <w:suppressAutoHyphens w:val="0"/>
        <w:spacing w:after="0" w:line="240" w:lineRule="auto"/>
        <w:jc w:val="both"/>
        <w:rPr>
          <w:rFonts w:ascii="Times New Roman" w:hAnsi="Times New Roman" w:cs="Times New Roman"/>
        </w:rPr>
      </w:pPr>
    </w:p>
    <w:p w:rsidR="00096E46" w:rsidRPr="00A7498C" w:rsidRDefault="00096E46" w:rsidP="002229D5">
      <w:pPr>
        <w:pStyle w:val="a"/>
        <w:suppressAutoHyphens w:val="0"/>
        <w:spacing w:after="0" w:line="240" w:lineRule="auto"/>
        <w:ind w:hanging="142"/>
        <w:jc w:val="both"/>
        <w:rPr>
          <w:rFonts w:ascii="Times New Roman" w:hAnsi="Times New Roman" w:cs="Times New Roman"/>
        </w:rPr>
      </w:pPr>
      <w:r>
        <w:rPr>
          <w:rFonts w:ascii="Times New Roman" w:hAnsi="Times New Roman" w:cs="Times New Roman"/>
        </w:rPr>
        <w:tab/>
      </w:r>
      <w:r w:rsidRPr="00A7498C">
        <w:rPr>
          <w:rFonts w:ascii="Times New Roman" w:hAnsi="Times New Roman" w:cs="Times New Roman"/>
        </w:rPr>
        <w:t xml:space="preserve">(i) ότι ο </w:t>
      </w:r>
      <w:r>
        <w:rPr>
          <w:rFonts w:ascii="Times New Roman" w:hAnsi="Times New Roman" w:cs="Times New Roman"/>
        </w:rPr>
        <w:t>φοιτητής έχει εντοπίσει τις «ορθές» νομικές βάσεις</w:t>
      </w:r>
      <w:r w:rsidRPr="00A7498C">
        <w:rPr>
          <w:rFonts w:ascii="Times New Roman" w:hAnsi="Times New Roman" w:cs="Times New Roman"/>
        </w:rPr>
        <w:t xml:space="preserve">. </w:t>
      </w:r>
    </w:p>
    <w:p w:rsidR="00096E46" w:rsidRDefault="00096E46" w:rsidP="002229D5">
      <w:pPr>
        <w:pStyle w:val="a"/>
        <w:suppressAutoHyphens w:val="0"/>
        <w:spacing w:after="0" w:line="240" w:lineRule="auto"/>
        <w:ind w:hanging="142"/>
        <w:jc w:val="both"/>
        <w:rPr>
          <w:rFonts w:ascii="Times New Roman" w:hAnsi="Times New Roman" w:cs="Times New Roman"/>
        </w:rPr>
      </w:pPr>
    </w:p>
    <w:p w:rsidR="00096E46" w:rsidRDefault="00096E46" w:rsidP="002229D5">
      <w:pPr>
        <w:pStyle w:val="a"/>
        <w:suppressAutoHyphens w:val="0"/>
        <w:spacing w:after="0" w:line="240" w:lineRule="auto"/>
        <w:ind w:hanging="142"/>
        <w:jc w:val="both"/>
        <w:rPr>
          <w:rFonts w:ascii="Times New Roman" w:hAnsi="Times New Roman" w:cs="Times New Roman"/>
        </w:rPr>
      </w:pPr>
      <w:r>
        <w:rPr>
          <w:rFonts w:ascii="Times New Roman" w:hAnsi="Times New Roman" w:cs="Times New Roman"/>
        </w:rPr>
        <w:tab/>
      </w:r>
      <w:r w:rsidRPr="00A7498C">
        <w:rPr>
          <w:rFonts w:ascii="Times New Roman" w:hAnsi="Times New Roman" w:cs="Times New Roman"/>
        </w:rPr>
        <w:t>(ii) ότι μπορεί να συνδέει</w:t>
      </w:r>
      <w:r>
        <w:rPr>
          <w:rFonts w:ascii="Times New Roman" w:hAnsi="Times New Roman" w:cs="Times New Roman"/>
        </w:rPr>
        <w:t xml:space="preserve"> τις συγκεκριμένες νομικές βάσεις με τα συγκεκριμένα πραγματικά περιστατικά του πρακτικού</w:t>
      </w:r>
      <w:r w:rsidRPr="00A7498C">
        <w:rPr>
          <w:rFonts w:ascii="Times New Roman" w:hAnsi="Times New Roman" w:cs="Times New Roman"/>
        </w:rPr>
        <w:t xml:space="preserve"> </w:t>
      </w:r>
    </w:p>
    <w:p w:rsidR="00096E46" w:rsidRDefault="00096E46" w:rsidP="002229D5">
      <w:pPr>
        <w:pStyle w:val="a"/>
        <w:suppressAutoHyphens w:val="0"/>
        <w:spacing w:after="0" w:line="240" w:lineRule="auto"/>
        <w:ind w:hanging="142"/>
        <w:jc w:val="both"/>
        <w:rPr>
          <w:rFonts w:ascii="Times New Roman" w:hAnsi="Times New Roman" w:cs="Times New Roman"/>
        </w:rPr>
      </w:pPr>
    </w:p>
    <w:p w:rsidR="00096E46" w:rsidRPr="00465D47" w:rsidRDefault="00096E46" w:rsidP="002229D5">
      <w:pPr>
        <w:pStyle w:val="a"/>
        <w:suppressAutoHyphens w:val="0"/>
        <w:spacing w:after="0" w:line="240" w:lineRule="auto"/>
        <w:ind w:hanging="142"/>
        <w:jc w:val="both"/>
        <w:rPr>
          <w:rFonts w:ascii="Times New Roman" w:hAnsi="Times New Roman" w:cs="Times New Roman"/>
          <w:b/>
        </w:rPr>
      </w:pPr>
      <w:r>
        <w:rPr>
          <w:rFonts w:ascii="Times New Roman" w:hAnsi="Times New Roman" w:cs="Times New Roman"/>
        </w:rPr>
        <w:tab/>
      </w:r>
      <w:r w:rsidRPr="00A7498C">
        <w:rPr>
          <w:rFonts w:ascii="Times New Roman" w:hAnsi="Times New Roman" w:cs="Times New Roman"/>
        </w:rPr>
        <w:t xml:space="preserve">(iii) ότι διαθέτει κριτήρια διαχωρισμού </w:t>
      </w:r>
      <w:r>
        <w:rPr>
          <w:rFonts w:ascii="Times New Roman" w:hAnsi="Times New Roman" w:cs="Times New Roman"/>
          <w:b/>
        </w:rPr>
        <w:t xml:space="preserve">του νομικά σημαντικού από το </w:t>
      </w:r>
      <w:r w:rsidRPr="00465D47">
        <w:rPr>
          <w:rFonts w:ascii="Times New Roman" w:hAnsi="Times New Roman" w:cs="Times New Roman"/>
          <w:b/>
        </w:rPr>
        <w:t>νομικά αμελητέο</w:t>
      </w:r>
    </w:p>
    <w:p w:rsidR="00096E46" w:rsidRDefault="00096E46" w:rsidP="002229D5">
      <w:pPr>
        <w:pStyle w:val="a"/>
        <w:suppressAutoHyphens w:val="0"/>
        <w:spacing w:after="0" w:line="240" w:lineRule="auto"/>
        <w:ind w:hanging="142"/>
        <w:jc w:val="both"/>
        <w:rPr>
          <w:rFonts w:ascii="Times New Roman" w:hAnsi="Times New Roman" w:cs="Times New Roman"/>
        </w:rPr>
      </w:pPr>
    </w:p>
    <w:p w:rsidR="00096E46" w:rsidRPr="00A7498C" w:rsidRDefault="00096E46" w:rsidP="002229D5">
      <w:pPr>
        <w:pStyle w:val="a"/>
        <w:suppressAutoHyphens w:val="0"/>
        <w:spacing w:after="0" w:line="240" w:lineRule="auto"/>
        <w:ind w:hanging="142"/>
        <w:jc w:val="both"/>
        <w:rPr>
          <w:rFonts w:ascii="Times New Roman" w:hAnsi="Times New Roman" w:cs="Times New Roman"/>
        </w:rPr>
      </w:pPr>
      <w:r>
        <w:rPr>
          <w:rFonts w:ascii="Times New Roman" w:hAnsi="Times New Roman" w:cs="Times New Roman"/>
        </w:rPr>
        <w:tab/>
      </w:r>
      <w:r w:rsidRPr="00A7498C">
        <w:rPr>
          <w:rFonts w:ascii="Times New Roman" w:hAnsi="Times New Roman" w:cs="Times New Roman"/>
        </w:rPr>
        <w:t>(iv) ότι γράφει με σαφήνεια και χρησιμοποιεί ορθώς την τεχνική νομική ορολογία</w:t>
      </w:r>
    </w:p>
    <w:p w:rsidR="00096E46" w:rsidRDefault="00096E46" w:rsidP="002229D5">
      <w:pPr>
        <w:pStyle w:val="a"/>
        <w:suppressAutoHyphens w:val="0"/>
        <w:spacing w:after="0" w:line="240" w:lineRule="auto"/>
        <w:ind w:hanging="142"/>
        <w:jc w:val="both"/>
        <w:rPr>
          <w:rFonts w:ascii="Times New Roman" w:hAnsi="Times New Roman" w:cs="Times New Roman"/>
        </w:rPr>
      </w:pPr>
    </w:p>
    <w:p w:rsidR="00096E46" w:rsidRPr="00A7498C" w:rsidRDefault="00096E46" w:rsidP="002229D5">
      <w:pPr>
        <w:pStyle w:val="a"/>
        <w:suppressAutoHyphens w:val="0"/>
        <w:spacing w:after="0" w:line="240" w:lineRule="auto"/>
        <w:ind w:right="-90" w:hanging="142"/>
        <w:jc w:val="both"/>
        <w:rPr>
          <w:rFonts w:ascii="Times New Roman" w:hAnsi="Times New Roman" w:cs="Times New Roman"/>
        </w:rPr>
      </w:pPr>
      <w:r>
        <w:rPr>
          <w:rFonts w:ascii="Times New Roman" w:hAnsi="Times New Roman" w:cs="Times New Roman"/>
        </w:rPr>
        <w:tab/>
      </w:r>
      <w:r w:rsidRPr="00A7498C">
        <w:rPr>
          <w:rFonts w:ascii="Times New Roman" w:hAnsi="Times New Roman" w:cs="Times New Roman"/>
        </w:rPr>
        <w:t>(v) ότι μπορεί να επιχειρηματολογήσει λογικά λαμβάνοντας υπόψιν και σταθμίζοντας τα διάφορα επιχειρήματα</w:t>
      </w:r>
      <w:r>
        <w:rPr>
          <w:rFonts w:ascii="Times New Roman" w:hAnsi="Times New Roman" w:cs="Times New Roman"/>
        </w:rPr>
        <w:t xml:space="preserve"> από ενδεχομένως αντίθετες ή συμπληρωματικές ή παράλληλες νομικές βάσεις.</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Pr="00A7498C" w:rsidRDefault="00096E46" w:rsidP="00A7498C">
      <w:pPr>
        <w:rPr>
          <w:rFonts w:ascii="Times New Roman" w:hAnsi="Times New Roman" w:cs="Times New Roman"/>
          <w:b/>
        </w:rPr>
      </w:pPr>
    </w:p>
    <w:p w:rsidR="00096E46" w:rsidRPr="00554196" w:rsidRDefault="00096E46" w:rsidP="00A7498C">
      <w:pPr>
        <w:rPr>
          <w:rFonts w:ascii="Times New Roman" w:hAnsi="Times New Roman" w:cs="Times New Roman"/>
          <w:b/>
          <w:sz w:val="28"/>
          <w:szCs w:val="28"/>
        </w:rPr>
      </w:pPr>
    </w:p>
    <w:p w:rsidR="00096E46" w:rsidRPr="009A59B1" w:rsidRDefault="00096E46" w:rsidP="00A7498C">
      <w:pPr>
        <w:rPr>
          <w:rFonts w:ascii="Times New Roman" w:hAnsi="Times New Roman" w:cs="Times New Roman"/>
          <w:b/>
          <w:sz w:val="28"/>
          <w:szCs w:val="28"/>
        </w:rPr>
      </w:pPr>
      <w:r w:rsidRPr="009A59B1">
        <w:rPr>
          <w:rFonts w:ascii="Times New Roman" w:hAnsi="Times New Roman" w:cs="Times New Roman"/>
          <w:b/>
          <w:sz w:val="28"/>
          <w:szCs w:val="28"/>
        </w:rPr>
        <w:t>ΙΙ. Νομική σκέψη και επίλυση πρακτικού</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Default="00096E46" w:rsidP="00A7498C">
      <w:pPr>
        <w:pStyle w:val="Style"/>
        <w:suppressAutoHyphens w:val="0"/>
        <w:spacing w:line="240" w:lineRule="auto"/>
        <w:jc w:val="both"/>
        <w:rPr>
          <w:rFonts w:ascii="Times New Roman" w:hAnsi="Times New Roman" w:cs="Times New Roman"/>
          <w:b/>
        </w:rPr>
      </w:pPr>
    </w:p>
    <w:p w:rsidR="00096E46" w:rsidRPr="00A7498C" w:rsidRDefault="00096E46" w:rsidP="00A7498C">
      <w:pPr>
        <w:pStyle w:val="Style"/>
        <w:suppressAutoHyphens w:val="0"/>
        <w:spacing w:line="240" w:lineRule="auto"/>
        <w:jc w:val="both"/>
        <w:rPr>
          <w:rFonts w:ascii="Times New Roman" w:hAnsi="Times New Roman" w:cs="Times New Roman"/>
          <w:b/>
          <w:bCs/>
        </w:rPr>
      </w:pPr>
      <w:r w:rsidRPr="009A59B1">
        <w:rPr>
          <w:rFonts w:ascii="Times New Roman" w:hAnsi="Times New Roman" w:cs="Times New Roman"/>
          <w:b/>
        </w:rPr>
        <w:t>17</w:t>
      </w:r>
      <w:r w:rsidRPr="00F90575">
        <w:rPr>
          <w:rFonts w:ascii="Times New Roman" w:hAnsi="Times New Roman" w:cs="Times New Roman"/>
        </w:rPr>
        <w:t xml:space="preserve"> </w:t>
      </w:r>
      <w:r w:rsidRPr="00A7498C">
        <w:rPr>
          <w:rFonts w:ascii="Times New Roman" w:hAnsi="Times New Roman" w:cs="Times New Roman"/>
        </w:rPr>
        <w:t xml:space="preserve">Η </w:t>
      </w:r>
      <w:r w:rsidRPr="0089427E">
        <w:rPr>
          <w:rFonts w:ascii="Times New Roman" w:hAnsi="Times New Roman" w:cs="Times New Roman"/>
          <w:b/>
        </w:rPr>
        <w:t>νομική σκέψη</w:t>
      </w:r>
      <w:r w:rsidRPr="00A7498C">
        <w:rPr>
          <w:rFonts w:ascii="Times New Roman" w:hAnsi="Times New Roman" w:cs="Times New Roman"/>
        </w:rPr>
        <w:t xml:space="preserve"> έχει μια </w:t>
      </w:r>
      <w:r w:rsidRPr="00A7498C">
        <w:rPr>
          <w:rFonts w:ascii="Times New Roman" w:hAnsi="Times New Roman" w:cs="Times New Roman"/>
          <w:b/>
          <w:bCs/>
        </w:rPr>
        <w:t>συγκεκριμένη και αφηρημένη αποστολή.</w:t>
      </w:r>
      <w:r>
        <w:rPr>
          <w:rFonts w:ascii="Times New Roman" w:hAnsi="Times New Roman" w:cs="Times New Roman"/>
          <w:b/>
          <w:bCs/>
        </w:rPr>
        <w:t xml:space="preserve"> Αποτυπώνεται άμεσα και έμμεσα στην επίλυση κάθε πρακτικού.</w:t>
      </w:r>
    </w:p>
    <w:p w:rsidR="00096E46" w:rsidRPr="00A7498C" w:rsidRDefault="00096E46" w:rsidP="00A7498C">
      <w:pPr>
        <w:pStyle w:val="Style"/>
        <w:suppressAutoHyphens w:val="0"/>
        <w:spacing w:line="240" w:lineRule="auto"/>
        <w:ind w:left="360"/>
        <w:jc w:val="both"/>
        <w:rPr>
          <w:rFonts w:ascii="Times New Roman" w:hAnsi="Times New Roman" w:cs="Times New Roman"/>
        </w:rPr>
      </w:pPr>
    </w:p>
    <w:p w:rsidR="00096E46" w:rsidRPr="00A7498C" w:rsidRDefault="00096E46" w:rsidP="00A7498C">
      <w:pPr>
        <w:pStyle w:val="Style"/>
        <w:suppressAutoHyphens w:val="0"/>
        <w:spacing w:line="240" w:lineRule="auto"/>
        <w:jc w:val="both"/>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w:t>
      </w:r>
      <w:r w:rsidRPr="00A7498C">
        <w:rPr>
          <w:rFonts w:ascii="Times New Roman" w:hAnsi="Times New Roman" w:cs="Times New Roman"/>
        </w:rPr>
        <w:t xml:space="preserve">) </w:t>
      </w:r>
      <w:r w:rsidRPr="0089427E">
        <w:rPr>
          <w:rFonts w:ascii="Times New Roman" w:hAnsi="Times New Roman" w:cs="Times New Roman"/>
          <w:b/>
        </w:rPr>
        <w:t xml:space="preserve">Συγκεκριμένη </w:t>
      </w:r>
      <w:r w:rsidRPr="00A7498C">
        <w:rPr>
          <w:rFonts w:ascii="Times New Roman" w:hAnsi="Times New Roman" w:cs="Times New Roman"/>
        </w:rPr>
        <w:t xml:space="preserve">είναι η αποστολή της νομικής σκέψης, όταν προσπαθεί να απαντήσει στο ερώτημα, </w:t>
      </w:r>
      <w:r w:rsidRPr="0089427E">
        <w:rPr>
          <w:rFonts w:ascii="Times New Roman" w:hAnsi="Times New Roman" w:cs="Times New Roman"/>
          <w:b/>
        </w:rPr>
        <w:t xml:space="preserve">πώς θα λυθεί «σωστά» ή «δίκαια» ένα συγκεκριμένο (νομικό) πρόβλημα. </w:t>
      </w:r>
      <w:r w:rsidRPr="00A7498C">
        <w:rPr>
          <w:rFonts w:ascii="Times New Roman" w:hAnsi="Times New Roman" w:cs="Times New Roman"/>
        </w:rPr>
        <w:t>Η δραστηριότητα του δικαστή και του δικηγόρου εμπίπτουν κατεξοχήν στον προκείμενο κύκλο.</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Pr="00A7498C" w:rsidRDefault="00096E46" w:rsidP="00A7498C">
      <w:pPr>
        <w:pStyle w:val="Style"/>
        <w:suppressAutoHyphens w:val="0"/>
        <w:spacing w:line="240" w:lineRule="auto"/>
        <w:jc w:val="both"/>
        <w:rPr>
          <w:rFonts w:ascii="Times New Roman" w:hAnsi="Times New Roman" w:cs="Times New Roman"/>
        </w:rPr>
      </w:pPr>
      <w:r>
        <w:rPr>
          <w:rFonts w:ascii="Times New Roman" w:hAnsi="Times New Roman" w:cs="Times New Roman"/>
        </w:rPr>
        <w:t>Η</w:t>
      </w:r>
      <w:r w:rsidRPr="00A7498C">
        <w:rPr>
          <w:rFonts w:ascii="Times New Roman" w:hAnsi="Times New Roman" w:cs="Times New Roman"/>
        </w:rPr>
        <w:t xml:space="preserve"> επίλυση του πρακτικού για εκπαιδευτικούς λόγους εντάσσεται</w:t>
      </w:r>
      <w:r>
        <w:rPr>
          <w:rFonts w:ascii="Times New Roman" w:hAnsi="Times New Roman" w:cs="Times New Roman"/>
        </w:rPr>
        <w:t xml:space="preserve"> πρωτίστως</w:t>
      </w:r>
      <w:r w:rsidRPr="00A7498C">
        <w:rPr>
          <w:rFonts w:ascii="Times New Roman" w:hAnsi="Times New Roman" w:cs="Times New Roman"/>
        </w:rPr>
        <w:t xml:space="preserve"> στην κατηγορία αυτή.</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Pr="00A7498C" w:rsidRDefault="00096E46" w:rsidP="00A7498C">
      <w:pPr>
        <w:pStyle w:val="Style"/>
        <w:suppressAutoHyphens w:val="0"/>
        <w:spacing w:line="240" w:lineRule="auto"/>
        <w:jc w:val="both"/>
        <w:rPr>
          <w:rFonts w:ascii="Times New Roman" w:hAnsi="Times New Roman" w:cs="Times New Roman"/>
        </w:rPr>
      </w:pPr>
      <w:r w:rsidRPr="00A7498C">
        <w:rPr>
          <w:rFonts w:ascii="Times New Roman" w:hAnsi="Times New Roman" w:cs="Times New Roman"/>
        </w:rPr>
        <w:t>(</w:t>
      </w:r>
      <w:r>
        <w:rPr>
          <w:rFonts w:ascii="Times New Roman" w:hAnsi="Times New Roman" w:cs="Times New Roman"/>
          <w:lang w:val="de-DE"/>
        </w:rPr>
        <w:t>ii</w:t>
      </w:r>
      <w:r w:rsidRPr="00A7498C">
        <w:rPr>
          <w:rFonts w:ascii="Times New Roman" w:hAnsi="Times New Roman" w:cs="Times New Roman"/>
        </w:rPr>
        <w:t>) Αφηρημένη είναι αποστολή της νομικής σκέψης, όταν προσπαθεί να δημιουργήσει νομικές ρυθμίσεις, λ</w:t>
      </w:r>
      <w:r>
        <w:rPr>
          <w:rFonts w:ascii="Times New Roman" w:hAnsi="Times New Roman" w:cs="Times New Roman"/>
        </w:rPr>
        <w:t>.</w:t>
      </w:r>
      <w:r w:rsidRPr="00A7498C">
        <w:rPr>
          <w:rFonts w:ascii="Times New Roman" w:hAnsi="Times New Roman" w:cs="Times New Roman"/>
        </w:rPr>
        <w:t>χ</w:t>
      </w:r>
      <w:r>
        <w:rPr>
          <w:rFonts w:ascii="Times New Roman" w:hAnsi="Times New Roman" w:cs="Times New Roman"/>
        </w:rPr>
        <w:t>.</w:t>
      </w:r>
      <w:r w:rsidRPr="00A7498C">
        <w:rPr>
          <w:rFonts w:ascii="Times New Roman" w:hAnsi="Times New Roman" w:cs="Times New Roman"/>
        </w:rPr>
        <w:t xml:space="preserve"> να δημιουργήσει σαφείς και χωρίς αντιφάσεις </w:t>
      </w:r>
      <w:r w:rsidRPr="0089427E">
        <w:rPr>
          <w:rFonts w:ascii="Times New Roman" w:hAnsi="Times New Roman" w:cs="Times New Roman"/>
          <w:b/>
        </w:rPr>
        <w:t>κανόνες δικαίου ή</w:t>
      </w:r>
      <w:r>
        <w:rPr>
          <w:rFonts w:ascii="Times New Roman" w:hAnsi="Times New Roman" w:cs="Times New Roman"/>
          <w:b/>
        </w:rPr>
        <w:t xml:space="preserve"> εμπορικές</w:t>
      </w:r>
      <w:r w:rsidRPr="0089427E">
        <w:rPr>
          <w:rFonts w:ascii="Times New Roman" w:hAnsi="Times New Roman" w:cs="Times New Roman"/>
          <w:b/>
        </w:rPr>
        <w:t xml:space="preserve"> συμβάσεις</w:t>
      </w:r>
      <w:r w:rsidRPr="00A7498C">
        <w:rPr>
          <w:rFonts w:ascii="Times New Roman" w:hAnsi="Times New Roman" w:cs="Times New Roman"/>
        </w:rPr>
        <w:t xml:space="preserve">. Η συστηματική λειτουργία της έχει εν προκειμένω εξέχουσα θέση. </w:t>
      </w:r>
    </w:p>
    <w:p w:rsidR="00096E46" w:rsidRPr="00A7498C" w:rsidRDefault="00096E46" w:rsidP="00A7498C">
      <w:pPr>
        <w:pStyle w:val="Style"/>
        <w:suppressAutoHyphens w:val="0"/>
        <w:spacing w:line="240" w:lineRule="auto"/>
        <w:jc w:val="both"/>
        <w:rPr>
          <w:rFonts w:ascii="Times New Roman" w:hAnsi="Times New Roman" w:cs="Times New Roman"/>
        </w:rPr>
      </w:pPr>
    </w:p>
    <w:p w:rsidR="00096E46" w:rsidRPr="00262455" w:rsidRDefault="00096E46" w:rsidP="00A7498C">
      <w:pPr>
        <w:pStyle w:val="Style"/>
        <w:suppressAutoHyphens w:val="0"/>
        <w:spacing w:line="240" w:lineRule="auto"/>
        <w:jc w:val="both"/>
        <w:rPr>
          <w:rFonts w:ascii="Times New Roman" w:hAnsi="Times New Roman" w:cs="Times New Roman"/>
          <w:b/>
        </w:rPr>
      </w:pPr>
      <w:r w:rsidRPr="009A59B1">
        <w:rPr>
          <w:rFonts w:ascii="Times New Roman" w:hAnsi="Times New Roman" w:cs="Times New Roman"/>
          <w:b/>
        </w:rPr>
        <w:t>1</w:t>
      </w:r>
      <w:r w:rsidRPr="00E96802">
        <w:rPr>
          <w:rFonts w:ascii="Times New Roman" w:hAnsi="Times New Roman" w:cs="Times New Roman"/>
          <w:b/>
        </w:rPr>
        <w:t>8</w:t>
      </w:r>
      <w:r w:rsidRPr="00F90575">
        <w:rPr>
          <w:rFonts w:ascii="Times New Roman" w:hAnsi="Times New Roman" w:cs="Times New Roman"/>
        </w:rPr>
        <w:t xml:space="preserve"> </w:t>
      </w:r>
      <w:r w:rsidRPr="00262455">
        <w:rPr>
          <w:rFonts w:ascii="Times New Roman" w:hAnsi="Times New Roman" w:cs="Times New Roman"/>
          <w:b/>
        </w:rPr>
        <w:t xml:space="preserve">Αφηρημένος κανόνας δικαίου και συγκεκριμένο πρόβλημα αποτελούν τα δύο σημεία εκκίνησης και πόλους της νομικής σκέψης σε κάθε επίλυση πρακτικού. </w:t>
      </w:r>
    </w:p>
    <w:p w:rsidR="00096E46" w:rsidRDefault="00096E46" w:rsidP="00A7498C">
      <w:pPr>
        <w:pStyle w:val="Style"/>
        <w:suppressAutoHyphens w:val="0"/>
        <w:spacing w:line="240" w:lineRule="auto"/>
        <w:jc w:val="both"/>
        <w:rPr>
          <w:rFonts w:ascii="Times New Roman" w:hAnsi="Times New Roman" w:cs="Times New Roman"/>
        </w:rPr>
      </w:pPr>
    </w:p>
    <w:p w:rsidR="00096E46" w:rsidRDefault="00096E46" w:rsidP="00A7498C">
      <w:pPr>
        <w:pStyle w:val="Style"/>
        <w:suppressAutoHyphens w:val="0"/>
        <w:spacing w:line="240" w:lineRule="auto"/>
        <w:jc w:val="both"/>
        <w:rPr>
          <w:rFonts w:ascii="Times New Roman" w:hAnsi="Times New Roman" w:cs="Times New Roman"/>
        </w:rPr>
      </w:pPr>
      <w:r w:rsidRPr="00E96802">
        <w:rPr>
          <w:rFonts w:ascii="Times New Roman" w:hAnsi="Times New Roman" w:cs="Times New Roman"/>
          <w:b/>
        </w:rPr>
        <w:t>19</w:t>
      </w:r>
      <w:r>
        <w:rPr>
          <w:rFonts w:ascii="Times New Roman" w:hAnsi="Times New Roman" w:cs="Times New Roman"/>
        </w:rPr>
        <w:t xml:space="preserve"> Και τα δύο αποτελούν τον πυρήνα της νομικής σκέψης, όπως  αποτυπώνεται στην επίλυση κάθε πρακτικού.</w:t>
      </w:r>
    </w:p>
    <w:p w:rsidR="00096E46" w:rsidRDefault="00096E46" w:rsidP="00A7498C">
      <w:pPr>
        <w:pStyle w:val="Style"/>
        <w:suppressAutoHyphens w:val="0"/>
        <w:spacing w:line="240" w:lineRule="auto"/>
        <w:jc w:val="both"/>
        <w:rPr>
          <w:rFonts w:ascii="Times New Roman" w:hAnsi="Times New Roman" w:cs="Times New Roman"/>
        </w:rPr>
      </w:pPr>
    </w:p>
    <w:p w:rsidR="00096E46" w:rsidRDefault="00096E46" w:rsidP="00A7498C">
      <w:pPr>
        <w:pStyle w:val="Style"/>
        <w:suppressAutoHyphens w:val="0"/>
        <w:spacing w:line="240" w:lineRule="auto"/>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0</w:t>
      </w:r>
      <w:r>
        <w:rPr>
          <w:rFonts w:ascii="Times New Roman" w:hAnsi="Times New Roman" w:cs="Times New Roman"/>
        </w:rPr>
        <w:t xml:space="preserve"> </w:t>
      </w:r>
      <w:r w:rsidRPr="00A7498C">
        <w:rPr>
          <w:rFonts w:ascii="Times New Roman" w:hAnsi="Times New Roman" w:cs="Times New Roman"/>
        </w:rPr>
        <w:t xml:space="preserve">Ο νομικός </w:t>
      </w:r>
      <w:r w:rsidRPr="00262455">
        <w:rPr>
          <w:rFonts w:ascii="Times New Roman" w:hAnsi="Times New Roman" w:cs="Times New Roman"/>
          <w:b/>
        </w:rPr>
        <w:t>μετατοπίζει συνέχεια τη ματιά του από το ένα στο άλλο, αναλύει, συγκρίνει, υπαγάγει και αξιολογεί</w:t>
      </w:r>
      <w:r w:rsidRPr="00A7498C">
        <w:rPr>
          <w:rFonts w:ascii="Times New Roman" w:hAnsi="Times New Roman" w:cs="Times New Roman"/>
        </w:rPr>
        <w:t xml:space="preserve">. </w:t>
      </w:r>
    </w:p>
    <w:p w:rsidR="00096E46" w:rsidRDefault="00096E46" w:rsidP="00A7498C">
      <w:pPr>
        <w:pStyle w:val="Style"/>
        <w:suppressAutoHyphens w:val="0"/>
        <w:spacing w:line="240" w:lineRule="auto"/>
        <w:jc w:val="both"/>
        <w:rPr>
          <w:rFonts w:ascii="Times New Roman" w:hAnsi="Times New Roman" w:cs="Times New Roman"/>
        </w:rPr>
      </w:pPr>
    </w:p>
    <w:p w:rsidR="00096E46" w:rsidRPr="00A7498C" w:rsidRDefault="00096E46" w:rsidP="00A7498C">
      <w:pPr>
        <w:pStyle w:val="Style"/>
        <w:suppressAutoHyphens w:val="0"/>
        <w:spacing w:line="240" w:lineRule="auto"/>
        <w:jc w:val="both"/>
        <w:rPr>
          <w:rFonts w:ascii="Times New Roman" w:hAnsi="Times New Roman" w:cs="Times New Roman"/>
        </w:rPr>
      </w:pPr>
      <w:r w:rsidRPr="00A7498C">
        <w:rPr>
          <w:rStyle w:val="keimenobold"/>
          <w:rFonts w:ascii="Times New Roman" w:hAnsi="Times New Roman" w:cs="Times New Roman"/>
          <w:bCs/>
          <w:sz w:val="24"/>
        </w:rPr>
        <w:t>Αφαίρεση και συγκεκριμενοποίηση</w:t>
      </w:r>
      <w:r w:rsidRPr="00A7498C">
        <w:rPr>
          <w:rFonts w:ascii="Times New Roman" w:hAnsi="Times New Roman" w:cs="Times New Roman"/>
        </w:rPr>
        <w:t xml:space="preserve"> είναι οι δύο κινήσεις του «εκκρεμούς» της νομικής σκέψης και δραστηριότητας ή με άλλη , όχι τόσο ακριβή, </w:t>
      </w:r>
      <w:r w:rsidRPr="00A7498C">
        <w:rPr>
          <w:rStyle w:val="keimenobold"/>
          <w:rFonts w:ascii="Times New Roman" w:hAnsi="Times New Roman" w:cs="Times New Roman"/>
          <w:b w:val="0"/>
          <w:sz w:val="24"/>
        </w:rPr>
        <w:t xml:space="preserve">«φωτογραφική» διατύπωση </w:t>
      </w:r>
      <w:r w:rsidRPr="00A7498C">
        <w:rPr>
          <w:rStyle w:val="keimenobold"/>
          <w:rFonts w:ascii="Times New Roman" w:hAnsi="Times New Roman" w:cs="Times New Roman"/>
          <w:bCs/>
          <w:sz w:val="24"/>
        </w:rPr>
        <w:t>zoom-in και zoom out</w:t>
      </w:r>
      <w:r>
        <w:rPr>
          <w:rStyle w:val="keimenobold"/>
          <w:rFonts w:ascii="Times New Roman" w:hAnsi="Times New Roman" w:cs="Times New Roman"/>
          <w:bCs/>
          <w:sz w:val="24"/>
        </w:rPr>
        <w:t xml:space="preserve"> (εστίαση από το αφηρημένο στο συγκεκριμένο και διεύρυνση οπτικής γωνίας από το συγκεκριμένο στο αφηρημένο)</w:t>
      </w:r>
      <w:r w:rsidRPr="00A7498C">
        <w:rPr>
          <w:rFonts w:ascii="Times New Roman" w:hAnsi="Times New Roman" w:cs="Times New Roman"/>
        </w:rPr>
        <w:t>.</w:t>
      </w:r>
    </w:p>
    <w:p w:rsidR="00096E46" w:rsidRPr="00A7498C" w:rsidRDefault="00096E46" w:rsidP="00A7498C">
      <w:pPr>
        <w:rPr>
          <w:rFonts w:ascii="Times New Roman" w:hAnsi="Times New Roman" w:cs="Times New Roman"/>
          <w:b/>
        </w:rPr>
      </w:pPr>
    </w:p>
    <w:p w:rsidR="00096E46" w:rsidRPr="00A7498C" w:rsidRDefault="00096E46" w:rsidP="00A7498C">
      <w:pPr>
        <w:rPr>
          <w:rFonts w:ascii="Times New Roman" w:hAnsi="Times New Roman" w:cs="Times New Roman"/>
          <w:b/>
        </w:rPr>
      </w:pPr>
    </w:p>
    <w:p w:rsidR="00096E46" w:rsidRPr="009A59B1" w:rsidRDefault="00096E46" w:rsidP="00A7498C">
      <w:pPr>
        <w:rPr>
          <w:rFonts w:ascii="Times New Roman" w:hAnsi="Times New Roman" w:cs="Times New Roman"/>
          <w:b/>
          <w:sz w:val="32"/>
          <w:szCs w:val="32"/>
        </w:rPr>
      </w:pPr>
      <w:r w:rsidRPr="009A59B1">
        <w:rPr>
          <w:rFonts w:ascii="Times New Roman" w:hAnsi="Times New Roman" w:cs="Times New Roman"/>
          <w:b/>
          <w:sz w:val="32"/>
          <w:szCs w:val="32"/>
        </w:rPr>
        <w:t>ΙII. Μεθοδολογικά βήματα επίλυσης πρακτικού</w:t>
      </w:r>
    </w:p>
    <w:p w:rsidR="00096E46" w:rsidRPr="009A59B1" w:rsidRDefault="00096E46" w:rsidP="00A7498C">
      <w:pPr>
        <w:rPr>
          <w:rFonts w:ascii="Times New Roman" w:hAnsi="Times New Roman" w:cs="Times New Roman"/>
          <w:b/>
          <w:sz w:val="32"/>
          <w:szCs w:val="32"/>
        </w:rPr>
      </w:pPr>
    </w:p>
    <w:p w:rsidR="00096E46" w:rsidRPr="009A59B1" w:rsidRDefault="00096E46" w:rsidP="00A7498C">
      <w:pPr>
        <w:rPr>
          <w:rFonts w:ascii="Times New Roman" w:hAnsi="Times New Roman" w:cs="Times New Roman"/>
          <w:b/>
          <w:sz w:val="28"/>
          <w:szCs w:val="28"/>
        </w:rPr>
      </w:pPr>
      <w:r w:rsidRPr="009A59B1">
        <w:rPr>
          <w:rFonts w:ascii="Times New Roman" w:hAnsi="Times New Roman" w:cs="Times New Roman"/>
          <w:b/>
          <w:sz w:val="28"/>
          <w:szCs w:val="28"/>
        </w:rPr>
        <w:t>1. Προσδιορισμός προσώπων</w:t>
      </w:r>
    </w:p>
    <w:p w:rsidR="00096E46" w:rsidRPr="00A7498C" w:rsidRDefault="00096E46" w:rsidP="00A7498C">
      <w:pPr>
        <w:jc w:val="both"/>
        <w:rPr>
          <w:rFonts w:ascii="Times New Roman" w:hAnsi="Times New Roman" w:cs="Times New Roman"/>
        </w:rPr>
      </w:pPr>
    </w:p>
    <w:p w:rsidR="00096E46" w:rsidRDefault="00096E46" w:rsidP="00554196">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1</w:t>
      </w:r>
      <w:r w:rsidRPr="00A7498C">
        <w:rPr>
          <w:rFonts w:ascii="Times New Roman" w:hAnsi="Times New Roman" w:cs="Times New Roman"/>
        </w:rPr>
        <w:t xml:space="preserve"> Σε κάθε περίπτωση εντοπίζεται εκείνος που ασκεί την αξίωση ή το δικαίωμα </w:t>
      </w:r>
      <w:r>
        <w:rPr>
          <w:rFonts w:ascii="Times New Roman" w:hAnsi="Times New Roman" w:cs="Times New Roman"/>
        </w:rPr>
        <w:t>λ.χ δικαιώματος προσωπικότητας, δικαιώματος επί του σήματος ή επί της κυριότητας</w:t>
      </w:r>
      <w:r w:rsidRPr="00A7498C">
        <w:rPr>
          <w:rFonts w:ascii="Times New Roman" w:hAnsi="Times New Roman" w:cs="Times New Roman"/>
        </w:rPr>
        <w:t>, ζημειωθείς, αδικηθείς κλπ.) και αυτός κατά του οποίου ασκείται η αξίωση ή το δικαίωμα (οφειλέτης, προσβολέας</w:t>
      </w:r>
      <w:r>
        <w:rPr>
          <w:rFonts w:ascii="Times New Roman" w:hAnsi="Times New Roman" w:cs="Times New Roman"/>
        </w:rPr>
        <w:t>, ζημιώσας</w:t>
      </w:r>
      <w:r w:rsidRPr="00A7498C">
        <w:rPr>
          <w:rFonts w:ascii="Times New Roman" w:hAnsi="Times New Roman" w:cs="Times New Roman"/>
        </w:rPr>
        <w:t xml:space="preserve"> κ.λπ.). </w:t>
      </w:r>
      <w:r>
        <w:rPr>
          <w:rFonts w:ascii="Times New Roman" w:hAnsi="Times New Roman" w:cs="Times New Roman"/>
        </w:rPr>
        <w:t>Συνέχονται με την ενεργητική και την παθητική νομιμοποίηση ενδεχόμενης αγωγής, αίτησης ασφαλιστικών μέτρων κλπ.</w:t>
      </w:r>
    </w:p>
    <w:p w:rsidR="00096E46" w:rsidRDefault="00096E46" w:rsidP="00554196">
      <w:pPr>
        <w:jc w:val="both"/>
        <w:rPr>
          <w:rFonts w:ascii="Times New Roman" w:hAnsi="Times New Roman" w:cs="Times New Roman"/>
        </w:rPr>
      </w:pPr>
    </w:p>
    <w:p w:rsidR="00096E46" w:rsidRPr="00A7498C" w:rsidRDefault="00096E46" w:rsidP="00554196">
      <w:pPr>
        <w:jc w:val="both"/>
        <w:rPr>
          <w:rFonts w:ascii="Times New Roman" w:hAnsi="Times New Roman" w:cs="Times New Roman"/>
        </w:rPr>
      </w:pPr>
      <w:r>
        <w:rPr>
          <w:rFonts w:ascii="Times New Roman" w:hAnsi="Times New Roman" w:cs="Times New Roman"/>
        </w:rPr>
        <w:t>Πρόκειται  για ένα βασικό τμήμα από το ερώτημα του «</w:t>
      </w:r>
      <w:r w:rsidRPr="005F6F55">
        <w:rPr>
          <w:rFonts w:ascii="Times New Roman" w:hAnsi="Times New Roman" w:cs="Times New Roman"/>
          <w:b/>
        </w:rPr>
        <w:t>Ποιος</w:t>
      </w:r>
      <w:r>
        <w:rPr>
          <w:rFonts w:ascii="Times New Roman" w:hAnsi="Times New Roman" w:cs="Times New Roman"/>
        </w:rPr>
        <w:t xml:space="preserve"> αιτείται τι </w:t>
      </w:r>
      <w:r w:rsidRPr="00262455">
        <w:rPr>
          <w:rFonts w:ascii="Times New Roman" w:hAnsi="Times New Roman" w:cs="Times New Roman"/>
          <w:b/>
        </w:rPr>
        <w:t>από ποιόν</w:t>
      </w:r>
      <w:r>
        <w:rPr>
          <w:rFonts w:ascii="Times New Roman" w:hAnsi="Times New Roman" w:cs="Times New Roman"/>
        </w:rPr>
        <w:t xml:space="preserve"> με ποια νομική βάση».</w:t>
      </w:r>
    </w:p>
    <w:p w:rsidR="00096E46" w:rsidRPr="00A7498C" w:rsidRDefault="00096E46" w:rsidP="00A7498C">
      <w:pPr>
        <w:jc w:val="both"/>
        <w:rPr>
          <w:rFonts w:ascii="Times New Roman" w:hAnsi="Times New Roman" w:cs="Times New Roman"/>
        </w:rPr>
      </w:pPr>
    </w:p>
    <w:p w:rsidR="00096E46" w:rsidRPr="00A7498C" w:rsidRDefault="00096E46" w:rsidP="00A7498C">
      <w:pPr>
        <w:widowControl/>
        <w:rPr>
          <w:rFonts w:ascii="Times New Roman" w:hAnsi="Times New Roman" w:cs="Times New Roman"/>
        </w:rPr>
      </w:pPr>
    </w:p>
    <w:p w:rsidR="00096E46" w:rsidRDefault="00096E46" w:rsidP="00A7498C">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2</w:t>
      </w:r>
      <w:r w:rsidRPr="00F90575">
        <w:rPr>
          <w:rFonts w:ascii="Times New Roman" w:hAnsi="Times New Roman" w:cs="Times New Roman"/>
        </w:rPr>
        <w:t xml:space="preserve"> </w:t>
      </w:r>
      <w:r w:rsidRPr="00A7498C">
        <w:rPr>
          <w:rFonts w:ascii="Times New Roman" w:hAnsi="Times New Roman" w:cs="Times New Roman"/>
        </w:rPr>
        <w:t>Ο λανθασμένος εντοπισμός των εμπλεκομένων προσώπων ωθεί αναπόφευκτα σε πεπλανημένη νομική κατεύθυνση.</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b/>
          <w:sz w:val="28"/>
          <w:szCs w:val="28"/>
        </w:rPr>
      </w:pPr>
      <w:r w:rsidRPr="00262455">
        <w:rPr>
          <w:rFonts w:ascii="Times New Roman" w:hAnsi="Times New Roman" w:cs="Times New Roman"/>
          <w:b/>
          <w:sz w:val="28"/>
          <w:szCs w:val="28"/>
        </w:rPr>
        <w:t>2. Προσδιορισμός αιτήματος</w:t>
      </w:r>
    </w:p>
    <w:p w:rsidR="00096E46" w:rsidRDefault="00096E46" w:rsidP="00A7498C">
      <w:pPr>
        <w:jc w:val="both"/>
        <w:rPr>
          <w:rFonts w:ascii="Times New Roman" w:hAnsi="Times New Roman" w:cs="Times New Roman"/>
          <w:b/>
          <w:sz w:val="28"/>
          <w:szCs w:val="28"/>
        </w:rPr>
      </w:pPr>
    </w:p>
    <w:p w:rsidR="00096E46" w:rsidRDefault="00096E46" w:rsidP="00A7498C">
      <w:pPr>
        <w:jc w:val="both"/>
        <w:rPr>
          <w:rFonts w:ascii="Times New Roman" w:hAnsi="Times New Roman" w:cs="Times New Roman"/>
        </w:rPr>
      </w:pPr>
      <w:r w:rsidRPr="00262455">
        <w:rPr>
          <w:rFonts w:ascii="Times New Roman" w:hAnsi="Times New Roman" w:cs="Times New Roman"/>
        </w:rPr>
        <w:t>Τι αιτείται ο Α από τον Β</w:t>
      </w:r>
      <w:r>
        <w:rPr>
          <w:rFonts w:ascii="Times New Roman" w:hAnsi="Times New Roman" w:cs="Times New Roman"/>
        </w:rPr>
        <w:t xml:space="preserve"> λχ με μελλοντική αγωγή ή αίτηση ασφαλιστικών μέτρων</w:t>
      </w:r>
      <w:r w:rsidRPr="00262455">
        <w:rPr>
          <w:rFonts w:ascii="Times New Roman" w:hAnsi="Times New Roman" w:cs="Times New Roman"/>
        </w:rPr>
        <w:t xml:space="preserve">, όπου το </w:t>
      </w:r>
      <w:r w:rsidRPr="0089427E">
        <w:rPr>
          <w:rFonts w:ascii="Times New Roman" w:hAnsi="Times New Roman" w:cs="Times New Roman"/>
          <w:b/>
        </w:rPr>
        <w:t>«τι»</w:t>
      </w:r>
      <w:r w:rsidRPr="00262455">
        <w:rPr>
          <w:rFonts w:ascii="Times New Roman" w:hAnsi="Times New Roman" w:cs="Times New Roman"/>
        </w:rPr>
        <w:t xml:space="preserve"> είναι μια </w:t>
      </w:r>
      <w:r w:rsidRPr="0089427E">
        <w:rPr>
          <w:rFonts w:ascii="Times New Roman" w:hAnsi="Times New Roman" w:cs="Times New Roman"/>
          <w:b/>
        </w:rPr>
        <w:t>αξίωση, που απορρέει, είναι δηλ. έννομη συνέπεια</w:t>
      </w:r>
      <w:r>
        <w:rPr>
          <w:rFonts w:ascii="Times New Roman" w:hAnsi="Times New Roman" w:cs="Times New Roman"/>
          <w:b/>
        </w:rPr>
        <w:t>,</w:t>
      </w:r>
      <w:r w:rsidRPr="0089427E">
        <w:rPr>
          <w:rFonts w:ascii="Times New Roman" w:hAnsi="Times New Roman" w:cs="Times New Roman"/>
          <w:b/>
        </w:rPr>
        <w:t xml:space="preserve"> μιας ορισμένης νομικής βάσης</w:t>
      </w:r>
      <w:r w:rsidRPr="00262455">
        <w:rPr>
          <w:rFonts w:ascii="Times New Roman" w:hAnsi="Times New Roman" w:cs="Times New Roman"/>
        </w:rPr>
        <w:t>.</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Pr>
          <w:rFonts w:ascii="Times New Roman" w:hAnsi="Times New Roman" w:cs="Times New Roman"/>
        </w:rPr>
        <w:t xml:space="preserve">Στο πρακτικό εκφράζεται έμμεσα («τι μπορεί να πράξει ο Α», «τι θα συμβουλεύσει ο νομικός σύμβουλος της επιχείρησης τον Β», «ποια είναι η νομική κατάσταση»). </w:t>
      </w:r>
    </w:p>
    <w:p w:rsidR="00096E46" w:rsidRDefault="00096E46" w:rsidP="00A7498C">
      <w:pPr>
        <w:jc w:val="both"/>
        <w:rPr>
          <w:rFonts w:ascii="Times New Roman" w:hAnsi="Times New Roman" w:cs="Times New Roman"/>
        </w:rPr>
      </w:pPr>
    </w:p>
    <w:p w:rsidR="00096E46" w:rsidRPr="00262455" w:rsidRDefault="00096E46" w:rsidP="00A7498C">
      <w:pPr>
        <w:jc w:val="both"/>
        <w:rPr>
          <w:rFonts w:ascii="Times New Roman" w:hAnsi="Times New Roman" w:cs="Times New Roman"/>
        </w:rPr>
      </w:pPr>
      <w:r>
        <w:rPr>
          <w:rFonts w:ascii="Times New Roman" w:hAnsi="Times New Roman" w:cs="Times New Roman"/>
        </w:rPr>
        <w:t>Μπορεί να διατυπωθεί και με άμεσο τρόπο, λχ. «δικαιούται ο Α να ζητήσει εκπλήρωση ή να αρνηθεί την παροχή», «έχει ο Β αξίωση αποζημίωσης κατά το Α λόγω αδικοπραξίας, συμβατικής παράβασης κ.λπ.», «δικαιούται ο μέτοχος Α να ασκήσει το δικαίωμα ψήφου από το πακέτο μετοχών που διαθέτει».</w:t>
      </w:r>
    </w:p>
    <w:p w:rsidR="00096E46" w:rsidRDefault="00096E46" w:rsidP="00A7498C">
      <w:pPr>
        <w:jc w:val="both"/>
        <w:rPr>
          <w:rFonts w:ascii="Times New Roman" w:hAnsi="Times New Roman" w:cs="Times New Roman"/>
          <w:b/>
          <w:sz w:val="28"/>
          <w:szCs w:val="28"/>
        </w:rPr>
      </w:pPr>
    </w:p>
    <w:p w:rsidR="00096E46" w:rsidRPr="00A7498C" w:rsidRDefault="00096E46" w:rsidP="00A7498C">
      <w:pPr>
        <w:rPr>
          <w:rFonts w:ascii="Times New Roman" w:hAnsi="Times New Roman" w:cs="Times New Roman"/>
        </w:rPr>
      </w:pPr>
    </w:p>
    <w:p w:rsidR="00096E46" w:rsidRPr="009A59B1" w:rsidRDefault="00096E46" w:rsidP="00A7498C">
      <w:pPr>
        <w:rPr>
          <w:rFonts w:ascii="Times New Roman" w:hAnsi="Times New Roman" w:cs="Times New Roman"/>
          <w:b/>
          <w:sz w:val="28"/>
          <w:szCs w:val="28"/>
        </w:rPr>
      </w:pPr>
      <w:r>
        <w:rPr>
          <w:rFonts w:ascii="Times New Roman" w:hAnsi="Times New Roman" w:cs="Times New Roman"/>
          <w:b/>
          <w:sz w:val="28"/>
          <w:szCs w:val="28"/>
        </w:rPr>
        <w:t>3</w:t>
      </w:r>
      <w:r w:rsidRPr="009A59B1">
        <w:rPr>
          <w:rFonts w:ascii="Times New Roman" w:hAnsi="Times New Roman" w:cs="Times New Roman"/>
          <w:b/>
          <w:sz w:val="28"/>
          <w:szCs w:val="28"/>
        </w:rPr>
        <w:t>.</w:t>
      </w:r>
      <w:r>
        <w:rPr>
          <w:rFonts w:ascii="Times New Roman" w:hAnsi="Times New Roman" w:cs="Times New Roman"/>
          <w:b/>
          <w:sz w:val="28"/>
          <w:szCs w:val="28"/>
        </w:rPr>
        <w:t xml:space="preserve"> </w:t>
      </w:r>
      <w:r w:rsidRPr="009A59B1">
        <w:rPr>
          <w:rFonts w:ascii="Times New Roman" w:hAnsi="Times New Roman" w:cs="Times New Roman"/>
          <w:b/>
          <w:sz w:val="28"/>
          <w:szCs w:val="28"/>
        </w:rPr>
        <w:t>Προσδιορισμός χρονικών δεδομένων</w:t>
      </w:r>
    </w:p>
    <w:p w:rsidR="00096E46" w:rsidRPr="00A7498C" w:rsidRDefault="00096E46" w:rsidP="00A7498C">
      <w:pPr>
        <w:rPr>
          <w:rFonts w:ascii="Times New Roman" w:hAnsi="Times New Roman" w:cs="Times New Roman"/>
        </w:rPr>
      </w:pPr>
    </w:p>
    <w:p w:rsidR="00096E46" w:rsidRDefault="00096E46" w:rsidP="00A7498C">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3</w:t>
      </w:r>
      <w:r w:rsidRPr="00A7498C">
        <w:rPr>
          <w:rFonts w:ascii="Times New Roman" w:hAnsi="Times New Roman" w:cs="Times New Roman"/>
        </w:rPr>
        <w:t xml:space="preserve"> Η διερεύνηση του πρακτικού δεν γίνεται με χρονικά αλλά με λογικά κριτήρια. </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4</w:t>
      </w:r>
      <w:r>
        <w:rPr>
          <w:rFonts w:ascii="Times New Roman" w:hAnsi="Times New Roman" w:cs="Times New Roman"/>
        </w:rPr>
        <w:t xml:space="preserve"> </w:t>
      </w:r>
      <w:r w:rsidRPr="00A7498C">
        <w:rPr>
          <w:rFonts w:ascii="Times New Roman" w:hAnsi="Times New Roman" w:cs="Times New Roman"/>
        </w:rPr>
        <w:t>Μολοταύτα σκόπιμη είναι η χρονική ροή του βιοτικού γεγονότος ή σειράς γεγονότων, τα οποία εκτίθενται στο πρακτικό, όπως π.χ. έναρξη της διαφήμισης ή της καταχώρισης του σήματος, έναρξη νομικών ενεργειών, παράδοση πωληθέντος πράγματος κλπ. Η χρονολογική σειρά θέτει μια τάξη και ξεκαθαρίζει θέματα αποσβεστικών προθεσμιών, παραγραφών, χρονικής προτεραιότητας</w:t>
      </w:r>
      <w:r>
        <w:rPr>
          <w:rFonts w:ascii="Times New Roman" w:hAnsi="Times New Roman" w:cs="Times New Roman"/>
        </w:rPr>
        <w:t xml:space="preserve"> (πχ στο εμπράγματο δίκαιο ή το δίκαιο της διανοητικής ιδιοκτησίας)</w:t>
      </w:r>
      <w:r w:rsidRPr="00A7498C">
        <w:rPr>
          <w:rFonts w:ascii="Times New Roman" w:hAnsi="Times New Roman" w:cs="Times New Roman"/>
        </w:rPr>
        <w:t xml:space="preserve"> κλπ. κ</w:t>
      </w:r>
      <w:r>
        <w:rPr>
          <w:rFonts w:ascii="Times New Roman" w:hAnsi="Times New Roman" w:cs="Times New Roman"/>
        </w:rPr>
        <w:t>.</w:t>
      </w:r>
      <w:r w:rsidRPr="00A7498C">
        <w:rPr>
          <w:rFonts w:ascii="Times New Roman" w:hAnsi="Times New Roman" w:cs="Times New Roman"/>
        </w:rPr>
        <w:t>λπ.</w:t>
      </w:r>
    </w:p>
    <w:p w:rsidR="00096E46" w:rsidRPr="00A7498C" w:rsidRDefault="00096E46" w:rsidP="00A7498C">
      <w:pPr>
        <w:rPr>
          <w:rFonts w:ascii="Times New Roman" w:hAnsi="Times New Roman" w:cs="Times New Roman"/>
        </w:rPr>
      </w:pPr>
    </w:p>
    <w:p w:rsidR="00096E46" w:rsidRPr="00F90575" w:rsidRDefault="00096E46" w:rsidP="00A7498C">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5</w:t>
      </w:r>
      <w:r w:rsidRPr="009A59B1">
        <w:rPr>
          <w:rFonts w:ascii="Times New Roman" w:hAnsi="Times New Roman" w:cs="Times New Roman"/>
          <w:b/>
        </w:rPr>
        <w:t xml:space="preserve"> </w:t>
      </w:r>
      <w:r w:rsidRPr="00F90575">
        <w:rPr>
          <w:rFonts w:ascii="Times New Roman" w:hAnsi="Times New Roman" w:cs="Times New Roman"/>
        </w:rPr>
        <w:t>Η εξειδίκευση του νομικού ερωτήματος που τίθεται στο πρακτικό.</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6</w:t>
      </w:r>
      <w:r>
        <w:rPr>
          <w:rFonts w:ascii="Times New Roman" w:hAnsi="Times New Roman" w:cs="Times New Roman"/>
        </w:rPr>
        <w:t xml:space="preserve"> Σ</w:t>
      </w:r>
      <w:r w:rsidRPr="00A7498C">
        <w:rPr>
          <w:rFonts w:ascii="Times New Roman" w:hAnsi="Times New Roman" w:cs="Times New Roman"/>
        </w:rPr>
        <w:t xml:space="preserve">υχνά το ερώτημα τίθεται γενικά, πχ. ποιες είναι οι εκατέρωθεν απαιτήσεις των προσώπων ή πώς εκτιμάται η νομική κατάσταση. </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A7498C">
        <w:rPr>
          <w:rFonts w:ascii="Times New Roman" w:hAnsi="Times New Roman" w:cs="Times New Roman"/>
        </w:rPr>
        <w:t xml:space="preserve">Στην περίπτωση αυτή συνιστάται ο τεμαχισμός του γενικού ερωτήματος σε ιδιαίτερα, μικρά υποερωτήματα. </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Τα υποερωτήματα αυτά πρέπει να τελούν σε μια λογική αλληλουχία μεταξύ τους.</w:t>
      </w:r>
    </w:p>
    <w:p w:rsidR="00096E46" w:rsidRDefault="00096E46" w:rsidP="00A7498C">
      <w:pPr>
        <w:rPr>
          <w:rFonts w:ascii="Times New Roman" w:hAnsi="Times New Roman" w:cs="Times New Roman"/>
        </w:rPr>
      </w:pPr>
    </w:p>
    <w:p w:rsidR="00096E46" w:rsidRPr="00A7498C" w:rsidRDefault="00096E46" w:rsidP="00A7498C">
      <w:pPr>
        <w:rPr>
          <w:rFonts w:ascii="Times New Roman" w:hAnsi="Times New Roman" w:cs="Times New Roman"/>
        </w:rPr>
      </w:pPr>
      <w:r w:rsidRPr="009A59B1">
        <w:rPr>
          <w:rFonts w:ascii="Times New Roman" w:hAnsi="Times New Roman" w:cs="Times New Roman"/>
          <w:b/>
        </w:rPr>
        <w:t>2</w:t>
      </w:r>
      <w:r w:rsidRPr="00E96802">
        <w:rPr>
          <w:rFonts w:ascii="Times New Roman" w:hAnsi="Times New Roman" w:cs="Times New Roman"/>
          <w:b/>
        </w:rPr>
        <w:t>7</w:t>
      </w:r>
      <w:r>
        <w:rPr>
          <w:rFonts w:ascii="Times New Roman" w:hAnsi="Times New Roman" w:cs="Times New Roman"/>
        </w:rPr>
        <w:t xml:space="preserve"> </w:t>
      </w:r>
      <w:r w:rsidRPr="00A7498C">
        <w:rPr>
          <w:rFonts w:ascii="Times New Roman" w:hAnsi="Times New Roman" w:cs="Times New Roman"/>
        </w:rPr>
        <w:t>Η επίλυση των υποερωτημάτων δίδει θάρρος, αφού ήδη επιτυγχάνεται ένα μερικό αποτέλεσμα και συγχρόνως διευκολύνει την κατανομή του κρίσιμου χρόνου που πρέπει συνολικά να αφιερωθεί στην άσκηση.</w:t>
      </w:r>
    </w:p>
    <w:p w:rsidR="00096E46" w:rsidRPr="00A7498C" w:rsidRDefault="00096E46" w:rsidP="00A7498C">
      <w:pPr>
        <w:rPr>
          <w:rFonts w:ascii="Times New Roman" w:hAnsi="Times New Roman" w:cs="Times New Roman"/>
        </w:rPr>
      </w:pPr>
    </w:p>
    <w:p w:rsidR="00096E46" w:rsidRPr="009A59B1" w:rsidRDefault="00096E46" w:rsidP="00A7498C">
      <w:pPr>
        <w:rPr>
          <w:rFonts w:ascii="Times New Roman" w:hAnsi="Times New Roman" w:cs="Times New Roman"/>
          <w:b/>
          <w:sz w:val="28"/>
          <w:szCs w:val="28"/>
        </w:rPr>
      </w:pPr>
      <w:r>
        <w:rPr>
          <w:rFonts w:ascii="Times New Roman" w:hAnsi="Times New Roman" w:cs="Times New Roman"/>
          <w:b/>
          <w:sz w:val="28"/>
          <w:szCs w:val="28"/>
        </w:rPr>
        <w:t>4</w:t>
      </w:r>
      <w:r w:rsidRPr="009A59B1">
        <w:rPr>
          <w:rFonts w:ascii="Times New Roman" w:hAnsi="Times New Roman" w:cs="Times New Roman"/>
          <w:b/>
          <w:sz w:val="28"/>
          <w:szCs w:val="28"/>
        </w:rPr>
        <w:t>.</w:t>
      </w:r>
      <w:r>
        <w:rPr>
          <w:rFonts w:ascii="Times New Roman" w:hAnsi="Times New Roman" w:cs="Times New Roman"/>
          <w:b/>
          <w:sz w:val="28"/>
          <w:szCs w:val="28"/>
        </w:rPr>
        <w:t xml:space="preserve"> Ι</w:t>
      </w:r>
      <w:r w:rsidRPr="009A59B1">
        <w:rPr>
          <w:rFonts w:ascii="Times New Roman" w:hAnsi="Times New Roman" w:cs="Times New Roman"/>
          <w:b/>
          <w:sz w:val="28"/>
          <w:szCs w:val="28"/>
        </w:rPr>
        <w:t>εράρχηση των υποερωτημάτων</w:t>
      </w:r>
    </w:p>
    <w:p w:rsidR="00096E46" w:rsidRPr="00A7498C" w:rsidRDefault="00096E46" w:rsidP="00A7498C">
      <w:pPr>
        <w:rPr>
          <w:rFonts w:ascii="Times New Roman" w:hAnsi="Times New Roman" w:cs="Times New Roman"/>
        </w:rPr>
      </w:pPr>
    </w:p>
    <w:p w:rsidR="00096E46" w:rsidRPr="00554196" w:rsidRDefault="00096E46" w:rsidP="00A7498C">
      <w:pPr>
        <w:jc w:val="both"/>
        <w:rPr>
          <w:rFonts w:ascii="Times New Roman" w:hAnsi="Times New Roman" w:cs="Times New Roman"/>
        </w:rPr>
      </w:pPr>
      <w:r w:rsidRPr="00E96802">
        <w:rPr>
          <w:rFonts w:ascii="Times New Roman" w:hAnsi="Times New Roman" w:cs="Times New Roman"/>
          <w:b/>
        </w:rPr>
        <w:t>28</w:t>
      </w:r>
      <w:r w:rsidRPr="00A7498C">
        <w:rPr>
          <w:rFonts w:ascii="Times New Roman" w:hAnsi="Times New Roman" w:cs="Times New Roman"/>
        </w:rPr>
        <w:t>. Το ερώτημα αυτό ανακύπτει, εφόσον στο πρακτικό δεν έχει τεθεί η ιεράρχηση αυτή εκ των προτέρων.</w:t>
      </w:r>
    </w:p>
    <w:p w:rsidR="00096E46" w:rsidRPr="0055419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E96802">
        <w:rPr>
          <w:rFonts w:ascii="Times New Roman" w:hAnsi="Times New Roman" w:cs="Times New Roman"/>
          <w:b/>
        </w:rPr>
        <w:t>29</w:t>
      </w:r>
      <w:r w:rsidRPr="00A7498C">
        <w:rPr>
          <w:rFonts w:ascii="Times New Roman" w:hAnsi="Times New Roman" w:cs="Times New Roman"/>
        </w:rPr>
        <w:t>. Αν το ερώτημα είναι γενικό, τότε ο φοιτητής θα πρέπει να εξετάσει αν μια αξίωση συντρέχει επικουρικά, δηλ. η ύπαρξη της προϋποθέτει την ανυπαρξία μιας άλλης.</w:t>
      </w:r>
    </w:p>
    <w:p w:rsidR="00096E46" w:rsidRDefault="00096E46" w:rsidP="00A7498C">
      <w:pPr>
        <w:jc w:val="both"/>
        <w:rPr>
          <w:rFonts w:ascii="Times New Roman" w:hAnsi="Times New Roman" w:cs="Times New Roman"/>
        </w:rPr>
      </w:pPr>
      <w:r>
        <w:rPr>
          <w:rFonts w:ascii="Times New Roman" w:hAnsi="Times New Roman" w:cs="Times New Roman"/>
        </w:rPr>
        <w:t>Εξετάζονται όλες οι νομικές βάσεις. Αυτό σημαίνει ότι, εφόσον υπάρχουν περισσότερες, θα πρέπει να εξετασθεί αν οδηγούν στην επιθυμητή λύση σύμφωνα με το πρακτικό. Αυτό σημαίνει ότι αν λχ η αξίωση παράλειψης  που έχει ο Α κατά του Β λχ λόγω προσβολής σήματος, δικαιολογείται., θα πρέπει παρά ταύτα να εξετασθεί αν μπορεί να ευδοκιμήσει επικουρικά και η αξίωση αθέμιτου ανταγωνισμού.</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Pr>
          <w:rFonts w:ascii="Times New Roman" w:hAnsi="Times New Roman" w:cs="Times New Roman"/>
        </w:rPr>
        <w:t>Τούτο αποκλείει από την σκέψη του δικαστή. Στις δικαστικές αποφάσεις η επιτυχία μιας νομικής βάσης, οδηγεί στην αποδοχή του αγωγικού αιτήματος του ενάγοντος. Το δικαστήριο σταματά εδώ την νομική εξέταση, αφού η εξέταση άλλων παράλληλων ή επικουρικών νομικών βάσεων παρέλκει πλέον.</w:t>
      </w:r>
    </w:p>
    <w:p w:rsidR="00096E46" w:rsidRPr="00A7498C" w:rsidRDefault="00096E46" w:rsidP="00A7498C">
      <w:pPr>
        <w:rPr>
          <w:rFonts w:ascii="Times New Roman" w:hAnsi="Times New Roman" w:cs="Times New Roman"/>
        </w:rPr>
      </w:pPr>
    </w:p>
    <w:p w:rsidR="00096E46" w:rsidRPr="009A59B1" w:rsidRDefault="00096E46" w:rsidP="00A7498C">
      <w:pPr>
        <w:jc w:val="both"/>
        <w:rPr>
          <w:rFonts w:ascii="Times New Roman" w:hAnsi="Times New Roman" w:cs="Times New Roman"/>
          <w:b/>
          <w:sz w:val="28"/>
          <w:szCs w:val="28"/>
        </w:rPr>
      </w:pPr>
      <w:r>
        <w:rPr>
          <w:rFonts w:ascii="Times New Roman" w:hAnsi="Times New Roman" w:cs="Times New Roman"/>
          <w:b/>
          <w:sz w:val="28"/>
          <w:szCs w:val="28"/>
        </w:rPr>
        <w:t>5.</w:t>
      </w:r>
      <w:r w:rsidRPr="009A59B1">
        <w:rPr>
          <w:rFonts w:ascii="Times New Roman" w:hAnsi="Times New Roman" w:cs="Times New Roman"/>
          <w:b/>
          <w:sz w:val="28"/>
          <w:szCs w:val="28"/>
        </w:rPr>
        <w:tab/>
        <w:t>Η ανεύρεση των κατάλληλων νομικών διατάξεων (νομική βάση</w:t>
      </w:r>
      <w:r>
        <w:rPr>
          <w:rFonts w:ascii="Times New Roman" w:hAnsi="Times New Roman" w:cs="Times New Roman"/>
          <w:b/>
          <w:sz w:val="28"/>
          <w:szCs w:val="28"/>
        </w:rPr>
        <w:t xml:space="preserve"> </w:t>
      </w:r>
      <w:r w:rsidRPr="009A59B1">
        <w:rPr>
          <w:rFonts w:ascii="Times New Roman" w:hAnsi="Times New Roman" w:cs="Times New Roman"/>
          <w:b/>
          <w:sz w:val="28"/>
          <w:szCs w:val="28"/>
        </w:rPr>
        <w:t>των αξιώσεων) για κάθε υποερώτημα</w:t>
      </w:r>
    </w:p>
    <w:p w:rsidR="00096E46" w:rsidRPr="00A7498C" w:rsidRDefault="00096E46" w:rsidP="00A7498C">
      <w:pPr>
        <w:rPr>
          <w:rFonts w:ascii="Times New Roman" w:hAnsi="Times New Roman" w:cs="Times New Roman"/>
        </w:rPr>
      </w:pPr>
    </w:p>
    <w:p w:rsidR="00096E46" w:rsidRDefault="00096E46" w:rsidP="00F90575">
      <w:pPr>
        <w:jc w:val="both"/>
        <w:rPr>
          <w:rFonts w:ascii="Times New Roman" w:hAnsi="Times New Roman" w:cs="Times New Roman"/>
        </w:rPr>
      </w:pPr>
      <w:r w:rsidRPr="00E96802">
        <w:rPr>
          <w:rFonts w:ascii="Times New Roman" w:hAnsi="Times New Roman" w:cs="Times New Roman"/>
          <w:b/>
        </w:rPr>
        <w:t>30</w:t>
      </w:r>
      <w:r w:rsidRPr="00A7498C">
        <w:rPr>
          <w:rFonts w:ascii="Times New Roman" w:hAnsi="Times New Roman" w:cs="Times New Roman"/>
        </w:rPr>
        <w:t>. Πρόκειται για την εύρεση της νομικής βάσης που έχει κάθε αξίωση που είναι μια περίπλοκη νομική διαδικασία.</w:t>
      </w:r>
      <w:r>
        <w:rPr>
          <w:rFonts w:ascii="Times New Roman" w:hAnsi="Times New Roman" w:cs="Times New Roman"/>
        </w:rPr>
        <w:t xml:space="preserve"> Ετσι λχ.</w:t>
      </w:r>
      <w:r w:rsidRPr="00A7498C">
        <w:rPr>
          <w:rFonts w:ascii="Times New Roman" w:hAnsi="Times New Roman" w:cs="Times New Roman"/>
        </w:rPr>
        <w:t xml:space="preserve"> </w:t>
      </w:r>
    </w:p>
    <w:p w:rsidR="00096E46" w:rsidRDefault="00096E46" w:rsidP="00F90575">
      <w:pPr>
        <w:jc w:val="both"/>
        <w:rPr>
          <w:rFonts w:ascii="Times New Roman" w:hAnsi="Times New Roman" w:cs="Times New Roman"/>
        </w:rPr>
      </w:pPr>
    </w:p>
    <w:p w:rsidR="00096E46" w:rsidRDefault="00096E46" w:rsidP="00A7498C">
      <w:pPr>
        <w:jc w:val="both"/>
        <w:rPr>
          <w:rFonts w:ascii="Times New Roman" w:hAnsi="Times New Roman" w:cs="Times New Roman"/>
        </w:rPr>
      </w:pPr>
      <w:r>
        <w:rPr>
          <w:rFonts w:ascii="Times New Roman" w:hAnsi="Times New Roman" w:cs="Times New Roman"/>
        </w:rPr>
        <w:t>Αξίωση εκπλήρωσης συνάγεται κατά κανόνα από έναν κανόνα από το δίκαιο των συμβάσεων (γενικό και γενικό ειδικό ενοχικό δίκαιο),  λ.χ επί μη εκπλήρωσης, υπερημερίας ή πλημμελούς παροχής</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A7498C">
        <w:rPr>
          <w:rFonts w:ascii="Times New Roman" w:hAnsi="Times New Roman" w:cs="Times New Roman"/>
        </w:rPr>
        <w:t>Αξίωση παράλειψης συνάγεται</w:t>
      </w:r>
      <w:r>
        <w:rPr>
          <w:rFonts w:ascii="Times New Roman" w:hAnsi="Times New Roman" w:cs="Times New Roman"/>
        </w:rPr>
        <w:t xml:space="preserve"> </w:t>
      </w:r>
      <w:r w:rsidRPr="00A7498C">
        <w:rPr>
          <w:rFonts w:ascii="Times New Roman" w:hAnsi="Times New Roman" w:cs="Times New Roman"/>
        </w:rPr>
        <w:t>μόνον από έναν κανόνα δικαίου, ο οποίος χορηγεί μια τέτοια έννομη συνέπεια, πχ. άρθρο 60 ΑΚ, άρθρο 1, 3, 13 ν. 146</w:t>
      </w:r>
      <w:r>
        <w:rPr>
          <w:rFonts w:ascii="Times New Roman" w:hAnsi="Times New Roman" w:cs="Times New Roman"/>
        </w:rPr>
        <w:t>/1914</w:t>
      </w:r>
      <w:r w:rsidRPr="00A7498C">
        <w:rPr>
          <w:rFonts w:ascii="Times New Roman" w:hAnsi="Times New Roman" w:cs="Times New Roman"/>
        </w:rPr>
        <w:t xml:space="preserve">. </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A7498C">
        <w:rPr>
          <w:rFonts w:ascii="Times New Roman" w:hAnsi="Times New Roman" w:cs="Times New Roman"/>
        </w:rPr>
        <w:t>Αξίωση αποζημίωσης επίσης συνάγεται από έναν κανόνα δικαίου ο οποίος τη</w:t>
      </w:r>
      <w:r>
        <w:rPr>
          <w:rFonts w:ascii="Times New Roman" w:hAnsi="Times New Roman" w:cs="Times New Roman"/>
        </w:rPr>
        <w:t>ν</w:t>
      </w:r>
      <w:r w:rsidRPr="00A7498C">
        <w:rPr>
          <w:rFonts w:ascii="Times New Roman" w:hAnsi="Times New Roman" w:cs="Times New Roman"/>
        </w:rPr>
        <w:t xml:space="preserve"> χορηγεί πχ άρθρο 1 ν. 146, άρθρο 914 ΑΚ, άρθρα 330 επ., 382 επ., ΑΚ κ.ο.κ.</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Pr>
          <w:rFonts w:ascii="Times New Roman" w:hAnsi="Times New Roman" w:cs="Times New Roman"/>
        </w:rPr>
        <w:t>Ακυρότητα ως η δραστικότερη έννομη συνέπεια στο ιδιωτικό δίκαιο μπορεί εξάλλου να συνάγεται από μια πλειάδα ειδικών και γενικών διατάξεων. Μπορεί να είναι διατάξεις του ΑΚ που θέτουν όρια στην ελευθερία της ιδιωτικής αυτονομίας όπως λχ άρθρα 174, 178, 179 ΑΚ ή από άλλους νόμους, όπως λχ το δίκαιο κατά των περιορισμών του ανταγωνισμού (άρθρο 1 ν. 3959/2011 ή λχ από την ειδική νομοθεσία περί ανωνύμων εταιριών (άρθρο 35β ν. 2910/1920) και γενικότερα από κλάδους όπου δεσπόζουν οι κανόνες αναγκαστικού δικαίου.</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31.</w:t>
      </w:r>
      <w:r w:rsidRPr="00A7498C">
        <w:rPr>
          <w:rFonts w:ascii="Times New Roman" w:hAnsi="Times New Roman" w:cs="Times New Roman"/>
        </w:rPr>
        <w:t xml:space="preserve"> Η εργασία αυτή στο νομικό επίπεδο δημιουργεί </w:t>
      </w:r>
      <w:r w:rsidRPr="007421B6">
        <w:rPr>
          <w:rFonts w:ascii="Times New Roman" w:hAnsi="Times New Roman" w:cs="Times New Roman"/>
          <w:i/>
        </w:rPr>
        <w:t xml:space="preserve">τρία </w:t>
      </w:r>
      <w:r w:rsidRPr="00A7498C">
        <w:rPr>
          <w:rFonts w:ascii="Times New Roman" w:hAnsi="Times New Roman" w:cs="Times New Roman"/>
        </w:rPr>
        <w:t>προβλήματα που υπάγονται στην έννοια της ερμηνείας:</w:t>
      </w:r>
    </w:p>
    <w:p w:rsidR="00096E46" w:rsidRPr="00A7498C" w:rsidRDefault="00096E46" w:rsidP="002229D5">
      <w:pPr>
        <w:ind w:left="709" w:hanging="709"/>
        <w:jc w:val="both"/>
        <w:rPr>
          <w:rFonts w:ascii="Times New Roman" w:hAnsi="Times New Roman" w:cs="Times New Roman"/>
        </w:rPr>
      </w:pPr>
      <w:r w:rsidRPr="00A7498C">
        <w:rPr>
          <w:rFonts w:ascii="Times New Roman" w:hAnsi="Times New Roman" w:cs="Times New Roman"/>
        </w:rPr>
        <w:t>•</w:t>
      </w:r>
      <w:r w:rsidRPr="00A7498C">
        <w:rPr>
          <w:rFonts w:ascii="Times New Roman" w:hAnsi="Times New Roman" w:cs="Times New Roman"/>
        </w:rPr>
        <w:tab/>
        <w:t>το πρόβλημα της ερμηνείας ενός «ασαφούς» κανόνα δικαίου και γενικότερα το πρόβλημα της ερμηνείας του θεωρούμενου ως «κατάλληλου» κανόνα δικαίου (εφόσον η «σαφήνεια» ενός κανόνα δικαίου είναι το αποτέλεσμα της ερμηνείας του)</w:t>
      </w:r>
    </w:p>
    <w:p w:rsidR="00096E46" w:rsidRPr="00A7498C" w:rsidRDefault="00096E46" w:rsidP="002229D5">
      <w:pPr>
        <w:ind w:left="709" w:hanging="709"/>
        <w:jc w:val="both"/>
        <w:rPr>
          <w:rFonts w:ascii="Times New Roman" w:hAnsi="Times New Roman" w:cs="Times New Roman"/>
        </w:rPr>
      </w:pPr>
      <w:r w:rsidRPr="00A7498C">
        <w:rPr>
          <w:rFonts w:ascii="Times New Roman" w:hAnsi="Times New Roman" w:cs="Times New Roman"/>
        </w:rPr>
        <w:t>•</w:t>
      </w:r>
      <w:r w:rsidRPr="00A7498C">
        <w:rPr>
          <w:rFonts w:ascii="Times New Roman" w:hAnsi="Times New Roman" w:cs="Times New Roman"/>
        </w:rPr>
        <w:tab/>
        <w:t>το πρόβλημα της πλήρωσης ή «συγκεκριμενοποίησης» μιας γενικής ρήτρας, που εμπεριέχεται στον κατάλληλο κανόνα δικαίου. Πχ. της έννοιας της καλής πίστης (ΑΚ 288) ή των χρηστών ηθών (ΑΚ 281, 179, άρθρο 1 ν. 146) (βλ. κατωτέρω αρ. 26 επ.).</w:t>
      </w: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w:t>
      </w:r>
      <w:r w:rsidRPr="00A7498C">
        <w:rPr>
          <w:rFonts w:ascii="Times New Roman" w:hAnsi="Times New Roman" w:cs="Times New Roman"/>
        </w:rPr>
        <w:tab/>
        <w:t>το πρόβλημα της συμπλήρωσης ενός ατελούς κανόνα δικαίου.</w:t>
      </w:r>
    </w:p>
    <w:p w:rsidR="00096E46" w:rsidRPr="00A7498C"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E96802">
        <w:rPr>
          <w:rFonts w:ascii="Times New Roman" w:hAnsi="Times New Roman" w:cs="Times New Roman"/>
          <w:b/>
        </w:rPr>
        <w:t>32.</w:t>
      </w:r>
      <w:r w:rsidRPr="00A7498C">
        <w:rPr>
          <w:rFonts w:ascii="Times New Roman" w:hAnsi="Times New Roman" w:cs="Times New Roman"/>
        </w:rPr>
        <w:t xml:space="preserve"> Η εύρεση του κανόνα αυτού προϋποθέτει επαρκή γνώση και συστηματική εποπτεία του νομικού συστήματος</w:t>
      </w:r>
      <w:r>
        <w:rPr>
          <w:rFonts w:ascii="Times New Roman" w:hAnsi="Times New Roman" w:cs="Times New Roman"/>
        </w:rPr>
        <w:t xml:space="preserve"> και του συγκεκριμένου κλάδου. Εδώ φαίνεται και η αξία της θεωρίας</w:t>
      </w:r>
      <w:r w:rsidRPr="00A7498C">
        <w:rPr>
          <w:rFonts w:ascii="Times New Roman" w:hAnsi="Times New Roman" w:cs="Times New Roman"/>
        </w:rPr>
        <w:t>.</w:t>
      </w:r>
    </w:p>
    <w:p w:rsidR="00096E46" w:rsidRDefault="00096E46" w:rsidP="00A7498C">
      <w:pPr>
        <w:jc w:val="both"/>
        <w:rPr>
          <w:rFonts w:ascii="Times New Roman" w:hAnsi="Times New Roman" w:cs="Times New Roman"/>
        </w:rPr>
      </w:pPr>
    </w:p>
    <w:p w:rsidR="00096E46" w:rsidRPr="00554196" w:rsidRDefault="00096E46" w:rsidP="00A7498C">
      <w:pPr>
        <w:jc w:val="both"/>
        <w:rPr>
          <w:rFonts w:ascii="Times New Roman" w:hAnsi="Times New Roman" w:cs="Times New Roman"/>
        </w:rPr>
      </w:pPr>
      <w:r w:rsidRPr="007421B6">
        <w:rPr>
          <w:rFonts w:ascii="Times New Roman" w:hAnsi="Times New Roman" w:cs="Times New Roman"/>
          <w:b/>
        </w:rPr>
        <w:t>Εφόσον βρεθεί ο κανόνας αυτός</w:t>
      </w:r>
      <w:r w:rsidRPr="00A7498C">
        <w:rPr>
          <w:rFonts w:ascii="Times New Roman" w:hAnsi="Times New Roman" w:cs="Times New Roman"/>
        </w:rPr>
        <w:t>, πρέπει να εξετασθεί αν το συγκεκριμένο βιοτικό γεγονός της άσκησης ή του πρακτικού υπάγεται στο αφηρημένο πραγματικό του κανόνα δικαίου, όπως αυτός ερμηνεύεται σύμφωνα με το παρακάτω σχήμα (νομικός συλλογισμός - διαδικασία υπαγωγής).</w:t>
      </w:r>
    </w:p>
    <w:p w:rsidR="00096E46" w:rsidRPr="0055419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ab/>
      </w:r>
    </w:p>
    <w:p w:rsidR="00096E46" w:rsidRPr="00A7498C" w:rsidRDefault="00096E46" w:rsidP="00A7498C">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A7498C">
        <w:rPr>
          <w:rFonts w:ascii="Times New Roman" w:hAnsi="Times New Roman" w:cs="Times New Roman"/>
        </w:rPr>
        <w:t>Κανόνας δικαίου Πραγματικό &gt; έννομη συνέπεια (αφηρημένη)</w:t>
      </w:r>
    </w:p>
    <w:p w:rsidR="00096E46" w:rsidRPr="00A7498C" w:rsidRDefault="00096E46" w:rsidP="00A7498C">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A7498C">
        <w:rPr>
          <w:rFonts w:ascii="Times New Roman" w:hAnsi="Times New Roman" w:cs="Times New Roman"/>
        </w:rPr>
        <w:t>Ερώτημα πρακτικού Βιοτικό γεγονός &gt; έννομη συνέπεια (συγκεκριμένη)</w:t>
      </w:r>
    </w:p>
    <w:p w:rsidR="00096E46" w:rsidRPr="00A7498C" w:rsidRDefault="00096E46" w:rsidP="00A7498C">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33</w:t>
      </w:r>
      <w:r>
        <w:rPr>
          <w:rFonts w:ascii="Times New Roman" w:hAnsi="Times New Roman" w:cs="Times New Roman"/>
        </w:rPr>
        <w:t xml:space="preserve">. </w:t>
      </w:r>
      <w:r w:rsidRPr="00A7498C">
        <w:rPr>
          <w:rFonts w:ascii="Times New Roman" w:hAnsi="Times New Roman" w:cs="Times New Roman"/>
        </w:rPr>
        <w:t>Πρόκειται για τη θεμελιακής σημασία διαδικασία της εύρεσης της μείζονος πρότασης του λεγόμενου νομικού συλλογισμού και τη διαδικασία αξιολόγησης και υπαγωγής του βιοτικού περιστατικού (ελάσσων πρόταση) στον κανόνα δικαίου, ώστε να επέλθει η επιθυμητή έννομη συνέπεια.</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34</w:t>
      </w:r>
      <w:r w:rsidRPr="00A7498C">
        <w:rPr>
          <w:rFonts w:ascii="Times New Roman" w:hAnsi="Times New Roman" w:cs="Times New Roman"/>
        </w:rPr>
        <w:t xml:space="preserve">. Για το λόγο αυτό επιβάλλεται </w:t>
      </w:r>
      <w:r w:rsidRPr="007421B6">
        <w:rPr>
          <w:rFonts w:ascii="Times New Roman" w:hAnsi="Times New Roman" w:cs="Times New Roman"/>
          <w:b/>
          <w:u w:val="single"/>
        </w:rPr>
        <w:t>πάντοτε</w:t>
      </w:r>
      <w:r w:rsidRPr="002229D5">
        <w:rPr>
          <w:rFonts w:ascii="Times New Roman" w:hAnsi="Times New Roman" w:cs="Times New Roman"/>
          <w:u w:val="single"/>
        </w:rPr>
        <w:t xml:space="preserve"> </w:t>
      </w:r>
      <w:r w:rsidRPr="007421B6">
        <w:rPr>
          <w:rFonts w:ascii="Times New Roman" w:hAnsi="Times New Roman" w:cs="Times New Roman"/>
          <w:b/>
          <w:u w:val="single"/>
        </w:rPr>
        <w:t>ο αυστηρός χωρισμός μεταξύ πραγματικού και έννομης συνέπειας σε κάθε κανόνα δικαίου</w:t>
      </w:r>
      <w:r w:rsidRPr="00A7498C">
        <w:rPr>
          <w:rFonts w:ascii="Times New Roman" w:hAnsi="Times New Roman" w:cs="Times New Roman"/>
        </w:rPr>
        <w:t>, π.χ. στο άρθρο 1, 3, 13 ν. 146, 914 ΑΚ κλπ.</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35</w:t>
      </w:r>
      <w:r>
        <w:rPr>
          <w:rFonts w:ascii="Times New Roman" w:hAnsi="Times New Roman" w:cs="Times New Roman"/>
        </w:rPr>
        <w:t xml:space="preserve">. </w:t>
      </w:r>
      <w:r w:rsidRPr="00A7498C">
        <w:rPr>
          <w:rFonts w:ascii="Times New Roman" w:hAnsi="Times New Roman" w:cs="Times New Roman"/>
        </w:rPr>
        <w:t>Η διάκριση αυτή είναι απολύτως απαραίτητη για την επίλυση κάθε πρακτικού</w:t>
      </w:r>
      <w:r>
        <w:rPr>
          <w:rFonts w:ascii="Times New Roman" w:hAnsi="Times New Roman" w:cs="Times New Roman"/>
        </w:rPr>
        <w:t>.</w:t>
      </w:r>
      <w:r w:rsidRPr="00A7498C">
        <w:rPr>
          <w:rFonts w:ascii="Times New Roman" w:hAnsi="Times New Roman" w:cs="Times New Roman"/>
        </w:rPr>
        <w:t xml:space="preserve"> </w:t>
      </w:r>
      <w:r>
        <w:rPr>
          <w:rFonts w:ascii="Times New Roman" w:hAnsi="Times New Roman" w:cs="Times New Roman"/>
        </w:rPr>
        <w:t>Ε</w:t>
      </w:r>
      <w:r w:rsidRPr="00A7498C">
        <w:rPr>
          <w:rFonts w:ascii="Times New Roman" w:hAnsi="Times New Roman" w:cs="Times New Roman"/>
        </w:rPr>
        <w:t>πιβάλλει αλλά και προϋποθέτει ιδιαίτερη προσοχή.</w:t>
      </w:r>
    </w:p>
    <w:p w:rsidR="00096E46" w:rsidRPr="00A7498C" w:rsidRDefault="00096E46" w:rsidP="00A7498C">
      <w:pPr>
        <w:jc w:val="both"/>
        <w:rPr>
          <w:rFonts w:ascii="Times New Roman" w:hAnsi="Times New Roman" w:cs="Times New Roman"/>
        </w:rPr>
      </w:pPr>
    </w:p>
    <w:p w:rsidR="00096E46" w:rsidRPr="009A59B1" w:rsidRDefault="00096E46" w:rsidP="00A7498C">
      <w:pPr>
        <w:jc w:val="both"/>
        <w:rPr>
          <w:rFonts w:ascii="Times New Roman" w:hAnsi="Times New Roman" w:cs="Times New Roman"/>
          <w:b/>
          <w:sz w:val="32"/>
          <w:szCs w:val="32"/>
        </w:rPr>
      </w:pPr>
      <w:r w:rsidRPr="009A59B1">
        <w:rPr>
          <w:rFonts w:ascii="Times New Roman" w:hAnsi="Times New Roman" w:cs="Times New Roman"/>
          <w:b/>
          <w:sz w:val="32"/>
          <w:szCs w:val="32"/>
        </w:rPr>
        <w:t>I</w:t>
      </w:r>
      <w:r w:rsidRPr="009A59B1">
        <w:rPr>
          <w:rFonts w:ascii="Times New Roman" w:hAnsi="Times New Roman" w:cs="Times New Roman"/>
          <w:b/>
          <w:sz w:val="32"/>
          <w:szCs w:val="32"/>
          <w:lang w:val="de-DE"/>
        </w:rPr>
        <w:t>V</w:t>
      </w:r>
      <w:r w:rsidRPr="009A59B1">
        <w:rPr>
          <w:rFonts w:ascii="Times New Roman" w:hAnsi="Times New Roman" w:cs="Times New Roman"/>
          <w:b/>
          <w:sz w:val="32"/>
          <w:szCs w:val="32"/>
        </w:rPr>
        <w:t>. Συνηθισμένα λάθη επίλυσης</w:t>
      </w:r>
    </w:p>
    <w:p w:rsidR="00096E46" w:rsidRPr="00A7498C" w:rsidRDefault="00096E46" w:rsidP="00A7498C">
      <w:pPr>
        <w:jc w:val="both"/>
        <w:rPr>
          <w:rFonts w:ascii="Times New Roman" w:hAnsi="Times New Roman" w:cs="Times New Roman"/>
        </w:rPr>
      </w:pPr>
    </w:p>
    <w:p w:rsidR="00096E46" w:rsidRPr="007421B6" w:rsidRDefault="00096E46" w:rsidP="00F90575">
      <w:pPr>
        <w:jc w:val="both"/>
        <w:rPr>
          <w:rFonts w:ascii="Times New Roman" w:hAnsi="Times New Roman" w:cs="Times New Roman"/>
        </w:rPr>
      </w:pPr>
      <w:r w:rsidRPr="00E96802">
        <w:rPr>
          <w:rFonts w:ascii="Times New Roman" w:hAnsi="Times New Roman" w:cs="Times New Roman"/>
          <w:b/>
        </w:rPr>
        <w:t>36</w:t>
      </w:r>
      <w:r w:rsidRPr="00A7498C">
        <w:rPr>
          <w:rFonts w:ascii="Times New Roman" w:hAnsi="Times New Roman" w:cs="Times New Roman"/>
        </w:rPr>
        <w:t>. Τα λάθη</w:t>
      </w:r>
      <w:r>
        <w:rPr>
          <w:rFonts w:ascii="Times New Roman" w:hAnsi="Times New Roman" w:cs="Times New Roman"/>
        </w:rPr>
        <w:t xml:space="preserve"> επίλυσης</w:t>
      </w:r>
      <w:r w:rsidRPr="00A7498C">
        <w:rPr>
          <w:rFonts w:ascii="Times New Roman" w:hAnsi="Times New Roman" w:cs="Times New Roman"/>
        </w:rPr>
        <w:t xml:space="preserve"> εντοπίζονται </w:t>
      </w:r>
      <w:r>
        <w:rPr>
          <w:rFonts w:ascii="Times New Roman" w:hAnsi="Times New Roman" w:cs="Times New Roman"/>
        </w:rPr>
        <w:t>είτε</w:t>
      </w:r>
      <w:r w:rsidRPr="007421B6">
        <w:rPr>
          <w:rFonts w:ascii="Times New Roman" w:hAnsi="Times New Roman" w:cs="Times New Roman"/>
        </w:rPr>
        <w:t>:</w:t>
      </w:r>
    </w:p>
    <w:p w:rsidR="00096E46" w:rsidRPr="002B3045" w:rsidRDefault="00096E46" w:rsidP="00F90575">
      <w:pPr>
        <w:jc w:val="both"/>
        <w:rPr>
          <w:rFonts w:ascii="Times New Roman" w:hAnsi="Times New Roman" w:cs="Times New Roman"/>
        </w:rPr>
      </w:pPr>
    </w:p>
    <w:p w:rsidR="00096E46" w:rsidRDefault="00096E46" w:rsidP="00F90575">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de-DE"/>
        </w:rPr>
        <w:t>i</w:t>
      </w:r>
      <w:r>
        <w:rPr>
          <w:rFonts w:ascii="Times New Roman" w:hAnsi="Times New Roman" w:cs="Times New Roman"/>
        </w:rPr>
        <w:t xml:space="preserve">) </w:t>
      </w:r>
      <w:r w:rsidRPr="00A7498C">
        <w:rPr>
          <w:rFonts w:ascii="Times New Roman" w:hAnsi="Times New Roman" w:cs="Times New Roman"/>
        </w:rPr>
        <w:t xml:space="preserve">στον τομέα των πραγματικών δεδομένων </w:t>
      </w:r>
    </w:p>
    <w:p w:rsidR="00096E46" w:rsidRPr="00A7498C" w:rsidRDefault="00096E46" w:rsidP="00F90575">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de-DE"/>
        </w:rPr>
        <w:t>ii</w:t>
      </w:r>
      <w:r>
        <w:rPr>
          <w:rFonts w:ascii="Times New Roman" w:hAnsi="Times New Roman" w:cs="Times New Roman"/>
        </w:rPr>
        <w:t xml:space="preserve">) </w:t>
      </w:r>
      <w:r w:rsidRPr="00A7498C">
        <w:rPr>
          <w:rFonts w:ascii="Times New Roman" w:hAnsi="Times New Roman" w:cs="Times New Roman"/>
        </w:rPr>
        <w:t xml:space="preserve">είτε στο νομικό πεδίο. </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Pr>
          <w:rFonts w:ascii="Times New Roman" w:hAnsi="Times New Roman" w:cs="Times New Roman"/>
        </w:rPr>
        <w:t>(</w:t>
      </w:r>
      <w:r>
        <w:rPr>
          <w:rFonts w:ascii="Times New Roman" w:hAnsi="Times New Roman" w:cs="Times New Roman"/>
          <w:lang w:val="de-DE"/>
        </w:rPr>
        <w:t>i</w:t>
      </w:r>
      <w:r w:rsidRPr="00F90575">
        <w:rPr>
          <w:rFonts w:ascii="Times New Roman" w:hAnsi="Times New Roman" w:cs="Times New Roman"/>
        </w:rPr>
        <w:t>)</w:t>
      </w:r>
      <w:r w:rsidRPr="00A7498C">
        <w:rPr>
          <w:rFonts w:ascii="Times New Roman" w:hAnsi="Times New Roman" w:cs="Times New Roman"/>
        </w:rPr>
        <w:t xml:space="preserve">. </w:t>
      </w:r>
      <w:r w:rsidRPr="00A7498C">
        <w:rPr>
          <w:rFonts w:ascii="Times New Roman" w:hAnsi="Times New Roman" w:cs="Times New Roman"/>
          <w:b/>
        </w:rPr>
        <w:t>Παραμέληση ή ελλιπής καταγραφή των δεδομένων</w:t>
      </w:r>
      <w:r w:rsidRPr="00A7498C">
        <w:rPr>
          <w:rFonts w:ascii="Times New Roman" w:hAnsi="Times New Roman" w:cs="Times New Roman"/>
        </w:rPr>
        <w:t xml:space="preserve"> του πρακτικού, έστω και αν η ακριβής σύλληψη, συστηματική διάρθρωση και παράσταση του αποτελεί το θεμέλιο για την εργασία πάνω στον κανόνα δικαίου.</w:t>
      </w:r>
    </w:p>
    <w:p w:rsidR="00096E46" w:rsidRPr="00A7498C" w:rsidRDefault="00096E46" w:rsidP="00A7498C">
      <w:pPr>
        <w:jc w:val="both"/>
        <w:rPr>
          <w:rFonts w:ascii="Times New Roman" w:hAnsi="Times New Roman" w:cs="Times New Roman"/>
        </w:rPr>
      </w:pPr>
    </w:p>
    <w:p w:rsidR="00096E46" w:rsidRPr="002229D5" w:rsidRDefault="00096E46" w:rsidP="00A7498C">
      <w:pPr>
        <w:jc w:val="both"/>
        <w:rPr>
          <w:rFonts w:ascii="Times New Roman" w:hAnsi="Times New Roman" w:cs="Times New Roman"/>
        </w:rPr>
      </w:pPr>
      <w:r w:rsidRPr="00E96802">
        <w:rPr>
          <w:rFonts w:ascii="Times New Roman" w:hAnsi="Times New Roman" w:cs="Times New Roman"/>
          <w:b/>
        </w:rPr>
        <w:t>37</w:t>
      </w:r>
      <w:r w:rsidRPr="00F90575">
        <w:rPr>
          <w:rFonts w:ascii="Times New Roman" w:hAnsi="Times New Roman" w:cs="Times New Roman"/>
        </w:rPr>
        <w:t xml:space="preserve">. </w:t>
      </w:r>
      <w:r w:rsidRPr="00A7498C">
        <w:rPr>
          <w:rFonts w:ascii="Times New Roman" w:hAnsi="Times New Roman" w:cs="Times New Roman"/>
        </w:rPr>
        <w:t xml:space="preserve">Η παραμέληση αυτή συχνά εκφράζεται </w:t>
      </w:r>
      <w:r w:rsidRPr="007421B6">
        <w:rPr>
          <w:rFonts w:ascii="Times New Roman" w:hAnsi="Times New Roman" w:cs="Times New Roman"/>
          <w:b/>
        </w:rPr>
        <w:t>με την αυθαίρετη περικοπή ή επέκταση του πρακτικού.</w:t>
      </w:r>
      <w:r w:rsidRPr="00A7498C">
        <w:rPr>
          <w:rFonts w:ascii="Times New Roman" w:hAnsi="Times New Roman" w:cs="Times New Roman"/>
        </w:rPr>
        <w:t xml:space="preserve"> Ορισμένα νομικά ερωτήματα αποκλείονται από τη διερεύνηση ή ασχολείται ο φοιτητής με ερωτήματα που δεν έχουν καν τεθεί προς εξέταση. </w:t>
      </w:r>
    </w:p>
    <w:p w:rsidR="00096E46" w:rsidRPr="002229D5" w:rsidRDefault="00096E46" w:rsidP="00A7498C">
      <w:pPr>
        <w:jc w:val="both"/>
        <w:rPr>
          <w:rFonts w:ascii="Times New Roman" w:hAnsi="Times New Roman" w:cs="Times New Roman"/>
        </w:rPr>
      </w:pPr>
    </w:p>
    <w:p w:rsidR="00096E46" w:rsidRPr="007421B6" w:rsidRDefault="00096E46" w:rsidP="00A7498C">
      <w:pPr>
        <w:jc w:val="both"/>
        <w:rPr>
          <w:rFonts w:ascii="Times New Roman" w:hAnsi="Times New Roman" w:cs="Times New Roman"/>
        </w:rPr>
      </w:pPr>
      <w:r w:rsidRPr="00A7498C">
        <w:rPr>
          <w:rFonts w:ascii="Times New Roman" w:hAnsi="Times New Roman" w:cs="Times New Roman"/>
        </w:rPr>
        <w:t xml:space="preserve">Ειδικά το τελευταίο, χαρακτηριστικό σύμπτωμα κακώς εννοούμενης επίδειξης γνώσεων αλλά και δείγμα ένδειας αφαιρετικής ικανότητας, συναντάται συχνά στις εξετάσεις. </w:t>
      </w:r>
    </w:p>
    <w:p w:rsidR="00096E46" w:rsidRPr="007421B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38.</w:t>
      </w:r>
      <w:r w:rsidRPr="00F90575">
        <w:rPr>
          <w:rFonts w:ascii="Times New Roman" w:hAnsi="Times New Roman" w:cs="Times New Roman"/>
        </w:rPr>
        <w:t xml:space="preserve"> </w:t>
      </w:r>
      <w:r w:rsidRPr="00A7498C">
        <w:rPr>
          <w:rFonts w:ascii="Times New Roman" w:hAnsi="Times New Roman" w:cs="Times New Roman"/>
        </w:rPr>
        <w:t xml:space="preserve">Άλλες φορές προκαλείται </w:t>
      </w:r>
      <w:r w:rsidRPr="00F90575">
        <w:rPr>
          <w:rFonts w:ascii="Times New Roman" w:hAnsi="Times New Roman" w:cs="Times New Roman"/>
          <w:b/>
        </w:rPr>
        <w:t>παραμόρφωση των δεδομένων</w:t>
      </w:r>
      <w:r w:rsidRPr="00A7498C">
        <w:rPr>
          <w:rFonts w:ascii="Times New Roman" w:hAnsi="Times New Roman" w:cs="Times New Roman"/>
        </w:rPr>
        <w:t>, έτσι ώστε ο φοιτητής (το πρόβλημα δεν περιορίζεται φυσικά μόνον σε φοιτητές αλλά επεκτείνεται και σε ώριμους νομικούς) να φθάσει στο επιθυμητό εκ των προτέρων επιδιωκόμενο αποτέλεσμα.</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b/>
        </w:rPr>
      </w:pPr>
      <w:r w:rsidRPr="00554196">
        <w:rPr>
          <w:rFonts w:ascii="Times New Roman" w:hAnsi="Times New Roman" w:cs="Times New Roman"/>
          <w:b/>
        </w:rPr>
        <w:t>39</w:t>
      </w:r>
      <w:r w:rsidRPr="00E96802">
        <w:rPr>
          <w:rFonts w:ascii="Times New Roman" w:hAnsi="Times New Roman" w:cs="Times New Roman"/>
          <w:b/>
        </w:rPr>
        <w:t xml:space="preserve"> </w:t>
      </w:r>
      <w:r w:rsidRPr="00F90575">
        <w:rPr>
          <w:rFonts w:ascii="Times New Roman" w:hAnsi="Times New Roman" w:cs="Times New Roman"/>
        </w:rPr>
        <w:t>(</w:t>
      </w:r>
      <w:r>
        <w:rPr>
          <w:rFonts w:ascii="Times New Roman" w:hAnsi="Times New Roman" w:cs="Times New Roman"/>
          <w:lang w:val="en-US"/>
        </w:rPr>
        <w:t>ii</w:t>
      </w:r>
      <w:r w:rsidRPr="005F6F55">
        <w:rPr>
          <w:rFonts w:ascii="Times New Roman" w:hAnsi="Times New Roman" w:cs="Times New Roman"/>
          <w:b/>
        </w:rPr>
        <w:t xml:space="preserve">). </w:t>
      </w:r>
      <w:r>
        <w:rPr>
          <w:rFonts w:ascii="Times New Roman" w:hAnsi="Times New Roman" w:cs="Times New Roman"/>
          <w:b/>
        </w:rPr>
        <w:t>Ε</w:t>
      </w:r>
      <w:r w:rsidRPr="005F6F55">
        <w:rPr>
          <w:rFonts w:ascii="Times New Roman" w:hAnsi="Times New Roman" w:cs="Times New Roman"/>
          <w:b/>
        </w:rPr>
        <w:t>ύρεση του λανθασμένου κανόνα δικαίου</w:t>
      </w:r>
      <w:r w:rsidRPr="00A7498C">
        <w:rPr>
          <w:rFonts w:ascii="Times New Roman" w:hAnsi="Times New Roman" w:cs="Times New Roman"/>
          <w:b/>
        </w:rPr>
        <w:t>, είτε γιατί δεν ταιριάζει το πραγματικό που σας δίδετε, με το πραγματικό του κανόνα δικαίου που ανακαλύ</w:t>
      </w:r>
      <w:r>
        <w:rPr>
          <w:rFonts w:ascii="Times New Roman" w:hAnsi="Times New Roman" w:cs="Times New Roman"/>
          <w:b/>
        </w:rPr>
        <w:t>ψ</w:t>
      </w:r>
      <w:r w:rsidRPr="00A7498C">
        <w:rPr>
          <w:rFonts w:ascii="Times New Roman" w:hAnsi="Times New Roman" w:cs="Times New Roman"/>
          <w:b/>
        </w:rPr>
        <w:t xml:space="preserve">ατε, είτε η έννομη συνέπεια που επιτάσσει, </w:t>
      </w:r>
      <w:r w:rsidRPr="009A59B1">
        <w:rPr>
          <w:rFonts w:ascii="Times New Roman" w:hAnsi="Times New Roman" w:cs="Times New Roman"/>
        </w:rPr>
        <w:t>δεν είναι αυτή που συμφέρει τον πελάτη ή επιδιώκεται από τον ερωτώντα εξεταστή, λ</w:t>
      </w:r>
      <w:r>
        <w:rPr>
          <w:rFonts w:ascii="Times New Roman" w:hAnsi="Times New Roman" w:cs="Times New Roman"/>
        </w:rPr>
        <w:t>.</w:t>
      </w:r>
      <w:r w:rsidRPr="009A59B1">
        <w:rPr>
          <w:rFonts w:ascii="Times New Roman" w:hAnsi="Times New Roman" w:cs="Times New Roman"/>
        </w:rPr>
        <w:t>χ</w:t>
      </w:r>
      <w:r>
        <w:rPr>
          <w:rFonts w:ascii="Times New Roman" w:hAnsi="Times New Roman" w:cs="Times New Roman"/>
        </w:rPr>
        <w:t>.</w:t>
      </w:r>
      <w:r w:rsidRPr="009A59B1">
        <w:rPr>
          <w:rFonts w:ascii="Times New Roman" w:hAnsi="Times New Roman" w:cs="Times New Roman"/>
        </w:rPr>
        <w:t xml:space="preserve"> δεν παρέχει δικαίωμα καταγγελίας, αν και ερωτάται στο πραγματικό πώς ο Α μπορεί να «απαλλαγεί από την σύμβαση»</w:t>
      </w:r>
      <w:r>
        <w:rPr>
          <w:rFonts w:ascii="Times New Roman" w:hAnsi="Times New Roman" w:cs="Times New Roman"/>
        </w:rPr>
        <w:t>.</w:t>
      </w:r>
      <w:r w:rsidRPr="00A7498C">
        <w:rPr>
          <w:rFonts w:ascii="Times New Roman" w:hAnsi="Times New Roman" w:cs="Times New Roman"/>
          <w:b/>
        </w:rPr>
        <w:t xml:space="preserve"> </w:t>
      </w:r>
    </w:p>
    <w:p w:rsidR="00096E46" w:rsidRPr="00A7498C" w:rsidRDefault="00096E46" w:rsidP="00A7498C">
      <w:pPr>
        <w:jc w:val="both"/>
        <w:rPr>
          <w:rFonts w:ascii="Times New Roman" w:hAnsi="Times New Roman" w:cs="Times New Roman"/>
          <w:b/>
        </w:rPr>
      </w:pPr>
    </w:p>
    <w:p w:rsidR="00096E46" w:rsidRPr="002229D5" w:rsidRDefault="00096E46" w:rsidP="00A7498C">
      <w:pPr>
        <w:jc w:val="both"/>
        <w:rPr>
          <w:rFonts w:ascii="Times New Roman" w:hAnsi="Times New Roman" w:cs="Times New Roman"/>
        </w:rPr>
      </w:pPr>
      <w:r w:rsidRPr="00E96802">
        <w:rPr>
          <w:rFonts w:ascii="Times New Roman" w:hAnsi="Times New Roman" w:cs="Times New Roman"/>
          <w:b/>
        </w:rPr>
        <w:t>4</w:t>
      </w:r>
      <w:r w:rsidRPr="00554196">
        <w:rPr>
          <w:rFonts w:ascii="Times New Roman" w:hAnsi="Times New Roman" w:cs="Times New Roman"/>
          <w:b/>
        </w:rPr>
        <w:t>0</w:t>
      </w:r>
      <w:r w:rsidRPr="009A59B1">
        <w:rPr>
          <w:rFonts w:ascii="Times New Roman" w:hAnsi="Times New Roman" w:cs="Times New Roman"/>
        </w:rPr>
        <w:t xml:space="preserve"> </w:t>
      </w:r>
      <w:r w:rsidRPr="009A59B1">
        <w:rPr>
          <w:rFonts w:ascii="Times New Roman" w:hAnsi="Times New Roman" w:cs="Times New Roman"/>
          <w:b/>
        </w:rPr>
        <w:t>(</w:t>
      </w:r>
      <w:r>
        <w:rPr>
          <w:rFonts w:ascii="Times New Roman" w:hAnsi="Times New Roman" w:cs="Times New Roman"/>
          <w:b/>
          <w:lang w:val="en-US"/>
        </w:rPr>
        <w:t>iii</w:t>
      </w:r>
      <w:r w:rsidRPr="009A59B1">
        <w:rPr>
          <w:rFonts w:ascii="Times New Roman" w:hAnsi="Times New Roman" w:cs="Times New Roman"/>
          <w:b/>
        </w:rPr>
        <w:t>)</w:t>
      </w:r>
      <w:r w:rsidRPr="00A7498C">
        <w:rPr>
          <w:rFonts w:ascii="Times New Roman" w:hAnsi="Times New Roman" w:cs="Times New Roman"/>
          <w:b/>
        </w:rPr>
        <w:t>. Λανθασμένη ερμηνεία του κανόνα δικαίου</w:t>
      </w:r>
      <w:r w:rsidRPr="00A7498C">
        <w:rPr>
          <w:rFonts w:ascii="Times New Roman" w:hAnsi="Times New Roman" w:cs="Times New Roman"/>
        </w:rPr>
        <w:t xml:space="preserve">, που πολλές φορές συνοδεύεται από απρόσεκτη ανάγνωση, του θεωρούμενου ως «κατάλληλης διάταξης». </w:t>
      </w:r>
    </w:p>
    <w:p w:rsidR="00096E46" w:rsidRPr="002229D5"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Και όμως η ανάγνωση του κανόνα δικαίου πρέπει να γίνεται με σχολαστική επιμέλεια, ακόμα και όταν θεωρούμε ότι τον γνωρίζουμε «απέξω».</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4</w:t>
      </w:r>
      <w:r w:rsidRPr="00554196">
        <w:rPr>
          <w:rFonts w:ascii="Times New Roman" w:hAnsi="Times New Roman" w:cs="Times New Roman"/>
          <w:b/>
        </w:rPr>
        <w:t>1</w:t>
      </w:r>
      <w:r w:rsidRPr="00E96802">
        <w:rPr>
          <w:rFonts w:ascii="Times New Roman" w:hAnsi="Times New Roman" w:cs="Times New Roman"/>
          <w:b/>
        </w:rPr>
        <w:t xml:space="preserve"> </w:t>
      </w:r>
      <w:r w:rsidRPr="002229D5">
        <w:rPr>
          <w:rFonts w:ascii="Times New Roman" w:hAnsi="Times New Roman" w:cs="Times New Roman"/>
        </w:rPr>
        <w:t>(</w:t>
      </w:r>
      <w:r>
        <w:rPr>
          <w:rFonts w:ascii="Times New Roman" w:hAnsi="Times New Roman" w:cs="Times New Roman"/>
          <w:lang w:val="en-US"/>
        </w:rPr>
        <w:t>iv</w:t>
      </w:r>
      <w:r w:rsidRPr="002229D5">
        <w:rPr>
          <w:rFonts w:ascii="Times New Roman" w:hAnsi="Times New Roman" w:cs="Times New Roman"/>
        </w:rPr>
        <w:t>)</w:t>
      </w:r>
      <w:r w:rsidRPr="00A7498C">
        <w:rPr>
          <w:rFonts w:ascii="Times New Roman" w:hAnsi="Times New Roman" w:cs="Times New Roman"/>
        </w:rPr>
        <w:t xml:space="preserve">. </w:t>
      </w:r>
      <w:r w:rsidRPr="00A7498C">
        <w:rPr>
          <w:rFonts w:ascii="Times New Roman" w:hAnsi="Times New Roman" w:cs="Times New Roman"/>
          <w:b/>
        </w:rPr>
        <w:t>Ελλιπής χωρισμός</w:t>
      </w:r>
      <w:r w:rsidRPr="00A7498C">
        <w:rPr>
          <w:rFonts w:ascii="Times New Roman" w:hAnsi="Times New Roman" w:cs="Times New Roman"/>
        </w:rPr>
        <w:t xml:space="preserve"> μεταξύ πραγματικού του εφαρμοζόμενου κανόνα δικαίου και των επερχόμενων εννόμων συνεπειών. Πρόκειται για συχνό λάθος με μοιραίες συνέπειες</w:t>
      </w:r>
    </w:p>
    <w:p w:rsidR="00096E46" w:rsidRPr="002229D5" w:rsidRDefault="00096E46" w:rsidP="00A7498C">
      <w:pPr>
        <w:rPr>
          <w:rFonts w:ascii="Times New Roman" w:hAnsi="Times New Roman" w:cs="Times New Roman"/>
        </w:rPr>
      </w:pPr>
    </w:p>
    <w:p w:rsidR="00096E46" w:rsidRPr="00A7498C" w:rsidRDefault="00096E46" w:rsidP="002229D5">
      <w:pPr>
        <w:jc w:val="both"/>
        <w:rPr>
          <w:rFonts w:ascii="Times New Roman" w:hAnsi="Times New Roman" w:cs="Times New Roman"/>
        </w:rPr>
      </w:pPr>
      <w:r w:rsidRPr="00E96802">
        <w:rPr>
          <w:rFonts w:ascii="Times New Roman" w:hAnsi="Times New Roman" w:cs="Times New Roman"/>
          <w:b/>
        </w:rPr>
        <w:t>4</w:t>
      </w:r>
      <w:r w:rsidRPr="00554196">
        <w:rPr>
          <w:rFonts w:ascii="Times New Roman" w:hAnsi="Times New Roman" w:cs="Times New Roman"/>
          <w:b/>
        </w:rPr>
        <w:t>2</w:t>
      </w:r>
      <w:r w:rsidRPr="002229D5">
        <w:rPr>
          <w:rFonts w:ascii="Times New Roman" w:hAnsi="Times New Roman" w:cs="Times New Roman"/>
        </w:rPr>
        <w:t xml:space="preserve"> (</w:t>
      </w:r>
      <w:r>
        <w:rPr>
          <w:rFonts w:ascii="Times New Roman" w:hAnsi="Times New Roman" w:cs="Times New Roman"/>
          <w:lang w:val="en-US"/>
        </w:rPr>
        <w:t>v</w:t>
      </w:r>
      <w:r w:rsidRPr="002229D5">
        <w:rPr>
          <w:rFonts w:ascii="Times New Roman" w:hAnsi="Times New Roman" w:cs="Times New Roman"/>
        </w:rPr>
        <w:t>)</w:t>
      </w:r>
      <w:r w:rsidRPr="00A7498C">
        <w:rPr>
          <w:rFonts w:ascii="Times New Roman" w:hAnsi="Times New Roman" w:cs="Times New Roman"/>
        </w:rPr>
        <w:t xml:space="preserve">. </w:t>
      </w:r>
      <w:r w:rsidRPr="00A7498C">
        <w:rPr>
          <w:rFonts w:ascii="Times New Roman" w:hAnsi="Times New Roman" w:cs="Times New Roman"/>
          <w:b/>
        </w:rPr>
        <w:t>Ελλιπής γνώση</w:t>
      </w:r>
      <w:r w:rsidRPr="00A7498C">
        <w:rPr>
          <w:rFonts w:ascii="Times New Roman" w:hAnsi="Times New Roman" w:cs="Times New Roman"/>
        </w:rPr>
        <w:t xml:space="preserve"> των ερμηνευτικών προσεγγίσεων ή προσέγγισης στον συγκεκριμένο κανόνα δικαίου. Ανάγεται σε άγνοια της θεωρίας και ακόμα περισσότερο της νομολογίας.</w:t>
      </w:r>
    </w:p>
    <w:p w:rsidR="00096E46" w:rsidRPr="002229D5" w:rsidRDefault="00096E46" w:rsidP="00A7498C">
      <w:pPr>
        <w:rPr>
          <w:rFonts w:ascii="Times New Roman" w:hAnsi="Times New Roman" w:cs="Times New Roman"/>
        </w:rPr>
      </w:pPr>
    </w:p>
    <w:p w:rsidR="00096E46" w:rsidRPr="00A7498C" w:rsidRDefault="00096E46" w:rsidP="002229D5">
      <w:pPr>
        <w:jc w:val="both"/>
        <w:rPr>
          <w:rFonts w:ascii="Times New Roman" w:hAnsi="Times New Roman" w:cs="Times New Roman"/>
        </w:rPr>
      </w:pPr>
      <w:r w:rsidRPr="00E96802">
        <w:rPr>
          <w:rFonts w:ascii="Times New Roman" w:hAnsi="Times New Roman" w:cs="Times New Roman"/>
          <w:b/>
        </w:rPr>
        <w:t>4</w:t>
      </w:r>
      <w:r w:rsidRPr="00554196">
        <w:rPr>
          <w:rFonts w:ascii="Times New Roman" w:hAnsi="Times New Roman" w:cs="Times New Roman"/>
          <w:b/>
        </w:rPr>
        <w:t>3</w:t>
      </w:r>
      <w:r w:rsidRPr="002229D5">
        <w:rPr>
          <w:rFonts w:ascii="Times New Roman" w:hAnsi="Times New Roman" w:cs="Times New Roman"/>
        </w:rPr>
        <w:t xml:space="preserve"> (</w:t>
      </w:r>
      <w:r>
        <w:rPr>
          <w:rFonts w:ascii="Times New Roman" w:hAnsi="Times New Roman" w:cs="Times New Roman"/>
          <w:lang w:val="en-US"/>
        </w:rPr>
        <w:t>vi</w:t>
      </w:r>
      <w:r w:rsidRPr="002229D5">
        <w:rPr>
          <w:rFonts w:ascii="Times New Roman" w:hAnsi="Times New Roman" w:cs="Times New Roman"/>
        </w:rPr>
        <w:t>)</w:t>
      </w:r>
      <w:r w:rsidRPr="00A7498C">
        <w:rPr>
          <w:rFonts w:ascii="Times New Roman" w:hAnsi="Times New Roman" w:cs="Times New Roman"/>
        </w:rPr>
        <w:t xml:space="preserve">. </w:t>
      </w:r>
      <w:r w:rsidRPr="00A7498C">
        <w:rPr>
          <w:rFonts w:ascii="Times New Roman" w:hAnsi="Times New Roman" w:cs="Times New Roman"/>
          <w:b/>
        </w:rPr>
        <w:t>Ελλιπής διάκριση</w:t>
      </w:r>
      <w:r w:rsidRPr="00A7498C">
        <w:rPr>
          <w:rFonts w:ascii="Times New Roman" w:hAnsi="Times New Roman" w:cs="Times New Roman"/>
        </w:rPr>
        <w:t xml:space="preserve"> μεταξύ της λύσης που δίδεται </w:t>
      </w:r>
      <w:r w:rsidRPr="00A7498C">
        <w:rPr>
          <w:rFonts w:ascii="Times New Roman" w:hAnsi="Times New Roman" w:cs="Times New Roman"/>
          <w:lang w:val="en-US"/>
        </w:rPr>
        <w:t>de</w:t>
      </w:r>
      <w:r w:rsidRPr="00A7498C">
        <w:rPr>
          <w:rFonts w:ascii="Times New Roman" w:hAnsi="Times New Roman" w:cs="Times New Roman"/>
        </w:rPr>
        <w:t xml:space="preserve"> </w:t>
      </w:r>
      <w:r w:rsidRPr="00A7498C">
        <w:rPr>
          <w:rFonts w:ascii="Times New Roman" w:hAnsi="Times New Roman" w:cs="Times New Roman"/>
          <w:lang w:val="en-US"/>
        </w:rPr>
        <w:t>lege</w:t>
      </w:r>
      <w:r w:rsidRPr="00A7498C">
        <w:rPr>
          <w:rFonts w:ascii="Times New Roman" w:hAnsi="Times New Roman" w:cs="Times New Roman"/>
        </w:rPr>
        <w:t xml:space="preserve"> </w:t>
      </w:r>
      <w:r w:rsidRPr="00A7498C">
        <w:rPr>
          <w:rFonts w:ascii="Times New Roman" w:hAnsi="Times New Roman" w:cs="Times New Roman"/>
          <w:lang w:val="en-US"/>
        </w:rPr>
        <w:t>data</w:t>
      </w:r>
      <w:r w:rsidRPr="00A7498C">
        <w:rPr>
          <w:rFonts w:ascii="Times New Roman" w:hAnsi="Times New Roman" w:cs="Times New Roman"/>
        </w:rPr>
        <w:t xml:space="preserve"> και εκείνης που προτείνεται </w:t>
      </w:r>
      <w:r w:rsidRPr="00A7498C">
        <w:rPr>
          <w:rFonts w:ascii="Times New Roman" w:hAnsi="Times New Roman" w:cs="Times New Roman"/>
          <w:lang w:val="en-US"/>
        </w:rPr>
        <w:t>de</w:t>
      </w:r>
      <w:r w:rsidRPr="00A7498C">
        <w:rPr>
          <w:rFonts w:ascii="Times New Roman" w:hAnsi="Times New Roman" w:cs="Times New Roman"/>
        </w:rPr>
        <w:t xml:space="preserve"> </w:t>
      </w:r>
      <w:r w:rsidRPr="00A7498C">
        <w:rPr>
          <w:rFonts w:ascii="Times New Roman" w:hAnsi="Times New Roman" w:cs="Times New Roman"/>
          <w:lang w:val="en-US"/>
        </w:rPr>
        <w:t>lege</w:t>
      </w:r>
      <w:r w:rsidRPr="00A7498C">
        <w:rPr>
          <w:rFonts w:ascii="Times New Roman" w:hAnsi="Times New Roman" w:cs="Times New Roman"/>
        </w:rPr>
        <w:t xml:space="preserve"> </w:t>
      </w:r>
      <w:r w:rsidRPr="00A7498C">
        <w:rPr>
          <w:rFonts w:ascii="Times New Roman" w:hAnsi="Times New Roman" w:cs="Times New Roman"/>
          <w:lang w:val="en-US"/>
        </w:rPr>
        <w:t>ferenda</w:t>
      </w:r>
      <w:r w:rsidRPr="00A7498C">
        <w:rPr>
          <w:rFonts w:ascii="Times New Roman" w:hAnsi="Times New Roman" w:cs="Times New Roman"/>
        </w:rPr>
        <w:t>, λάθος που απορρέει από την ανεπαρκή γνώση της ισχύουσας ρύθμισης.</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p>
    <w:p w:rsidR="00096E46" w:rsidRPr="00F90575" w:rsidRDefault="00096E46" w:rsidP="00A7498C">
      <w:pPr>
        <w:jc w:val="both"/>
        <w:rPr>
          <w:rFonts w:ascii="Times New Roman" w:hAnsi="Times New Roman" w:cs="Times New Roman"/>
          <w:b/>
          <w:u w:val="single"/>
        </w:rPr>
      </w:pPr>
      <w:r w:rsidRPr="00E96802">
        <w:rPr>
          <w:rFonts w:ascii="Times New Roman" w:hAnsi="Times New Roman" w:cs="Times New Roman"/>
          <w:b/>
        </w:rPr>
        <w:t>44</w:t>
      </w:r>
      <w:r w:rsidRPr="00F90575">
        <w:rPr>
          <w:rFonts w:ascii="Times New Roman" w:hAnsi="Times New Roman" w:cs="Times New Roman"/>
          <w:b/>
        </w:rPr>
        <w:t xml:space="preserve"> Προσοχή: Πολλά από τα λάθη αυτά θα μπορούσαν να είχαν αποφευχθεί αν ο φοιτητής έκανε μια γραφική παράσταση των προϋποθέσεων πραγματικού και των εννόμων συνεπειών ή των σχέσεων μεταξύ των διαφόρων κανόνων δικαίου που απαιτούν εφαρμογή </w:t>
      </w:r>
      <w:r w:rsidRPr="00F90575">
        <w:rPr>
          <w:rFonts w:ascii="Times New Roman" w:hAnsi="Times New Roman" w:cs="Times New Roman"/>
          <w:b/>
          <w:u w:val="single"/>
        </w:rPr>
        <w:t>(«οπτική παράσταση του πρακτικού»).</w:t>
      </w:r>
    </w:p>
    <w:p w:rsidR="00096E46" w:rsidRPr="00A7498C" w:rsidRDefault="00096E46" w:rsidP="00A7498C">
      <w:pPr>
        <w:rPr>
          <w:rFonts w:ascii="Times New Roman" w:hAnsi="Times New Roman" w:cs="Times New Roman"/>
        </w:rPr>
      </w:pPr>
    </w:p>
    <w:p w:rsidR="00096E46" w:rsidRPr="009A59B1" w:rsidRDefault="00096E46" w:rsidP="00A7498C">
      <w:pPr>
        <w:rPr>
          <w:rFonts w:ascii="Times New Roman" w:hAnsi="Times New Roman" w:cs="Times New Roman"/>
          <w:b/>
          <w:sz w:val="32"/>
          <w:szCs w:val="32"/>
        </w:rPr>
      </w:pPr>
      <w:r w:rsidRPr="009A59B1">
        <w:rPr>
          <w:rFonts w:ascii="Times New Roman" w:hAnsi="Times New Roman" w:cs="Times New Roman"/>
          <w:b/>
          <w:sz w:val="32"/>
          <w:szCs w:val="32"/>
        </w:rPr>
        <w:t>V. Ύφος γραφής στην επίλυση του πρακτικού</w:t>
      </w:r>
    </w:p>
    <w:p w:rsidR="00096E46" w:rsidRPr="00A7498C" w:rsidRDefault="00096E46" w:rsidP="00A7498C">
      <w:pPr>
        <w:rPr>
          <w:rFonts w:ascii="Times New Roman" w:hAnsi="Times New Roman" w:cs="Times New Roman"/>
        </w:rPr>
      </w:pPr>
    </w:p>
    <w:p w:rsidR="00096E46" w:rsidRPr="009A59B1" w:rsidRDefault="00096E46" w:rsidP="00A7498C">
      <w:pPr>
        <w:jc w:val="both"/>
        <w:rPr>
          <w:rFonts w:ascii="Times New Roman" w:hAnsi="Times New Roman" w:cs="Times New Roman"/>
        </w:rPr>
      </w:pPr>
      <w:r w:rsidRPr="00E96802">
        <w:rPr>
          <w:rFonts w:ascii="Times New Roman" w:hAnsi="Times New Roman" w:cs="Times New Roman"/>
          <w:b/>
        </w:rPr>
        <w:t xml:space="preserve">45 </w:t>
      </w:r>
      <w:r>
        <w:rPr>
          <w:rFonts w:ascii="Times New Roman" w:hAnsi="Times New Roman" w:cs="Times New Roman"/>
        </w:rPr>
        <w:t>Μερικά συνηθισμένα λάθη στο ύφος γραφής</w:t>
      </w:r>
      <w:r w:rsidRPr="009A59B1">
        <w:rPr>
          <w:rFonts w:ascii="Times New Roman" w:hAnsi="Times New Roman" w:cs="Times New Roman"/>
        </w:rPr>
        <w:t>:</w:t>
      </w:r>
    </w:p>
    <w:p w:rsidR="00096E46" w:rsidRPr="00A7498C" w:rsidRDefault="00096E46" w:rsidP="00A7498C">
      <w:pPr>
        <w:jc w:val="both"/>
        <w:rPr>
          <w:rFonts w:ascii="Times New Roman" w:hAnsi="Times New Roman" w:cs="Times New Roman"/>
        </w:rPr>
      </w:pPr>
    </w:p>
    <w:p w:rsidR="00096E46" w:rsidRPr="002229D5" w:rsidRDefault="00096E46" w:rsidP="00A7498C">
      <w:pPr>
        <w:jc w:val="both"/>
        <w:rPr>
          <w:rFonts w:ascii="Times New Roman" w:hAnsi="Times New Roman" w:cs="Times New Roman"/>
        </w:rPr>
      </w:pPr>
      <w:r w:rsidRPr="00E96802">
        <w:rPr>
          <w:rFonts w:ascii="Times New Roman" w:hAnsi="Times New Roman" w:cs="Times New Roman"/>
          <w:b/>
        </w:rPr>
        <w:t>4</w:t>
      </w:r>
      <w:r w:rsidRPr="00554196">
        <w:rPr>
          <w:rFonts w:ascii="Times New Roman" w:hAnsi="Times New Roman" w:cs="Times New Roman"/>
          <w:b/>
        </w:rPr>
        <w:t>6</w:t>
      </w:r>
      <w:r w:rsidRPr="00A7498C">
        <w:rPr>
          <w:rFonts w:ascii="Times New Roman" w:hAnsi="Times New Roman" w:cs="Times New Roman"/>
        </w:rPr>
        <w:t xml:space="preserve"> </w:t>
      </w:r>
      <w:r w:rsidRPr="00262455">
        <w:rPr>
          <w:rFonts w:ascii="Times New Roman" w:hAnsi="Times New Roman" w:cs="Times New Roman"/>
          <w:b/>
        </w:rPr>
        <w:t>Περίπλοκη και δυσνόητη γραφή.</w:t>
      </w:r>
      <w:r w:rsidRPr="00A7498C">
        <w:rPr>
          <w:rFonts w:ascii="Times New Roman" w:hAnsi="Times New Roman" w:cs="Times New Roman"/>
        </w:rPr>
        <w:t xml:space="preserve"> Αυτή η γραφή δεν είναι «προτέρημα» που χαρακτηρίζει μόνον την επίλυση πρακτικών από φοιτητές. Δυστυχώς διακρίνει πολλές δικαστικές αποφάσεις και νομικές μελέτες αλλά και το σύγχρονο νομοθέτη σε ανησυχητικά αυξανόμενο ρυθμό. Σε αυτή τη γραφή συμβάλλει κατεξοχήν ο μακροπερίοδος λόγος ο οποίος δυσκολεύει ιδιαίτερα την κατανόηση ενός κειμένου.</w:t>
      </w:r>
    </w:p>
    <w:p w:rsidR="00096E46" w:rsidRPr="002229D5"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7421B6">
        <w:rPr>
          <w:rFonts w:ascii="Times New Roman" w:hAnsi="Times New Roman" w:cs="Times New Roman"/>
          <w:b/>
        </w:rPr>
        <w:t xml:space="preserve">Υιοθετείστε τον κανόνα: </w:t>
      </w:r>
      <w:r w:rsidRPr="007421B6">
        <w:rPr>
          <w:rFonts w:ascii="Times New Roman" w:hAnsi="Times New Roman" w:cs="Times New Roman"/>
          <w:b/>
          <w:lang w:val="en-US"/>
        </w:rPr>
        <w:t>M</w:t>
      </w:r>
      <w:r w:rsidRPr="007421B6">
        <w:rPr>
          <w:rFonts w:ascii="Times New Roman" w:hAnsi="Times New Roman" w:cs="Times New Roman"/>
          <w:b/>
        </w:rPr>
        <w:t>ια σκέψη</w:t>
      </w:r>
      <w:r>
        <w:rPr>
          <w:rFonts w:ascii="Times New Roman" w:hAnsi="Times New Roman" w:cs="Times New Roman"/>
          <w:b/>
        </w:rPr>
        <w:t xml:space="preserve"> ανά πρόταση </w:t>
      </w:r>
      <w:r w:rsidRPr="007421B6">
        <w:rPr>
          <w:rFonts w:ascii="Times New Roman" w:hAnsi="Times New Roman" w:cs="Times New Roman"/>
          <w:b/>
        </w:rPr>
        <w:t>ή μια κύρια πρόταση και μια μόνον δευτερεύουσα</w:t>
      </w:r>
      <w:r>
        <w:rPr>
          <w:rFonts w:ascii="Times New Roman" w:hAnsi="Times New Roman" w:cs="Times New Roman"/>
        </w:rPr>
        <w:t xml:space="preserve">. </w:t>
      </w:r>
    </w:p>
    <w:p w:rsidR="00096E46" w:rsidRDefault="00096E46" w:rsidP="00A7498C">
      <w:pPr>
        <w:jc w:val="both"/>
        <w:rPr>
          <w:rFonts w:ascii="Times New Roman" w:hAnsi="Times New Roman" w:cs="Times New Roman"/>
        </w:rPr>
      </w:pPr>
    </w:p>
    <w:p w:rsidR="00096E46" w:rsidRPr="007421B6" w:rsidRDefault="00096E46" w:rsidP="00A7498C">
      <w:pPr>
        <w:jc w:val="both"/>
        <w:rPr>
          <w:rFonts w:ascii="Times New Roman" w:hAnsi="Times New Roman" w:cs="Times New Roman"/>
        </w:rPr>
      </w:pPr>
      <w:r>
        <w:rPr>
          <w:rFonts w:ascii="Times New Roman" w:hAnsi="Times New Roman" w:cs="Times New Roman"/>
        </w:rPr>
        <w:t>Η απλότητα στην έκφραση αντανακλάται και στην απλότητα της σκέψης σας.</w:t>
      </w:r>
    </w:p>
    <w:p w:rsidR="00096E46" w:rsidRPr="00A7498C"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47</w:t>
      </w:r>
      <w:r w:rsidRPr="00A7498C">
        <w:rPr>
          <w:rFonts w:ascii="Times New Roman" w:hAnsi="Times New Roman" w:cs="Times New Roman"/>
        </w:rPr>
        <w:t xml:space="preserve"> Δεν πρέπει να λησμονήσει κανείς ότι κατά κανόνα δεν υπάρχουν δυσνόητες σκέψεις. Υπάρχουν σκέψεις που εκφράζονται δυσνόητα. Βέβαια είναι δύσκολο και χρονοβόρο εγχείρημα να εκφρασθεί κανείς κατανοητά, απλά και με σαφήνεια. Αντίθετα, πολύ πιο συχνά συναντά κανείς τον περίπλοκο και δυσνόητο τρόπο γραφής. Ο τελευταίος αποτελεί αναμφίβολα και τον πιο εύκολο τρόπο για να γράψει κανείς γρήγορα, ιδίως υπό την πίεση των εξετάσεων.</w:t>
      </w:r>
    </w:p>
    <w:p w:rsidR="00096E46" w:rsidRPr="00A7498C"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E96802">
        <w:rPr>
          <w:rFonts w:ascii="Times New Roman" w:hAnsi="Times New Roman" w:cs="Times New Roman"/>
          <w:b/>
        </w:rPr>
        <w:t xml:space="preserve">48 </w:t>
      </w:r>
      <w:r w:rsidRPr="00A7498C">
        <w:rPr>
          <w:rFonts w:ascii="Times New Roman" w:hAnsi="Times New Roman" w:cs="Times New Roman"/>
        </w:rPr>
        <w:t xml:space="preserve">Χρήση πολλών υπερθετικών και κοσμητικών επιθέτων, εμφατικών ή άλλων «δυνατών» εκφράσεων. </w:t>
      </w:r>
    </w:p>
    <w:p w:rsidR="00096E46" w:rsidRDefault="00096E46" w:rsidP="00A7498C">
      <w:pPr>
        <w:jc w:val="both"/>
        <w:rPr>
          <w:rFonts w:ascii="Times New Roman" w:hAnsi="Times New Roman" w:cs="Times New Roman"/>
        </w:rPr>
      </w:pPr>
    </w:p>
    <w:p w:rsidR="00096E46" w:rsidRDefault="00096E46" w:rsidP="00A7498C">
      <w:pPr>
        <w:jc w:val="both"/>
        <w:rPr>
          <w:rFonts w:ascii="Times New Roman" w:hAnsi="Times New Roman" w:cs="Times New Roman"/>
        </w:rPr>
      </w:pPr>
      <w:r w:rsidRPr="00262455">
        <w:rPr>
          <w:rFonts w:ascii="Times New Roman" w:hAnsi="Times New Roman" w:cs="Times New Roman"/>
          <w:b/>
        </w:rPr>
        <w:t>Μαρτυρούν μεταξύ άλλων την «ηθική αγανάκτηση» του φοιτητή για τις «αδικίες» που περιγράφονται στο πρακτικό και ένα «πηγαίο αίσθημα δικαίου», το οποίο ανακαλύπτει στα φοιτητικά γραπτά κάθε εξεταστής με ανάμικτα συναισθήματα εκ νέου σε κάθε εξεταστική περίοδο</w:t>
      </w:r>
      <w:r w:rsidRPr="00A7498C">
        <w:rPr>
          <w:rFonts w:ascii="Times New Roman" w:hAnsi="Times New Roman" w:cs="Times New Roman"/>
        </w:rPr>
        <w:t xml:space="preserve">. Είναι γεγονός ότι τέτοιες και ανάλογες εκφράσεις προσφέρουν το αίσθημα ενός διάχυτου «νομικού λυρισμού» στο κείμενο αλλά είναι αμφίβολα αν συνδράμουν στην διαφάνεια και την καθαρότητα των επιχειρημάτων. </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A7498C">
        <w:rPr>
          <w:rFonts w:ascii="Times New Roman" w:hAnsi="Times New Roman" w:cs="Times New Roman"/>
        </w:rPr>
        <w:t>Μερικές φορές χρησιμοποιούνται για να αποκρύψουν την ένδεια της επιχειρηματολογίας, π</w:t>
      </w:r>
      <w:r>
        <w:rPr>
          <w:rFonts w:ascii="Times New Roman" w:hAnsi="Times New Roman" w:cs="Times New Roman"/>
        </w:rPr>
        <w:t>.</w:t>
      </w:r>
      <w:r w:rsidRPr="00A7498C">
        <w:rPr>
          <w:rFonts w:ascii="Times New Roman" w:hAnsi="Times New Roman" w:cs="Times New Roman"/>
        </w:rPr>
        <w:t>χ. «αυτονόητο είναι ότι ο Α έχει δίκιο, διότι «εκμεταλλεύεται τους φτωχούς καταναλωτές», «προφανώς/</w:t>
      </w:r>
      <w:r>
        <w:rPr>
          <w:rFonts w:ascii="Times New Roman" w:hAnsi="Times New Roman" w:cs="Times New Roman"/>
        </w:rPr>
        <w:t>είναι</w:t>
      </w:r>
      <w:r w:rsidRPr="00A7498C">
        <w:rPr>
          <w:rFonts w:ascii="Times New Roman" w:hAnsi="Times New Roman" w:cs="Times New Roman"/>
        </w:rPr>
        <w:t xml:space="preserve"> πασιφανές ότι υπάρχει σχέση ανταγωνισμού μεταξύ της Α και της Β επιχείρησης» (χωρίς να ακολουθεί καμία θεμελίωση) ή καλύπτουν την απουσία ή/και ανακολουθία ενός νομικού συλλογισμού.</w:t>
      </w:r>
    </w:p>
    <w:p w:rsidR="00096E46" w:rsidRDefault="00096E46" w:rsidP="00A7498C">
      <w:pPr>
        <w:jc w:val="both"/>
        <w:rPr>
          <w:rFonts w:ascii="Times New Roman" w:hAnsi="Times New Roman" w:cs="Times New Roman"/>
        </w:rPr>
      </w:pPr>
    </w:p>
    <w:p w:rsidR="00096E46" w:rsidRPr="00A7498C" w:rsidRDefault="00096E46" w:rsidP="00A7498C">
      <w:pPr>
        <w:jc w:val="both"/>
        <w:rPr>
          <w:rFonts w:ascii="Times New Roman" w:hAnsi="Times New Roman" w:cs="Times New Roman"/>
        </w:rPr>
      </w:pPr>
      <w:r w:rsidRPr="00E96802">
        <w:rPr>
          <w:rFonts w:ascii="Times New Roman" w:hAnsi="Times New Roman" w:cs="Times New Roman"/>
          <w:b/>
        </w:rPr>
        <w:t>49</w:t>
      </w:r>
      <w:r>
        <w:rPr>
          <w:rFonts w:ascii="Times New Roman" w:hAnsi="Times New Roman" w:cs="Times New Roman"/>
        </w:rPr>
        <w:t xml:space="preserve"> </w:t>
      </w:r>
      <w:r w:rsidRPr="00A7498C">
        <w:rPr>
          <w:rFonts w:ascii="Times New Roman" w:hAnsi="Times New Roman" w:cs="Times New Roman"/>
        </w:rPr>
        <w:t>Εδώ μπορεί κανείς να απαντήσει ότι η επανάληψη ενός ισχυρισμού με οποιοδήποτε τρόπο π.χ. ότι ο Α ή ο Β έχουν «δίκιο», δεν υποκαθιστά την ανάγκη θεμελίωσης του στο ισχύον δίκαιο (</w:t>
      </w:r>
      <w:r w:rsidRPr="00A7498C">
        <w:rPr>
          <w:rFonts w:ascii="Times New Roman" w:hAnsi="Times New Roman" w:cs="Times New Roman"/>
          <w:lang w:val="en-US"/>
        </w:rPr>
        <w:t>de</w:t>
      </w:r>
      <w:r w:rsidRPr="00A7498C">
        <w:rPr>
          <w:rFonts w:ascii="Times New Roman" w:hAnsi="Times New Roman" w:cs="Times New Roman"/>
        </w:rPr>
        <w:t xml:space="preserve"> </w:t>
      </w:r>
      <w:r w:rsidRPr="00A7498C">
        <w:rPr>
          <w:rFonts w:ascii="Times New Roman" w:hAnsi="Times New Roman" w:cs="Times New Roman"/>
          <w:lang w:val="en-US"/>
        </w:rPr>
        <w:t>lege</w:t>
      </w:r>
      <w:r w:rsidRPr="00A7498C">
        <w:rPr>
          <w:rFonts w:ascii="Times New Roman" w:hAnsi="Times New Roman" w:cs="Times New Roman"/>
        </w:rPr>
        <w:t xml:space="preserve"> </w:t>
      </w:r>
      <w:r w:rsidRPr="00A7498C">
        <w:rPr>
          <w:rFonts w:ascii="Times New Roman" w:hAnsi="Times New Roman" w:cs="Times New Roman"/>
          <w:lang w:val="en-US"/>
        </w:rPr>
        <w:t>data</w:t>
      </w:r>
      <w:r w:rsidRPr="00A7498C">
        <w:rPr>
          <w:rFonts w:ascii="Times New Roman" w:hAnsi="Times New Roman" w:cs="Times New Roman"/>
        </w:rPr>
        <w:t>) με νομικά επιχειρήματα</w:t>
      </w:r>
      <w:r>
        <w:rPr>
          <w:rFonts w:ascii="Times New Roman" w:hAnsi="Times New Roman" w:cs="Times New Roman"/>
        </w:rPr>
        <w:t>, άρα σε μια συγκεκριμένη νομική βάση (συμβατική, αδικοπρακτική ή εκ του νόμου)</w:t>
      </w:r>
      <w:r w:rsidRPr="00A7498C">
        <w:rPr>
          <w:rFonts w:ascii="Times New Roman" w:hAnsi="Times New Roman" w:cs="Times New Roman"/>
        </w:rPr>
        <w:t>.</w:t>
      </w:r>
    </w:p>
    <w:p w:rsidR="00096E46" w:rsidRPr="00A7498C" w:rsidRDefault="00096E46" w:rsidP="00A7498C">
      <w:pPr>
        <w:jc w:val="both"/>
        <w:rPr>
          <w:rFonts w:ascii="Times New Roman" w:hAnsi="Times New Roman" w:cs="Times New Roman"/>
        </w:rPr>
      </w:pPr>
    </w:p>
    <w:p w:rsidR="00096E46" w:rsidRDefault="00096E46" w:rsidP="00F90575">
      <w:pPr>
        <w:pStyle w:val="Style"/>
        <w:tabs>
          <w:tab w:val="left" w:pos="-720"/>
        </w:tabs>
        <w:suppressAutoHyphens w:val="0"/>
        <w:spacing w:line="240" w:lineRule="auto"/>
        <w:jc w:val="both"/>
        <w:rPr>
          <w:rFonts w:ascii="Times New Roman" w:hAnsi="Times New Roman" w:cs="Times New Roman"/>
        </w:rPr>
      </w:pPr>
      <w:r w:rsidRPr="00E96802">
        <w:rPr>
          <w:rFonts w:ascii="Times New Roman" w:hAnsi="Times New Roman" w:cs="Times New Roman"/>
          <w:b/>
        </w:rPr>
        <w:t>50</w:t>
      </w:r>
      <w:r>
        <w:rPr>
          <w:rFonts w:ascii="Times New Roman" w:hAnsi="Times New Roman" w:cs="Times New Roman"/>
        </w:rPr>
        <w:t xml:space="preserve"> </w:t>
      </w:r>
      <w:r w:rsidRPr="00A7498C">
        <w:rPr>
          <w:rFonts w:ascii="Times New Roman" w:hAnsi="Times New Roman" w:cs="Times New Roman"/>
        </w:rPr>
        <w:t xml:space="preserve">Η συχνή “θεμελίωση”/αιτιολογία δικαστικών αποφάσεων </w:t>
      </w:r>
      <w:r w:rsidRPr="00A7498C">
        <w:rPr>
          <w:rFonts w:ascii="Times New Roman" w:hAnsi="Times New Roman" w:cs="Times New Roman"/>
          <w:b/>
          <w:bCs/>
        </w:rPr>
        <w:t>“από το συνδυασμό των άρθρων……., σαφώς προκύπτει ότι…”</w:t>
      </w:r>
      <w:r w:rsidRPr="00A7498C">
        <w:rPr>
          <w:rFonts w:ascii="Times New Roman" w:hAnsi="Times New Roman" w:cs="Times New Roman"/>
        </w:rPr>
        <w:t xml:space="preserve"> είναι παράδειγμα προς αποφυγήν. Μαρτυρεί την ελλιπή ενασχόληση των δικαστηρίων με τη νομική μεθοδολογία και αποκρύπτει τους λόγους και τις ερμηνευτικές οδούς, από το συνδυασμό των οποίων</w:t>
      </w:r>
      <w:r>
        <w:rPr>
          <w:rFonts w:ascii="Times New Roman" w:hAnsi="Times New Roman" w:cs="Times New Roman"/>
        </w:rPr>
        <w:t xml:space="preserve"> </w:t>
      </w:r>
      <w:r w:rsidRPr="00A7498C">
        <w:rPr>
          <w:rFonts w:ascii="Times New Roman" w:hAnsi="Times New Roman" w:cs="Times New Roman"/>
        </w:rPr>
        <w:t>(πώς γίνεται άραγε αυτός o συνδυασμός, με ποιά ερμηνευτικά κριτήρια;) “</w:t>
      </w:r>
      <w:r w:rsidRPr="00A7498C">
        <w:rPr>
          <w:rFonts w:ascii="Times New Roman" w:hAnsi="Times New Roman" w:cs="Times New Roman"/>
          <w:b/>
          <w:bCs/>
        </w:rPr>
        <w:t>σαφώς</w:t>
      </w:r>
      <w:r w:rsidRPr="00A7498C">
        <w:rPr>
          <w:rFonts w:ascii="Times New Roman" w:hAnsi="Times New Roman" w:cs="Times New Roman"/>
        </w:rPr>
        <w:t xml:space="preserve">” απορρέει η σκοπούμενη έννομη συνέπεια. </w:t>
      </w:r>
    </w:p>
    <w:p w:rsidR="00096E46" w:rsidRDefault="00096E46" w:rsidP="00F90575">
      <w:pPr>
        <w:pStyle w:val="Style"/>
        <w:tabs>
          <w:tab w:val="left" w:pos="-720"/>
        </w:tabs>
        <w:suppressAutoHyphens w:val="0"/>
        <w:spacing w:line="240" w:lineRule="auto"/>
        <w:jc w:val="both"/>
        <w:rPr>
          <w:rFonts w:ascii="Times New Roman" w:hAnsi="Times New Roman" w:cs="Times New Roman"/>
        </w:rPr>
      </w:pPr>
    </w:p>
    <w:p w:rsidR="00096E46" w:rsidRPr="00A7498C" w:rsidRDefault="00096E46" w:rsidP="00F90575">
      <w:pPr>
        <w:pStyle w:val="Style"/>
        <w:tabs>
          <w:tab w:val="left" w:pos="-720"/>
        </w:tabs>
        <w:suppressAutoHyphens w:val="0"/>
        <w:spacing w:line="240" w:lineRule="auto"/>
        <w:jc w:val="both"/>
        <w:rPr>
          <w:rFonts w:ascii="Times New Roman" w:hAnsi="Times New Roman" w:cs="Times New Roman"/>
        </w:rPr>
      </w:pPr>
      <w:r w:rsidRPr="00E96802">
        <w:rPr>
          <w:rFonts w:ascii="Times New Roman" w:hAnsi="Times New Roman" w:cs="Times New Roman"/>
          <w:b/>
        </w:rPr>
        <w:t>51</w:t>
      </w:r>
      <w:r>
        <w:rPr>
          <w:rFonts w:ascii="Times New Roman" w:hAnsi="Times New Roman" w:cs="Times New Roman"/>
        </w:rPr>
        <w:t xml:space="preserve">  </w:t>
      </w:r>
      <w:r w:rsidRPr="00A7498C">
        <w:rPr>
          <w:rFonts w:ascii="Times New Roman" w:hAnsi="Times New Roman" w:cs="Times New Roman"/>
        </w:rPr>
        <w:t>Κοινωνιολογικές και οικονομικές παρατηρήσεις, οσοδήποτε χρήσιμες ή ορθές και αν είναι καθώς και το επιχείρημα της πρακτικής αποτελεσματικότητας κ</w:t>
      </w:r>
      <w:r>
        <w:rPr>
          <w:rFonts w:ascii="Times New Roman" w:hAnsi="Times New Roman" w:cs="Times New Roman"/>
        </w:rPr>
        <w:t>.</w:t>
      </w:r>
      <w:r w:rsidRPr="00A7498C">
        <w:rPr>
          <w:rFonts w:ascii="Times New Roman" w:hAnsi="Times New Roman" w:cs="Times New Roman"/>
        </w:rPr>
        <w:t xml:space="preserve">λπ. συμβάλλουν στον εμπλουτισμό των επιχειρημάτων. Δεν μπορούν όμως ποτέ να υποκαταστήσουν την νομική ανάλυση και ερμηνεία. Ωστόσο μπορεί να την υποβοηθήσουν και να την εμπλουτίσουν. </w:t>
      </w:r>
    </w:p>
    <w:p w:rsidR="00096E46" w:rsidRPr="00A7498C" w:rsidRDefault="00096E46" w:rsidP="00A7498C">
      <w:pPr>
        <w:pStyle w:val="Style"/>
        <w:tabs>
          <w:tab w:val="left" w:pos="-720"/>
        </w:tabs>
        <w:suppressAutoHyphens w:val="0"/>
        <w:spacing w:line="240" w:lineRule="auto"/>
        <w:ind w:left="283"/>
        <w:jc w:val="both"/>
        <w:rPr>
          <w:rFonts w:ascii="Times New Roman" w:hAnsi="Times New Roman" w:cs="Times New Roman"/>
        </w:rPr>
      </w:pPr>
    </w:p>
    <w:p w:rsidR="00096E46" w:rsidRPr="002229D5" w:rsidRDefault="00096E46" w:rsidP="00A7498C">
      <w:pPr>
        <w:pStyle w:val="Style"/>
        <w:tabs>
          <w:tab w:val="left" w:pos="-720"/>
        </w:tabs>
        <w:suppressAutoHyphens w:val="0"/>
        <w:spacing w:line="240" w:lineRule="auto"/>
        <w:jc w:val="both"/>
        <w:rPr>
          <w:rFonts w:ascii="Times New Roman" w:hAnsi="Times New Roman" w:cs="Times New Roman"/>
        </w:rPr>
      </w:pPr>
      <w:r w:rsidRPr="00E96802">
        <w:rPr>
          <w:rFonts w:ascii="Times New Roman" w:hAnsi="Times New Roman" w:cs="Times New Roman"/>
          <w:b/>
        </w:rPr>
        <w:t>52</w:t>
      </w:r>
      <w:r>
        <w:rPr>
          <w:rFonts w:ascii="Times New Roman" w:hAnsi="Times New Roman" w:cs="Times New Roman"/>
        </w:rPr>
        <w:t xml:space="preserve"> </w:t>
      </w:r>
      <w:r w:rsidRPr="00A7498C">
        <w:rPr>
          <w:rFonts w:ascii="Times New Roman" w:hAnsi="Times New Roman" w:cs="Times New Roman"/>
        </w:rPr>
        <w:t>Ένα από τα συχνότερα λάθη στις φοιτητικές εργασίες</w:t>
      </w:r>
      <w:r>
        <w:rPr>
          <w:rFonts w:ascii="Times New Roman" w:hAnsi="Times New Roman" w:cs="Times New Roman"/>
        </w:rPr>
        <w:t xml:space="preserve"> αλλά και στην επίλυση πρακτικού</w:t>
      </w:r>
      <w:r w:rsidRPr="00A7498C">
        <w:rPr>
          <w:rFonts w:ascii="Times New Roman" w:hAnsi="Times New Roman" w:cs="Times New Roman"/>
        </w:rPr>
        <w:t xml:space="preserve"> αποτελεί η θεμελίωση του νομικού αποτελέσματος με κοινωνιολογικές ή οικονομικές έννοιες</w:t>
      </w:r>
      <w:r w:rsidRPr="00262455">
        <w:rPr>
          <w:rFonts w:ascii="Times New Roman" w:hAnsi="Times New Roman" w:cs="Times New Roman"/>
          <w:b/>
        </w:rPr>
        <w:t>, χωρίς ο φοιτητής να μπει στον (ομολογουμένως αρκετό κόπο) να τις “περάσει” μέσα από το “φίλτρο” των νομικών εννοιών και του νομικού συλλογισμού, δηλ. μέσα από νομικά επιχειρήματα</w:t>
      </w:r>
      <w:r w:rsidRPr="00A7498C">
        <w:rPr>
          <w:rFonts w:ascii="Times New Roman" w:hAnsi="Times New Roman" w:cs="Times New Roman"/>
        </w:rPr>
        <w:t xml:space="preserve">. </w:t>
      </w:r>
    </w:p>
    <w:p w:rsidR="00096E46" w:rsidRPr="002229D5"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Default="00096E46" w:rsidP="00A7498C">
      <w:pPr>
        <w:pStyle w:val="Style"/>
        <w:tabs>
          <w:tab w:val="left" w:pos="-720"/>
        </w:tabs>
        <w:suppressAutoHyphens w:val="0"/>
        <w:spacing w:line="240" w:lineRule="auto"/>
        <w:jc w:val="both"/>
        <w:rPr>
          <w:rFonts w:ascii="Times New Roman" w:hAnsi="Times New Roman" w:cs="Times New Roman"/>
        </w:rPr>
      </w:pPr>
      <w:r w:rsidRPr="009A59B1">
        <w:rPr>
          <w:rFonts w:ascii="Times New Roman" w:hAnsi="Times New Roman" w:cs="Times New Roman"/>
          <w:b/>
        </w:rPr>
        <w:t>Η νομική βάση με τον τρόπο αυτό παρακάμπτεται</w:t>
      </w:r>
      <w:r>
        <w:rPr>
          <w:rFonts w:ascii="Times New Roman" w:hAnsi="Times New Roman" w:cs="Times New Roman"/>
        </w:rPr>
        <w:t xml:space="preserve"> και ο φοιτητής απορεί για το αποτέλεσμα (κακός βαθμός).</w:t>
      </w:r>
    </w:p>
    <w:p w:rsidR="00096E46"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Default="00096E46" w:rsidP="00A7498C">
      <w:pPr>
        <w:pStyle w:val="Style"/>
        <w:tabs>
          <w:tab w:val="left" w:pos="-720"/>
        </w:tabs>
        <w:suppressAutoHyphens w:val="0"/>
        <w:spacing w:line="240" w:lineRule="auto"/>
        <w:jc w:val="both"/>
        <w:rPr>
          <w:rFonts w:ascii="Times New Roman" w:hAnsi="Times New Roman" w:cs="Times New Roman"/>
          <w:b/>
          <w:bCs/>
        </w:rPr>
      </w:pPr>
      <w:r w:rsidRPr="00E96802">
        <w:rPr>
          <w:rFonts w:ascii="Times New Roman" w:hAnsi="Times New Roman" w:cs="Times New Roman"/>
          <w:b/>
        </w:rPr>
        <w:t>53</w:t>
      </w:r>
      <w:r>
        <w:rPr>
          <w:rFonts w:ascii="Times New Roman" w:hAnsi="Times New Roman" w:cs="Times New Roman"/>
        </w:rPr>
        <w:t xml:space="preserve"> </w:t>
      </w:r>
      <w:r w:rsidRPr="00A7498C">
        <w:rPr>
          <w:rFonts w:ascii="Times New Roman" w:hAnsi="Times New Roman" w:cs="Times New Roman"/>
        </w:rPr>
        <w:t xml:space="preserve">Και νομικά επιχειρήματα είναι εκείνα που </w:t>
      </w:r>
      <w:r w:rsidRPr="00A7498C">
        <w:rPr>
          <w:rFonts w:ascii="Times New Roman" w:hAnsi="Times New Roman" w:cs="Times New Roman"/>
          <w:b/>
          <w:bCs/>
        </w:rPr>
        <w:t xml:space="preserve">ερείδονται </w:t>
      </w:r>
    </w:p>
    <w:p w:rsidR="00096E46" w:rsidRPr="002229D5" w:rsidRDefault="00096E46" w:rsidP="00A7498C">
      <w:pPr>
        <w:pStyle w:val="Style"/>
        <w:tabs>
          <w:tab w:val="left" w:pos="-720"/>
        </w:tabs>
        <w:suppressAutoHyphens w:val="0"/>
        <w:spacing w:line="240" w:lineRule="auto"/>
        <w:jc w:val="both"/>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lang w:val="de-DE"/>
        </w:rPr>
        <w:t>i</w:t>
      </w:r>
      <w:r w:rsidRPr="007421B6">
        <w:rPr>
          <w:rFonts w:ascii="Times New Roman" w:hAnsi="Times New Roman" w:cs="Times New Roman"/>
          <w:b/>
          <w:bCs/>
        </w:rPr>
        <w:t>)</w:t>
      </w:r>
      <w:r w:rsidRPr="00A7498C">
        <w:rPr>
          <w:rFonts w:ascii="Times New Roman" w:hAnsi="Times New Roman" w:cs="Times New Roman"/>
          <w:b/>
          <w:bCs/>
        </w:rPr>
        <w:t xml:space="preserve">στο νόμο, </w:t>
      </w:r>
    </w:p>
    <w:p w:rsidR="00096E46" w:rsidRPr="00A7498C" w:rsidRDefault="00096E46" w:rsidP="00A7498C">
      <w:pPr>
        <w:pStyle w:val="Style"/>
        <w:tabs>
          <w:tab w:val="left" w:pos="-720"/>
        </w:tabs>
        <w:suppressAutoHyphens w:val="0"/>
        <w:spacing w:line="240" w:lineRule="auto"/>
        <w:jc w:val="both"/>
        <w:rPr>
          <w:rFonts w:ascii="Times New Roman" w:hAnsi="Times New Roman" w:cs="Times New Roman"/>
          <w:b/>
          <w:bCs/>
        </w:rPr>
      </w:pPr>
      <w:r w:rsidRPr="007421B6">
        <w:rPr>
          <w:rFonts w:ascii="Times New Roman" w:hAnsi="Times New Roman" w:cs="Times New Roman"/>
          <w:b/>
          <w:bCs/>
        </w:rPr>
        <w:t>(</w:t>
      </w:r>
      <w:r>
        <w:rPr>
          <w:rFonts w:ascii="Times New Roman" w:hAnsi="Times New Roman" w:cs="Times New Roman"/>
          <w:b/>
          <w:bCs/>
          <w:lang w:val="en-US"/>
        </w:rPr>
        <w:t>ii</w:t>
      </w:r>
      <w:r w:rsidRPr="007421B6">
        <w:rPr>
          <w:rFonts w:ascii="Times New Roman" w:hAnsi="Times New Roman" w:cs="Times New Roman"/>
          <w:b/>
          <w:bCs/>
        </w:rPr>
        <w:t xml:space="preserve">) </w:t>
      </w:r>
      <w:r w:rsidRPr="00A7498C">
        <w:rPr>
          <w:rFonts w:ascii="Times New Roman" w:hAnsi="Times New Roman" w:cs="Times New Roman"/>
          <w:b/>
          <w:bCs/>
        </w:rPr>
        <w:t>στην κρατούσα άποψη και νομολογία ή στην αυθεντία των δικαστηρίων και της νομικής επιστήμης</w:t>
      </w:r>
      <w:r w:rsidRPr="007421B6">
        <w:rPr>
          <w:rFonts w:ascii="Times New Roman" w:hAnsi="Times New Roman" w:cs="Times New Roman"/>
          <w:b/>
          <w:bCs/>
        </w:rPr>
        <w:t>,</w:t>
      </w:r>
      <w:r>
        <w:rPr>
          <w:rFonts w:ascii="Times New Roman" w:hAnsi="Times New Roman" w:cs="Times New Roman"/>
          <w:b/>
          <w:bCs/>
        </w:rPr>
        <w:t xml:space="preserve"> αποτέλεσμα μιας ορισμένης ερμηνεία του νόμου</w:t>
      </w:r>
      <w:r w:rsidRPr="00A7498C">
        <w:rPr>
          <w:rFonts w:ascii="Times New Roman" w:hAnsi="Times New Roman" w:cs="Times New Roman"/>
          <w:b/>
          <w:bCs/>
        </w:rPr>
        <w:t>.</w:t>
      </w:r>
    </w:p>
    <w:p w:rsidR="00096E46" w:rsidRPr="00A7498C" w:rsidRDefault="00096E46" w:rsidP="00A7498C">
      <w:pPr>
        <w:pStyle w:val="Style"/>
        <w:tabs>
          <w:tab w:val="left" w:pos="-720"/>
        </w:tabs>
        <w:suppressAutoHyphens w:val="0"/>
        <w:spacing w:line="240" w:lineRule="auto"/>
        <w:jc w:val="both"/>
        <w:rPr>
          <w:rFonts w:ascii="Times New Roman" w:hAnsi="Times New Roman" w:cs="Times New Roman"/>
          <w:b/>
          <w:bCs/>
        </w:rPr>
      </w:pPr>
    </w:p>
    <w:p w:rsidR="00096E46" w:rsidRDefault="00096E46" w:rsidP="00A7498C">
      <w:pPr>
        <w:pStyle w:val="Style"/>
        <w:tabs>
          <w:tab w:val="left" w:pos="-720"/>
        </w:tabs>
        <w:suppressAutoHyphens w:val="0"/>
        <w:spacing w:line="240" w:lineRule="auto"/>
        <w:jc w:val="both"/>
        <w:rPr>
          <w:rFonts w:ascii="Times New Roman" w:hAnsi="Times New Roman" w:cs="Times New Roman"/>
        </w:rPr>
      </w:pPr>
      <w:r w:rsidRPr="00E96802">
        <w:rPr>
          <w:rFonts w:ascii="Times New Roman" w:hAnsi="Times New Roman" w:cs="Times New Roman"/>
          <w:b/>
        </w:rPr>
        <w:t>54</w:t>
      </w:r>
      <w:r>
        <w:rPr>
          <w:rFonts w:ascii="Times New Roman" w:hAnsi="Times New Roman" w:cs="Times New Roman"/>
        </w:rPr>
        <w:t xml:space="preserve"> </w:t>
      </w:r>
      <w:r w:rsidRPr="00A7498C">
        <w:rPr>
          <w:rFonts w:ascii="Times New Roman" w:hAnsi="Times New Roman" w:cs="Times New Roman"/>
        </w:rPr>
        <w:t>Πολλές φορές τα δικαστήρια αλλά και θεωρητικοί και πρακτικοί του δικαίου παραπέμπουν εν είδει θεμελίωσης στη «δικαιοσύνη», την «καλή πίστη», στην ασφάλεια δικαίου, «την ηθική των συναλλαγών» ή τις συναλλακτικές συνήθειες. Αυτές είναι γενικές ρήτρες που δεν βοηθούν στη συγκεκριμένη περίπτωση, παρά μόνον αν εξειδικευθούν και συγκεκριμενοποιηθούν από εσάς.</w:t>
      </w:r>
    </w:p>
    <w:p w:rsidR="00096E46"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Pr="002229D5" w:rsidRDefault="00096E46" w:rsidP="00A7498C">
      <w:pPr>
        <w:pStyle w:val="Style"/>
        <w:tabs>
          <w:tab w:val="left" w:pos="-720"/>
        </w:tabs>
        <w:suppressAutoHyphens w:val="0"/>
        <w:spacing w:line="240" w:lineRule="auto"/>
        <w:jc w:val="both"/>
        <w:rPr>
          <w:rFonts w:ascii="Times New Roman" w:hAnsi="Times New Roman" w:cs="Times New Roman"/>
        </w:rPr>
      </w:pPr>
      <w:r w:rsidRPr="00A7498C">
        <w:rPr>
          <w:rFonts w:ascii="Times New Roman" w:hAnsi="Times New Roman" w:cs="Times New Roman"/>
        </w:rPr>
        <w:t xml:space="preserve"> Ο νομικός οφείλει να ανακαλύψει τις αξιολογήσεις και τα συμφέροντα που κρύβονται σε αυτές τις έννοιες μέσα από το πρίσμα της συγκεκριμένης περίπτωσης και των ειδικών περιστατικών που την συνθέτουν</w:t>
      </w:r>
      <w:r>
        <w:rPr>
          <w:rFonts w:ascii="Times New Roman" w:hAnsi="Times New Roman" w:cs="Times New Roman"/>
        </w:rPr>
        <w:t xml:space="preserve"> (εντοπισμος και αξιολόγηης/στάθμιση συμφερόντων)</w:t>
      </w:r>
      <w:bookmarkStart w:id="0" w:name="_GoBack"/>
      <w:bookmarkEnd w:id="0"/>
      <w:r w:rsidRPr="00A7498C">
        <w:rPr>
          <w:rFonts w:ascii="Times New Roman" w:hAnsi="Times New Roman" w:cs="Times New Roman"/>
        </w:rPr>
        <w:t xml:space="preserve">. </w:t>
      </w:r>
    </w:p>
    <w:p w:rsidR="00096E46" w:rsidRPr="002229D5"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Pr="00A7498C" w:rsidRDefault="00096E46" w:rsidP="00A7498C">
      <w:pPr>
        <w:pStyle w:val="Style"/>
        <w:tabs>
          <w:tab w:val="left" w:pos="-720"/>
        </w:tabs>
        <w:suppressAutoHyphens w:val="0"/>
        <w:spacing w:line="240" w:lineRule="auto"/>
        <w:jc w:val="both"/>
        <w:rPr>
          <w:rFonts w:ascii="Times New Roman" w:hAnsi="Times New Roman" w:cs="Times New Roman"/>
        </w:rPr>
      </w:pPr>
      <w:r w:rsidRPr="00A7498C">
        <w:rPr>
          <w:rFonts w:ascii="Times New Roman" w:hAnsi="Times New Roman" w:cs="Times New Roman"/>
        </w:rPr>
        <w:t>Αλλιώς η αφηρημένη, χωρίς άλλα στοιχεία επίκλησή της εντάσσεται στην</w:t>
      </w:r>
      <w:r>
        <w:rPr>
          <w:rFonts w:ascii="Times New Roman" w:hAnsi="Times New Roman" w:cs="Times New Roman"/>
        </w:rPr>
        <w:t xml:space="preserve"> γενικότερη </w:t>
      </w:r>
      <w:r w:rsidRPr="00A7498C">
        <w:rPr>
          <w:rFonts w:ascii="Times New Roman" w:hAnsi="Times New Roman" w:cs="Times New Roman"/>
        </w:rPr>
        <w:t xml:space="preserve"> ένδεια της επιχειρηματολογίας. Δεν μπορείτε να κρυφτείτε πίσω από αυτές, ώστε να θεμελιώσετε την άποψη της. Ορθότερα, με τέτοιες γενικές ρήτρες μπορείτε να θεμελιώσετε και να απορρίψετε ο,τιδήποτε σχεδόν.</w:t>
      </w:r>
    </w:p>
    <w:p w:rsidR="00096E46"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Default="00096E46" w:rsidP="00A7498C">
      <w:pPr>
        <w:pStyle w:val="Style"/>
        <w:tabs>
          <w:tab w:val="left" w:pos="-720"/>
        </w:tabs>
        <w:suppressAutoHyphens w:val="0"/>
        <w:spacing w:line="240" w:lineRule="auto"/>
        <w:jc w:val="both"/>
        <w:rPr>
          <w:rFonts w:ascii="Times New Roman" w:hAnsi="Times New Roman" w:cs="Times New Roman"/>
        </w:rPr>
      </w:pPr>
    </w:p>
    <w:p w:rsidR="00096E46" w:rsidRPr="007421B6" w:rsidRDefault="00096E46" w:rsidP="00A7498C">
      <w:pPr>
        <w:pStyle w:val="Style"/>
        <w:tabs>
          <w:tab w:val="left" w:pos="-720"/>
        </w:tabs>
        <w:suppressAutoHyphens w:val="0"/>
        <w:spacing w:line="240" w:lineRule="auto"/>
        <w:jc w:val="both"/>
        <w:rPr>
          <w:rFonts w:ascii="Times New Roman" w:hAnsi="Times New Roman" w:cs="Times New Roman"/>
          <w:b/>
          <w:i/>
          <w:sz w:val="32"/>
          <w:szCs w:val="32"/>
        </w:rPr>
      </w:pPr>
      <w:r w:rsidRPr="007421B6">
        <w:rPr>
          <w:rFonts w:ascii="Times New Roman" w:hAnsi="Times New Roman" w:cs="Times New Roman"/>
          <w:b/>
          <w:i/>
          <w:sz w:val="32"/>
          <w:szCs w:val="32"/>
        </w:rPr>
        <w:t xml:space="preserve">Καλή επιτυχία </w:t>
      </w:r>
    </w:p>
    <w:p w:rsidR="00096E46" w:rsidRPr="007421B6" w:rsidRDefault="00096E46" w:rsidP="00A7498C">
      <w:pPr>
        <w:pStyle w:val="Style"/>
        <w:tabs>
          <w:tab w:val="left" w:pos="-720"/>
        </w:tabs>
        <w:suppressAutoHyphens w:val="0"/>
        <w:spacing w:line="240" w:lineRule="auto"/>
        <w:jc w:val="both"/>
        <w:rPr>
          <w:rFonts w:ascii="Times New Roman" w:hAnsi="Times New Roman" w:cs="Times New Roman"/>
          <w:b/>
          <w:i/>
          <w:sz w:val="32"/>
          <w:szCs w:val="32"/>
        </w:rPr>
      </w:pPr>
      <w:r w:rsidRPr="007421B6">
        <w:rPr>
          <w:rFonts w:ascii="Times New Roman" w:hAnsi="Times New Roman" w:cs="Times New Roman"/>
          <w:b/>
          <w:i/>
          <w:sz w:val="32"/>
          <w:szCs w:val="32"/>
        </w:rPr>
        <w:t xml:space="preserve">στο δύσκολο, αλλά εξαιρετικά ουσιαστικό μάθημα </w:t>
      </w:r>
    </w:p>
    <w:p w:rsidR="00096E46" w:rsidRPr="007421B6" w:rsidRDefault="00096E46" w:rsidP="00A7498C">
      <w:pPr>
        <w:pStyle w:val="Style"/>
        <w:tabs>
          <w:tab w:val="left" w:pos="-720"/>
        </w:tabs>
        <w:suppressAutoHyphens w:val="0"/>
        <w:spacing w:line="240" w:lineRule="auto"/>
        <w:jc w:val="both"/>
        <w:rPr>
          <w:rFonts w:ascii="Times New Roman" w:hAnsi="Times New Roman" w:cs="Times New Roman"/>
          <w:b/>
          <w:i/>
          <w:sz w:val="32"/>
          <w:szCs w:val="32"/>
        </w:rPr>
      </w:pPr>
      <w:r w:rsidRPr="007421B6">
        <w:rPr>
          <w:rFonts w:ascii="Times New Roman" w:hAnsi="Times New Roman" w:cs="Times New Roman"/>
          <w:b/>
          <w:i/>
          <w:sz w:val="32"/>
          <w:szCs w:val="32"/>
        </w:rPr>
        <w:t>της Σύνθεσης/Εμβάθυνσης Εμπορικού Δικαίου</w:t>
      </w:r>
    </w:p>
    <w:sectPr w:rsidR="00096E46" w:rsidRPr="007421B6" w:rsidSect="002229D5">
      <w:headerReference w:type="even" r:id="rId7"/>
      <w:headerReference w:type="default" r:id="rId8"/>
      <w:footerReference w:type="even" r:id="rId9"/>
      <w:footerReference w:type="default" r:id="rId10"/>
      <w:pgSz w:w="11905" w:h="16837"/>
      <w:pgMar w:top="2138" w:right="1788" w:bottom="1440" w:left="1985" w:header="720" w:footer="720" w:gutter="0"/>
      <w:cols w:space="720"/>
      <w:noEndnote/>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E46" w:rsidRDefault="00096E46">
      <w:r>
        <w:separator/>
      </w:r>
    </w:p>
  </w:endnote>
  <w:endnote w:type="continuationSeparator" w:id="0">
    <w:p w:rsidR="00096E46" w:rsidRDefault="00096E4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NewPSMT">
    <w:altName w:val="Courier New"/>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PFAkzidenz">
    <w:altName w:val="PF_AkzidenzRegular"/>
    <w:panose1 w:val="00000000000000000000"/>
    <w:charset w:val="A1"/>
    <w:family w:val="auto"/>
    <w:notTrueType/>
    <w:pitch w:val="default"/>
    <w:sig w:usb0="00000081" w:usb1="00000000" w:usb2="00000000" w:usb3="00000000" w:csb0="00000008" w:csb1="00000000"/>
  </w:font>
  <w:font w:name="PFAkzidenzBold">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6" w:rsidRDefault="00096E46">
    <w:pPr>
      <w:pStyle w:val="Footer"/>
      <w:jc w:val="center"/>
    </w:pPr>
    <w:r>
      <w:t>[</w:t>
    </w:r>
    <w:fldSimple w:instr="PAGE   \* MERGEFORMAT">
      <w:r>
        <w:rPr>
          <w:noProof/>
        </w:rPr>
        <w:t>10</w:t>
      </w:r>
    </w:fldSimple>
    <w:r>
      <w:t>]</w:t>
    </w:r>
  </w:p>
  <w:p w:rsidR="00096E46" w:rsidRDefault="00096E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6" w:rsidRPr="00F80594" w:rsidRDefault="00096E46">
    <w:pPr>
      <w:pStyle w:val="Footer"/>
      <w:rPr>
        <w:rFonts w:ascii="Calibri" w:hAnsi="Calibri"/>
        <w:sz w:val="22"/>
        <w:szCs w:val="22"/>
      </w:rPr>
    </w:pPr>
    <w:r w:rsidRPr="00F80594">
      <w:rPr>
        <w:rFonts w:ascii="Calibri" w:hAnsi="Calibri"/>
        <w:sz w:val="22"/>
        <w:szCs w:val="22"/>
      </w:rPr>
      <w:t>Μ.-Θ. Μαρίνος, Καθηγητής Νομικής Σχολής ΔΠΘ</w:t>
    </w:r>
  </w:p>
  <w:p w:rsidR="00096E46" w:rsidRDefault="00096E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E46" w:rsidRDefault="00096E46">
      <w:r>
        <w:separator/>
      </w:r>
    </w:p>
  </w:footnote>
  <w:footnote w:type="continuationSeparator" w:id="0">
    <w:p w:rsidR="00096E46" w:rsidRDefault="00096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6" w:rsidRDefault="00096E46">
    <w:pPr>
      <w:widowControl/>
      <w:spacing w:line="1" w:lineRule="exact"/>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E46" w:rsidRDefault="00096E46">
    <w:pPr>
      <w:widowControl/>
      <w:spacing w:line="1" w:lineRule="exact"/>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0C4E5A"/>
    <w:lvl w:ilvl="0">
      <w:numFmt w:val="bullet"/>
      <w:lvlText w:val="*"/>
      <w:lvlJc w:val="left"/>
    </w:lvl>
  </w:abstractNum>
  <w:abstractNum w:abstractNumId="1">
    <w:nsid w:val="17AC509A"/>
    <w:multiLevelType w:val="singleLevel"/>
    <w:tmpl w:val="DFBA9D1A"/>
    <w:lvl w:ilvl="0">
      <w:start w:val="17"/>
      <w:numFmt w:val="decimal"/>
      <w:lvlText w:val="%1."/>
      <w:legacy w:legacy="1" w:legacySpace="0" w:legacyIndent="422"/>
      <w:lvlJc w:val="left"/>
      <w:rPr>
        <w:rFonts w:ascii="Arial" w:hAnsi="Arial" w:cs="Arial" w:hint="default"/>
      </w:rPr>
    </w:lvl>
  </w:abstractNum>
  <w:abstractNum w:abstractNumId="2">
    <w:nsid w:val="233E36F5"/>
    <w:multiLevelType w:val="singleLevel"/>
    <w:tmpl w:val="15E8EA6A"/>
    <w:lvl w:ilvl="0">
      <w:start w:val="1"/>
      <w:numFmt w:val="decimal"/>
      <w:lvlText w:val="%1."/>
      <w:legacy w:legacy="1" w:legacySpace="0" w:legacyIndent="269"/>
      <w:lvlJc w:val="left"/>
      <w:rPr>
        <w:rFonts w:ascii="Arial" w:hAnsi="Arial" w:cs="Arial" w:hint="default"/>
      </w:rPr>
    </w:lvl>
  </w:abstractNum>
  <w:abstractNum w:abstractNumId="3">
    <w:nsid w:val="3D7D26D4"/>
    <w:multiLevelType w:val="singleLevel"/>
    <w:tmpl w:val="ADCA89CE"/>
    <w:lvl w:ilvl="0">
      <w:start w:val="4"/>
      <w:numFmt w:val="decimal"/>
      <w:lvlText w:val="%1."/>
      <w:legacy w:legacy="1" w:legacySpace="0" w:legacyIndent="298"/>
      <w:lvlJc w:val="left"/>
      <w:rPr>
        <w:rFonts w:ascii="Arial" w:hAnsi="Arial" w:cs="Arial" w:hint="default"/>
      </w:rPr>
    </w:lvl>
  </w:abstractNum>
  <w:num w:numId="1">
    <w:abstractNumId w:val="2"/>
  </w:num>
  <w:num w:numId="2">
    <w:abstractNumId w:val="3"/>
  </w:num>
  <w:num w:numId="3">
    <w:abstractNumId w:val="0"/>
    <w:lvlOverride w:ilvl="0">
      <w:lvl w:ilvl="0">
        <w:numFmt w:val="bullet"/>
        <w:lvlText w:val="-"/>
        <w:legacy w:legacy="1" w:legacySpace="0" w:legacyIndent="274"/>
        <w:lvlJc w:val="left"/>
        <w:rPr>
          <w:rFonts w:ascii="Arial" w:hAnsi="Arial" w:hint="default"/>
        </w:rPr>
      </w:lvl>
    </w:lvlOverride>
  </w:num>
  <w:num w:numId="4">
    <w:abstractNumId w:val="0"/>
    <w:lvlOverride w:ilvl="0">
      <w:lvl w:ilvl="0">
        <w:numFmt w:val="bullet"/>
        <w:lvlText w:val="•"/>
        <w:legacy w:legacy="1" w:legacySpace="0" w:legacyIndent="298"/>
        <w:lvlJc w:val="left"/>
        <w:rPr>
          <w:rFonts w:ascii="Arial" w:hAnsi="Arial" w:hint="default"/>
        </w:rPr>
      </w:lvl>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59ED"/>
    <w:rsid w:val="00096E46"/>
    <w:rsid w:val="000C522B"/>
    <w:rsid w:val="000D39CB"/>
    <w:rsid w:val="00150E8C"/>
    <w:rsid w:val="0021634A"/>
    <w:rsid w:val="002229D5"/>
    <w:rsid w:val="00262455"/>
    <w:rsid w:val="00281A77"/>
    <w:rsid w:val="002B3045"/>
    <w:rsid w:val="002C74A1"/>
    <w:rsid w:val="002D59ED"/>
    <w:rsid w:val="002E7688"/>
    <w:rsid w:val="003B3704"/>
    <w:rsid w:val="004152C2"/>
    <w:rsid w:val="00465D47"/>
    <w:rsid w:val="00480BF8"/>
    <w:rsid w:val="004C167C"/>
    <w:rsid w:val="004F0199"/>
    <w:rsid w:val="00554196"/>
    <w:rsid w:val="005F6F55"/>
    <w:rsid w:val="00707FFB"/>
    <w:rsid w:val="007421B6"/>
    <w:rsid w:val="0089427E"/>
    <w:rsid w:val="009A59B1"/>
    <w:rsid w:val="00A70937"/>
    <w:rsid w:val="00A7498C"/>
    <w:rsid w:val="00B209AD"/>
    <w:rsid w:val="00B45612"/>
    <w:rsid w:val="00B678DB"/>
    <w:rsid w:val="00B87C6C"/>
    <w:rsid w:val="00BD33B7"/>
    <w:rsid w:val="00BE0C94"/>
    <w:rsid w:val="00C82039"/>
    <w:rsid w:val="00CD590E"/>
    <w:rsid w:val="00E96802"/>
    <w:rsid w:val="00F80594"/>
    <w:rsid w:val="00F9057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BF8"/>
    <w:pPr>
      <w:widowControl w:val="0"/>
      <w:autoSpaceDE w:val="0"/>
      <w:autoSpaceDN w:val="0"/>
      <w:adjustRightInd w:val="0"/>
    </w:pPr>
    <w:rPr>
      <w:rFonts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480BF8"/>
  </w:style>
  <w:style w:type="paragraph" w:customStyle="1" w:styleId="Style2">
    <w:name w:val="Style2"/>
    <w:basedOn w:val="Normal"/>
    <w:uiPriority w:val="99"/>
    <w:rsid w:val="00480BF8"/>
  </w:style>
  <w:style w:type="paragraph" w:customStyle="1" w:styleId="Style3">
    <w:name w:val="Style3"/>
    <w:basedOn w:val="Normal"/>
    <w:uiPriority w:val="99"/>
    <w:rsid w:val="00480BF8"/>
    <w:pPr>
      <w:spacing w:line="322" w:lineRule="exact"/>
      <w:jc w:val="center"/>
    </w:pPr>
  </w:style>
  <w:style w:type="paragraph" w:customStyle="1" w:styleId="Style4">
    <w:name w:val="Style4"/>
    <w:basedOn w:val="Normal"/>
    <w:uiPriority w:val="99"/>
    <w:rsid w:val="00480BF8"/>
  </w:style>
  <w:style w:type="paragraph" w:customStyle="1" w:styleId="Style5">
    <w:name w:val="Style5"/>
    <w:basedOn w:val="Normal"/>
    <w:uiPriority w:val="99"/>
    <w:rsid w:val="00480BF8"/>
    <w:pPr>
      <w:spacing w:line="302" w:lineRule="exact"/>
      <w:jc w:val="both"/>
    </w:pPr>
  </w:style>
  <w:style w:type="paragraph" w:customStyle="1" w:styleId="Style6">
    <w:name w:val="Style6"/>
    <w:basedOn w:val="Normal"/>
    <w:uiPriority w:val="99"/>
    <w:rsid w:val="00480BF8"/>
    <w:pPr>
      <w:spacing w:line="288" w:lineRule="exact"/>
      <w:ind w:firstLine="456"/>
      <w:jc w:val="both"/>
    </w:pPr>
  </w:style>
  <w:style w:type="paragraph" w:customStyle="1" w:styleId="Style7">
    <w:name w:val="Style7"/>
    <w:basedOn w:val="Normal"/>
    <w:uiPriority w:val="99"/>
    <w:rsid w:val="00480BF8"/>
  </w:style>
  <w:style w:type="paragraph" w:customStyle="1" w:styleId="Style8">
    <w:name w:val="Style8"/>
    <w:basedOn w:val="Normal"/>
    <w:uiPriority w:val="99"/>
    <w:rsid w:val="00480BF8"/>
    <w:pPr>
      <w:spacing w:line="308" w:lineRule="exact"/>
      <w:jc w:val="both"/>
    </w:pPr>
  </w:style>
  <w:style w:type="paragraph" w:customStyle="1" w:styleId="Style9">
    <w:name w:val="Style9"/>
    <w:basedOn w:val="Normal"/>
    <w:uiPriority w:val="99"/>
    <w:rsid w:val="00480BF8"/>
  </w:style>
  <w:style w:type="paragraph" w:customStyle="1" w:styleId="Style10">
    <w:name w:val="Style10"/>
    <w:basedOn w:val="Normal"/>
    <w:uiPriority w:val="99"/>
    <w:rsid w:val="00480BF8"/>
  </w:style>
  <w:style w:type="paragraph" w:customStyle="1" w:styleId="Style11">
    <w:name w:val="Style11"/>
    <w:basedOn w:val="Normal"/>
    <w:uiPriority w:val="99"/>
    <w:rsid w:val="00480BF8"/>
    <w:pPr>
      <w:spacing w:line="294" w:lineRule="exact"/>
      <w:ind w:hanging="298"/>
      <w:jc w:val="both"/>
    </w:pPr>
  </w:style>
  <w:style w:type="paragraph" w:customStyle="1" w:styleId="Style12">
    <w:name w:val="Style12"/>
    <w:basedOn w:val="Normal"/>
    <w:uiPriority w:val="99"/>
    <w:rsid w:val="00480BF8"/>
    <w:pPr>
      <w:spacing w:line="269" w:lineRule="exact"/>
      <w:ind w:hanging="274"/>
    </w:pPr>
  </w:style>
  <w:style w:type="paragraph" w:customStyle="1" w:styleId="Style13">
    <w:name w:val="Style13"/>
    <w:basedOn w:val="Normal"/>
    <w:uiPriority w:val="99"/>
    <w:rsid w:val="00480BF8"/>
    <w:pPr>
      <w:spacing w:line="302" w:lineRule="exact"/>
      <w:jc w:val="both"/>
    </w:pPr>
  </w:style>
  <w:style w:type="paragraph" w:customStyle="1" w:styleId="Style14">
    <w:name w:val="Style14"/>
    <w:basedOn w:val="Normal"/>
    <w:uiPriority w:val="99"/>
    <w:rsid w:val="00480BF8"/>
    <w:pPr>
      <w:spacing w:line="288" w:lineRule="exact"/>
      <w:ind w:hanging="274"/>
    </w:pPr>
  </w:style>
  <w:style w:type="paragraph" w:customStyle="1" w:styleId="Style15">
    <w:name w:val="Style15"/>
    <w:basedOn w:val="Normal"/>
    <w:uiPriority w:val="99"/>
    <w:rsid w:val="00480BF8"/>
  </w:style>
  <w:style w:type="paragraph" w:customStyle="1" w:styleId="Style16">
    <w:name w:val="Style16"/>
    <w:basedOn w:val="Normal"/>
    <w:uiPriority w:val="99"/>
    <w:rsid w:val="00480BF8"/>
    <w:pPr>
      <w:spacing w:line="286" w:lineRule="exact"/>
      <w:ind w:hanging="269"/>
    </w:pPr>
  </w:style>
  <w:style w:type="paragraph" w:customStyle="1" w:styleId="Style17">
    <w:name w:val="Style17"/>
    <w:basedOn w:val="Normal"/>
    <w:uiPriority w:val="99"/>
    <w:rsid w:val="00480BF8"/>
    <w:pPr>
      <w:spacing w:line="302" w:lineRule="exact"/>
      <w:ind w:hanging="302"/>
    </w:pPr>
  </w:style>
  <w:style w:type="character" w:customStyle="1" w:styleId="FontStyle19">
    <w:name w:val="Font Style19"/>
    <w:basedOn w:val="DefaultParagraphFont"/>
    <w:uiPriority w:val="99"/>
    <w:rsid w:val="00480BF8"/>
    <w:rPr>
      <w:rFonts w:ascii="Arial" w:hAnsi="Arial" w:cs="Arial"/>
      <w:b/>
      <w:bCs/>
      <w:sz w:val="28"/>
      <w:szCs w:val="28"/>
    </w:rPr>
  </w:style>
  <w:style w:type="character" w:customStyle="1" w:styleId="FontStyle20">
    <w:name w:val="Font Style20"/>
    <w:basedOn w:val="DefaultParagraphFont"/>
    <w:uiPriority w:val="99"/>
    <w:rsid w:val="00480BF8"/>
    <w:rPr>
      <w:rFonts w:ascii="Arial" w:hAnsi="Arial" w:cs="Arial"/>
      <w:sz w:val="20"/>
      <w:szCs w:val="20"/>
    </w:rPr>
  </w:style>
  <w:style w:type="character" w:customStyle="1" w:styleId="FontStyle21">
    <w:name w:val="Font Style21"/>
    <w:basedOn w:val="DefaultParagraphFont"/>
    <w:uiPriority w:val="99"/>
    <w:rsid w:val="00480BF8"/>
    <w:rPr>
      <w:rFonts w:ascii="Arial" w:hAnsi="Arial" w:cs="Arial"/>
      <w:i/>
      <w:iCs/>
      <w:sz w:val="20"/>
      <w:szCs w:val="20"/>
    </w:rPr>
  </w:style>
  <w:style w:type="character" w:customStyle="1" w:styleId="FontStyle22">
    <w:name w:val="Font Style22"/>
    <w:basedOn w:val="DefaultParagraphFont"/>
    <w:uiPriority w:val="99"/>
    <w:rsid w:val="00480BF8"/>
    <w:rPr>
      <w:rFonts w:ascii="Arial" w:hAnsi="Arial" w:cs="Arial"/>
      <w:b/>
      <w:bCs/>
      <w:sz w:val="22"/>
      <w:szCs w:val="22"/>
    </w:rPr>
  </w:style>
  <w:style w:type="character" w:customStyle="1" w:styleId="FontStyle23">
    <w:name w:val="Font Style23"/>
    <w:basedOn w:val="DefaultParagraphFont"/>
    <w:uiPriority w:val="99"/>
    <w:rsid w:val="00480BF8"/>
    <w:rPr>
      <w:rFonts w:ascii="Arial" w:hAnsi="Arial" w:cs="Arial"/>
      <w:b/>
      <w:bCs/>
      <w:i/>
      <w:iCs/>
      <w:sz w:val="22"/>
      <w:szCs w:val="22"/>
    </w:rPr>
  </w:style>
  <w:style w:type="character" w:customStyle="1" w:styleId="FontStyle24">
    <w:name w:val="Font Style24"/>
    <w:basedOn w:val="DefaultParagraphFont"/>
    <w:uiPriority w:val="99"/>
    <w:rsid w:val="00480BF8"/>
    <w:rPr>
      <w:rFonts w:ascii="Arial Unicode MS" w:eastAsia="Times New Roman" w:cs="Arial Unicode MS"/>
      <w:b/>
      <w:bCs/>
      <w:sz w:val="12"/>
      <w:szCs w:val="12"/>
    </w:rPr>
  </w:style>
  <w:style w:type="character" w:customStyle="1" w:styleId="FontStyle25">
    <w:name w:val="Font Style25"/>
    <w:basedOn w:val="DefaultParagraphFont"/>
    <w:uiPriority w:val="99"/>
    <w:rsid w:val="00480BF8"/>
    <w:rPr>
      <w:rFonts w:ascii="Arial" w:hAnsi="Arial" w:cs="Arial"/>
      <w:sz w:val="22"/>
      <w:szCs w:val="22"/>
    </w:rPr>
  </w:style>
  <w:style w:type="character" w:customStyle="1" w:styleId="FontStyle26">
    <w:name w:val="Font Style26"/>
    <w:basedOn w:val="DefaultParagraphFont"/>
    <w:uiPriority w:val="99"/>
    <w:rsid w:val="00480BF8"/>
    <w:rPr>
      <w:rFonts w:ascii="Arial" w:hAnsi="Arial" w:cs="Arial"/>
      <w:b/>
      <w:bCs/>
      <w:i/>
      <w:iCs/>
      <w:spacing w:val="10"/>
      <w:sz w:val="22"/>
      <w:szCs w:val="22"/>
    </w:rPr>
  </w:style>
  <w:style w:type="character" w:customStyle="1" w:styleId="FontStyle27">
    <w:name w:val="Font Style27"/>
    <w:basedOn w:val="DefaultParagraphFont"/>
    <w:uiPriority w:val="99"/>
    <w:rsid w:val="00480BF8"/>
    <w:rPr>
      <w:rFonts w:ascii="Arial" w:hAnsi="Arial" w:cs="Arial"/>
      <w:smallCaps/>
      <w:sz w:val="22"/>
      <w:szCs w:val="22"/>
    </w:rPr>
  </w:style>
  <w:style w:type="paragraph" w:styleId="Footer">
    <w:name w:val="footer"/>
    <w:basedOn w:val="Normal"/>
    <w:link w:val="FooterChar"/>
    <w:uiPriority w:val="99"/>
    <w:rsid w:val="00B209AD"/>
    <w:pPr>
      <w:tabs>
        <w:tab w:val="center" w:pos="4153"/>
        <w:tab w:val="right" w:pos="8306"/>
      </w:tabs>
    </w:pPr>
  </w:style>
  <w:style w:type="character" w:customStyle="1" w:styleId="FooterChar">
    <w:name w:val="Footer Char"/>
    <w:basedOn w:val="DefaultParagraphFont"/>
    <w:link w:val="Footer"/>
    <w:uiPriority w:val="99"/>
    <w:locked/>
    <w:rsid w:val="00B209AD"/>
    <w:rPr>
      <w:rFonts w:hAnsi="Arial" w:cs="Arial"/>
      <w:sz w:val="24"/>
      <w:szCs w:val="24"/>
    </w:rPr>
  </w:style>
  <w:style w:type="paragraph" w:styleId="Header">
    <w:name w:val="header"/>
    <w:basedOn w:val="Normal"/>
    <w:link w:val="HeaderChar"/>
    <w:uiPriority w:val="99"/>
    <w:rsid w:val="00B209AD"/>
    <w:pPr>
      <w:tabs>
        <w:tab w:val="center" w:pos="4153"/>
        <w:tab w:val="right" w:pos="8306"/>
      </w:tabs>
    </w:pPr>
  </w:style>
  <w:style w:type="character" w:customStyle="1" w:styleId="HeaderChar">
    <w:name w:val="Header Char"/>
    <w:basedOn w:val="DefaultParagraphFont"/>
    <w:link w:val="Header"/>
    <w:uiPriority w:val="99"/>
    <w:locked/>
    <w:rsid w:val="00B209AD"/>
    <w:rPr>
      <w:rFonts w:hAnsi="Arial" w:cs="Arial"/>
      <w:sz w:val="24"/>
      <w:szCs w:val="24"/>
    </w:rPr>
  </w:style>
  <w:style w:type="paragraph" w:customStyle="1" w:styleId="Style">
    <w:name w:val="Style"/>
    <w:basedOn w:val="Normal"/>
    <w:uiPriority w:val="99"/>
    <w:rsid w:val="000D39CB"/>
    <w:pPr>
      <w:suppressAutoHyphens/>
      <w:spacing w:line="288" w:lineRule="auto"/>
      <w:textAlignment w:val="center"/>
    </w:pPr>
    <w:rPr>
      <w:rFonts w:ascii="CourierNewPSMT" w:hAnsi="CourierNewPSMT" w:cs="CourierNewPSMT"/>
      <w:color w:val="000000"/>
      <w:lang w:eastAsia="en-US"/>
    </w:rPr>
  </w:style>
  <w:style w:type="paragraph" w:customStyle="1" w:styleId="a">
    <w:name w:val="µ µ"/>
    <w:basedOn w:val="Style"/>
    <w:uiPriority w:val="99"/>
    <w:rsid w:val="000D39CB"/>
    <w:pPr>
      <w:spacing w:after="120"/>
    </w:pPr>
  </w:style>
  <w:style w:type="paragraph" w:customStyle="1" w:styleId="BasicParagraph">
    <w:name w:val="[Basic Paragraph]"/>
    <w:basedOn w:val="Normal"/>
    <w:uiPriority w:val="99"/>
    <w:rsid w:val="000D39CB"/>
    <w:pPr>
      <w:spacing w:line="288" w:lineRule="auto"/>
      <w:textAlignment w:val="center"/>
    </w:pPr>
    <w:rPr>
      <w:rFonts w:ascii="Times-Roman" w:hAnsi="Times-Roman" w:cs="Times-Roman"/>
      <w:color w:val="000000"/>
      <w:lang w:val="en-GB" w:eastAsia="en-US"/>
    </w:rPr>
  </w:style>
  <w:style w:type="character" w:customStyle="1" w:styleId="yposplagio">
    <w:name w:val="ypos plagio"/>
    <w:uiPriority w:val="99"/>
    <w:rsid w:val="000D39CB"/>
    <w:rPr>
      <w:rFonts w:ascii="PFAkzidenz" w:hAnsi="PFAkzidenz"/>
      <w:sz w:val="20"/>
      <w:lang w:val="el-GR"/>
    </w:rPr>
  </w:style>
  <w:style w:type="character" w:customStyle="1" w:styleId="keimenobold">
    <w:name w:val="keimeno bold"/>
    <w:uiPriority w:val="99"/>
    <w:rsid w:val="000D39CB"/>
    <w:rPr>
      <w:rFonts w:ascii="PFAkzidenzBold" w:hAnsi="PFAkzidenzBold"/>
      <w:b/>
      <w:color w:val="000000"/>
      <w:sz w:val="22"/>
    </w:rPr>
  </w:style>
  <w:style w:type="paragraph" w:styleId="BalloonText">
    <w:name w:val="Balloon Text"/>
    <w:basedOn w:val="Normal"/>
    <w:link w:val="BalloonTextChar"/>
    <w:uiPriority w:val="99"/>
    <w:semiHidden/>
    <w:rsid w:val="00A749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49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10</Pages>
  <Words>3235</Words>
  <Characters>17471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Μιχ</dc:title>
  <dc:subject/>
  <dc:creator>Office1</dc:creator>
  <cp:keywords/>
  <dc:description/>
  <cp:lastModifiedBy>user</cp:lastModifiedBy>
  <cp:revision>2</cp:revision>
  <dcterms:created xsi:type="dcterms:W3CDTF">2014-03-17T09:06:00Z</dcterms:created>
  <dcterms:modified xsi:type="dcterms:W3CDTF">2014-03-17T09:06:00Z</dcterms:modified>
</cp:coreProperties>
</file>