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60ADF" w14:textId="18862DA4" w:rsidR="0096016F" w:rsidRDefault="00846ECA" w:rsidP="00846ECA">
      <w:pPr>
        <w:jc w:val="center"/>
        <w:rPr>
          <w:b/>
          <w:bCs/>
          <w:sz w:val="28"/>
          <w:szCs w:val="28"/>
        </w:rPr>
      </w:pPr>
      <w:r w:rsidRPr="00846ECA">
        <w:rPr>
          <w:b/>
          <w:bCs/>
          <w:sz w:val="28"/>
          <w:szCs w:val="28"/>
        </w:rPr>
        <w:t>ΣΤΕΦΑΝΙΑ</w:t>
      </w:r>
      <w:r w:rsidR="00D8466E">
        <w:rPr>
          <w:b/>
          <w:bCs/>
          <w:sz w:val="28"/>
          <w:szCs w:val="28"/>
        </w:rPr>
        <w:t>-ΣΤΕΜΜΑΤΑ ΑΠΟ ΧΑΡΤΟΝΙ</w:t>
      </w:r>
    </w:p>
    <w:p w14:paraId="6224C39D" w14:textId="48FBAEA0" w:rsidR="00846ECA" w:rsidRPr="005278A5" w:rsidRDefault="005278A5" w:rsidP="002B0392">
      <w:pPr>
        <w:jc w:val="both"/>
        <w:rPr>
          <w:sz w:val="24"/>
          <w:szCs w:val="24"/>
        </w:rPr>
      </w:pPr>
      <w:r w:rsidRPr="005278A5">
        <w:rPr>
          <w:sz w:val="24"/>
          <w:szCs w:val="24"/>
        </w:rPr>
        <w:t xml:space="preserve">Τα στεφάνια που </w:t>
      </w:r>
      <w:r>
        <w:rPr>
          <w:sz w:val="24"/>
          <w:szCs w:val="24"/>
        </w:rPr>
        <w:t>βλέπετε, έχουν κατασκευαστεί από φοιτήτριες ΠΤΔΕ</w:t>
      </w:r>
      <w:r w:rsidR="002B0392">
        <w:rPr>
          <w:sz w:val="24"/>
          <w:szCs w:val="24"/>
        </w:rPr>
        <w:t>, Ε.Ε. 2013</w:t>
      </w:r>
    </w:p>
    <w:p w14:paraId="1219A8C5" w14:textId="37E0B41D" w:rsidR="00846ECA" w:rsidRDefault="00846ECA" w:rsidP="00846ECA">
      <w:pPr>
        <w:jc w:val="both"/>
        <w:rPr>
          <w:b/>
          <w:bCs/>
          <w:sz w:val="28"/>
          <w:szCs w:val="28"/>
        </w:rPr>
      </w:pPr>
      <w:r>
        <w:rPr>
          <w:noProof/>
        </w:rPr>
        <w:drawing>
          <wp:inline distT="0" distB="0" distL="0" distR="0" wp14:anchorId="300CBCC2" wp14:editId="3EA415AF">
            <wp:extent cx="2466975" cy="322897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3228975"/>
                    </a:xfrm>
                    <a:prstGeom prst="rect">
                      <a:avLst/>
                    </a:prstGeom>
                    <a:noFill/>
                    <a:ln>
                      <a:noFill/>
                    </a:ln>
                  </pic:spPr>
                </pic:pic>
              </a:graphicData>
            </a:graphic>
          </wp:inline>
        </w:drawing>
      </w:r>
      <w:r>
        <w:rPr>
          <w:b/>
          <w:bCs/>
          <w:sz w:val="28"/>
          <w:szCs w:val="28"/>
        </w:rPr>
        <w:t xml:space="preserve">   </w:t>
      </w:r>
      <w:r>
        <w:rPr>
          <w:noProof/>
        </w:rPr>
        <w:drawing>
          <wp:inline distT="0" distB="0" distL="0" distR="0" wp14:anchorId="24E8AE93" wp14:editId="7FF6D765">
            <wp:extent cx="2390775" cy="3253105"/>
            <wp:effectExtent l="0" t="0" r="9525"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3253105"/>
                    </a:xfrm>
                    <a:prstGeom prst="rect">
                      <a:avLst/>
                    </a:prstGeom>
                    <a:noFill/>
                    <a:ln>
                      <a:noFill/>
                    </a:ln>
                  </pic:spPr>
                </pic:pic>
              </a:graphicData>
            </a:graphic>
          </wp:inline>
        </w:drawing>
      </w:r>
    </w:p>
    <w:p w14:paraId="426A98B2" w14:textId="7B6E2A5B" w:rsidR="00846ECA" w:rsidRDefault="00846ECA" w:rsidP="00846ECA">
      <w:pPr>
        <w:jc w:val="both"/>
        <w:rPr>
          <w:b/>
          <w:bCs/>
          <w:sz w:val="28"/>
          <w:szCs w:val="28"/>
        </w:rPr>
      </w:pPr>
      <w:r>
        <w:rPr>
          <w:noProof/>
        </w:rPr>
        <w:drawing>
          <wp:inline distT="0" distB="0" distL="0" distR="0" wp14:anchorId="5331C2C8" wp14:editId="5763566A">
            <wp:extent cx="2495550" cy="32004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3200400"/>
                    </a:xfrm>
                    <a:prstGeom prst="rect">
                      <a:avLst/>
                    </a:prstGeom>
                    <a:noFill/>
                    <a:ln>
                      <a:noFill/>
                    </a:ln>
                  </pic:spPr>
                </pic:pic>
              </a:graphicData>
            </a:graphic>
          </wp:inline>
        </w:drawing>
      </w:r>
      <w:r>
        <w:rPr>
          <w:b/>
          <w:bCs/>
          <w:sz w:val="28"/>
          <w:szCs w:val="28"/>
        </w:rPr>
        <w:t xml:space="preserve"> </w:t>
      </w:r>
      <w:r w:rsidR="00222AC3">
        <w:rPr>
          <w:b/>
          <w:bCs/>
          <w:sz w:val="28"/>
          <w:szCs w:val="28"/>
        </w:rPr>
        <w:t xml:space="preserve"> </w:t>
      </w:r>
      <w:r>
        <w:rPr>
          <w:b/>
          <w:bCs/>
          <w:sz w:val="28"/>
          <w:szCs w:val="28"/>
        </w:rPr>
        <w:t xml:space="preserve"> </w:t>
      </w:r>
      <w:r>
        <w:rPr>
          <w:noProof/>
        </w:rPr>
        <w:drawing>
          <wp:inline distT="0" distB="0" distL="0" distR="0" wp14:anchorId="733C9DB1" wp14:editId="42B54B46">
            <wp:extent cx="2371725" cy="320548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3205480"/>
                    </a:xfrm>
                    <a:prstGeom prst="rect">
                      <a:avLst/>
                    </a:prstGeom>
                    <a:noFill/>
                    <a:ln>
                      <a:noFill/>
                    </a:ln>
                  </pic:spPr>
                </pic:pic>
              </a:graphicData>
            </a:graphic>
          </wp:inline>
        </w:drawing>
      </w:r>
    </w:p>
    <w:p w14:paraId="4C5BF0F3" w14:textId="42F72B75" w:rsidR="005109F4" w:rsidRPr="005109F4" w:rsidRDefault="005109F4" w:rsidP="005109F4">
      <w:pPr>
        <w:jc w:val="center"/>
        <w:rPr>
          <w:b/>
          <w:bCs/>
        </w:rPr>
      </w:pPr>
      <w:r>
        <w:rPr>
          <w:b/>
          <w:bCs/>
        </w:rPr>
        <w:t>Στεφάνια της Άνοιξης από φοιτήτριες ΠΤΔΕ.</w:t>
      </w:r>
    </w:p>
    <w:p w14:paraId="0EA31C85" w14:textId="1DA3DCB4" w:rsidR="00222AC3" w:rsidRDefault="00222AC3" w:rsidP="00846ECA">
      <w:pPr>
        <w:jc w:val="both"/>
        <w:rPr>
          <w:sz w:val="24"/>
          <w:szCs w:val="24"/>
        </w:rPr>
      </w:pPr>
      <w:r w:rsidRPr="003F24E4">
        <w:rPr>
          <w:b/>
          <w:bCs/>
          <w:sz w:val="24"/>
          <w:szCs w:val="24"/>
        </w:rPr>
        <w:t xml:space="preserve">Υλικά: </w:t>
      </w:r>
      <w:r w:rsidRPr="003F24E4">
        <w:rPr>
          <w:sz w:val="24"/>
          <w:szCs w:val="24"/>
        </w:rPr>
        <w:t xml:space="preserve">Χαρτόνια λευκά κουσέ, ή κανσόν </w:t>
      </w:r>
      <w:r w:rsidR="003F24E4">
        <w:rPr>
          <w:sz w:val="24"/>
          <w:szCs w:val="24"/>
        </w:rPr>
        <w:t xml:space="preserve">σε διάφορα </w:t>
      </w:r>
      <w:r w:rsidRPr="003F24E4">
        <w:rPr>
          <w:sz w:val="24"/>
          <w:szCs w:val="24"/>
        </w:rPr>
        <w:t>χρ</w:t>
      </w:r>
      <w:r w:rsidR="003F24E4">
        <w:rPr>
          <w:sz w:val="24"/>
          <w:szCs w:val="24"/>
        </w:rPr>
        <w:t>ώ</w:t>
      </w:r>
      <w:r w:rsidRPr="003F24E4">
        <w:rPr>
          <w:sz w:val="24"/>
          <w:szCs w:val="24"/>
        </w:rPr>
        <w:t>ματ</w:t>
      </w:r>
      <w:r w:rsidR="003F24E4">
        <w:rPr>
          <w:sz w:val="24"/>
          <w:szCs w:val="24"/>
        </w:rPr>
        <w:t>α</w:t>
      </w:r>
      <w:r w:rsidR="00D563FB">
        <w:rPr>
          <w:sz w:val="24"/>
          <w:szCs w:val="24"/>
        </w:rPr>
        <w:t>, μαρκαδόροι</w:t>
      </w:r>
      <w:r w:rsidRPr="003F24E4">
        <w:rPr>
          <w:sz w:val="24"/>
          <w:szCs w:val="24"/>
        </w:rPr>
        <w:t>. Ψαλίδια, κόλλες ρευστές και στικ, συρραπτικό, ζελατίνες κλπ.</w:t>
      </w:r>
    </w:p>
    <w:p w14:paraId="758D1609" w14:textId="1F4AECD1" w:rsidR="00141BD9" w:rsidRPr="005109F4" w:rsidRDefault="00141BD9" w:rsidP="00846ECA">
      <w:pPr>
        <w:jc w:val="both"/>
        <w:rPr>
          <w:sz w:val="24"/>
          <w:szCs w:val="24"/>
        </w:rPr>
      </w:pPr>
      <w:r w:rsidRPr="00141BD9">
        <w:rPr>
          <w:b/>
          <w:bCs/>
          <w:sz w:val="24"/>
          <w:szCs w:val="24"/>
        </w:rPr>
        <w:t>Στόχος:</w:t>
      </w:r>
      <w:r>
        <w:rPr>
          <w:b/>
          <w:bCs/>
          <w:sz w:val="24"/>
          <w:szCs w:val="24"/>
        </w:rPr>
        <w:t xml:space="preserve"> </w:t>
      </w:r>
      <w:r>
        <w:rPr>
          <w:sz w:val="24"/>
          <w:szCs w:val="24"/>
        </w:rPr>
        <w:t xml:space="preserve">Ανάπτυξη δεξιοτήτων: διαμορφώνω-κόβω-διπλώνω-κολλάω, συνθέτω- φαντάζομαι-δημιουργώ. Διαμορφώνω και συνδυάζω διαφορετικά σχήματα-χρώματα και γραμμές. Συνδυάζω διαφορετικών ειδών υλικά. </w:t>
      </w:r>
    </w:p>
    <w:p w14:paraId="6FFFA9BB" w14:textId="5CB8864E" w:rsidR="00141BD9" w:rsidRPr="00141BD9" w:rsidRDefault="00141BD9" w:rsidP="00846ECA">
      <w:pPr>
        <w:jc w:val="both"/>
        <w:rPr>
          <w:sz w:val="24"/>
          <w:szCs w:val="24"/>
        </w:rPr>
      </w:pPr>
      <w:r>
        <w:rPr>
          <w:b/>
          <w:bCs/>
          <w:sz w:val="24"/>
          <w:szCs w:val="24"/>
        </w:rPr>
        <w:lastRenderedPageBreak/>
        <w:t xml:space="preserve">Δομή: </w:t>
      </w:r>
      <w:r>
        <w:rPr>
          <w:sz w:val="24"/>
          <w:szCs w:val="24"/>
        </w:rPr>
        <w:t xml:space="preserve">Εισαγωγή στο θέμα, υλοποίηση, σχολιασμός. Σχεδιασμός-διαμόρφωση και υλοποίηση κατασκευής με χρηστικό περιεχόμενο. Κατά τη διάρκεια του σχολιασμού, τα παιδιά συζητούν </w:t>
      </w:r>
      <w:r w:rsidR="007E1627">
        <w:rPr>
          <w:sz w:val="24"/>
          <w:szCs w:val="24"/>
        </w:rPr>
        <w:t>αναφέρ</w:t>
      </w:r>
      <w:r>
        <w:rPr>
          <w:sz w:val="24"/>
          <w:szCs w:val="24"/>
        </w:rPr>
        <w:t>οντας τον τίτλο της δημιουργίας τους. Σαν συνέχεια της δραστηριότητας</w:t>
      </w:r>
      <w:r w:rsidR="007E1627">
        <w:rPr>
          <w:sz w:val="24"/>
          <w:szCs w:val="24"/>
        </w:rPr>
        <w:t>,</w:t>
      </w:r>
      <w:r>
        <w:rPr>
          <w:sz w:val="24"/>
          <w:szCs w:val="24"/>
        </w:rPr>
        <w:t xml:space="preserve"> μπορούν να φανταστούν μια ιστορία σχετικά με το στέμμα τους και να παίξουν θέατρο</w:t>
      </w:r>
      <w:r w:rsidR="007E1627">
        <w:rPr>
          <w:sz w:val="24"/>
          <w:szCs w:val="24"/>
        </w:rPr>
        <w:t xml:space="preserve"> μεταξύ τους</w:t>
      </w:r>
      <w:r>
        <w:rPr>
          <w:sz w:val="24"/>
          <w:szCs w:val="24"/>
        </w:rPr>
        <w:t>. Ερωτήματα: Ποι</w:t>
      </w:r>
      <w:r w:rsidR="007E1627">
        <w:rPr>
          <w:sz w:val="24"/>
          <w:szCs w:val="24"/>
        </w:rPr>
        <w:t>ά, -ποίος</w:t>
      </w:r>
      <w:r>
        <w:rPr>
          <w:sz w:val="24"/>
          <w:szCs w:val="24"/>
        </w:rPr>
        <w:t xml:space="preserve"> είσαι; Τι κάνεις; Σε ποιο φανταστικό βασίλειο ή χώρα ζε</w:t>
      </w:r>
      <w:r w:rsidR="007E1627">
        <w:rPr>
          <w:sz w:val="24"/>
          <w:szCs w:val="24"/>
        </w:rPr>
        <w:t>ι</w:t>
      </w:r>
      <w:r>
        <w:rPr>
          <w:sz w:val="24"/>
          <w:szCs w:val="24"/>
        </w:rPr>
        <w:t>ς;</w:t>
      </w:r>
      <w:r w:rsidR="007E1627">
        <w:rPr>
          <w:sz w:val="24"/>
          <w:szCs w:val="24"/>
        </w:rPr>
        <w:t xml:space="preserve"> Κλπ.</w:t>
      </w:r>
    </w:p>
    <w:p w14:paraId="21E7EE89" w14:textId="40935A65" w:rsidR="003F24E4" w:rsidRDefault="00510A90" w:rsidP="00846ECA">
      <w:pPr>
        <w:jc w:val="both"/>
        <w:rPr>
          <w:sz w:val="24"/>
          <w:szCs w:val="24"/>
        </w:rPr>
      </w:pPr>
      <w:r w:rsidRPr="003F24E4">
        <w:rPr>
          <w:b/>
          <w:bCs/>
          <w:sz w:val="24"/>
          <w:szCs w:val="24"/>
        </w:rPr>
        <w:t>Αρχικά</w:t>
      </w:r>
      <w:r w:rsidRPr="003F24E4">
        <w:rPr>
          <w:sz w:val="24"/>
          <w:szCs w:val="24"/>
        </w:rPr>
        <w:t>, κόβουμε σε λωρίδες 5 περίπου εκ. τα χαρτόνια και τα μετρούμε πάνω στο κεφάλι των παιδιών. Διπλώνουμε το περισσευούμενο κομμ</w:t>
      </w:r>
      <w:r w:rsidR="003F24E4" w:rsidRPr="003F24E4">
        <w:rPr>
          <w:sz w:val="24"/>
          <w:szCs w:val="24"/>
        </w:rPr>
        <w:t>ά</w:t>
      </w:r>
      <w:r w:rsidRPr="003F24E4">
        <w:rPr>
          <w:sz w:val="24"/>
          <w:szCs w:val="24"/>
        </w:rPr>
        <w:t xml:space="preserve">τι και </w:t>
      </w:r>
      <w:r w:rsidR="003F24E4" w:rsidRPr="003F24E4">
        <w:rPr>
          <w:sz w:val="24"/>
          <w:szCs w:val="24"/>
        </w:rPr>
        <w:t xml:space="preserve">το </w:t>
      </w:r>
      <w:r w:rsidRPr="003F24E4">
        <w:rPr>
          <w:sz w:val="24"/>
          <w:szCs w:val="24"/>
        </w:rPr>
        <w:t>κόβουμε</w:t>
      </w:r>
      <w:r w:rsidR="003F24E4" w:rsidRPr="003F24E4">
        <w:rPr>
          <w:sz w:val="24"/>
          <w:szCs w:val="24"/>
        </w:rPr>
        <w:t>. Στη συνέχεια, το παραδίδουμε στα παιδιά για να</w:t>
      </w:r>
      <w:r w:rsidR="003F24E4">
        <w:rPr>
          <w:sz w:val="28"/>
          <w:szCs w:val="28"/>
        </w:rPr>
        <w:t xml:space="preserve"> </w:t>
      </w:r>
      <w:r w:rsidR="003F24E4" w:rsidRPr="003F24E4">
        <w:rPr>
          <w:sz w:val="24"/>
          <w:szCs w:val="24"/>
        </w:rPr>
        <w:t>ζωγραφίσουν επάνω το θέμα τους. Ιδιαίτερα τα λευκά χαρτόνια προσφέρονται ιδανικά για ζωγραφική</w:t>
      </w:r>
      <w:r w:rsidR="003F24E4">
        <w:rPr>
          <w:sz w:val="24"/>
          <w:szCs w:val="24"/>
        </w:rPr>
        <w:t>. Τα χρωματιστά προσφέρονται για κολλάζ, ιδιαίτερα τα πιο σκούρα χρώματα. Φυσικά, τα παιδιά μπορούν να ζωγραφίζουν σε λευκά χαρτιά, να τα κόβουν, και να κολλούν τα κομμάτια  πάνω στο χαρτόνι. Ιδιαίτερο ενδιαφέρον έχουν τα στεφάνια με τρισδιάστατα λουλούδια επάνω τους.</w:t>
      </w:r>
      <w:r w:rsidR="003C42F1">
        <w:rPr>
          <w:sz w:val="24"/>
          <w:szCs w:val="24"/>
        </w:rPr>
        <w:t xml:space="preserve"> </w:t>
      </w:r>
      <w:r w:rsidR="003F24E4">
        <w:rPr>
          <w:sz w:val="24"/>
          <w:szCs w:val="24"/>
        </w:rPr>
        <w:t>Τα παιδιά διαμορφώνουν ελεύθερα τα στεφάνια τους και δίνουν από μόνα τον τίτλο τους.</w:t>
      </w:r>
    </w:p>
    <w:p w14:paraId="0E1A3537" w14:textId="2E05476D" w:rsidR="003F24E4" w:rsidRDefault="003F24E4" w:rsidP="00846ECA">
      <w:pPr>
        <w:jc w:val="both"/>
        <w:rPr>
          <w:sz w:val="24"/>
          <w:szCs w:val="24"/>
        </w:rPr>
      </w:pPr>
      <w:r>
        <w:rPr>
          <w:sz w:val="24"/>
          <w:szCs w:val="24"/>
        </w:rPr>
        <w:t xml:space="preserve"> Παράδειγμα: </w:t>
      </w:r>
      <w:r w:rsidR="003B1AE1">
        <w:rPr>
          <w:sz w:val="24"/>
          <w:szCs w:val="24"/>
        </w:rPr>
        <w:t xml:space="preserve">Δραστηριότητα με τίτλο </w:t>
      </w:r>
      <w:r w:rsidRPr="003F24E4">
        <w:rPr>
          <w:b/>
          <w:bCs/>
          <w:sz w:val="24"/>
          <w:szCs w:val="24"/>
        </w:rPr>
        <w:t>Πρίγκηπες και πριγκίπισσες των Χριστουγέννων!</w:t>
      </w:r>
      <w:r>
        <w:rPr>
          <w:b/>
          <w:bCs/>
          <w:sz w:val="24"/>
          <w:szCs w:val="24"/>
        </w:rPr>
        <w:t xml:space="preserve"> </w:t>
      </w:r>
      <w:r>
        <w:rPr>
          <w:sz w:val="24"/>
          <w:szCs w:val="24"/>
        </w:rPr>
        <w:t xml:space="preserve">Στα πλαίσια μιας τέτοιας δραστηριότητας προέκυψαν αυθόρμητα τίτλοι όπως: </w:t>
      </w:r>
      <w:r w:rsidRPr="003B1AE1">
        <w:rPr>
          <w:b/>
          <w:bCs/>
          <w:sz w:val="24"/>
          <w:szCs w:val="24"/>
        </w:rPr>
        <w:t>Πρίγκιπας της φωτιάς, πριγκίπισσα του πάγου, της θάλασσας, του νερού</w:t>
      </w:r>
      <w:r>
        <w:rPr>
          <w:sz w:val="24"/>
          <w:szCs w:val="24"/>
        </w:rPr>
        <w:t xml:space="preserve">, </w:t>
      </w:r>
      <w:r w:rsidRPr="003B1AE1">
        <w:rPr>
          <w:b/>
          <w:bCs/>
          <w:sz w:val="24"/>
          <w:szCs w:val="24"/>
        </w:rPr>
        <w:t>του ουρανού</w:t>
      </w:r>
      <w:r w:rsidR="003B1AE1">
        <w:rPr>
          <w:sz w:val="24"/>
          <w:szCs w:val="24"/>
        </w:rPr>
        <w:t xml:space="preserve"> κλπ.</w:t>
      </w:r>
      <w:r>
        <w:rPr>
          <w:sz w:val="24"/>
          <w:szCs w:val="24"/>
        </w:rPr>
        <w:t xml:space="preserve"> </w:t>
      </w:r>
      <w:r w:rsidR="003B1AE1">
        <w:rPr>
          <w:sz w:val="24"/>
          <w:szCs w:val="24"/>
        </w:rPr>
        <w:t>Φυσικά προέτρεψα τα παιδιά να γίνουν ο καθένας ότι θέλει. Έτσι ο καθένας φαντάστηκε τον εαυτό του διαφορετικά!</w:t>
      </w:r>
    </w:p>
    <w:p w14:paraId="1B91DDBE" w14:textId="3CD6A5A2" w:rsidR="007E1627" w:rsidRDefault="007E1627" w:rsidP="00846ECA">
      <w:pPr>
        <w:jc w:val="both"/>
        <w:rPr>
          <w:sz w:val="24"/>
          <w:szCs w:val="24"/>
        </w:rPr>
      </w:pPr>
      <w:r w:rsidRPr="007E1627">
        <w:rPr>
          <w:b/>
          <w:bCs/>
          <w:sz w:val="24"/>
          <w:szCs w:val="24"/>
        </w:rPr>
        <w:t>Σημαντικό είναι</w:t>
      </w:r>
      <w:r>
        <w:rPr>
          <w:sz w:val="24"/>
          <w:szCs w:val="24"/>
        </w:rPr>
        <w:t xml:space="preserve"> να ξεδιπλώσουμε και τη δική μας δημιουργικότητα, και να συμμετέχουμε στο δημιουργικό ταξίδι φαντασίας και στο θεατρικό παιχνίδι με τα παιδιά! Μπορούμε επίσης να βοηθήσουμε κόβοντας διάφορα σχήματα και μορφές!</w:t>
      </w:r>
    </w:p>
    <w:p w14:paraId="7B3138C0" w14:textId="13CF7AD3" w:rsidR="003B1AE1" w:rsidRDefault="003B1AE1" w:rsidP="00846ECA">
      <w:pPr>
        <w:jc w:val="both"/>
        <w:rPr>
          <w:b/>
          <w:bCs/>
          <w:sz w:val="24"/>
          <w:szCs w:val="24"/>
        </w:rPr>
      </w:pPr>
      <w:r>
        <w:rPr>
          <w:sz w:val="24"/>
          <w:szCs w:val="24"/>
        </w:rPr>
        <w:t xml:space="preserve">Μια άλλη δραστηριότητα μπορεί να είναι, </w:t>
      </w:r>
      <w:r w:rsidRPr="003B1AE1">
        <w:rPr>
          <w:b/>
          <w:bCs/>
          <w:sz w:val="24"/>
          <w:szCs w:val="24"/>
        </w:rPr>
        <w:t>Πρίγκιπες και πριγκίπισσες της Άνοιξης.</w:t>
      </w:r>
    </w:p>
    <w:p w14:paraId="19A7B4FD" w14:textId="79F6A01B" w:rsidR="003B1AE1" w:rsidRDefault="003B1AE1" w:rsidP="00846ECA">
      <w:pPr>
        <w:jc w:val="both"/>
        <w:rPr>
          <w:sz w:val="24"/>
          <w:szCs w:val="24"/>
        </w:rPr>
      </w:pPr>
      <w:r>
        <w:rPr>
          <w:sz w:val="24"/>
          <w:szCs w:val="24"/>
        </w:rPr>
        <w:t xml:space="preserve">Φυσικά, στέματα μπορούν να κατασκευάζονται και κατά τη διάρκεια </w:t>
      </w:r>
      <w:r w:rsidRPr="00EE1234">
        <w:rPr>
          <w:b/>
          <w:bCs/>
          <w:sz w:val="24"/>
          <w:szCs w:val="24"/>
        </w:rPr>
        <w:t xml:space="preserve">της αποκριάς </w:t>
      </w:r>
      <w:r>
        <w:rPr>
          <w:sz w:val="24"/>
          <w:szCs w:val="24"/>
        </w:rPr>
        <w:t>(Ινδιάνοι κλπ.)</w:t>
      </w:r>
    </w:p>
    <w:p w14:paraId="05691B02" w14:textId="4C0D2EB5" w:rsidR="00EE1234" w:rsidRDefault="00EE1234" w:rsidP="00EE1234">
      <w:pPr>
        <w:jc w:val="center"/>
        <w:rPr>
          <w:noProof/>
        </w:rPr>
      </w:pPr>
      <w:r>
        <w:rPr>
          <w:noProof/>
        </w:rPr>
        <w:t xml:space="preserve">  </w:t>
      </w:r>
      <w:r>
        <w:rPr>
          <w:noProof/>
        </w:rPr>
        <w:drawing>
          <wp:inline distT="0" distB="0" distL="0" distR="0" wp14:anchorId="45277963" wp14:editId="17D811B3">
            <wp:extent cx="2419350" cy="28765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2876550"/>
                    </a:xfrm>
                    <a:prstGeom prst="rect">
                      <a:avLst/>
                    </a:prstGeom>
                    <a:noFill/>
                    <a:ln>
                      <a:noFill/>
                    </a:ln>
                  </pic:spPr>
                </pic:pic>
              </a:graphicData>
            </a:graphic>
          </wp:inline>
        </w:drawing>
      </w:r>
      <w:r>
        <w:rPr>
          <w:noProof/>
        </w:rPr>
        <w:t xml:space="preserve">   </w:t>
      </w:r>
      <w:r>
        <w:rPr>
          <w:noProof/>
        </w:rPr>
        <w:drawing>
          <wp:inline distT="0" distB="0" distL="0" distR="0" wp14:anchorId="1BE149DF" wp14:editId="1E3155CC">
            <wp:extent cx="2371725" cy="28575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p>
    <w:p w14:paraId="30C5BA29" w14:textId="64F42FDF" w:rsidR="00EE1234" w:rsidRDefault="00EE1234" w:rsidP="00EE1234">
      <w:pPr>
        <w:jc w:val="center"/>
        <w:rPr>
          <w:noProof/>
        </w:rPr>
      </w:pPr>
      <w:r>
        <w:rPr>
          <w:noProof/>
        </w:rPr>
        <w:lastRenderedPageBreak/>
        <w:t xml:space="preserve">  </w:t>
      </w:r>
      <w:r>
        <w:rPr>
          <w:noProof/>
        </w:rPr>
        <w:drawing>
          <wp:inline distT="0" distB="0" distL="0" distR="0" wp14:anchorId="56F9BB09" wp14:editId="6F70CFEB">
            <wp:extent cx="2609850" cy="29718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971800"/>
                    </a:xfrm>
                    <a:prstGeom prst="rect">
                      <a:avLst/>
                    </a:prstGeom>
                    <a:noFill/>
                    <a:ln>
                      <a:noFill/>
                    </a:ln>
                  </pic:spPr>
                </pic:pic>
              </a:graphicData>
            </a:graphic>
          </wp:inline>
        </w:drawing>
      </w:r>
      <w:r>
        <w:rPr>
          <w:noProof/>
        </w:rPr>
        <w:t xml:space="preserve">   </w:t>
      </w:r>
      <w:r>
        <w:rPr>
          <w:noProof/>
        </w:rPr>
        <w:drawing>
          <wp:inline distT="0" distB="0" distL="0" distR="0" wp14:anchorId="7FCCAD2C" wp14:editId="3F6E3CCD">
            <wp:extent cx="2409825" cy="297688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976880"/>
                    </a:xfrm>
                    <a:prstGeom prst="rect">
                      <a:avLst/>
                    </a:prstGeom>
                    <a:noFill/>
                    <a:ln>
                      <a:noFill/>
                    </a:ln>
                  </pic:spPr>
                </pic:pic>
              </a:graphicData>
            </a:graphic>
          </wp:inline>
        </w:drawing>
      </w:r>
    </w:p>
    <w:p w14:paraId="06DD7347" w14:textId="77777777" w:rsidR="007E1627" w:rsidRDefault="007E1627" w:rsidP="00EE1234">
      <w:pPr>
        <w:jc w:val="center"/>
        <w:rPr>
          <w:sz w:val="24"/>
          <w:szCs w:val="24"/>
        </w:rPr>
      </w:pPr>
    </w:p>
    <w:p w14:paraId="09346376" w14:textId="55E56D45" w:rsidR="00EE1234" w:rsidRDefault="007E1627" w:rsidP="00EE1234">
      <w:pPr>
        <w:jc w:val="both"/>
        <w:rPr>
          <w:sz w:val="24"/>
          <w:szCs w:val="24"/>
        </w:rPr>
      </w:pPr>
      <w:r>
        <w:rPr>
          <w:noProof/>
        </w:rPr>
        <w:drawing>
          <wp:inline distT="0" distB="0" distL="0" distR="0" wp14:anchorId="678CC046" wp14:editId="64CDDEE0">
            <wp:extent cx="2619375" cy="2924175"/>
            <wp:effectExtent l="0" t="0" r="9525"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924175"/>
                    </a:xfrm>
                    <a:prstGeom prst="rect">
                      <a:avLst/>
                    </a:prstGeom>
                    <a:noFill/>
                    <a:ln>
                      <a:noFill/>
                    </a:ln>
                  </pic:spPr>
                </pic:pic>
              </a:graphicData>
            </a:graphic>
          </wp:inline>
        </w:drawing>
      </w:r>
      <w:r>
        <w:rPr>
          <w:sz w:val="24"/>
          <w:szCs w:val="24"/>
        </w:rPr>
        <w:t xml:space="preserve">   </w:t>
      </w:r>
      <w:r>
        <w:rPr>
          <w:noProof/>
        </w:rPr>
        <w:drawing>
          <wp:inline distT="0" distB="0" distL="0" distR="0" wp14:anchorId="1F972807" wp14:editId="769D2187">
            <wp:extent cx="2381250" cy="292925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2929255"/>
                    </a:xfrm>
                    <a:prstGeom prst="rect">
                      <a:avLst/>
                    </a:prstGeom>
                    <a:noFill/>
                    <a:ln>
                      <a:noFill/>
                    </a:ln>
                  </pic:spPr>
                </pic:pic>
              </a:graphicData>
            </a:graphic>
          </wp:inline>
        </w:drawing>
      </w:r>
    </w:p>
    <w:p w14:paraId="559EEBBC" w14:textId="142B5CEA" w:rsidR="0059409B" w:rsidRDefault="0059409B" w:rsidP="0059409B">
      <w:pPr>
        <w:pStyle w:val="a3"/>
      </w:pPr>
      <w:r>
        <w:t xml:space="preserve">Έτσι μπορούμε να γίνουμε ινδιάνοι, πρίγκηπες ή βασίλισσες, και να φορέσουμε στεφάνια της άνοιξης, αφού στερεώσουμε </w:t>
      </w:r>
      <w:r w:rsidR="00621539">
        <w:t>ε</w:t>
      </w:r>
      <w:r>
        <w:t xml:space="preserve">πάνω λουλούδια και φύλλα από χαρτί, πεταλουδίτσες, πουλάκια κλπ. </w:t>
      </w:r>
    </w:p>
    <w:p w14:paraId="10EB5DA7" w14:textId="77777777" w:rsidR="00FC2BE9" w:rsidRDefault="00FC2BE9" w:rsidP="00FC2BE9">
      <w:pPr>
        <w:pStyle w:val="a3"/>
      </w:pPr>
      <w:r>
        <w:t>Πάνω στη λωρίδα αυτή ζωγραφίζουμε, κάνουμε κολάζ με διάφορα μεγέθη και σχήματα διαφορετικών χρωμάτων χαρτιού, στερεώνουμε φτερά (αληθινά ή από χαρτόνι που φτιάχνουμε μόνοι μας), και γενικά τη στολίζουμε με όση φαντασία, μεράκι και κέφι διαθέτουμε.</w:t>
      </w:r>
    </w:p>
    <w:p w14:paraId="1BE8E292" w14:textId="61C7653E" w:rsidR="00FC2BE9" w:rsidRDefault="00B5020C" w:rsidP="0059409B">
      <w:pPr>
        <w:pStyle w:val="a3"/>
      </w:pPr>
      <w:r>
        <w:t xml:space="preserve">Η δραστηριότητα αυτή είναι ιδανική επίσης για να συνοδέψουμε διαθεματικά θεματικές ενότητες όπως: </w:t>
      </w:r>
      <w:r w:rsidRPr="00B5020C">
        <w:rPr>
          <w:b/>
          <w:bCs/>
        </w:rPr>
        <w:t>Η αξία του νερού στη ζωή μας</w:t>
      </w:r>
      <w:r>
        <w:t xml:space="preserve">, </w:t>
      </w:r>
      <w:r w:rsidRPr="00B5020C">
        <w:rPr>
          <w:b/>
          <w:bCs/>
        </w:rPr>
        <w:t>η αξία της αιμοδοσίας</w:t>
      </w:r>
      <w:r>
        <w:t xml:space="preserve"> κλ.</w:t>
      </w:r>
    </w:p>
    <w:p w14:paraId="4E6BBC2B" w14:textId="59F95A65" w:rsidR="00BC3724" w:rsidRDefault="00B5020C" w:rsidP="00BC3724">
      <w:pPr>
        <w:pStyle w:val="a3"/>
        <w:rPr>
          <w:b/>
          <w:bCs/>
        </w:rPr>
      </w:pPr>
      <w:r>
        <w:t xml:space="preserve">(Δηλαδή πάνω στα στεφάνια μπορούμε να ζωγραφίσουμε και να κολλήσουμε σταγόνες νερού, ή αίματος, καρδιές, </w:t>
      </w:r>
      <w:r w:rsidR="00621539">
        <w:t xml:space="preserve">και </w:t>
      </w:r>
      <w:r>
        <w:t>να γράψουμε διάφορα μηνύματα, όπως «Η αγάπη πάει παντού», «Μια σταγόνα σώζει ζωές» κλπ.).</w:t>
      </w:r>
      <w:r w:rsidR="00BC3724">
        <w:t xml:space="preserve"> </w:t>
      </w:r>
      <w:r w:rsidR="00BC3724" w:rsidRPr="00D071BE">
        <w:rPr>
          <w:b/>
          <w:bCs/>
        </w:rPr>
        <w:t>Καλή σας επιτυχία!</w:t>
      </w:r>
    </w:p>
    <w:p w14:paraId="4E0DB293" w14:textId="246CD8BB" w:rsidR="005109F4" w:rsidRPr="005109F4" w:rsidRDefault="005109F4" w:rsidP="00BC3724">
      <w:pPr>
        <w:pStyle w:val="a3"/>
      </w:pPr>
      <w:r>
        <w:t xml:space="preserve">Παρακάτω, παρουσιάζονται στιγμιότυπα από </w:t>
      </w:r>
      <w:r w:rsidRPr="0095596D">
        <w:t>εκδήλωση της εθελοντικής αιμοδοσίας</w:t>
      </w:r>
      <w:r>
        <w:t>.</w:t>
      </w:r>
    </w:p>
    <w:p w14:paraId="4DDA8396" w14:textId="52F6DE25" w:rsidR="00FA26B1" w:rsidRDefault="00FA26B1" w:rsidP="0059409B">
      <w:pPr>
        <w:pStyle w:val="a3"/>
      </w:pPr>
    </w:p>
    <w:p w14:paraId="63B5044F" w14:textId="2A6EB698" w:rsidR="00FA26B1" w:rsidRDefault="00B07DE7" w:rsidP="00B07DE7">
      <w:pPr>
        <w:pStyle w:val="a3"/>
        <w:jc w:val="center"/>
      </w:pPr>
      <w:r>
        <w:rPr>
          <w:noProof/>
        </w:rPr>
        <w:t xml:space="preserve"> </w:t>
      </w:r>
      <w:r w:rsidR="00FA26B1">
        <w:rPr>
          <w:noProof/>
        </w:rPr>
        <w:drawing>
          <wp:inline distT="0" distB="0" distL="0" distR="0" wp14:anchorId="33259126" wp14:editId="5F18BBED">
            <wp:extent cx="2343150" cy="279082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ssia 2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150" cy="2790825"/>
                    </a:xfrm>
                    <a:prstGeom prst="rect">
                      <a:avLst/>
                    </a:prstGeom>
                  </pic:spPr>
                </pic:pic>
              </a:graphicData>
            </a:graphic>
          </wp:inline>
        </w:drawing>
      </w:r>
      <w:r>
        <w:rPr>
          <w:noProof/>
        </w:rPr>
        <w:t xml:space="preserve">  </w:t>
      </w:r>
      <w:r w:rsidR="00FA26B1">
        <w:rPr>
          <w:noProof/>
        </w:rPr>
        <w:drawing>
          <wp:inline distT="0" distB="0" distL="0" distR="0" wp14:anchorId="145B4643" wp14:editId="56589D33">
            <wp:extent cx="2200275" cy="282194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ssia 2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275" cy="2821940"/>
                    </a:xfrm>
                    <a:prstGeom prst="rect">
                      <a:avLst/>
                    </a:prstGeom>
                  </pic:spPr>
                </pic:pic>
              </a:graphicData>
            </a:graphic>
          </wp:inline>
        </w:drawing>
      </w:r>
    </w:p>
    <w:p w14:paraId="17F25DC6" w14:textId="48042E53" w:rsidR="00B07DE7" w:rsidRDefault="00B07DE7" w:rsidP="0059409B">
      <w:pPr>
        <w:pStyle w:val="a3"/>
      </w:pPr>
    </w:p>
    <w:p w14:paraId="6372053C" w14:textId="4E1955DE" w:rsidR="00B07DE7" w:rsidRDefault="00B07DE7" w:rsidP="00B07DE7">
      <w:pPr>
        <w:pStyle w:val="a3"/>
        <w:jc w:val="center"/>
      </w:pPr>
      <w:r>
        <w:rPr>
          <w:noProof/>
        </w:rPr>
        <w:drawing>
          <wp:inline distT="0" distB="0" distL="0" distR="0" wp14:anchorId="249D99C2" wp14:editId="0C3B42CA">
            <wp:extent cx="2247900" cy="2679065"/>
            <wp:effectExtent l="0" t="0" r="0" b="698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ia 2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2679065"/>
                    </a:xfrm>
                    <a:prstGeom prst="rect">
                      <a:avLst/>
                    </a:prstGeom>
                  </pic:spPr>
                </pic:pic>
              </a:graphicData>
            </a:graphic>
          </wp:inline>
        </w:drawing>
      </w:r>
      <w:r>
        <w:t xml:space="preserve">  </w:t>
      </w:r>
      <w:r>
        <w:rPr>
          <w:noProof/>
        </w:rPr>
        <w:drawing>
          <wp:inline distT="0" distB="0" distL="0" distR="0" wp14:anchorId="0AC36FF1" wp14:editId="226CC254">
            <wp:extent cx="2400300" cy="268859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ssia 2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2688590"/>
                    </a:xfrm>
                    <a:prstGeom prst="rect">
                      <a:avLst/>
                    </a:prstGeom>
                  </pic:spPr>
                </pic:pic>
              </a:graphicData>
            </a:graphic>
          </wp:inline>
        </w:drawing>
      </w:r>
    </w:p>
    <w:p w14:paraId="0F1A59BD" w14:textId="38816FA7" w:rsidR="00B07DE7" w:rsidRDefault="00B07DE7" w:rsidP="0059409B">
      <w:pPr>
        <w:pStyle w:val="a3"/>
      </w:pPr>
    </w:p>
    <w:p w14:paraId="58A52592" w14:textId="395B8C9C" w:rsidR="00B07DE7" w:rsidRDefault="00B07DE7" w:rsidP="00B07DE7">
      <w:pPr>
        <w:pStyle w:val="a3"/>
        <w:jc w:val="center"/>
      </w:pPr>
      <w:r>
        <w:rPr>
          <w:noProof/>
        </w:rPr>
        <w:t xml:space="preserve">  </w:t>
      </w:r>
      <w:r>
        <w:rPr>
          <w:noProof/>
        </w:rPr>
        <w:drawing>
          <wp:inline distT="0" distB="0" distL="0" distR="0" wp14:anchorId="4858876D" wp14:editId="216B110F">
            <wp:extent cx="2381250" cy="2714625"/>
            <wp:effectExtent l="0" t="0" r="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ussia 2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0" cy="2714625"/>
                    </a:xfrm>
                    <a:prstGeom prst="rect">
                      <a:avLst/>
                    </a:prstGeom>
                  </pic:spPr>
                </pic:pic>
              </a:graphicData>
            </a:graphic>
          </wp:inline>
        </w:drawing>
      </w:r>
      <w:r>
        <w:rPr>
          <w:noProof/>
        </w:rPr>
        <w:t xml:space="preserve">  </w:t>
      </w:r>
      <w:r>
        <w:rPr>
          <w:noProof/>
        </w:rPr>
        <w:drawing>
          <wp:inline distT="0" distB="0" distL="0" distR="0" wp14:anchorId="770AE8D4" wp14:editId="257B95F0">
            <wp:extent cx="2324100" cy="2733675"/>
            <wp:effectExtent l="0" t="0" r="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ssia 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2733675"/>
                    </a:xfrm>
                    <a:prstGeom prst="rect">
                      <a:avLst/>
                    </a:prstGeom>
                  </pic:spPr>
                </pic:pic>
              </a:graphicData>
            </a:graphic>
          </wp:inline>
        </w:drawing>
      </w:r>
    </w:p>
    <w:p w14:paraId="226093A8" w14:textId="77777777" w:rsidR="00B07DE7" w:rsidRDefault="00B07DE7" w:rsidP="00D071BE">
      <w:pPr>
        <w:pStyle w:val="a3"/>
        <w:jc w:val="center"/>
        <w:rPr>
          <w:b/>
          <w:bCs/>
        </w:rPr>
      </w:pPr>
    </w:p>
    <w:p w14:paraId="499F41DA" w14:textId="44358266" w:rsidR="00B07DE7" w:rsidRDefault="00B07DE7" w:rsidP="00D071BE">
      <w:pPr>
        <w:pStyle w:val="a3"/>
        <w:jc w:val="center"/>
        <w:rPr>
          <w:b/>
          <w:bCs/>
        </w:rPr>
      </w:pPr>
      <w:r>
        <w:rPr>
          <w:b/>
          <w:bCs/>
          <w:noProof/>
        </w:rPr>
        <w:drawing>
          <wp:inline distT="0" distB="0" distL="0" distR="0" wp14:anchorId="1C4CE669" wp14:editId="052EE00D">
            <wp:extent cx="2381250" cy="2828925"/>
            <wp:effectExtent l="0" t="0" r="0"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ssia 2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0" cy="2828925"/>
                    </a:xfrm>
                    <a:prstGeom prst="rect">
                      <a:avLst/>
                    </a:prstGeom>
                  </pic:spPr>
                </pic:pic>
              </a:graphicData>
            </a:graphic>
          </wp:inline>
        </w:drawing>
      </w:r>
      <w:r>
        <w:rPr>
          <w:b/>
          <w:bCs/>
        </w:rPr>
        <w:t xml:space="preserve">  </w:t>
      </w:r>
      <w:r>
        <w:rPr>
          <w:b/>
          <w:bCs/>
          <w:noProof/>
        </w:rPr>
        <w:drawing>
          <wp:inline distT="0" distB="0" distL="0" distR="0" wp14:anchorId="52E2C813" wp14:editId="7E28D872">
            <wp:extent cx="2352675" cy="284797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ssia 2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2675" cy="2847975"/>
                    </a:xfrm>
                    <a:prstGeom prst="rect">
                      <a:avLst/>
                    </a:prstGeom>
                  </pic:spPr>
                </pic:pic>
              </a:graphicData>
            </a:graphic>
          </wp:inline>
        </w:drawing>
      </w:r>
    </w:p>
    <w:p w14:paraId="53D86BBB" w14:textId="30A9B542" w:rsidR="00606C5E" w:rsidRDefault="00606C5E" w:rsidP="00D071BE">
      <w:pPr>
        <w:pStyle w:val="a3"/>
        <w:jc w:val="center"/>
        <w:rPr>
          <w:b/>
          <w:bCs/>
        </w:rPr>
      </w:pPr>
    </w:p>
    <w:p w14:paraId="799B7406" w14:textId="14845620" w:rsidR="00606C5E" w:rsidRDefault="00606C5E" w:rsidP="00D071BE">
      <w:pPr>
        <w:pStyle w:val="a3"/>
        <w:jc w:val="center"/>
        <w:rPr>
          <w:b/>
          <w:bCs/>
        </w:rPr>
      </w:pPr>
      <w:r>
        <w:rPr>
          <w:b/>
          <w:bCs/>
          <w:noProof/>
        </w:rPr>
        <w:drawing>
          <wp:inline distT="0" distB="0" distL="0" distR="0" wp14:anchorId="28A5A03A" wp14:editId="2F41B7CF">
            <wp:extent cx="2352675" cy="2869565"/>
            <wp:effectExtent l="0" t="0" r="9525" b="698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ussia 2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675" cy="2869565"/>
                    </a:xfrm>
                    <a:prstGeom prst="rect">
                      <a:avLst/>
                    </a:prstGeom>
                  </pic:spPr>
                </pic:pic>
              </a:graphicData>
            </a:graphic>
          </wp:inline>
        </w:drawing>
      </w:r>
      <w:r>
        <w:rPr>
          <w:b/>
          <w:bCs/>
        </w:rPr>
        <w:t xml:space="preserve">  </w:t>
      </w:r>
      <w:r>
        <w:rPr>
          <w:b/>
          <w:bCs/>
          <w:noProof/>
        </w:rPr>
        <w:drawing>
          <wp:inline distT="0" distB="0" distL="0" distR="0" wp14:anchorId="64547E76" wp14:editId="0AA3D401">
            <wp:extent cx="2390775" cy="286004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ussia 2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775" cy="2860040"/>
                    </a:xfrm>
                    <a:prstGeom prst="rect">
                      <a:avLst/>
                    </a:prstGeom>
                  </pic:spPr>
                </pic:pic>
              </a:graphicData>
            </a:graphic>
          </wp:inline>
        </w:drawing>
      </w:r>
    </w:p>
    <w:p w14:paraId="33E8C0C6" w14:textId="1C602642" w:rsidR="00470756" w:rsidRDefault="00470756" w:rsidP="00D071BE">
      <w:pPr>
        <w:pStyle w:val="a3"/>
        <w:jc w:val="center"/>
        <w:rPr>
          <w:b/>
          <w:bCs/>
        </w:rPr>
      </w:pPr>
      <w:r>
        <w:rPr>
          <w:b/>
          <w:bCs/>
        </w:rPr>
        <w:t>Συνεργασία</w:t>
      </w:r>
      <w:r w:rsidR="00EA79CE">
        <w:rPr>
          <w:b/>
          <w:bCs/>
        </w:rPr>
        <w:t xml:space="preserve"> μας,</w:t>
      </w:r>
      <w:r>
        <w:rPr>
          <w:b/>
          <w:bCs/>
        </w:rPr>
        <w:t xml:space="preserve"> Α΄ έτο</w:t>
      </w:r>
      <w:bookmarkStart w:id="0" w:name="_GoBack"/>
      <w:bookmarkEnd w:id="0"/>
      <w:r>
        <w:rPr>
          <w:b/>
          <w:bCs/>
        </w:rPr>
        <w:t>ς ΠΤΔΕ με την εθελοντική αιμοδοσία</w:t>
      </w:r>
      <w:r w:rsidR="00EA79CE">
        <w:rPr>
          <w:b/>
          <w:bCs/>
        </w:rPr>
        <w:t>,</w:t>
      </w:r>
      <w:r w:rsidR="00EA79CE" w:rsidRPr="00EA79CE">
        <w:rPr>
          <w:b/>
          <w:bCs/>
        </w:rPr>
        <w:t xml:space="preserve"> </w:t>
      </w:r>
      <w:r w:rsidR="00EA79CE">
        <w:rPr>
          <w:b/>
          <w:bCs/>
        </w:rPr>
        <w:t>Μάιος 2006</w:t>
      </w:r>
      <w:r>
        <w:rPr>
          <w:b/>
          <w:bCs/>
        </w:rPr>
        <w:t>.</w:t>
      </w:r>
    </w:p>
    <w:p w14:paraId="60B76271" w14:textId="77777777" w:rsidR="00470756" w:rsidRDefault="00470756" w:rsidP="00D071BE">
      <w:pPr>
        <w:pStyle w:val="a3"/>
        <w:jc w:val="center"/>
        <w:rPr>
          <w:b/>
          <w:bCs/>
        </w:rPr>
      </w:pPr>
    </w:p>
    <w:p w14:paraId="499459E7" w14:textId="1085ACC3" w:rsidR="00606C5E" w:rsidRDefault="006B6CF6" w:rsidP="00606C5E">
      <w:pPr>
        <w:pStyle w:val="a3"/>
      </w:pPr>
      <w:r>
        <w:t>(</w:t>
      </w:r>
      <w:r w:rsidR="00BC3724" w:rsidRPr="00BC3724">
        <w:t>Τα</w:t>
      </w:r>
      <w:r w:rsidR="00BC3724">
        <w:rPr>
          <w:b/>
          <w:bCs/>
        </w:rPr>
        <w:t xml:space="preserve"> </w:t>
      </w:r>
      <w:r w:rsidR="00606C5E">
        <w:t xml:space="preserve"> φωτογραφ</w:t>
      </w:r>
      <w:r w:rsidR="00BC3724">
        <w:t>ικά στιγμιότυπα</w:t>
      </w:r>
      <w:r w:rsidR="00470756">
        <w:t>,</w:t>
      </w:r>
      <w:r w:rsidR="00606C5E">
        <w:t xml:space="preserve"> προέρχονται από συνεργασία μας με την Μονάδα εθελοντικής αιμοδοσία</w:t>
      </w:r>
      <w:r w:rsidR="0095596D">
        <w:t>ς</w:t>
      </w:r>
      <w:r w:rsidR="00606C5E">
        <w:t xml:space="preserve"> του Γενικού Περιφερειακού Νοσοκομείου Αλεξανδρούπολης, το γραφείο καινοτόμων δράσεων των δημοτικών σχολείων (Αγωγή υγείας), και τον Στρατό, στο πάρκο Εγνατία.</w:t>
      </w:r>
      <w:r w:rsidR="00212BEA">
        <w:t xml:space="preserve"> Η εκδήλωση ή</w:t>
      </w:r>
      <w:r w:rsidR="00606C5E">
        <w:t>ταν ανοικτ</w:t>
      </w:r>
      <w:r w:rsidR="00212BEA">
        <w:t>ή</w:t>
      </w:r>
      <w:r w:rsidR="00606C5E">
        <w:t xml:space="preserve"> για τα σχολεία και τους πολίτες και πραγματοποιήθηκε τον Μάιο </w:t>
      </w:r>
      <w:r w:rsidR="00CF159B">
        <w:t xml:space="preserve">του </w:t>
      </w:r>
      <w:r w:rsidR="00606C5E">
        <w:t>2006</w:t>
      </w:r>
      <w:r>
        <w:t>)</w:t>
      </w:r>
      <w:r w:rsidR="00606C5E">
        <w:t>.</w:t>
      </w:r>
    </w:p>
    <w:sectPr w:rsidR="00606C5E">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D03E4" w14:textId="77777777" w:rsidR="00EB03EC" w:rsidRDefault="00EB03EC" w:rsidP="00BC3724">
      <w:pPr>
        <w:spacing w:after="0" w:line="240" w:lineRule="auto"/>
      </w:pPr>
      <w:r>
        <w:separator/>
      </w:r>
    </w:p>
  </w:endnote>
  <w:endnote w:type="continuationSeparator" w:id="0">
    <w:p w14:paraId="537A8C8B" w14:textId="77777777" w:rsidR="00EB03EC" w:rsidRDefault="00EB03EC" w:rsidP="00BC3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350909"/>
      <w:docPartObj>
        <w:docPartGallery w:val="Page Numbers (Bottom of Page)"/>
        <w:docPartUnique/>
      </w:docPartObj>
    </w:sdtPr>
    <w:sdtContent>
      <w:p w14:paraId="397E70BA" w14:textId="0F59C995" w:rsidR="00BC3724" w:rsidRDefault="00BC3724">
        <w:pPr>
          <w:pStyle w:val="a5"/>
          <w:jc w:val="right"/>
        </w:pPr>
        <w:r>
          <w:fldChar w:fldCharType="begin"/>
        </w:r>
        <w:r>
          <w:instrText>PAGE   \* MERGEFORMAT</w:instrText>
        </w:r>
        <w:r>
          <w:fldChar w:fldCharType="separate"/>
        </w:r>
        <w:r>
          <w:t>2</w:t>
        </w:r>
        <w:r>
          <w:fldChar w:fldCharType="end"/>
        </w:r>
      </w:p>
    </w:sdtContent>
  </w:sdt>
  <w:p w14:paraId="139EB822" w14:textId="77777777" w:rsidR="00BC3724" w:rsidRDefault="00BC37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B7CF7" w14:textId="77777777" w:rsidR="00EB03EC" w:rsidRDefault="00EB03EC" w:rsidP="00BC3724">
      <w:pPr>
        <w:spacing w:after="0" w:line="240" w:lineRule="auto"/>
      </w:pPr>
      <w:r>
        <w:separator/>
      </w:r>
    </w:p>
  </w:footnote>
  <w:footnote w:type="continuationSeparator" w:id="0">
    <w:p w14:paraId="2D1ABB26" w14:textId="77777777" w:rsidR="00EB03EC" w:rsidRDefault="00EB03EC" w:rsidP="00BC37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CA"/>
    <w:rsid w:val="00141BD9"/>
    <w:rsid w:val="00212BEA"/>
    <w:rsid w:val="00222AC3"/>
    <w:rsid w:val="002B0392"/>
    <w:rsid w:val="003B1AE1"/>
    <w:rsid w:val="003C42F1"/>
    <w:rsid w:val="003F24E4"/>
    <w:rsid w:val="00470756"/>
    <w:rsid w:val="005109F4"/>
    <w:rsid w:val="00510A90"/>
    <w:rsid w:val="005278A5"/>
    <w:rsid w:val="00565C1F"/>
    <w:rsid w:val="0059409B"/>
    <w:rsid w:val="005F22B8"/>
    <w:rsid w:val="00606C5E"/>
    <w:rsid w:val="00621539"/>
    <w:rsid w:val="006A0EEE"/>
    <w:rsid w:val="006B6CF6"/>
    <w:rsid w:val="007E1627"/>
    <w:rsid w:val="00846ECA"/>
    <w:rsid w:val="0095596D"/>
    <w:rsid w:val="0096016F"/>
    <w:rsid w:val="00B07DE7"/>
    <w:rsid w:val="00B5020C"/>
    <w:rsid w:val="00BC3724"/>
    <w:rsid w:val="00CF159B"/>
    <w:rsid w:val="00D071BE"/>
    <w:rsid w:val="00D563FB"/>
    <w:rsid w:val="00D8466E"/>
    <w:rsid w:val="00DA779A"/>
    <w:rsid w:val="00EA79CE"/>
    <w:rsid w:val="00EB03EC"/>
    <w:rsid w:val="00EE1234"/>
    <w:rsid w:val="00EF65B5"/>
    <w:rsid w:val="00FA26B1"/>
    <w:rsid w:val="00FC2B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2195B"/>
  <w15:chartTrackingRefBased/>
  <w15:docId w15:val="{BB953DE8-96AE-405F-A1D5-D4D437FA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59409B"/>
    <w:pPr>
      <w:suppressAutoHyphens/>
      <w:autoSpaceDN w:val="0"/>
      <w:spacing w:after="0" w:line="240" w:lineRule="auto"/>
      <w:jc w:val="both"/>
      <w:textAlignment w:val="baseline"/>
    </w:pPr>
    <w:rPr>
      <w:rFonts w:ascii="Times New Roman" w:eastAsia="Times New Roman" w:hAnsi="Times New Roman" w:cs="Times New Roman"/>
      <w:sz w:val="24"/>
      <w:szCs w:val="20"/>
      <w:lang w:eastAsia="el-GR"/>
    </w:rPr>
  </w:style>
  <w:style w:type="character" w:customStyle="1" w:styleId="Char">
    <w:name w:val="Σώμα κειμένου Char"/>
    <w:basedOn w:val="a0"/>
    <w:link w:val="a3"/>
    <w:rsid w:val="0059409B"/>
    <w:rPr>
      <w:rFonts w:ascii="Times New Roman" w:eastAsia="Times New Roman" w:hAnsi="Times New Roman" w:cs="Times New Roman"/>
      <w:sz w:val="24"/>
      <w:szCs w:val="20"/>
      <w:lang w:eastAsia="el-GR"/>
    </w:rPr>
  </w:style>
  <w:style w:type="paragraph" w:styleId="a4">
    <w:name w:val="header"/>
    <w:basedOn w:val="a"/>
    <w:link w:val="Char0"/>
    <w:uiPriority w:val="99"/>
    <w:unhideWhenUsed/>
    <w:rsid w:val="00BC3724"/>
    <w:pPr>
      <w:tabs>
        <w:tab w:val="center" w:pos="4153"/>
        <w:tab w:val="right" w:pos="8306"/>
      </w:tabs>
      <w:spacing w:after="0" w:line="240" w:lineRule="auto"/>
    </w:pPr>
  </w:style>
  <w:style w:type="character" w:customStyle="1" w:styleId="Char0">
    <w:name w:val="Κεφαλίδα Char"/>
    <w:basedOn w:val="a0"/>
    <w:link w:val="a4"/>
    <w:uiPriority w:val="99"/>
    <w:rsid w:val="00BC3724"/>
  </w:style>
  <w:style w:type="paragraph" w:styleId="a5">
    <w:name w:val="footer"/>
    <w:basedOn w:val="a"/>
    <w:link w:val="Char1"/>
    <w:uiPriority w:val="99"/>
    <w:unhideWhenUsed/>
    <w:rsid w:val="00BC3724"/>
    <w:pPr>
      <w:tabs>
        <w:tab w:val="center" w:pos="4153"/>
        <w:tab w:val="right" w:pos="8306"/>
      </w:tabs>
      <w:spacing w:after="0" w:line="240" w:lineRule="auto"/>
    </w:pPr>
  </w:style>
  <w:style w:type="character" w:customStyle="1" w:styleId="Char1">
    <w:name w:val="Υποσέλιδο Char"/>
    <w:basedOn w:val="a0"/>
    <w:link w:val="a5"/>
    <w:uiPriority w:val="99"/>
    <w:rsid w:val="00BC3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5</Pages>
  <Words>574</Words>
  <Characters>3100</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Pavlidou</dc:creator>
  <cp:keywords/>
  <dc:description/>
  <cp:lastModifiedBy>Marianna Pavlidou</cp:lastModifiedBy>
  <cp:revision>22</cp:revision>
  <dcterms:created xsi:type="dcterms:W3CDTF">2020-03-27T18:19:00Z</dcterms:created>
  <dcterms:modified xsi:type="dcterms:W3CDTF">2020-03-31T04:01:00Z</dcterms:modified>
</cp:coreProperties>
</file>