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5D5" w:rsidRPr="00E765D5" w:rsidRDefault="00E765D5" w:rsidP="00E765D5">
      <w:pPr>
        <w:spacing w:before="120" w:after="0"/>
        <w:rPr>
          <w:rFonts w:ascii="Times New Roman" w:eastAsia="Times New Roman" w:hAnsi="Times New Roman" w:cs="Times New Roman"/>
          <w:b/>
          <w:sz w:val="24"/>
          <w:szCs w:val="24"/>
          <w:lang w:val="el-GR"/>
        </w:rPr>
      </w:pPr>
      <w:r w:rsidRPr="00E765D5">
        <w:rPr>
          <w:rFonts w:ascii="Times New Roman" w:eastAsia="Times New Roman" w:hAnsi="Times New Roman" w:cs="Times New Roman"/>
          <w:b/>
          <w:sz w:val="24"/>
          <w:szCs w:val="24"/>
          <w:lang w:val="el-GR"/>
        </w:rPr>
        <w:t>ΑΚΑΔΗΜΑΪΚΟ ΕΤΟΣ 2018-2019</w:t>
      </w:r>
    </w:p>
    <w:p w:rsidR="00E765D5" w:rsidRPr="00E765D5" w:rsidRDefault="00E765D5" w:rsidP="00E765D5">
      <w:pPr>
        <w:spacing w:before="120" w:after="0"/>
        <w:rPr>
          <w:rFonts w:ascii="Times New Roman" w:eastAsia="Times New Roman" w:hAnsi="Times New Roman" w:cs="Times New Roman"/>
          <w:b/>
          <w:sz w:val="24"/>
          <w:szCs w:val="24"/>
          <w:lang w:val="el-GR"/>
        </w:rPr>
      </w:pPr>
      <w:r w:rsidRPr="00E765D5">
        <w:rPr>
          <w:rFonts w:ascii="Times New Roman" w:eastAsia="Times New Roman" w:hAnsi="Times New Roman" w:cs="Times New Roman"/>
          <w:b/>
          <w:sz w:val="24"/>
          <w:szCs w:val="24"/>
          <w:lang w:val="el-GR"/>
        </w:rPr>
        <w:t>ΣΜΑΡΩ ΝΙΚΟΛΑΪΔΟΥ</w:t>
      </w:r>
    </w:p>
    <w:p w:rsidR="00E765D5" w:rsidRPr="00E765D5" w:rsidRDefault="00E765D5" w:rsidP="00E765D5">
      <w:pPr>
        <w:spacing w:before="120" w:after="0"/>
        <w:rPr>
          <w:rFonts w:ascii="Times New Roman" w:eastAsia="Times New Roman" w:hAnsi="Times New Roman" w:cs="Times New Roman"/>
          <w:b/>
          <w:sz w:val="24"/>
          <w:szCs w:val="24"/>
          <w:lang w:val="el-GR"/>
        </w:rPr>
      </w:pPr>
      <w:r w:rsidRPr="00E765D5">
        <w:rPr>
          <w:rFonts w:ascii="Times New Roman" w:eastAsia="Times New Roman" w:hAnsi="Times New Roman" w:cs="Times New Roman"/>
          <w:b/>
          <w:sz w:val="24"/>
          <w:szCs w:val="24"/>
          <w:lang w:val="el-GR"/>
        </w:rPr>
        <w:t>ΕΠΙΚΟΥΡΟΣ ΚΑΘΗΓΗΤΡΙΑ ΑΡΧΑΙΑΣ ΕΛΛΗΝΙΚΗΣ ΦΙΛΟΛΟΓΙΑΣ</w:t>
      </w:r>
    </w:p>
    <w:p w:rsidR="00261B1B" w:rsidRPr="00546F0D" w:rsidRDefault="00261B1B" w:rsidP="00261B1B">
      <w:pPr>
        <w:spacing w:before="120" w:after="0"/>
        <w:jc w:val="center"/>
        <w:rPr>
          <w:rFonts w:ascii="Times New Roman" w:eastAsia="Times New Roman" w:hAnsi="Times New Roman" w:cs="Times New Roman"/>
        </w:rPr>
      </w:pPr>
      <w:r w:rsidRPr="00546F0D">
        <w:rPr>
          <w:rFonts w:ascii="Times New Roman" w:eastAsia="Times New Roman" w:hAnsi="Times New Roman" w:cs="Times New Roman"/>
          <w:b/>
        </w:rPr>
        <w:t>ΠΕΡΙΓΡΑΜΜΑ ΜΑΘΗΜΑΤΟΣ</w:t>
      </w:r>
    </w:p>
    <w:p w:rsidR="00261B1B" w:rsidRPr="00546F0D" w:rsidRDefault="00261B1B" w:rsidP="00261B1B">
      <w:pPr>
        <w:widowControl w:val="0"/>
        <w:numPr>
          <w:ilvl w:val="0"/>
          <w:numId w:val="1"/>
        </w:numPr>
        <w:autoSpaceDE w:val="0"/>
        <w:autoSpaceDN w:val="0"/>
        <w:adjustRightInd w:val="0"/>
        <w:spacing w:before="120" w:after="0" w:line="240" w:lineRule="auto"/>
        <w:ind w:left="357" w:hanging="357"/>
        <w:rPr>
          <w:rFonts w:ascii="Times New Roman" w:eastAsia="Times New Roman" w:hAnsi="Times New Roman" w:cs="Times New Roman"/>
          <w:b/>
          <w:lang w:val="en-US"/>
        </w:rPr>
      </w:pPr>
      <w:r w:rsidRPr="00546F0D">
        <w:rPr>
          <w:rFonts w:ascii="Times New Roman" w:eastAsia="Times New Roman" w:hAnsi="Times New Roman" w:cs="Times New Roman"/>
          <w:b/>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6"/>
        <w:gridCol w:w="1093"/>
        <w:gridCol w:w="982"/>
        <w:gridCol w:w="1570"/>
        <w:gridCol w:w="347"/>
        <w:gridCol w:w="1595"/>
        <w:gridCol w:w="59"/>
      </w:tblGrid>
      <w:tr w:rsidR="00261B1B" w:rsidRPr="00546F0D" w:rsidTr="00241ECE">
        <w:trPr>
          <w:gridAfter w:val="1"/>
          <w:wAfter w:w="86" w:type="dxa"/>
        </w:trPr>
        <w:tc>
          <w:tcPr>
            <w:tcW w:w="3205" w:type="dxa"/>
            <w:shd w:val="clear" w:color="auto" w:fill="DDD9C3"/>
          </w:tcPr>
          <w:p w:rsidR="00261B1B" w:rsidRPr="00546F0D" w:rsidRDefault="00261B1B" w:rsidP="00AC1E5D">
            <w:pPr>
              <w:spacing w:after="0" w:line="240" w:lineRule="auto"/>
              <w:jc w:val="right"/>
              <w:rPr>
                <w:rFonts w:ascii="Times New Roman" w:eastAsia="Times New Roman" w:hAnsi="Times New Roman" w:cs="Times New Roman"/>
                <w:b/>
              </w:rPr>
            </w:pPr>
            <w:r w:rsidRPr="00546F0D">
              <w:rPr>
                <w:rFonts w:ascii="Times New Roman" w:eastAsia="Times New Roman" w:hAnsi="Times New Roman" w:cs="Times New Roman"/>
                <w:b/>
              </w:rPr>
              <w:t>ΣΧΟΛΗ</w:t>
            </w:r>
          </w:p>
        </w:tc>
        <w:tc>
          <w:tcPr>
            <w:tcW w:w="5231" w:type="dxa"/>
            <w:gridSpan w:val="5"/>
          </w:tcPr>
          <w:p w:rsidR="00261B1B" w:rsidRPr="00546F0D" w:rsidRDefault="00261B1B" w:rsidP="00AC1E5D">
            <w:pPr>
              <w:spacing w:after="0" w:line="240" w:lineRule="auto"/>
              <w:rPr>
                <w:rFonts w:ascii="Times New Roman" w:eastAsia="Times New Roman" w:hAnsi="Times New Roman" w:cs="Times New Roman"/>
                <w:lang w:val="el-GR"/>
              </w:rPr>
            </w:pPr>
            <w:r w:rsidRPr="00546F0D">
              <w:rPr>
                <w:rFonts w:ascii="Times New Roman" w:eastAsia="Times New Roman" w:hAnsi="Times New Roman" w:cs="Times New Roman"/>
                <w:lang w:val="el-GR"/>
              </w:rPr>
              <w:t>ΚΛΑΣΙΚΩΝ ΚΑΙ ΑΝΘΡΩΠΙΣΤΙΚΩΝ ΣΠΟΥΔΩΝ</w:t>
            </w:r>
          </w:p>
        </w:tc>
      </w:tr>
      <w:tr w:rsidR="00261B1B" w:rsidRPr="00546F0D" w:rsidTr="00241ECE">
        <w:trPr>
          <w:gridAfter w:val="1"/>
          <w:wAfter w:w="86" w:type="dxa"/>
        </w:trPr>
        <w:tc>
          <w:tcPr>
            <w:tcW w:w="3205" w:type="dxa"/>
            <w:shd w:val="clear" w:color="auto" w:fill="DDD9C3"/>
          </w:tcPr>
          <w:p w:rsidR="00261B1B" w:rsidRPr="00546F0D" w:rsidRDefault="00261B1B" w:rsidP="00AC1E5D">
            <w:pPr>
              <w:spacing w:after="0" w:line="240" w:lineRule="auto"/>
              <w:jc w:val="right"/>
              <w:rPr>
                <w:rFonts w:ascii="Times New Roman" w:eastAsia="Times New Roman" w:hAnsi="Times New Roman" w:cs="Times New Roman"/>
                <w:b/>
              </w:rPr>
            </w:pPr>
            <w:r w:rsidRPr="00546F0D">
              <w:rPr>
                <w:rFonts w:ascii="Times New Roman" w:eastAsia="Times New Roman" w:hAnsi="Times New Roman" w:cs="Times New Roman"/>
                <w:b/>
              </w:rPr>
              <w:t>ΤΜΗΜΑ</w:t>
            </w:r>
          </w:p>
        </w:tc>
        <w:tc>
          <w:tcPr>
            <w:tcW w:w="5231" w:type="dxa"/>
            <w:gridSpan w:val="5"/>
          </w:tcPr>
          <w:p w:rsidR="00261B1B" w:rsidRPr="00546F0D" w:rsidRDefault="00261B1B" w:rsidP="00AC1E5D">
            <w:pPr>
              <w:spacing w:after="0" w:line="240" w:lineRule="auto"/>
              <w:rPr>
                <w:rFonts w:ascii="Times New Roman" w:eastAsia="Times New Roman" w:hAnsi="Times New Roman" w:cs="Times New Roman"/>
                <w:lang w:val="el-GR"/>
              </w:rPr>
            </w:pPr>
            <w:r w:rsidRPr="00546F0D">
              <w:rPr>
                <w:rFonts w:ascii="Times New Roman" w:eastAsia="Times New Roman" w:hAnsi="Times New Roman" w:cs="Times New Roman"/>
                <w:lang w:val="el-GR"/>
              </w:rPr>
              <w:t>ΕΛΛΗΝΙΚΗΣ ΦΙΛΟΛΟΓΙΑΣ</w:t>
            </w:r>
          </w:p>
        </w:tc>
      </w:tr>
      <w:tr w:rsidR="00261B1B" w:rsidRPr="00546F0D" w:rsidTr="00241ECE">
        <w:trPr>
          <w:gridAfter w:val="1"/>
          <w:wAfter w:w="86" w:type="dxa"/>
        </w:trPr>
        <w:tc>
          <w:tcPr>
            <w:tcW w:w="3205" w:type="dxa"/>
            <w:shd w:val="clear" w:color="auto" w:fill="DDD9C3"/>
          </w:tcPr>
          <w:p w:rsidR="00261B1B" w:rsidRPr="00546F0D" w:rsidRDefault="00261B1B" w:rsidP="00AC1E5D">
            <w:pPr>
              <w:spacing w:after="0" w:line="240" w:lineRule="auto"/>
              <w:jc w:val="right"/>
              <w:rPr>
                <w:rFonts w:ascii="Times New Roman" w:eastAsia="Times New Roman" w:hAnsi="Times New Roman" w:cs="Times New Roman"/>
                <w:b/>
              </w:rPr>
            </w:pPr>
            <w:r w:rsidRPr="00546F0D">
              <w:rPr>
                <w:rFonts w:ascii="Times New Roman" w:eastAsia="Times New Roman" w:hAnsi="Times New Roman" w:cs="Times New Roman"/>
                <w:b/>
              </w:rPr>
              <w:t xml:space="preserve">ΕΠΙΠΕΔΟ ΣΠΟΥΔΩΝ </w:t>
            </w:r>
          </w:p>
        </w:tc>
        <w:tc>
          <w:tcPr>
            <w:tcW w:w="5231" w:type="dxa"/>
            <w:gridSpan w:val="5"/>
          </w:tcPr>
          <w:p w:rsidR="00261B1B" w:rsidRPr="00546F0D" w:rsidRDefault="00261B1B" w:rsidP="00AC1E5D">
            <w:pPr>
              <w:spacing w:after="0" w:line="240" w:lineRule="auto"/>
              <w:rPr>
                <w:rFonts w:ascii="Times New Roman" w:eastAsia="Times New Roman" w:hAnsi="Times New Roman" w:cs="Times New Roman"/>
                <w:lang w:val="el-GR"/>
              </w:rPr>
            </w:pPr>
            <w:r w:rsidRPr="00546F0D">
              <w:rPr>
                <w:rFonts w:ascii="Times New Roman" w:eastAsia="Times New Roman" w:hAnsi="Times New Roman" w:cs="Times New Roman"/>
                <w:lang w:val="el-GR"/>
              </w:rPr>
              <w:t>ΜΕΤΑΠΤΥΧΙΑΚΟ</w:t>
            </w:r>
          </w:p>
        </w:tc>
      </w:tr>
      <w:tr w:rsidR="00261B1B" w:rsidRPr="00546F0D" w:rsidTr="00241ECE">
        <w:trPr>
          <w:gridAfter w:val="1"/>
          <w:wAfter w:w="86" w:type="dxa"/>
        </w:trPr>
        <w:tc>
          <w:tcPr>
            <w:tcW w:w="3205" w:type="dxa"/>
            <w:shd w:val="clear" w:color="auto" w:fill="DDD9C3"/>
          </w:tcPr>
          <w:p w:rsidR="00261B1B" w:rsidRPr="00546F0D" w:rsidRDefault="00261B1B" w:rsidP="00AC1E5D">
            <w:pPr>
              <w:spacing w:after="0" w:line="240" w:lineRule="auto"/>
              <w:jc w:val="right"/>
              <w:rPr>
                <w:rFonts w:ascii="Times New Roman" w:eastAsia="Times New Roman" w:hAnsi="Times New Roman" w:cs="Times New Roman"/>
                <w:b/>
                <w:lang w:val="en-US"/>
              </w:rPr>
            </w:pPr>
            <w:r w:rsidRPr="00546F0D">
              <w:rPr>
                <w:rFonts w:ascii="Times New Roman" w:eastAsia="Times New Roman" w:hAnsi="Times New Roman" w:cs="Times New Roman"/>
                <w:b/>
              </w:rPr>
              <w:t>ΚΩΔΙΚΟΣ ΜΑΘΗΜΑΤΟΣ</w:t>
            </w:r>
          </w:p>
        </w:tc>
        <w:tc>
          <w:tcPr>
            <w:tcW w:w="1135" w:type="dxa"/>
          </w:tcPr>
          <w:p w:rsidR="00261B1B" w:rsidRPr="00546F0D" w:rsidRDefault="00261B1B" w:rsidP="00AC1E5D">
            <w:pPr>
              <w:spacing w:after="0" w:line="240" w:lineRule="auto"/>
              <w:rPr>
                <w:rFonts w:ascii="Times New Roman" w:eastAsia="Times New Roman" w:hAnsi="Times New Roman" w:cs="Times New Roman"/>
                <w:b/>
                <w:lang w:val="el-GR"/>
              </w:rPr>
            </w:pPr>
            <w:r w:rsidRPr="00546F0D">
              <w:rPr>
                <w:rFonts w:ascii="Times New Roman" w:eastAsia="Times New Roman" w:hAnsi="Times New Roman" w:cs="Times New Roman"/>
                <w:b/>
                <w:lang w:val="el-GR"/>
              </w:rPr>
              <w:t>ΚΦΙ506</w:t>
            </w:r>
          </w:p>
        </w:tc>
        <w:tc>
          <w:tcPr>
            <w:tcW w:w="2505" w:type="dxa"/>
            <w:gridSpan w:val="2"/>
            <w:shd w:val="clear" w:color="auto" w:fill="DDD9C3"/>
          </w:tcPr>
          <w:p w:rsidR="00261B1B" w:rsidRPr="00546F0D" w:rsidRDefault="00261B1B" w:rsidP="00AC1E5D">
            <w:pPr>
              <w:spacing w:after="0" w:line="240" w:lineRule="auto"/>
              <w:jc w:val="right"/>
              <w:rPr>
                <w:rFonts w:ascii="Times New Roman" w:eastAsia="Times New Roman" w:hAnsi="Times New Roman" w:cs="Times New Roman"/>
                <w:b/>
                <w:lang w:val="en-US"/>
              </w:rPr>
            </w:pPr>
            <w:r w:rsidRPr="00546F0D">
              <w:rPr>
                <w:rFonts w:ascii="Times New Roman" w:eastAsia="Times New Roman" w:hAnsi="Times New Roman" w:cs="Times New Roman"/>
                <w:b/>
              </w:rPr>
              <w:t>ΕΞΑΜΗΝΟ ΣΠΟΥΔΩΝ</w:t>
            </w:r>
          </w:p>
        </w:tc>
        <w:tc>
          <w:tcPr>
            <w:tcW w:w="1591" w:type="dxa"/>
            <w:gridSpan w:val="2"/>
          </w:tcPr>
          <w:p w:rsidR="00261B1B" w:rsidRPr="00546F0D" w:rsidRDefault="00261B1B" w:rsidP="00AC1E5D">
            <w:pPr>
              <w:spacing w:after="0" w:line="240" w:lineRule="auto"/>
              <w:rPr>
                <w:rFonts w:ascii="Times New Roman" w:eastAsia="Times New Roman" w:hAnsi="Times New Roman" w:cs="Times New Roman"/>
                <w:b/>
                <w:lang w:val="el-GR"/>
              </w:rPr>
            </w:pPr>
            <w:proofErr w:type="spellStart"/>
            <w:r w:rsidRPr="00546F0D">
              <w:rPr>
                <w:rFonts w:ascii="Times New Roman" w:hAnsi="Times New Roman" w:cs="Times New Roman"/>
              </w:rPr>
              <w:t>Εαρινό</w:t>
            </w:r>
            <w:proofErr w:type="spellEnd"/>
            <w:r w:rsidRPr="00546F0D">
              <w:rPr>
                <w:rFonts w:ascii="Times New Roman" w:hAnsi="Times New Roman" w:cs="Times New Roman"/>
                <w:lang w:val="el-GR"/>
              </w:rPr>
              <w:t xml:space="preserve"> (Β)</w:t>
            </w:r>
          </w:p>
        </w:tc>
      </w:tr>
      <w:tr w:rsidR="00261B1B" w:rsidRPr="00546F0D" w:rsidTr="00241ECE">
        <w:trPr>
          <w:gridAfter w:val="1"/>
          <w:wAfter w:w="86" w:type="dxa"/>
          <w:trHeight w:val="375"/>
        </w:trPr>
        <w:tc>
          <w:tcPr>
            <w:tcW w:w="3205" w:type="dxa"/>
            <w:shd w:val="clear" w:color="auto" w:fill="DDD9C3"/>
            <w:vAlign w:val="center"/>
          </w:tcPr>
          <w:p w:rsidR="00261B1B" w:rsidRPr="00546F0D" w:rsidRDefault="00261B1B" w:rsidP="00AC1E5D">
            <w:pPr>
              <w:spacing w:after="0" w:line="240" w:lineRule="auto"/>
              <w:jc w:val="right"/>
              <w:rPr>
                <w:rFonts w:ascii="Times New Roman" w:eastAsia="Times New Roman" w:hAnsi="Times New Roman" w:cs="Times New Roman"/>
                <w:b/>
              </w:rPr>
            </w:pPr>
            <w:r w:rsidRPr="00546F0D">
              <w:rPr>
                <w:rFonts w:ascii="Times New Roman" w:eastAsia="Times New Roman" w:hAnsi="Times New Roman" w:cs="Times New Roman"/>
                <w:b/>
              </w:rPr>
              <w:t>ΤΙΤΛΟΣ ΜΑΘΗΜΑΤΟΣ</w:t>
            </w:r>
          </w:p>
        </w:tc>
        <w:tc>
          <w:tcPr>
            <w:tcW w:w="5231" w:type="dxa"/>
            <w:gridSpan w:val="5"/>
            <w:vAlign w:val="center"/>
          </w:tcPr>
          <w:p w:rsidR="00261B1B" w:rsidRPr="00546F0D" w:rsidRDefault="00261B1B" w:rsidP="00AC1E5D">
            <w:pPr>
              <w:spacing w:after="0" w:line="240" w:lineRule="auto"/>
              <w:rPr>
                <w:rFonts w:ascii="Times New Roman" w:eastAsia="Times New Roman" w:hAnsi="Times New Roman" w:cs="Times New Roman"/>
                <w:lang w:val="el-GR"/>
              </w:rPr>
            </w:pPr>
            <w:r w:rsidRPr="00546F0D">
              <w:rPr>
                <w:rFonts w:ascii="Times New Roman" w:eastAsia="Times New Roman" w:hAnsi="Times New Roman" w:cs="Times New Roman"/>
                <w:lang w:val="el-GR"/>
              </w:rPr>
              <w:t>ΕΞΕΙΔΙΚΕΥΜΕΝΑ ΘΕΜΑΤΑ</w:t>
            </w:r>
          </w:p>
        </w:tc>
      </w:tr>
      <w:tr w:rsidR="00261B1B" w:rsidRPr="00546F0D" w:rsidTr="00241ECE">
        <w:trPr>
          <w:gridAfter w:val="1"/>
          <w:wAfter w:w="86" w:type="dxa"/>
          <w:trHeight w:val="196"/>
        </w:trPr>
        <w:tc>
          <w:tcPr>
            <w:tcW w:w="5637" w:type="dxa"/>
            <w:gridSpan w:val="3"/>
            <w:shd w:val="clear" w:color="auto" w:fill="DDD9C3"/>
            <w:vAlign w:val="center"/>
          </w:tcPr>
          <w:p w:rsidR="00261B1B" w:rsidRPr="00546F0D" w:rsidRDefault="00261B1B" w:rsidP="00AC1E5D">
            <w:pPr>
              <w:spacing w:after="0" w:line="240" w:lineRule="auto"/>
              <w:jc w:val="center"/>
              <w:rPr>
                <w:rFonts w:ascii="Times New Roman" w:eastAsia="Times New Roman" w:hAnsi="Times New Roman" w:cs="Times New Roman"/>
                <w:b/>
                <w:lang w:val="el-GR"/>
              </w:rPr>
            </w:pPr>
            <w:r w:rsidRPr="00546F0D">
              <w:rPr>
                <w:rFonts w:ascii="Times New Roman" w:eastAsia="Times New Roman" w:hAnsi="Times New Roman" w:cs="Times New Roman"/>
                <w:b/>
                <w:lang w:val="el-GR"/>
              </w:rPr>
              <w:t xml:space="preserve">ΑΥΤΟΤΕΛΕΙΣ ΔΙΔΑΚΤΙΚΕΣ ΔΡΑΣΤΗΡΙΟΤΗΤΕΣ </w:t>
            </w:r>
            <w:r w:rsidRPr="00546F0D">
              <w:rPr>
                <w:rFonts w:ascii="Times New Roman" w:eastAsia="Times New Roman" w:hAnsi="Times New Roman" w:cs="Times New Roman"/>
                <w:b/>
                <w:lang w:val="el-GR"/>
              </w:rPr>
              <w:br/>
            </w:r>
            <w:r w:rsidRPr="00546F0D">
              <w:rPr>
                <w:rFonts w:ascii="Times New Roman" w:eastAsia="Times New Roman" w:hAnsi="Times New Roman" w:cs="Times New Roman"/>
                <w:i/>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261B1B" w:rsidRPr="00546F0D" w:rsidRDefault="00261B1B" w:rsidP="00AC1E5D">
            <w:pPr>
              <w:spacing w:after="0" w:line="240" w:lineRule="auto"/>
              <w:jc w:val="center"/>
              <w:rPr>
                <w:rFonts w:ascii="Times New Roman" w:eastAsia="Times New Roman" w:hAnsi="Times New Roman" w:cs="Times New Roman"/>
                <w:b/>
              </w:rPr>
            </w:pPr>
            <w:r w:rsidRPr="00546F0D">
              <w:rPr>
                <w:rFonts w:ascii="Times New Roman" w:eastAsia="Times New Roman" w:hAnsi="Times New Roman" w:cs="Times New Roman"/>
                <w:b/>
              </w:rPr>
              <w:t>ΕΒΔΟΜΑΔΙΑΙΕΣ</w:t>
            </w:r>
            <w:r w:rsidRPr="00546F0D">
              <w:rPr>
                <w:rFonts w:ascii="Times New Roman" w:eastAsia="Times New Roman" w:hAnsi="Times New Roman" w:cs="Times New Roman"/>
                <w:b/>
              </w:rPr>
              <w:br/>
              <w:t>ΩΡΕΣ Δ</w:t>
            </w:r>
            <w:r w:rsidRPr="00546F0D">
              <w:rPr>
                <w:rFonts w:ascii="Times New Roman" w:eastAsia="Times New Roman" w:hAnsi="Times New Roman" w:cs="Times New Roman"/>
                <w:b/>
                <w:shd w:val="clear" w:color="auto" w:fill="DDD9C3"/>
              </w:rPr>
              <w:t>ΙΔ</w:t>
            </w:r>
            <w:r w:rsidRPr="00546F0D">
              <w:rPr>
                <w:rFonts w:ascii="Times New Roman" w:eastAsia="Times New Roman" w:hAnsi="Times New Roman" w:cs="Times New Roman"/>
                <w:b/>
              </w:rPr>
              <w:t>ΑΣΚΑΛΙΑΣ</w:t>
            </w:r>
          </w:p>
        </w:tc>
        <w:tc>
          <w:tcPr>
            <w:tcW w:w="1240" w:type="dxa"/>
            <w:shd w:val="clear" w:color="auto" w:fill="DDD9C3"/>
            <w:vAlign w:val="center"/>
          </w:tcPr>
          <w:p w:rsidR="00261B1B" w:rsidRPr="00546F0D" w:rsidRDefault="00261B1B" w:rsidP="00AC1E5D">
            <w:pPr>
              <w:spacing w:after="0" w:line="240" w:lineRule="auto"/>
              <w:jc w:val="center"/>
              <w:rPr>
                <w:rFonts w:ascii="Times New Roman" w:eastAsia="Times New Roman" w:hAnsi="Times New Roman" w:cs="Times New Roman"/>
                <w:b/>
              </w:rPr>
            </w:pPr>
            <w:r w:rsidRPr="00546F0D">
              <w:rPr>
                <w:rFonts w:ascii="Times New Roman" w:eastAsia="Times New Roman" w:hAnsi="Times New Roman" w:cs="Times New Roman"/>
                <w:b/>
              </w:rPr>
              <w:t>ΠΙΣΤΩΤΙΚΕΣ ΜΟΝΑΔΕΣ</w:t>
            </w:r>
          </w:p>
        </w:tc>
      </w:tr>
      <w:tr w:rsidR="00261B1B" w:rsidRPr="00546F0D" w:rsidTr="00241ECE">
        <w:trPr>
          <w:gridAfter w:val="1"/>
          <w:wAfter w:w="86" w:type="dxa"/>
          <w:trHeight w:val="194"/>
        </w:trPr>
        <w:tc>
          <w:tcPr>
            <w:tcW w:w="5637" w:type="dxa"/>
            <w:gridSpan w:val="3"/>
          </w:tcPr>
          <w:p w:rsidR="00261B1B" w:rsidRPr="00546F0D" w:rsidRDefault="00261B1B" w:rsidP="00AC1E5D">
            <w:pPr>
              <w:spacing w:after="0" w:line="240" w:lineRule="auto"/>
              <w:jc w:val="right"/>
              <w:rPr>
                <w:rFonts w:ascii="Times New Roman" w:eastAsia="Times New Roman" w:hAnsi="Times New Roman" w:cs="Times New Roman"/>
              </w:rPr>
            </w:pPr>
          </w:p>
        </w:tc>
        <w:tc>
          <w:tcPr>
            <w:tcW w:w="1559" w:type="dxa"/>
            <w:gridSpan w:val="2"/>
          </w:tcPr>
          <w:p w:rsidR="00261B1B" w:rsidRPr="00546F0D" w:rsidRDefault="00261B1B" w:rsidP="00AC1E5D">
            <w:pPr>
              <w:spacing w:after="0" w:line="240" w:lineRule="auto"/>
              <w:jc w:val="center"/>
              <w:rPr>
                <w:rFonts w:ascii="Times New Roman" w:eastAsia="Times New Roman" w:hAnsi="Times New Roman" w:cs="Times New Roman"/>
                <w:lang w:val="el-GR"/>
              </w:rPr>
            </w:pPr>
            <w:r w:rsidRPr="00546F0D">
              <w:rPr>
                <w:rFonts w:ascii="Times New Roman" w:eastAsia="Times New Roman" w:hAnsi="Times New Roman" w:cs="Times New Roman"/>
                <w:lang w:val="el-GR"/>
              </w:rPr>
              <w:t>3</w:t>
            </w:r>
          </w:p>
        </w:tc>
        <w:tc>
          <w:tcPr>
            <w:tcW w:w="1240" w:type="dxa"/>
          </w:tcPr>
          <w:p w:rsidR="00261B1B" w:rsidRPr="00546F0D" w:rsidRDefault="00261B1B" w:rsidP="00AC1E5D">
            <w:pPr>
              <w:spacing w:after="0" w:line="240" w:lineRule="auto"/>
              <w:jc w:val="center"/>
              <w:rPr>
                <w:rFonts w:ascii="Times New Roman" w:eastAsia="Times New Roman" w:hAnsi="Times New Roman" w:cs="Times New Roman"/>
                <w:lang w:val="el-GR"/>
              </w:rPr>
            </w:pPr>
            <w:r w:rsidRPr="00546F0D">
              <w:rPr>
                <w:rFonts w:ascii="Times New Roman" w:eastAsia="Times New Roman" w:hAnsi="Times New Roman" w:cs="Times New Roman"/>
                <w:lang w:val="el-GR"/>
              </w:rPr>
              <w:t>10</w:t>
            </w:r>
          </w:p>
        </w:tc>
      </w:tr>
      <w:tr w:rsidR="00261B1B" w:rsidRPr="00546F0D" w:rsidTr="00241ECE">
        <w:trPr>
          <w:gridAfter w:val="1"/>
          <w:wAfter w:w="86" w:type="dxa"/>
          <w:trHeight w:val="194"/>
        </w:trPr>
        <w:tc>
          <w:tcPr>
            <w:tcW w:w="5637" w:type="dxa"/>
            <w:gridSpan w:val="3"/>
          </w:tcPr>
          <w:p w:rsidR="00261B1B" w:rsidRPr="00546F0D" w:rsidRDefault="00261B1B" w:rsidP="00AC1E5D">
            <w:pPr>
              <w:spacing w:after="0" w:line="240" w:lineRule="auto"/>
              <w:jc w:val="right"/>
              <w:rPr>
                <w:rFonts w:ascii="Times New Roman" w:eastAsia="Times New Roman" w:hAnsi="Times New Roman" w:cs="Times New Roman"/>
                <w:b/>
              </w:rPr>
            </w:pPr>
          </w:p>
        </w:tc>
        <w:tc>
          <w:tcPr>
            <w:tcW w:w="1559" w:type="dxa"/>
            <w:gridSpan w:val="2"/>
          </w:tcPr>
          <w:p w:rsidR="00261B1B" w:rsidRPr="00546F0D" w:rsidRDefault="00261B1B" w:rsidP="00AC1E5D">
            <w:pPr>
              <w:spacing w:after="0" w:line="240" w:lineRule="auto"/>
              <w:jc w:val="right"/>
              <w:rPr>
                <w:rFonts w:ascii="Times New Roman" w:eastAsia="Times New Roman" w:hAnsi="Times New Roman" w:cs="Times New Roman"/>
              </w:rPr>
            </w:pPr>
          </w:p>
        </w:tc>
        <w:tc>
          <w:tcPr>
            <w:tcW w:w="1240" w:type="dxa"/>
          </w:tcPr>
          <w:p w:rsidR="00261B1B" w:rsidRPr="00546F0D" w:rsidRDefault="00261B1B" w:rsidP="00AC1E5D">
            <w:pPr>
              <w:spacing w:after="0" w:line="240" w:lineRule="auto"/>
              <w:rPr>
                <w:rFonts w:ascii="Times New Roman" w:eastAsia="Times New Roman" w:hAnsi="Times New Roman" w:cs="Times New Roman"/>
              </w:rPr>
            </w:pPr>
          </w:p>
        </w:tc>
      </w:tr>
      <w:tr w:rsidR="00261B1B" w:rsidRPr="00546F0D" w:rsidTr="00241ECE">
        <w:trPr>
          <w:gridAfter w:val="1"/>
          <w:wAfter w:w="86" w:type="dxa"/>
          <w:trHeight w:val="194"/>
        </w:trPr>
        <w:tc>
          <w:tcPr>
            <w:tcW w:w="5637" w:type="dxa"/>
            <w:gridSpan w:val="3"/>
          </w:tcPr>
          <w:p w:rsidR="00261B1B" w:rsidRPr="00546F0D" w:rsidRDefault="00261B1B" w:rsidP="00AC1E5D">
            <w:pPr>
              <w:spacing w:after="0" w:line="240" w:lineRule="auto"/>
              <w:rPr>
                <w:rFonts w:ascii="Times New Roman" w:eastAsia="Times New Roman" w:hAnsi="Times New Roman" w:cs="Times New Roman"/>
                <w:b/>
              </w:rPr>
            </w:pPr>
          </w:p>
        </w:tc>
        <w:tc>
          <w:tcPr>
            <w:tcW w:w="1559" w:type="dxa"/>
            <w:gridSpan w:val="2"/>
          </w:tcPr>
          <w:p w:rsidR="00261B1B" w:rsidRPr="00546F0D" w:rsidRDefault="00261B1B" w:rsidP="00AC1E5D">
            <w:pPr>
              <w:spacing w:after="0" w:line="240" w:lineRule="auto"/>
              <w:jc w:val="right"/>
              <w:rPr>
                <w:rFonts w:ascii="Times New Roman" w:eastAsia="Times New Roman" w:hAnsi="Times New Roman" w:cs="Times New Roman"/>
              </w:rPr>
            </w:pPr>
          </w:p>
        </w:tc>
        <w:tc>
          <w:tcPr>
            <w:tcW w:w="1240" w:type="dxa"/>
          </w:tcPr>
          <w:p w:rsidR="00261B1B" w:rsidRPr="00546F0D" w:rsidRDefault="00261B1B" w:rsidP="00AC1E5D">
            <w:pPr>
              <w:spacing w:after="0" w:line="240" w:lineRule="auto"/>
              <w:rPr>
                <w:rFonts w:ascii="Times New Roman" w:eastAsia="Times New Roman" w:hAnsi="Times New Roman" w:cs="Times New Roman"/>
              </w:rPr>
            </w:pPr>
          </w:p>
        </w:tc>
      </w:tr>
      <w:tr w:rsidR="00261B1B" w:rsidRPr="00E765D5" w:rsidTr="00241ECE">
        <w:trPr>
          <w:gridAfter w:val="1"/>
          <w:wAfter w:w="86" w:type="dxa"/>
          <w:trHeight w:val="194"/>
        </w:trPr>
        <w:tc>
          <w:tcPr>
            <w:tcW w:w="5637" w:type="dxa"/>
            <w:gridSpan w:val="3"/>
            <w:shd w:val="clear" w:color="auto" w:fill="DDD9C3"/>
          </w:tcPr>
          <w:p w:rsidR="00261B1B" w:rsidRPr="00546F0D" w:rsidRDefault="00261B1B" w:rsidP="00AC1E5D">
            <w:pPr>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261B1B" w:rsidRPr="00546F0D" w:rsidRDefault="00261B1B" w:rsidP="00AC1E5D">
            <w:pPr>
              <w:spacing w:after="0" w:line="240" w:lineRule="auto"/>
              <w:jc w:val="right"/>
              <w:rPr>
                <w:rFonts w:ascii="Times New Roman" w:eastAsia="Times New Roman" w:hAnsi="Times New Roman" w:cs="Times New Roman"/>
                <w:lang w:val="el-GR"/>
              </w:rPr>
            </w:pPr>
          </w:p>
        </w:tc>
        <w:tc>
          <w:tcPr>
            <w:tcW w:w="1240" w:type="dxa"/>
          </w:tcPr>
          <w:p w:rsidR="00261B1B" w:rsidRPr="00546F0D" w:rsidRDefault="00261B1B" w:rsidP="00AC1E5D">
            <w:pPr>
              <w:spacing w:after="0" w:line="240" w:lineRule="auto"/>
              <w:rPr>
                <w:rFonts w:ascii="Times New Roman" w:eastAsia="Times New Roman" w:hAnsi="Times New Roman" w:cs="Times New Roman"/>
                <w:lang w:val="el-GR"/>
              </w:rPr>
            </w:pPr>
          </w:p>
        </w:tc>
      </w:tr>
      <w:tr w:rsidR="00261B1B" w:rsidRPr="00546F0D" w:rsidTr="00241ECE">
        <w:trPr>
          <w:gridAfter w:val="1"/>
          <w:wAfter w:w="86" w:type="dxa"/>
          <w:trHeight w:val="599"/>
        </w:trPr>
        <w:tc>
          <w:tcPr>
            <w:tcW w:w="3205" w:type="dxa"/>
            <w:shd w:val="clear" w:color="auto" w:fill="DDD9C3"/>
          </w:tcPr>
          <w:p w:rsidR="00261B1B" w:rsidRPr="00546F0D" w:rsidRDefault="00261B1B" w:rsidP="00AC1E5D">
            <w:pPr>
              <w:spacing w:after="0" w:line="240" w:lineRule="auto"/>
              <w:jc w:val="right"/>
              <w:rPr>
                <w:rFonts w:ascii="Times New Roman" w:eastAsia="Times New Roman" w:hAnsi="Times New Roman" w:cs="Times New Roman"/>
                <w:i/>
                <w:lang w:val="el-GR"/>
              </w:rPr>
            </w:pPr>
            <w:r w:rsidRPr="00546F0D">
              <w:rPr>
                <w:rFonts w:ascii="Times New Roman" w:eastAsia="Times New Roman" w:hAnsi="Times New Roman" w:cs="Times New Roman"/>
                <w:b/>
                <w:lang w:val="el-GR"/>
              </w:rPr>
              <w:t>ΤΥΠΟΣ ΜΑΘΗΜΑΤΟΣ</w:t>
            </w:r>
            <w:r w:rsidRPr="00546F0D">
              <w:rPr>
                <w:rFonts w:ascii="Times New Roman" w:eastAsia="Times New Roman" w:hAnsi="Times New Roman" w:cs="Times New Roman"/>
                <w:i/>
                <w:lang w:val="el-GR"/>
              </w:rPr>
              <w:t xml:space="preserve"> </w:t>
            </w:r>
          </w:p>
          <w:p w:rsidR="00261B1B" w:rsidRPr="00546F0D" w:rsidRDefault="00261B1B" w:rsidP="00AC1E5D">
            <w:pPr>
              <w:spacing w:after="0" w:line="240" w:lineRule="auto"/>
              <w:jc w:val="right"/>
              <w:rPr>
                <w:rFonts w:ascii="Times New Roman" w:eastAsia="Times New Roman" w:hAnsi="Times New Roman" w:cs="Times New Roman"/>
                <w:b/>
                <w:lang w:val="el-GR"/>
              </w:rPr>
            </w:pPr>
            <w:r w:rsidRPr="00546F0D">
              <w:rPr>
                <w:rFonts w:ascii="Times New Roman" w:eastAsia="Times New Roman" w:hAnsi="Times New Roman" w:cs="Times New Roman"/>
                <w:i/>
                <w:lang w:val="el-GR"/>
              </w:rPr>
              <w:t>Υποβάθρου , Γενικών Γνώσεων, Επιστημονικής Περιοχής, Ανάπτυξης Δεξιοτήτων</w:t>
            </w:r>
          </w:p>
        </w:tc>
        <w:tc>
          <w:tcPr>
            <w:tcW w:w="5231" w:type="dxa"/>
            <w:gridSpan w:val="5"/>
          </w:tcPr>
          <w:p w:rsidR="00261B1B" w:rsidRPr="00546F0D" w:rsidRDefault="00261B1B" w:rsidP="00AC1E5D">
            <w:pPr>
              <w:spacing w:after="0" w:line="240" w:lineRule="auto"/>
              <w:rPr>
                <w:rFonts w:ascii="Times New Roman" w:eastAsia="Times New Roman" w:hAnsi="Times New Roman" w:cs="Times New Roman"/>
                <w:lang w:val="el-GR"/>
              </w:rPr>
            </w:pPr>
            <w:r w:rsidRPr="00546F0D">
              <w:rPr>
                <w:rFonts w:ascii="Times New Roman" w:eastAsia="Times New Roman" w:hAnsi="Times New Roman" w:cs="Times New Roman"/>
                <w:lang w:val="el-GR"/>
              </w:rPr>
              <w:t>Επιστημονικής Περιοχής</w:t>
            </w:r>
          </w:p>
        </w:tc>
      </w:tr>
      <w:tr w:rsidR="00261B1B" w:rsidRPr="00546F0D" w:rsidTr="00241ECE">
        <w:trPr>
          <w:gridAfter w:val="1"/>
          <w:wAfter w:w="86" w:type="dxa"/>
        </w:trPr>
        <w:tc>
          <w:tcPr>
            <w:tcW w:w="3205" w:type="dxa"/>
            <w:shd w:val="clear" w:color="auto" w:fill="DDD9C3"/>
          </w:tcPr>
          <w:p w:rsidR="00261B1B" w:rsidRPr="00546F0D" w:rsidRDefault="00261B1B" w:rsidP="00AC1E5D">
            <w:pPr>
              <w:spacing w:after="0" w:line="240" w:lineRule="auto"/>
              <w:jc w:val="right"/>
              <w:rPr>
                <w:rFonts w:ascii="Times New Roman" w:eastAsia="Times New Roman" w:hAnsi="Times New Roman" w:cs="Times New Roman"/>
                <w:b/>
              </w:rPr>
            </w:pPr>
            <w:r w:rsidRPr="00546F0D">
              <w:rPr>
                <w:rFonts w:ascii="Times New Roman" w:eastAsia="Times New Roman" w:hAnsi="Times New Roman" w:cs="Times New Roman"/>
                <w:b/>
              </w:rPr>
              <w:t>ΠΡΟΑΠΑΙΤΟΥΜΕΝΑ ΜΑΘΗΜΑΤΑ:</w:t>
            </w:r>
          </w:p>
          <w:p w:rsidR="00261B1B" w:rsidRPr="00546F0D" w:rsidRDefault="00261B1B" w:rsidP="00AC1E5D">
            <w:pPr>
              <w:spacing w:after="0" w:line="240" w:lineRule="auto"/>
              <w:jc w:val="right"/>
              <w:rPr>
                <w:rFonts w:ascii="Times New Roman" w:eastAsia="Times New Roman" w:hAnsi="Times New Roman" w:cs="Times New Roman"/>
                <w:b/>
              </w:rPr>
            </w:pPr>
          </w:p>
        </w:tc>
        <w:tc>
          <w:tcPr>
            <w:tcW w:w="5231" w:type="dxa"/>
            <w:gridSpan w:val="5"/>
          </w:tcPr>
          <w:p w:rsidR="00261B1B" w:rsidRPr="00546F0D" w:rsidRDefault="00261B1B" w:rsidP="00AC1E5D">
            <w:pPr>
              <w:spacing w:after="0" w:line="240" w:lineRule="auto"/>
              <w:rPr>
                <w:rFonts w:ascii="Times New Roman" w:eastAsia="Times New Roman" w:hAnsi="Times New Roman" w:cs="Times New Roman"/>
                <w:lang w:val="el-GR"/>
              </w:rPr>
            </w:pPr>
            <w:r w:rsidRPr="00546F0D">
              <w:rPr>
                <w:rFonts w:ascii="Times New Roman" w:eastAsia="Times New Roman" w:hAnsi="Times New Roman" w:cs="Times New Roman"/>
                <w:lang w:val="el-GR"/>
              </w:rPr>
              <w:t>ΟΧΙ</w:t>
            </w:r>
          </w:p>
        </w:tc>
      </w:tr>
      <w:tr w:rsidR="00261B1B" w:rsidRPr="00546F0D" w:rsidTr="00241ECE">
        <w:trPr>
          <w:gridAfter w:val="1"/>
          <w:wAfter w:w="86" w:type="dxa"/>
        </w:trPr>
        <w:tc>
          <w:tcPr>
            <w:tcW w:w="3205" w:type="dxa"/>
            <w:shd w:val="clear" w:color="auto" w:fill="DDD9C3"/>
          </w:tcPr>
          <w:p w:rsidR="00261B1B" w:rsidRPr="00546F0D" w:rsidRDefault="00261B1B" w:rsidP="00AC1E5D">
            <w:pPr>
              <w:spacing w:after="0" w:line="240" w:lineRule="auto"/>
              <w:jc w:val="right"/>
              <w:rPr>
                <w:rFonts w:ascii="Times New Roman" w:eastAsia="Times New Roman" w:hAnsi="Times New Roman" w:cs="Times New Roman"/>
                <w:b/>
                <w:lang w:val="en-US"/>
              </w:rPr>
            </w:pPr>
            <w:r w:rsidRPr="00546F0D">
              <w:rPr>
                <w:rFonts w:ascii="Times New Roman" w:eastAsia="Times New Roman" w:hAnsi="Times New Roman" w:cs="Times New Roman"/>
                <w:b/>
              </w:rPr>
              <w:t>Γ</w:t>
            </w:r>
            <w:r w:rsidRPr="00546F0D">
              <w:rPr>
                <w:rFonts w:ascii="Times New Roman" w:eastAsia="Times New Roman" w:hAnsi="Times New Roman" w:cs="Times New Roman"/>
                <w:b/>
                <w:lang w:val="en-US"/>
              </w:rPr>
              <w:t>ΛΩΣΣΑ ΔΙΔΑΣΚΑΛΙΑΣ</w:t>
            </w:r>
            <w:r w:rsidRPr="00546F0D">
              <w:rPr>
                <w:rFonts w:ascii="Times New Roman" w:eastAsia="Times New Roman" w:hAnsi="Times New Roman" w:cs="Times New Roman"/>
                <w:b/>
              </w:rPr>
              <w:t xml:space="preserve"> </w:t>
            </w:r>
            <w:proofErr w:type="spellStart"/>
            <w:r w:rsidRPr="00546F0D">
              <w:rPr>
                <w:rFonts w:ascii="Times New Roman" w:eastAsia="Times New Roman" w:hAnsi="Times New Roman" w:cs="Times New Roman"/>
                <w:b/>
              </w:rPr>
              <w:t>και</w:t>
            </w:r>
            <w:proofErr w:type="spellEnd"/>
            <w:r w:rsidRPr="00546F0D">
              <w:rPr>
                <w:rFonts w:ascii="Times New Roman" w:eastAsia="Times New Roman" w:hAnsi="Times New Roman" w:cs="Times New Roman"/>
                <w:b/>
              </w:rPr>
              <w:t xml:space="preserve"> ΕΞΕΤΑΣΕΩΝ</w:t>
            </w:r>
            <w:r w:rsidRPr="00546F0D">
              <w:rPr>
                <w:rFonts w:ascii="Times New Roman" w:eastAsia="Times New Roman" w:hAnsi="Times New Roman" w:cs="Times New Roman"/>
                <w:b/>
                <w:lang w:val="en-US"/>
              </w:rPr>
              <w:t>:</w:t>
            </w:r>
          </w:p>
        </w:tc>
        <w:tc>
          <w:tcPr>
            <w:tcW w:w="5231" w:type="dxa"/>
            <w:gridSpan w:val="5"/>
          </w:tcPr>
          <w:p w:rsidR="00261B1B" w:rsidRPr="00546F0D" w:rsidRDefault="00261B1B" w:rsidP="00AC1E5D">
            <w:pPr>
              <w:spacing w:after="0" w:line="240" w:lineRule="auto"/>
              <w:rPr>
                <w:rFonts w:ascii="Times New Roman" w:eastAsia="Times New Roman" w:hAnsi="Times New Roman" w:cs="Times New Roman"/>
                <w:lang w:val="el-GR"/>
              </w:rPr>
            </w:pPr>
            <w:r w:rsidRPr="00546F0D">
              <w:rPr>
                <w:rFonts w:ascii="Times New Roman" w:eastAsia="Times New Roman" w:hAnsi="Times New Roman" w:cs="Times New Roman"/>
                <w:lang w:val="el-GR"/>
              </w:rPr>
              <w:t>Ελληνική</w:t>
            </w:r>
          </w:p>
        </w:tc>
      </w:tr>
      <w:tr w:rsidR="00261B1B" w:rsidRPr="00E765D5" w:rsidTr="00241ECE">
        <w:trPr>
          <w:gridAfter w:val="1"/>
          <w:wAfter w:w="86" w:type="dxa"/>
        </w:trPr>
        <w:tc>
          <w:tcPr>
            <w:tcW w:w="3205" w:type="dxa"/>
            <w:shd w:val="clear" w:color="auto" w:fill="DDD9C3"/>
          </w:tcPr>
          <w:p w:rsidR="00261B1B" w:rsidRPr="00546F0D" w:rsidRDefault="00261B1B" w:rsidP="00AC1E5D">
            <w:pPr>
              <w:spacing w:after="0" w:line="240" w:lineRule="auto"/>
              <w:jc w:val="right"/>
              <w:rPr>
                <w:rFonts w:ascii="Times New Roman" w:eastAsia="Times New Roman" w:hAnsi="Times New Roman" w:cs="Times New Roman"/>
                <w:b/>
                <w:lang w:val="el-GR"/>
              </w:rPr>
            </w:pPr>
            <w:r w:rsidRPr="00546F0D">
              <w:rPr>
                <w:rFonts w:ascii="Times New Roman" w:eastAsia="Times New Roman" w:hAnsi="Times New Roman" w:cs="Times New Roman"/>
                <w:b/>
                <w:lang w:val="el-GR"/>
              </w:rPr>
              <w:t xml:space="preserve">ΤΟ ΜΑΘΗΜΑ ΠΡΟΣΦΕΡΕΤΑΙ ΣΕ ΦΟΙΤΗΤΕΣ </w:t>
            </w:r>
            <w:r w:rsidRPr="00546F0D">
              <w:rPr>
                <w:rFonts w:ascii="Times New Roman" w:eastAsia="Times New Roman" w:hAnsi="Times New Roman" w:cs="Times New Roman"/>
                <w:b/>
              </w:rPr>
              <w:t>ERASMUS</w:t>
            </w:r>
            <w:r w:rsidRPr="00546F0D">
              <w:rPr>
                <w:rFonts w:ascii="Times New Roman" w:eastAsia="Times New Roman" w:hAnsi="Times New Roman" w:cs="Times New Roman"/>
                <w:b/>
                <w:lang w:val="el-GR"/>
              </w:rPr>
              <w:t xml:space="preserve"> </w:t>
            </w:r>
          </w:p>
        </w:tc>
        <w:tc>
          <w:tcPr>
            <w:tcW w:w="5231" w:type="dxa"/>
            <w:gridSpan w:val="5"/>
          </w:tcPr>
          <w:p w:rsidR="00261B1B" w:rsidRPr="00546F0D" w:rsidRDefault="00261B1B" w:rsidP="00AC1E5D">
            <w:pPr>
              <w:spacing w:after="0" w:line="240" w:lineRule="auto"/>
              <w:rPr>
                <w:rFonts w:ascii="Times New Roman" w:eastAsia="Times New Roman" w:hAnsi="Times New Roman" w:cs="Times New Roman"/>
                <w:lang w:val="el-GR"/>
              </w:rPr>
            </w:pPr>
          </w:p>
        </w:tc>
      </w:tr>
      <w:tr w:rsidR="00261B1B" w:rsidRPr="00546F0D" w:rsidTr="00241ECE">
        <w:trPr>
          <w:gridAfter w:val="1"/>
          <w:wAfter w:w="86" w:type="dxa"/>
        </w:trPr>
        <w:tc>
          <w:tcPr>
            <w:tcW w:w="3205" w:type="dxa"/>
            <w:shd w:val="clear" w:color="auto" w:fill="DDD9C3"/>
          </w:tcPr>
          <w:p w:rsidR="00261B1B" w:rsidRPr="00546F0D" w:rsidRDefault="00261B1B" w:rsidP="00AC1E5D">
            <w:pPr>
              <w:spacing w:after="0" w:line="240" w:lineRule="auto"/>
              <w:jc w:val="right"/>
              <w:rPr>
                <w:rFonts w:ascii="Times New Roman" w:eastAsia="Times New Roman" w:hAnsi="Times New Roman" w:cs="Times New Roman"/>
                <w:b/>
              </w:rPr>
            </w:pPr>
            <w:r w:rsidRPr="00546F0D">
              <w:rPr>
                <w:rFonts w:ascii="Times New Roman" w:eastAsia="Times New Roman" w:hAnsi="Times New Roman" w:cs="Times New Roman"/>
                <w:b/>
              </w:rPr>
              <w:t>ΗΛΕΚΤΡΟΝΙΚΗ ΣΕΛΙΔΑ ΜΑΘΗΜΑΤΟΣ (URL)</w:t>
            </w:r>
          </w:p>
        </w:tc>
        <w:tc>
          <w:tcPr>
            <w:tcW w:w="5231" w:type="dxa"/>
            <w:gridSpan w:val="5"/>
          </w:tcPr>
          <w:p w:rsidR="00261B1B" w:rsidRPr="00546F0D" w:rsidRDefault="00261B1B" w:rsidP="00AC1E5D">
            <w:pPr>
              <w:rPr>
                <w:rFonts w:ascii="Times New Roman" w:hAnsi="Times New Roman" w:cs="Times New Roman"/>
              </w:rPr>
            </w:pPr>
          </w:p>
        </w:tc>
      </w:tr>
      <w:tr w:rsidR="00261B1B" w:rsidRPr="00546F0D" w:rsidTr="00241ECE">
        <w:tblPrEx>
          <w:tblLook w:val="00A0"/>
        </w:tblPrEx>
        <w:tc>
          <w:tcPr>
            <w:tcW w:w="8522" w:type="dxa"/>
            <w:gridSpan w:val="7"/>
            <w:tcBorders>
              <w:bottom w:val="single" w:sz="4" w:space="0" w:color="auto"/>
            </w:tcBorders>
          </w:tcPr>
          <w:p w:rsidR="00261B1B" w:rsidRPr="00546F0D" w:rsidRDefault="00261B1B" w:rsidP="00261B1B">
            <w:pPr>
              <w:widowControl w:val="0"/>
              <w:numPr>
                <w:ilvl w:val="0"/>
                <w:numId w:val="1"/>
              </w:numPr>
              <w:autoSpaceDE w:val="0"/>
              <w:autoSpaceDN w:val="0"/>
              <w:adjustRightInd w:val="0"/>
              <w:spacing w:before="120" w:after="0" w:line="240" w:lineRule="auto"/>
              <w:ind w:left="357" w:hanging="357"/>
              <w:rPr>
                <w:rFonts w:ascii="Times New Roman" w:eastAsia="Times New Roman" w:hAnsi="Times New Roman" w:cs="Times New Roman"/>
                <w:b/>
                <w:lang w:val="en-US"/>
              </w:rPr>
            </w:pPr>
            <w:r w:rsidRPr="00546F0D">
              <w:rPr>
                <w:rFonts w:ascii="Times New Roman" w:eastAsia="Times New Roman" w:hAnsi="Times New Roman" w:cs="Times New Roman"/>
                <w:b/>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
              <w:gridCol w:w="3946"/>
              <w:gridCol w:w="4508"/>
            </w:tblGrid>
            <w:tr w:rsidR="00261B1B" w:rsidRPr="00546F0D" w:rsidTr="00AC1E5D">
              <w:tc>
                <w:tcPr>
                  <w:tcW w:w="8472" w:type="dxa"/>
                  <w:gridSpan w:val="3"/>
                  <w:tcBorders>
                    <w:bottom w:val="nil"/>
                  </w:tcBorders>
                  <w:shd w:val="clear" w:color="auto" w:fill="DDD9C3"/>
                </w:tcPr>
                <w:p w:rsidR="00261B1B" w:rsidRPr="00546F0D" w:rsidRDefault="00261B1B" w:rsidP="00AC1E5D">
                  <w:pPr>
                    <w:spacing w:after="0" w:line="240" w:lineRule="auto"/>
                    <w:rPr>
                      <w:rFonts w:ascii="Times New Roman" w:eastAsia="Times New Roman" w:hAnsi="Times New Roman" w:cs="Times New Roman"/>
                      <w:i/>
                    </w:rPr>
                  </w:pPr>
                  <w:proofErr w:type="spellStart"/>
                  <w:r w:rsidRPr="00546F0D">
                    <w:rPr>
                      <w:rFonts w:ascii="Times New Roman" w:eastAsia="Times New Roman" w:hAnsi="Times New Roman" w:cs="Times New Roman"/>
                      <w:b/>
                    </w:rPr>
                    <w:t>Μαθησιακά</w:t>
                  </w:r>
                  <w:proofErr w:type="spellEnd"/>
                  <w:r w:rsidRPr="00546F0D">
                    <w:rPr>
                      <w:rFonts w:ascii="Times New Roman" w:eastAsia="Times New Roman" w:hAnsi="Times New Roman" w:cs="Times New Roman"/>
                      <w:b/>
                    </w:rPr>
                    <w:t xml:space="preserve"> </w:t>
                  </w:r>
                  <w:proofErr w:type="spellStart"/>
                  <w:r w:rsidRPr="00546F0D">
                    <w:rPr>
                      <w:rFonts w:ascii="Times New Roman" w:eastAsia="Times New Roman" w:hAnsi="Times New Roman" w:cs="Times New Roman"/>
                      <w:b/>
                    </w:rPr>
                    <w:t>Αποτελέσματα</w:t>
                  </w:r>
                  <w:proofErr w:type="spellEnd"/>
                </w:p>
              </w:tc>
            </w:tr>
            <w:tr w:rsidR="00261B1B" w:rsidRPr="00E765D5" w:rsidTr="00AC1E5D">
              <w:tc>
                <w:tcPr>
                  <w:tcW w:w="8472" w:type="dxa"/>
                  <w:gridSpan w:val="3"/>
                  <w:tcBorders>
                    <w:top w:val="nil"/>
                  </w:tcBorders>
                  <w:shd w:val="clear" w:color="auto" w:fill="DDD9C3"/>
                </w:tcPr>
                <w:p w:rsidR="00261B1B" w:rsidRPr="00546F0D" w:rsidRDefault="00261B1B" w:rsidP="00AC1E5D">
                  <w:pPr>
                    <w:widowControl w:val="0"/>
                    <w:autoSpaceDE w:val="0"/>
                    <w:autoSpaceDN w:val="0"/>
                    <w:adjustRightInd w:val="0"/>
                    <w:spacing w:after="6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261B1B" w:rsidRPr="00546F0D" w:rsidRDefault="00261B1B" w:rsidP="00AC1E5D">
                  <w:pPr>
                    <w:autoSpaceDE w:val="0"/>
                    <w:autoSpaceDN w:val="0"/>
                    <w:adjustRightInd w:val="0"/>
                    <w:spacing w:after="0" w:line="240" w:lineRule="auto"/>
                    <w:rPr>
                      <w:rFonts w:ascii="Times New Roman" w:eastAsia="Times New Roman" w:hAnsi="Times New Roman" w:cs="Times New Roman"/>
                      <w:i/>
                    </w:rPr>
                  </w:pPr>
                  <w:proofErr w:type="spellStart"/>
                  <w:r w:rsidRPr="00546F0D">
                    <w:rPr>
                      <w:rFonts w:ascii="Times New Roman" w:eastAsia="Times New Roman" w:hAnsi="Times New Roman" w:cs="Times New Roman"/>
                      <w:i/>
                    </w:rPr>
                    <w:t>Συμβουλευτείτε</w:t>
                  </w:r>
                  <w:proofErr w:type="spellEnd"/>
                  <w:r w:rsidRPr="00546F0D">
                    <w:rPr>
                      <w:rFonts w:ascii="Times New Roman" w:eastAsia="Times New Roman" w:hAnsi="Times New Roman" w:cs="Times New Roman"/>
                      <w:i/>
                    </w:rPr>
                    <w:t xml:space="preserve"> </w:t>
                  </w:r>
                  <w:proofErr w:type="spellStart"/>
                  <w:r w:rsidRPr="00546F0D">
                    <w:rPr>
                      <w:rFonts w:ascii="Times New Roman" w:eastAsia="Times New Roman" w:hAnsi="Times New Roman" w:cs="Times New Roman"/>
                      <w:i/>
                    </w:rPr>
                    <w:t>το</w:t>
                  </w:r>
                  <w:proofErr w:type="spellEnd"/>
                  <w:r w:rsidRPr="00546F0D">
                    <w:rPr>
                      <w:rFonts w:ascii="Times New Roman" w:eastAsia="Times New Roman" w:hAnsi="Times New Roman" w:cs="Times New Roman"/>
                      <w:i/>
                    </w:rPr>
                    <w:t xml:space="preserve"> </w:t>
                  </w:r>
                  <w:proofErr w:type="spellStart"/>
                  <w:r w:rsidRPr="00546F0D">
                    <w:rPr>
                      <w:rFonts w:ascii="Times New Roman" w:eastAsia="Times New Roman" w:hAnsi="Times New Roman" w:cs="Times New Roman"/>
                      <w:i/>
                    </w:rPr>
                    <w:t>Παράρτημα</w:t>
                  </w:r>
                  <w:proofErr w:type="spellEnd"/>
                  <w:r w:rsidRPr="00546F0D">
                    <w:rPr>
                      <w:rFonts w:ascii="Times New Roman" w:eastAsia="Times New Roman" w:hAnsi="Times New Roman" w:cs="Times New Roman"/>
                      <w:i/>
                    </w:rPr>
                    <w:t xml:space="preserve"> Α </w:t>
                  </w:r>
                </w:p>
                <w:p w:rsidR="00261B1B" w:rsidRPr="00546F0D" w:rsidRDefault="00261B1B" w:rsidP="00AC1E5D">
                  <w:pPr>
                    <w:widowControl w:val="0"/>
                    <w:numPr>
                      <w:ilvl w:val="0"/>
                      <w:numId w:val="2"/>
                    </w:numPr>
                    <w:autoSpaceDE w:val="0"/>
                    <w:autoSpaceDN w:val="0"/>
                    <w:adjustRightInd w:val="0"/>
                    <w:spacing w:after="0" w:line="240" w:lineRule="auto"/>
                    <w:ind w:left="313" w:hanging="219"/>
                    <w:contextualSpacing/>
                    <w:rPr>
                      <w:rFonts w:ascii="Times New Roman" w:eastAsia="Times New Roman" w:hAnsi="Times New Roman" w:cs="Times New Roman"/>
                      <w:i/>
                      <w:lang w:val="el-GR"/>
                    </w:rPr>
                  </w:pPr>
                  <w:r w:rsidRPr="00546F0D">
                    <w:rPr>
                      <w:rFonts w:ascii="Times New Roman" w:eastAsia="Times New Roman" w:hAnsi="Times New Roman" w:cs="Times New Roman"/>
                      <w:i/>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261B1B" w:rsidRPr="00546F0D" w:rsidRDefault="00261B1B" w:rsidP="00AC1E5D">
                  <w:pPr>
                    <w:widowControl w:val="0"/>
                    <w:numPr>
                      <w:ilvl w:val="0"/>
                      <w:numId w:val="2"/>
                    </w:numPr>
                    <w:autoSpaceDE w:val="0"/>
                    <w:autoSpaceDN w:val="0"/>
                    <w:adjustRightInd w:val="0"/>
                    <w:spacing w:after="60" w:line="240" w:lineRule="auto"/>
                    <w:ind w:left="313" w:hanging="219"/>
                    <w:contextualSpacing/>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Περιγραφικοί Δείκτες Επιπέδων 6, 7 &amp; 8 του Ευρωπαϊκού Πλαισίου Προσόντων Διά Βίου </w:t>
                  </w:r>
                  <w:r w:rsidRPr="00546F0D">
                    <w:rPr>
                      <w:rFonts w:ascii="Times New Roman" w:eastAsia="Times New Roman" w:hAnsi="Times New Roman" w:cs="Times New Roman"/>
                      <w:i/>
                      <w:lang w:val="el-GR"/>
                    </w:rPr>
                    <w:lastRenderedPageBreak/>
                    <w:t>Μάθησης</w:t>
                  </w: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n-US"/>
                    </w:rPr>
                  </w:pPr>
                  <w:proofErr w:type="spellStart"/>
                  <w:r w:rsidRPr="00546F0D">
                    <w:rPr>
                      <w:rFonts w:ascii="Times New Roman" w:eastAsia="Times New Roman" w:hAnsi="Times New Roman" w:cs="Times New Roman"/>
                      <w:i/>
                    </w:rPr>
                    <w:t>και</w:t>
                  </w:r>
                  <w:proofErr w:type="spellEnd"/>
                  <w:r w:rsidRPr="00546F0D">
                    <w:rPr>
                      <w:rFonts w:ascii="Times New Roman" w:eastAsia="Times New Roman" w:hAnsi="Times New Roman" w:cs="Times New Roman"/>
                      <w:i/>
                    </w:rPr>
                    <w:t xml:space="preserve"> </w:t>
                  </w:r>
                  <w:proofErr w:type="spellStart"/>
                  <w:r w:rsidRPr="00546F0D">
                    <w:rPr>
                      <w:rFonts w:ascii="Times New Roman" w:eastAsia="Times New Roman" w:hAnsi="Times New Roman" w:cs="Times New Roman"/>
                      <w:i/>
                      <w:lang w:val="en-US"/>
                    </w:rPr>
                    <w:t>Παράρτημα</w:t>
                  </w:r>
                  <w:proofErr w:type="spellEnd"/>
                  <w:r w:rsidRPr="00546F0D">
                    <w:rPr>
                      <w:rFonts w:ascii="Times New Roman" w:eastAsia="Times New Roman" w:hAnsi="Times New Roman" w:cs="Times New Roman"/>
                      <w:i/>
                      <w:lang w:val="en-US"/>
                    </w:rPr>
                    <w:t xml:space="preserve"> Β</w:t>
                  </w:r>
                </w:p>
                <w:p w:rsidR="00261B1B" w:rsidRPr="00546F0D" w:rsidRDefault="00261B1B" w:rsidP="00AC1E5D">
                  <w:pPr>
                    <w:widowControl w:val="0"/>
                    <w:numPr>
                      <w:ilvl w:val="0"/>
                      <w:numId w:val="2"/>
                    </w:numPr>
                    <w:autoSpaceDE w:val="0"/>
                    <w:autoSpaceDN w:val="0"/>
                    <w:adjustRightInd w:val="0"/>
                    <w:spacing w:after="0" w:line="240" w:lineRule="auto"/>
                    <w:ind w:left="313" w:hanging="219"/>
                    <w:contextualSpacing/>
                    <w:rPr>
                      <w:rFonts w:ascii="Times New Roman" w:eastAsia="Times New Roman" w:hAnsi="Times New Roman" w:cs="Times New Roman"/>
                      <w:i/>
                      <w:lang w:val="el-GR"/>
                    </w:rPr>
                  </w:pPr>
                  <w:r w:rsidRPr="00546F0D">
                    <w:rPr>
                      <w:rFonts w:ascii="Times New Roman" w:eastAsia="Times New Roman" w:hAnsi="Times New Roman" w:cs="Times New Roman"/>
                      <w:i/>
                      <w:lang w:val="el-GR"/>
                    </w:rPr>
                    <w:t>Περιληπτικός Οδηγός συγγραφής Μαθησιακών Αποτελεσμάτων</w:t>
                  </w:r>
                </w:p>
              </w:tc>
            </w:tr>
            <w:tr w:rsidR="00261B1B" w:rsidRPr="00E765D5" w:rsidTr="00AC1E5D">
              <w:tc>
                <w:tcPr>
                  <w:tcW w:w="8472" w:type="dxa"/>
                  <w:gridSpan w:val="3"/>
                </w:tcPr>
                <w:p w:rsidR="00261B1B" w:rsidRPr="00546F0D" w:rsidRDefault="00D606F4" w:rsidP="00AC1E5D">
                  <w:pPr>
                    <w:widowControl w:val="0"/>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lastRenderedPageBreak/>
                    <w:t xml:space="preserve">Το μάθημα εξειδικεύεται στην </w:t>
                  </w:r>
                  <w:r w:rsidRPr="00546F0D">
                    <w:rPr>
                      <w:rFonts w:ascii="Times New Roman" w:eastAsia="Times New Roman" w:hAnsi="Times New Roman" w:cs="Times New Roman"/>
                      <w:lang w:val="el-GR"/>
                    </w:rPr>
                    <w:t xml:space="preserve">οπτική του </w:t>
                  </w:r>
                  <w:proofErr w:type="spellStart"/>
                  <w:r w:rsidRPr="00546F0D">
                    <w:rPr>
                      <w:rFonts w:ascii="Times New Roman" w:eastAsia="Times New Roman" w:hAnsi="Times New Roman" w:cs="Times New Roman"/>
                      <w:lang w:val="el-GR"/>
                    </w:rPr>
                    <w:t>μεταθεάτρου</w:t>
                  </w:r>
                  <w:proofErr w:type="spellEnd"/>
                  <w:r w:rsidRPr="00546F0D">
                    <w:rPr>
                      <w:rFonts w:ascii="Times New Roman" w:hAnsi="Times New Roman" w:cs="Times New Roman"/>
                      <w:lang w:val="el-GR"/>
                    </w:rPr>
                    <w:t>, που</w:t>
                  </w:r>
                  <w:r w:rsidRPr="00546F0D">
                    <w:rPr>
                      <w:rFonts w:ascii="Times New Roman" w:eastAsia="Times New Roman" w:hAnsi="Times New Roman" w:cs="Times New Roman"/>
                      <w:lang w:val="el-GR"/>
                    </w:rPr>
                    <w:t xml:space="preserve"> είναι η σύγχρονη ενδιαφέρουσα </w:t>
                  </w:r>
                  <w:r w:rsidR="00546F0D" w:rsidRPr="00546F0D">
                    <w:rPr>
                      <w:rFonts w:ascii="Times New Roman" w:eastAsia="Times New Roman" w:hAnsi="Times New Roman" w:cs="Times New Roman"/>
                      <w:lang w:val="el-GR"/>
                    </w:rPr>
                    <w:t>οπτική για την προσέγγιση του αρχαίου δράματος</w:t>
                  </w:r>
                  <w:r w:rsidRPr="00546F0D">
                    <w:rPr>
                      <w:rFonts w:ascii="Times New Roman" w:eastAsia="Times New Roman" w:hAnsi="Times New Roman" w:cs="Times New Roman"/>
                      <w:lang w:val="el-GR"/>
                    </w:rPr>
                    <w:t xml:space="preserve">. </w:t>
                  </w:r>
                </w:p>
                <w:p w:rsidR="00D606F4" w:rsidRPr="00546F0D" w:rsidRDefault="00D606F4" w:rsidP="00AC1E5D">
                  <w:pPr>
                    <w:widowControl w:val="0"/>
                    <w:autoSpaceDE w:val="0"/>
                    <w:autoSpaceDN w:val="0"/>
                    <w:adjustRightInd w:val="0"/>
                    <w:spacing w:after="60" w:line="240" w:lineRule="auto"/>
                    <w:rPr>
                      <w:rFonts w:ascii="Times New Roman" w:hAnsi="Times New Roman" w:cs="Times New Roman"/>
                      <w:b/>
                      <w:lang w:val="el-GR"/>
                    </w:rPr>
                  </w:pPr>
                  <w:r w:rsidRPr="00546F0D">
                    <w:rPr>
                      <w:rFonts w:ascii="Times New Roman" w:hAnsi="Times New Roman" w:cs="Times New Roman"/>
                      <w:b/>
                      <w:lang w:val="el-GR"/>
                    </w:rPr>
                    <w:t>Μαθησιακά αποτελέσματα</w:t>
                  </w:r>
                </w:p>
                <w:p w:rsidR="007B0F43" w:rsidRPr="00546F0D" w:rsidRDefault="00D606F4" w:rsidP="00D606F4">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 xml:space="preserve">Κατανόηση: </w:t>
                  </w:r>
                  <w:proofErr w:type="spellStart"/>
                  <w:r w:rsidR="007B0F43" w:rsidRPr="00546F0D">
                    <w:rPr>
                      <w:rFonts w:ascii="Times New Roman" w:hAnsi="Times New Roman" w:cs="Times New Roman"/>
                      <w:lang w:val="el-GR"/>
                    </w:rPr>
                    <w:t>Μεταθέατρο</w:t>
                  </w:r>
                  <w:proofErr w:type="spellEnd"/>
                  <w:r w:rsidR="007B0F43" w:rsidRPr="00546F0D">
                    <w:rPr>
                      <w:rFonts w:ascii="Times New Roman" w:hAnsi="Times New Roman" w:cs="Times New Roman"/>
                      <w:lang w:val="el-GR"/>
                    </w:rPr>
                    <w:t xml:space="preserve"> και </w:t>
                  </w:r>
                  <w:proofErr w:type="spellStart"/>
                  <w:r w:rsidR="007B0F43" w:rsidRPr="00546F0D">
                    <w:rPr>
                      <w:rFonts w:ascii="Times New Roman" w:hAnsi="Times New Roman" w:cs="Times New Roman"/>
                      <w:lang w:val="el-GR"/>
                    </w:rPr>
                    <w:t>Μεταλογοτεχνία</w:t>
                  </w:r>
                  <w:proofErr w:type="spellEnd"/>
                  <w:r w:rsidR="00F306A2" w:rsidRPr="00546F0D">
                    <w:rPr>
                      <w:rFonts w:ascii="Times New Roman" w:hAnsi="Times New Roman" w:cs="Times New Roman"/>
                      <w:lang w:val="el-GR"/>
                    </w:rPr>
                    <w:t>.</w:t>
                  </w:r>
                </w:p>
                <w:p w:rsidR="007B0F43" w:rsidRPr="00546F0D" w:rsidRDefault="007B0F43" w:rsidP="007B0F43">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 xml:space="preserve">Ανάλυση-ερμηνεία: </w:t>
                  </w:r>
                  <w:proofErr w:type="spellStart"/>
                  <w:r w:rsidRPr="00546F0D">
                    <w:rPr>
                      <w:rFonts w:ascii="Times New Roman" w:hAnsi="Times New Roman" w:cs="Times New Roman"/>
                      <w:lang w:val="el-GR"/>
                    </w:rPr>
                    <w:t>Μεταλογοτεχνικές</w:t>
                  </w:r>
                  <w:proofErr w:type="spellEnd"/>
                  <w:r w:rsidRPr="00546F0D">
                    <w:rPr>
                      <w:rFonts w:ascii="Times New Roman" w:hAnsi="Times New Roman" w:cs="Times New Roman"/>
                      <w:lang w:val="el-GR"/>
                    </w:rPr>
                    <w:t xml:space="preserve"> αναφορές των ομηρικών επών και της αρχαϊκής λυρικής ποίησης (το «Εγώ» του ποιητή και </w:t>
                  </w:r>
                  <w:r w:rsidR="00366E6F" w:rsidRPr="00546F0D">
                    <w:rPr>
                      <w:rFonts w:ascii="Times New Roman" w:hAnsi="Times New Roman" w:cs="Times New Roman"/>
                      <w:lang w:val="el-GR"/>
                    </w:rPr>
                    <w:t xml:space="preserve">το «Εγώ» </w:t>
                  </w:r>
                  <w:r w:rsidRPr="00546F0D">
                    <w:rPr>
                      <w:rFonts w:ascii="Times New Roman" w:hAnsi="Times New Roman" w:cs="Times New Roman"/>
                      <w:lang w:val="el-GR"/>
                    </w:rPr>
                    <w:t>του χορού)</w:t>
                  </w:r>
                  <w:r w:rsidR="00F306A2" w:rsidRPr="00546F0D">
                    <w:rPr>
                      <w:rFonts w:ascii="Times New Roman" w:hAnsi="Times New Roman" w:cs="Times New Roman"/>
                      <w:lang w:val="el-GR"/>
                    </w:rPr>
                    <w:t>.</w:t>
                  </w:r>
                </w:p>
                <w:p w:rsidR="00261B1B" w:rsidRPr="00546F0D" w:rsidRDefault="007B0F43" w:rsidP="00D606F4">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Κατανόηση:</w:t>
                  </w:r>
                  <w:r w:rsidR="00366E6F">
                    <w:rPr>
                      <w:rFonts w:ascii="Times New Roman" w:hAnsi="Times New Roman" w:cs="Times New Roman"/>
                      <w:lang w:val="el-GR"/>
                    </w:rPr>
                    <w:t xml:space="preserve"> </w:t>
                  </w:r>
                  <w:r w:rsidR="00D606F4" w:rsidRPr="00546F0D">
                    <w:rPr>
                      <w:rFonts w:ascii="Times New Roman" w:hAnsi="Times New Roman" w:cs="Times New Roman"/>
                      <w:lang w:val="el-GR"/>
                    </w:rPr>
                    <w:t xml:space="preserve">Το περιεχόμενο του «θεάτρου εν </w:t>
                  </w:r>
                  <w:proofErr w:type="spellStart"/>
                  <w:r w:rsidR="00D606F4" w:rsidRPr="00546F0D">
                    <w:rPr>
                      <w:rFonts w:ascii="Times New Roman" w:hAnsi="Times New Roman" w:cs="Times New Roman"/>
                      <w:lang w:val="el-GR"/>
                    </w:rPr>
                    <w:t>θεάτρω</w:t>
                  </w:r>
                  <w:proofErr w:type="spellEnd"/>
                  <w:r w:rsidR="00D606F4" w:rsidRPr="00546F0D">
                    <w:rPr>
                      <w:rFonts w:ascii="Times New Roman" w:hAnsi="Times New Roman" w:cs="Times New Roman"/>
                      <w:lang w:val="el-GR"/>
                    </w:rPr>
                    <w:t xml:space="preserve">» ως βασικού κριτηρίου της </w:t>
                  </w:r>
                  <w:proofErr w:type="spellStart"/>
                  <w:r w:rsidR="00D606F4" w:rsidRPr="00546F0D">
                    <w:rPr>
                      <w:rFonts w:ascii="Times New Roman" w:hAnsi="Times New Roman" w:cs="Times New Roman"/>
                      <w:lang w:val="el-GR"/>
                    </w:rPr>
                    <w:t>μεταθεατρικής</w:t>
                  </w:r>
                  <w:proofErr w:type="spellEnd"/>
                  <w:r w:rsidR="00D606F4" w:rsidRPr="00546F0D">
                    <w:rPr>
                      <w:rFonts w:ascii="Times New Roman" w:hAnsi="Times New Roman" w:cs="Times New Roman"/>
                      <w:lang w:val="el-GR"/>
                    </w:rPr>
                    <w:t xml:space="preserve"> θεωρίας.</w:t>
                  </w:r>
                </w:p>
                <w:p w:rsidR="00D606F4" w:rsidRPr="00546F0D" w:rsidRDefault="007B0F43" w:rsidP="00D606F4">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 xml:space="preserve">Ανάλυση-ερμηνεία: </w:t>
                  </w:r>
                  <w:r w:rsidR="00D606F4" w:rsidRPr="00546F0D">
                    <w:rPr>
                      <w:rFonts w:ascii="Times New Roman" w:hAnsi="Times New Roman" w:cs="Times New Roman"/>
                      <w:lang w:val="el-GR"/>
                    </w:rPr>
                    <w:t xml:space="preserve">θεατρική ψευδαίσθηση και θέατρο εν </w:t>
                  </w:r>
                  <w:proofErr w:type="spellStart"/>
                  <w:r w:rsidR="00D606F4" w:rsidRPr="00546F0D">
                    <w:rPr>
                      <w:rFonts w:ascii="Times New Roman" w:hAnsi="Times New Roman" w:cs="Times New Roman"/>
                      <w:lang w:val="el-GR"/>
                    </w:rPr>
                    <w:t>θεάτρω</w:t>
                  </w:r>
                  <w:proofErr w:type="spellEnd"/>
                  <w:r w:rsidR="00D606F4" w:rsidRPr="00546F0D">
                    <w:rPr>
                      <w:rFonts w:ascii="Times New Roman" w:hAnsi="Times New Roman" w:cs="Times New Roman"/>
                      <w:lang w:val="el-GR"/>
                    </w:rPr>
                    <w:t>.</w:t>
                  </w:r>
                </w:p>
                <w:p w:rsidR="007B0F43" w:rsidRPr="00546F0D" w:rsidRDefault="007B0F43" w:rsidP="007B0F43">
                  <w:pPr>
                    <w:pStyle w:val="a3"/>
                    <w:widowControl w:val="0"/>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Ό</w:t>
                  </w:r>
                  <w:r w:rsidR="00D606F4" w:rsidRPr="00546F0D">
                    <w:rPr>
                      <w:rFonts w:ascii="Times New Roman" w:hAnsi="Times New Roman" w:cs="Times New Roman"/>
                      <w:lang w:val="el-GR"/>
                    </w:rPr>
                    <w:t>ρ</w:t>
                  </w:r>
                  <w:r w:rsidRPr="00546F0D">
                    <w:rPr>
                      <w:rFonts w:ascii="Times New Roman" w:hAnsi="Times New Roman" w:cs="Times New Roman"/>
                      <w:lang w:val="el-GR"/>
                    </w:rPr>
                    <w:t xml:space="preserve">οι </w:t>
                  </w:r>
                  <w:r w:rsidR="00D606F4" w:rsidRPr="00546F0D">
                    <w:rPr>
                      <w:rFonts w:ascii="Times New Roman" w:hAnsi="Times New Roman" w:cs="Times New Roman"/>
                      <w:lang w:val="el-GR"/>
                    </w:rPr>
                    <w:t xml:space="preserve">της θεατρικής </w:t>
                  </w:r>
                  <w:proofErr w:type="spellStart"/>
                  <w:r w:rsidR="00D606F4" w:rsidRPr="00546F0D">
                    <w:rPr>
                      <w:rFonts w:ascii="Times New Roman" w:hAnsi="Times New Roman" w:cs="Times New Roman"/>
                      <w:lang w:val="el-GR"/>
                    </w:rPr>
                    <w:t>παραστασιολογίας</w:t>
                  </w:r>
                  <w:proofErr w:type="spellEnd"/>
                  <w:r w:rsidRPr="00546F0D">
                    <w:rPr>
                      <w:rFonts w:ascii="Times New Roman" w:hAnsi="Times New Roman" w:cs="Times New Roman"/>
                      <w:lang w:val="el-GR"/>
                    </w:rPr>
                    <w:t xml:space="preserve"> (</w:t>
                  </w:r>
                  <w:r w:rsidRPr="00546F0D">
                    <w:rPr>
                      <w:rFonts w:ascii="Times New Roman" w:eastAsia="Times New Roman" w:hAnsi="Times New Roman" w:cs="Times New Roman"/>
                      <w:lang w:val="el-GR"/>
                    </w:rPr>
                    <w:t>διάκριση υποκριτή/ηθοποιού και ήρωα, η ενσυνείδητη συμμετοχή των ηρώων στην οργάνωση της πλοκής, η προτεραιότητα της ονειρικής φαντασίας απέναντι στον παραδεδομένο μύθο, η συμμετοχή του κοινού στα δραματικά γεγονότα</w:t>
                  </w:r>
                  <w:r w:rsidRPr="00546F0D">
                    <w:rPr>
                      <w:rFonts w:ascii="Times New Roman" w:hAnsi="Times New Roman" w:cs="Times New Roman"/>
                      <w:lang w:val="el-GR"/>
                    </w:rPr>
                    <w:t>).</w:t>
                  </w:r>
                </w:p>
                <w:p w:rsidR="00D606F4" w:rsidRPr="00546F0D" w:rsidRDefault="007B0F43" w:rsidP="00D606F4">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 xml:space="preserve">Κατανόηση: Η </w:t>
                  </w:r>
                  <w:proofErr w:type="spellStart"/>
                  <w:r w:rsidRPr="00546F0D">
                    <w:rPr>
                      <w:rFonts w:ascii="Times New Roman" w:hAnsi="Times New Roman" w:cs="Times New Roman"/>
                      <w:lang w:val="el-GR"/>
                    </w:rPr>
                    <w:t>μετατραγωδία</w:t>
                  </w:r>
                  <w:proofErr w:type="spellEnd"/>
                  <w:r w:rsidRPr="00546F0D">
                    <w:rPr>
                      <w:rFonts w:ascii="Times New Roman" w:hAnsi="Times New Roman" w:cs="Times New Roman"/>
                      <w:lang w:val="el-GR"/>
                    </w:rPr>
                    <w:t xml:space="preserve"> ως </w:t>
                  </w:r>
                  <w:proofErr w:type="spellStart"/>
                  <w:r w:rsidRPr="00546F0D">
                    <w:rPr>
                      <w:rFonts w:ascii="Times New Roman" w:hAnsi="Times New Roman" w:cs="Times New Roman"/>
                      <w:lang w:val="el-GR"/>
                    </w:rPr>
                    <w:t>μεταθεατρική</w:t>
                  </w:r>
                  <w:proofErr w:type="spellEnd"/>
                  <w:r w:rsidRPr="00546F0D">
                    <w:rPr>
                      <w:rFonts w:ascii="Times New Roman" w:hAnsi="Times New Roman" w:cs="Times New Roman"/>
                      <w:lang w:val="el-GR"/>
                    </w:rPr>
                    <w:t xml:space="preserve"> ανάγνωση της αρχαίας τραγωδίας-Σύνδεση του «</w:t>
                  </w:r>
                  <w:proofErr w:type="spellStart"/>
                  <w:r w:rsidRPr="00546F0D">
                    <w:rPr>
                      <w:rFonts w:ascii="Times New Roman" w:hAnsi="Times New Roman" w:cs="Times New Roman"/>
                      <w:lang w:val="el-GR"/>
                    </w:rPr>
                    <w:t>μεταθεάτρου</w:t>
                  </w:r>
                  <w:proofErr w:type="spellEnd"/>
                  <w:r w:rsidRPr="00546F0D">
                    <w:rPr>
                      <w:rFonts w:ascii="Times New Roman" w:hAnsi="Times New Roman" w:cs="Times New Roman"/>
                      <w:lang w:val="el-GR"/>
                    </w:rPr>
                    <w:t>» με τον Διόνυσο.</w:t>
                  </w:r>
                </w:p>
                <w:p w:rsidR="007B0F43" w:rsidRPr="00546F0D" w:rsidRDefault="007B0F43" w:rsidP="00D606F4">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 xml:space="preserve">Ανάλυση-ερμηνεία: Η </w:t>
                  </w:r>
                  <w:proofErr w:type="spellStart"/>
                  <w:r w:rsidRPr="00546F0D">
                    <w:rPr>
                      <w:rFonts w:ascii="Times New Roman" w:hAnsi="Times New Roman" w:cs="Times New Roman"/>
                      <w:lang w:val="el-GR"/>
                    </w:rPr>
                    <w:t>μετατραγική</w:t>
                  </w:r>
                  <w:proofErr w:type="spellEnd"/>
                  <w:r w:rsidRPr="00546F0D">
                    <w:rPr>
                      <w:rFonts w:ascii="Times New Roman" w:hAnsi="Times New Roman" w:cs="Times New Roman"/>
                      <w:lang w:val="el-GR"/>
                    </w:rPr>
                    <w:t xml:space="preserve"> ερμηνεία του </w:t>
                  </w:r>
                  <w:r w:rsidRPr="00546F0D">
                    <w:rPr>
                      <w:rFonts w:ascii="Times New Roman" w:hAnsi="Times New Roman" w:cs="Times New Roman"/>
                    </w:rPr>
                    <w:t>Charles</w:t>
                  </w:r>
                  <w:r w:rsidRPr="00546F0D">
                    <w:rPr>
                      <w:rFonts w:ascii="Times New Roman" w:hAnsi="Times New Roman" w:cs="Times New Roman"/>
                      <w:lang w:val="el-GR"/>
                    </w:rPr>
                    <w:t xml:space="preserve"> </w:t>
                  </w:r>
                  <w:r w:rsidRPr="00546F0D">
                    <w:rPr>
                      <w:rFonts w:ascii="Times New Roman" w:hAnsi="Times New Roman" w:cs="Times New Roman"/>
                    </w:rPr>
                    <w:t>Segal</w:t>
                  </w:r>
                  <w:r w:rsidRPr="00546F0D">
                    <w:rPr>
                      <w:rFonts w:ascii="Times New Roman" w:hAnsi="Times New Roman" w:cs="Times New Roman"/>
                      <w:lang w:val="el-GR"/>
                    </w:rPr>
                    <w:t xml:space="preserve"> για τις </w:t>
                  </w:r>
                  <w:r w:rsidRPr="00546F0D">
                    <w:rPr>
                      <w:rFonts w:ascii="Times New Roman" w:hAnsi="Times New Roman" w:cs="Times New Roman"/>
                      <w:i/>
                      <w:lang w:val="el-GR"/>
                    </w:rPr>
                    <w:t xml:space="preserve">Βάκχες </w:t>
                  </w:r>
                  <w:r w:rsidRPr="00546F0D">
                    <w:rPr>
                      <w:rFonts w:ascii="Times New Roman" w:hAnsi="Times New Roman" w:cs="Times New Roman"/>
                      <w:lang w:val="el-GR"/>
                    </w:rPr>
                    <w:t>του Ευριπίδη.</w:t>
                  </w:r>
                </w:p>
                <w:p w:rsidR="00356892" w:rsidRPr="00546F0D" w:rsidRDefault="007B0F43" w:rsidP="00D606F4">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Ανά</w:t>
                  </w:r>
                  <w:r w:rsidR="00356892" w:rsidRPr="00546F0D">
                    <w:rPr>
                      <w:rFonts w:ascii="Times New Roman" w:hAnsi="Times New Roman" w:cs="Times New Roman"/>
                      <w:lang w:val="el-GR"/>
                    </w:rPr>
                    <w:t xml:space="preserve">λυση-ερμηνεία: </w:t>
                  </w:r>
                  <w:proofErr w:type="spellStart"/>
                  <w:r w:rsidR="00356892" w:rsidRPr="00546F0D">
                    <w:rPr>
                      <w:rFonts w:ascii="Times New Roman" w:hAnsi="Times New Roman" w:cs="Times New Roman"/>
                      <w:lang w:val="el-GR"/>
                    </w:rPr>
                    <w:t>Μεταθέατρο</w:t>
                  </w:r>
                  <w:proofErr w:type="spellEnd"/>
                  <w:r w:rsidR="00356892" w:rsidRPr="00546F0D">
                    <w:rPr>
                      <w:rFonts w:ascii="Times New Roman" w:hAnsi="Times New Roman" w:cs="Times New Roman"/>
                      <w:lang w:val="el-GR"/>
                    </w:rPr>
                    <w:t xml:space="preserve"> στις τραγωδίες του Σοφοκλή.</w:t>
                  </w:r>
                </w:p>
                <w:p w:rsidR="00356892" w:rsidRPr="00546F0D" w:rsidRDefault="00356892" w:rsidP="00D606F4">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 xml:space="preserve">Κατανόηση: Ανάγκη ενός σαφούς επιστημονικού ορισμού του </w:t>
                  </w:r>
                  <w:proofErr w:type="spellStart"/>
                  <w:r w:rsidRPr="00546F0D">
                    <w:rPr>
                      <w:rFonts w:ascii="Times New Roman" w:hAnsi="Times New Roman" w:cs="Times New Roman"/>
                      <w:lang w:val="el-GR"/>
                    </w:rPr>
                    <w:t>μεταθεάτρου</w:t>
                  </w:r>
                  <w:proofErr w:type="spellEnd"/>
                  <w:r w:rsidRPr="00546F0D">
                    <w:rPr>
                      <w:rFonts w:ascii="Times New Roman" w:hAnsi="Times New Roman" w:cs="Times New Roman"/>
                      <w:lang w:val="el-GR"/>
                    </w:rPr>
                    <w:t>.</w:t>
                  </w:r>
                </w:p>
                <w:p w:rsidR="00356892" w:rsidRPr="00546F0D" w:rsidRDefault="00356892" w:rsidP="00D606F4">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 xml:space="preserve">Ανάλυση-Ερμηνεία: </w:t>
                  </w:r>
                  <w:proofErr w:type="spellStart"/>
                  <w:r w:rsidRPr="00546F0D">
                    <w:rPr>
                      <w:rFonts w:ascii="Times New Roman" w:hAnsi="Times New Roman" w:cs="Times New Roman"/>
                      <w:lang w:val="el-GR"/>
                    </w:rPr>
                    <w:t>Αυτοαναφορικότητα</w:t>
                  </w:r>
                  <w:proofErr w:type="spellEnd"/>
                  <w:r w:rsidRPr="00546F0D">
                    <w:rPr>
                      <w:rFonts w:ascii="Times New Roman" w:hAnsi="Times New Roman" w:cs="Times New Roman"/>
                      <w:lang w:val="el-GR"/>
                    </w:rPr>
                    <w:t xml:space="preserve"> στην αρχαία τραγωδία. Διάκριση δραματικών και χορικών </w:t>
                  </w:r>
                  <w:proofErr w:type="spellStart"/>
                  <w:r w:rsidRPr="00546F0D">
                    <w:rPr>
                      <w:rFonts w:ascii="Times New Roman" w:hAnsi="Times New Roman" w:cs="Times New Roman"/>
                      <w:lang w:val="el-GR"/>
                    </w:rPr>
                    <w:t>αυτοαναφορών</w:t>
                  </w:r>
                  <w:proofErr w:type="spellEnd"/>
                  <w:r w:rsidRPr="00546F0D">
                    <w:rPr>
                      <w:rFonts w:ascii="Times New Roman" w:hAnsi="Times New Roman" w:cs="Times New Roman"/>
                      <w:lang w:val="el-GR"/>
                    </w:rPr>
                    <w:t>.</w:t>
                  </w:r>
                </w:p>
                <w:p w:rsidR="00356892" w:rsidRPr="00546F0D" w:rsidRDefault="00356892" w:rsidP="00D606F4">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 xml:space="preserve">Κατανόηση: Τα </w:t>
                  </w:r>
                  <w:proofErr w:type="spellStart"/>
                  <w:r w:rsidRPr="00546F0D">
                    <w:rPr>
                      <w:rFonts w:ascii="Times New Roman" w:hAnsi="Times New Roman" w:cs="Times New Roman"/>
                      <w:lang w:val="el-GR"/>
                    </w:rPr>
                    <w:t>μεταθεατρικά</w:t>
                  </w:r>
                  <w:proofErr w:type="spellEnd"/>
                  <w:r w:rsidRPr="00546F0D">
                    <w:rPr>
                      <w:rFonts w:ascii="Times New Roman" w:hAnsi="Times New Roman" w:cs="Times New Roman"/>
                      <w:lang w:val="el-GR"/>
                    </w:rPr>
                    <w:t xml:space="preserve"> τεχνάσματα της αρχαίας κωμωδίας.</w:t>
                  </w:r>
                </w:p>
                <w:p w:rsidR="00356892" w:rsidRPr="00546F0D" w:rsidRDefault="00356892" w:rsidP="00D606F4">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 xml:space="preserve">Ανάλυση-ερμηνεία: Οι </w:t>
                  </w:r>
                  <w:proofErr w:type="spellStart"/>
                  <w:r w:rsidRPr="00546F0D">
                    <w:rPr>
                      <w:rFonts w:ascii="Times New Roman" w:hAnsi="Times New Roman" w:cs="Times New Roman"/>
                      <w:lang w:val="el-GR"/>
                    </w:rPr>
                    <w:t>μεταλογοτεχνικές</w:t>
                  </w:r>
                  <w:proofErr w:type="spellEnd"/>
                  <w:r w:rsidRPr="00546F0D">
                    <w:rPr>
                      <w:rFonts w:ascii="Times New Roman" w:hAnsi="Times New Roman" w:cs="Times New Roman"/>
                      <w:lang w:val="el-GR"/>
                    </w:rPr>
                    <w:t xml:space="preserve"> αναφορές της αρχαίας κωμωδίας.</w:t>
                  </w:r>
                </w:p>
                <w:p w:rsidR="00F306A2" w:rsidRPr="00546F0D" w:rsidRDefault="00356892" w:rsidP="00F306A2">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 xml:space="preserve">Κατανόηση: </w:t>
                  </w:r>
                  <w:proofErr w:type="spellStart"/>
                  <w:r w:rsidRPr="00546F0D">
                    <w:rPr>
                      <w:rFonts w:ascii="Times New Roman" w:hAnsi="Times New Roman" w:cs="Times New Roman"/>
                      <w:lang w:val="el-GR"/>
                    </w:rPr>
                    <w:t>Μεταθεατρικές</w:t>
                  </w:r>
                  <w:proofErr w:type="spellEnd"/>
                  <w:r w:rsidRPr="00546F0D">
                    <w:rPr>
                      <w:rFonts w:ascii="Times New Roman" w:hAnsi="Times New Roman" w:cs="Times New Roman"/>
                      <w:lang w:val="el-GR"/>
                    </w:rPr>
                    <w:t xml:space="preserve"> διαφορές μεταξύ τραγωδίας και κωμωδίας.</w:t>
                  </w:r>
                </w:p>
                <w:p w:rsidR="00261B1B" w:rsidRPr="00546F0D" w:rsidRDefault="00356892" w:rsidP="00366E6F">
                  <w:pPr>
                    <w:pStyle w:val="a3"/>
                    <w:widowControl w:val="0"/>
                    <w:numPr>
                      <w:ilvl w:val="0"/>
                      <w:numId w:val="4"/>
                    </w:numPr>
                    <w:autoSpaceDE w:val="0"/>
                    <w:autoSpaceDN w:val="0"/>
                    <w:adjustRightInd w:val="0"/>
                    <w:spacing w:after="60" w:line="240" w:lineRule="auto"/>
                    <w:rPr>
                      <w:rFonts w:ascii="Times New Roman" w:hAnsi="Times New Roman" w:cs="Times New Roman"/>
                      <w:lang w:val="el-GR"/>
                    </w:rPr>
                  </w:pPr>
                  <w:r w:rsidRPr="00546F0D">
                    <w:rPr>
                      <w:rFonts w:ascii="Times New Roman" w:hAnsi="Times New Roman" w:cs="Times New Roman"/>
                      <w:lang w:val="el-GR"/>
                    </w:rPr>
                    <w:t xml:space="preserve">Κατανόηση: Η προοπτική της </w:t>
                  </w:r>
                  <w:proofErr w:type="spellStart"/>
                  <w:r w:rsidRPr="00546F0D">
                    <w:rPr>
                      <w:rFonts w:ascii="Times New Roman" w:hAnsi="Times New Roman" w:cs="Times New Roman"/>
                      <w:lang w:val="el-GR"/>
                    </w:rPr>
                    <w:t>μεταθε</w:t>
                  </w:r>
                  <w:r w:rsidR="00F306A2" w:rsidRPr="00546F0D">
                    <w:rPr>
                      <w:rFonts w:ascii="Times New Roman" w:hAnsi="Times New Roman" w:cs="Times New Roman"/>
                      <w:lang w:val="el-GR"/>
                    </w:rPr>
                    <w:t>α</w:t>
                  </w:r>
                  <w:r w:rsidR="00366E6F">
                    <w:rPr>
                      <w:rFonts w:ascii="Times New Roman" w:hAnsi="Times New Roman" w:cs="Times New Roman"/>
                      <w:lang w:val="el-GR"/>
                    </w:rPr>
                    <w:t>τρικής</w:t>
                  </w:r>
                  <w:proofErr w:type="spellEnd"/>
                  <w:r w:rsidR="00366E6F">
                    <w:rPr>
                      <w:rFonts w:ascii="Times New Roman" w:hAnsi="Times New Roman" w:cs="Times New Roman"/>
                      <w:lang w:val="el-GR"/>
                    </w:rPr>
                    <w:t xml:space="preserve"> ερμηνείας-</w:t>
                  </w:r>
                  <w:proofErr w:type="spellStart"/>
                  <w:r w:rsidRPr="00546F0D">
                    <w:rPr>
                      <w:rFonts w:ascii="Times New Roman" w:hAnsi="Times New Roman" w:cs="Times New Roman"/>
                      <w:lang w:val="el-GR"/>
                    </w:rPr>
                    <w:t>μεταθεατρικά</w:t>
                  </w:r>
                  <w:proofErr w:type="spellEnd"/>
                  <w:r w:rsidRPr="00546F0D">
                    <w:rPr>
                      <w:rFonts w:ascii="Times New Roman" w:hAnsi="Times New Roman" w:cs="Times New Roman"/>
                      <w:lang w:val="el-GR"/>
                    </w:rPr>
                    <w:t xml:space="preserve"> τεχνάσματα και ουσία της τραγικότητας.</w:t>
                  </w:r>
                </w:p>
              </w:tc>
            </w:tr>
            <w:tr w:rsidR="00261B1B" w:rsidRPr="00546F0D" w:rsidTr="00AC1E5D">
              <w:tblPrEx>
                <w:tblLook w:val="0000"/>
              </w:tblPrEx>
              <w:trPr>
                <w:gridBefore w:val="1"/>
                <w:wBefore w:w="18" w:type="dxa"/>
              </w:trPr>
              <w:tc>
                <w:tcPr>
                  <w:tcW w:w="8454" w:type="dxa"/>
                  <w:gridSpan w:val="2"/>
                  <w:tcBorders>
                    <w:bottom w:val="nil"/>
                  </w:tcBorders>
                  <w:shd w:val="clear" w:color="auto" w:fill="DDD9C3"/>
                </w:tcPr>
                <w:p w:rsidR="00261B1B" w:rsidRPr="00546F0D" w:rsidRDefault="00261B1B" w:rsidP="00AC1E5D">
                  <w:pPr>
                    <w:spacing w:after="0" w:line="240" w:lineRule="auto"/>
                    <w:rPr>
                      <w:rFonts w:ascii="Times New Roman" w:eastAsia="Times New Roman" w:hAnsi="Times New Roman" w:cs="Times New Roman"/>
                      <w:b/>
                      <w:lang w:val="el-GR"/>
                    </w:rPr>
                  </w:pPr>
                  <w:r w:rsidRPr="00546F0D">
                    <w:rPr>
                      <w:rFonts w:ascii="Times New Roman" w:eastAsia="Times New Roman" w:hAnsi="Times New Roman" w:cs="Times New Roman"/>
                      <w:b/>
                      <w:lang w:val="el-GR"/>
                    </w:rPr>
                    <w:t>Γενικές Ικανότητες</w:t>
                  </w:r>
                </w:p>
              </w:tc>
            </w:tr>
            <w:tr w:rsidR="00261B1B" w:rsidRPr="00E765D5" w:rsidTr="00AC1E5D">
              <w:tc>
                <w:tcPr>
                  <w:tcW w:w="8472" w:type="dxa"/>
                  <w:gridSpan w:val="3"/>
                  <w:tcBorders>
                    <w:top w:val="nil"/>
                    <w:bottom w:val="nil"/>
                  </w:tcBorders>
                  <w:shd w:val="clear" w:color="auto" w:fill="DDD9C3"/>
                </w:tcPr>
                <w:p w:rsidR="00261B1B" w:rsidRPr="00546F0D" w:rsidRDefault="00261B1B" w:rsidP="00AC1E5D">
                  <w:pPr>
                    <w:widowControl w:val="0"/>
                    <w:autoSpaceDE w:val="0"/>
                    <w:autoSpaceDN w:val="0"/>
                    <w:adjustRightInd w:val="0"/>
                    <w:spacing w:after="6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261B1B" w:rsidRPr="00E765D5" w:rsidTr="00AC1E5D">
              <w:tblPrEx>
                <w:tblLook w:val="0000"/>
              </w:tblPrEx>
              <w:tc>
                <w:tcPr>
                  <w:tcW w:w="3964" w:type="dxa"/>
                  <w:gridSpan w:val="2"/>
                  <w:tcBorders>
                    <w:top w:val="nil"/>
                    <w:bottom w:val="single" w:sz="4" w:space="0" w:color="auto"/>
                    <w:right w:val="nil"/>
                  </w:tcBorders>
                  <w:shd w:val="clear" w:color="auto" w:fill="DDD9C3"/>
                </w:tcPr>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Αναζήτηση, ανάλυση και σύνθεση δεδομένων και πληροφοριών, με τη χρήση και των απαραίτητων τεχνολογιών </w:t>
                  </w: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Προσαρμογή σε νέες καταστάσεις </w:t>
                  </w: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Λήψη αποφάσεων </w:t>
                  </w: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Αυτόνομη εργασία </w:t>
                  </w: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Ομαδική εργασία </w:t>
                  </w: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Εργασία σε διεθνές περιβάλλον </w:t>
                  </w: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Εργασία σε διεπιστημονικό περιβάλλον </w:t>
                  </w: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Παράγωγή νέων ερευνητικών ιδεών </w:t>
                  </w:r>
                </w:p>
              </w:tc>
              <w:tc>
                <w:tcPr>
                  <w:tcW w:w="4508" w:type="dxa"/>
                  <w:tcBorders>
                    <w:top w:val="nil"/>
                    <w:left w:val="nil"/>
                    <w:bottom w:val="single" w:sz="4" w:space="0" w:color="auto"/>
                  </w:tcBorders>
                  <w:shd w:val="clear" w:color="auto" w:fill="DDD9C3"/>
                </w:tcPr>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Σχεδιασμός και διαχείριση έργων </w:t>
                  </w: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Σεβασμός στη διαφορετικότητα και στην </w:t>
                  </w:r>
                  <w:proofErr w:type="spellStart"/>
                  <w:r w:rsidRPr="00546F0D">
                    <w:rPr>
                      <w:rFonts w:ascii="Times New Roman" w:eastAsia="Times New Roman" w:hAnsi="Times New Roman" w:cs="Times New Roman"/>
                      <w:i/>
                      <w:lang w:val="el-GR"/>
                    </w:rPr>
                    <w:t>πολυπολιτισμικότητα</w:t>
                  </w:r>
                  <w:proofErr w:type="spellEnd"/>
                  <w:r w:rsidRPr="00546F0D">
                    <w:rPr>
                      <w:rFonts w:ascii="Times New Roman" w:eastAsia="Times New Roman" w:hAnsi="Times New Roman" w:cs="Times New Roman"/>
                      <w:i/>
                      <w:lang w:val="el-GR"/>
                    </w:rPr>
                    <w:t xml:space="preserve"> </w:t>
                  </w: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Σεβασμός στο φυσικό περιβάλλον </w:t>
                  </w: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Επίδειξη κοινωνικής, επαγγελματικής και ηθικής υπευθυνότητας και ευαισθησίας σε θέματα φύλου </w:t>
                  </w: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Άσκηση κριτικής και αυτοκριτικής </w:t>
                  </w:r>
                </w:p>
                <w:p w:rsidR="00261B1B" w:rsidRPr="00546F0D" w:rsidRDefault="00261B1B" w:rsidP="00AC1E5D">
                  <w:pPr>
                    <w:spacing w:after="0" w:line="240" w:lineRule="auto"/>
                    <w:rPr>
                      <w:rFonts w:ascii="Times New Roman" w:eastAsia="Times New Roman" w:hAnsi="Times New Roman" w:cs="Times New Roman"/>
                      <w:b/>
                      <w:lang w:val="el-GR"/>
                    </w:rPr>
                  </w:pPr>
                  <w:r w:rsidRPr="00546F0D">
                    <w:rPr>
                      <w:rFonts w:ascii="Times New Roman" w:eastAsia="Times New Roman" w:hAnsi="Times New Roman" w:cs="Times New Roman"/>
                      <w:i/>
                      <w:lang w:val="el-GR"/>
                    </w:rPr>
                    <w:t>Προαγωγή της ελεύθερης, δημιουργικής και επαγωγικής σκέψης</w:t>
                  </w:r>
                </w:p>
              </w:tc>
            </w:tr>
            <w:tr w:rsidR="00261B1B" w:rsidRPr="00546F0D" w:rsidTr="00AC1E5D">
              <w:tc>
                <w:tcPr>
                  <w:tcW w:w="8472" w:type="dxa"/>
                  <w:gridSpan w:val="3"/>
                  <w:tcBorders>
                    <w:bottom w:val="single" w:sz="4" w:space="0" w:color="auto"/>
                  </w:tcBorders>
                </w:tcPr>
                <w:p w:rsidR="00261B1B" w:rsidRPr="00546F0D" w:rsidRDefault="00261B1B" w:rsidP="00AC1E5D">
                  <w:pPr>
                    <w:spacing w:after="0" w:line="240" w:lineRule="auto"/>
                    <w:rPr>
                      <w:rFonts w:ascii="Times New Roman" w:eastAsia="Times New Roman" w:hAnsi="Times New Roman" w:cs="Times New Roman"/>
                      <w:lang w:val="el-GR"/>
                    </w:rPr>
                  </w:pP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t>Αναζήτηση, ανάλυση και σύνθεση δεδομένων και πληροφοριών</w:t>
                  </w: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t>Άσκηση κριτικής σκέψης</w:t>
                  </w: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t>Επεξεργασία ερευνητικών δεδομένων</w:t>
                  </w: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t>Παραγωγή νέων ερευνητικών δεδομένων</w:t>
                  </w: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t>Εργασία σε επιστημονικό περιβάλλον</w:t>
                  </w: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t>Εργασία σε διεπιστημονικό περιβάλλον</w:t>
                  </w: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t>Χρήση νέων τεχνολογιών</w:t>
                  </w: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t>Ατομική εργασία</w:t>
                  </w: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t>Ομαδική εργασία</w:t>
                  </w: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lastRenderedPageBreak/>
                    <w:t>Εργασία σε διεθνές περιβάλλον</w:t>
                  </w: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t>Προαγωγή της ελεύθερης, δημιουργικής και επαγωγικής σκέψης</w:t>
                  </w: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t>Προσαρμογή σε νέες καταστάσεις</w:t>
                  </w:r>
                </w:p>
                <w:p w:rsidR="00261B1B" w:rsidRPr="00546F0D" w:rsidRDefault="00261B1B" w:rsidP="00261B1B">
                  <w:pPr>
                    <w:pStyle w:val="a3"/>
                    <w:widowControl w:val="0"/>
                    <w:numPr>
                      <w:ilvl w:val="0"/>
                      <w:numId w:val="3"/>
                    </w:numPr>
                    <w:autoSpaceDE w:val="0"/>
                    <w:autoSpaceDN w:val="0"/>
                    <w:adjustRightInd w:val="0"/>
                    <w:spacing w:after="0" w:line="240" w:lineRule="auto"/>
                    <w:rPr>
                      <w:rFonts w:ascii="Times New Roman" w:hAnsi="Times New Roman" w:cs="Times New Roman"/>
                      <w:lang w:val="el-GR"/>
                    </w:rPr>
                  </w:pPr>
                  <w:r w:rsidRPr="00546F0D">
                    <w:rPr>
                      <w:rFonts w:ascii="Times New Roman" w:hAnsi="Times New Roman" w:cs="Times New Roman"/>
                      <w:lang w:val="el-GR"/>
                    </w:rPr>
                    <w:t>Λήψη αποφάσεων</w:t>
                  </w:r>
                </w:p>
                <w:p w:rsidR="00261B1B" w:rsidRPr="00546F0D" w:rsidRDefault="00261B1B" w:rsidP="00AC1E5D">
                  <w:pPr>
                    <w:widowControl w:val="0"/>
                    <w:autoSpaceDE w:val="0"/>
                    <w:autoSpaceDN w:val="0"/>
                    <w:adjustRightInd w:val="0"/>
                    <w:spacing w:after="0" w:line="240" w:lineRule="auto"/>
                    <w:rPr>
                      <w:rFonts w:ascii="Times New Roman" w:hAnsi="Times New Roman" w:cs="Times New Roman"/>
                      <w:lang w:val="el-GR"/>
                    </w:rPr>
                  </w:pPr>
                </w:p>
                <w:p w:rsidR="00261B1B" w:rsidRPr="00546F0D" w:rsidRDefault="00261B1B" w:rsidP="00AC1E5D">
                  <w:pPr>
                    <w:widowControl w:val="0"/>
                    <w:autoSpaceDE w:val="0"/>
                    <w:autoSpaceDN w:val="0"/>
                    <w:adjustRightInd w:val="0"/>
                    <w:spacing w:after="0" w:line="240" w:lineRule="auto"/>
                    <w:rPr>
                      <w:rFonts w:ascii="Times New Roman" w:hAnsi="Times New Roman" w:cs="Times New Roman"/>
                      <w:lang w:val="el-GR"/>
                    </w:rPr>
                  </w:pPr>
                </w:p>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lang w:val="el-GR"/>
                    </w:rPr>
                  </w:pPr>
                </w:p>
              </w:tc>
            </w:tr>
          </w:tbl>
          <w:p w:rsidR="00261B1B" w:rsidRPr="00546F0D" w:rsidRDefault="00261B1B" w:rsidP="00261B1B">
            <w:pPr>
              <w:widowControl w:val="0"/>
              <w:numPr>
                <w:ilvl w:val="0"/>
                <w:numId w:val="1"/>
              </w:numPr>
              <w:autoSpaceDE w:val="0"/>
              <w:autoSpaceDN w:val="0"/>
              <w:adjustRightInd w:val="0"/>
              <w:spacing w:before="120" w:after="0" w:line="240" w:lineRule="auto"/>
              <w:ind w:left="357" w:hanging="357"/>
              <w:rPr>
                <w:rFonts w:ascii="Times New Roman" w:eastAsia="Times New Roman" w:hAnsi="Times New Roman" w:cs="Times New Roman"/>
                <w:b/>
              </w:rPr>
            </w:pPr>
            <w:r w:rsidRPr="00546F0D">
              <w:rPr>
                <w:rFonts w:ascii="Times New Roman" w:eastAsia="Times New Roman" w:hAnsi="Times New Roman" w:cs="Times New Roman"/>
                <w:b/>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261B1B" w:rsidRPr="00E765D5" w:rsidTr="00AC1E5D">
              <w:tc>
                <w:tcPr>
                  <w:tcW w:w="8472" w:type="dxa"/>
                </w:tcPr>
                <w:p w:rsidR="00F306A2" w:rsidRPr="00546F0D" w:rsidRDefault="00F306A2" w:rsidP="00F306A2">
                  <w:pPr>
                    <w:spacing w:after="0" w:line="240" w:lineRule="auto"/>
                    <w:rPr>
                      <w:rFonts w:ascii="Times New Roman" w:hAnsi="Times New Roman" w:cs="Times New Roman"/>
                      <w:iCs/>
                      <w:lang w:val="el-GR"/>
                    </w:rPr>
                  </w:pPr>
                  <w:r w:rsidRPr="00546F0D">
                    <w:rPr>
                      <w:rFonts w:ascii="Times New Roman" w:hAnsi="Times New Roman" w:cs="Times New Roman"/>
                      <w:b/>
                      <w:iCs/>
                      <w:u w:val="single"/>
                      <w:lang w:val="el-GR"/>
                    </w:rPr>
                    <w:t>1η διάλεξη</w:t>
                  </w:r>
                  <w:r w:rsidRPr="00546F0D">
                    <w:rPr>
                      <w:rFonts w:ascii="Times New Roman" w:hAnsi="Times New Roman" w:cs="Times New Roman"/>
                      <w:b/>
                      <w:iCs/>
                      <w:lang w:val="el-GR"/>
                    </w:rPr>
                    <w:t xml:space="preserve">: </w:t>
                  </w:r>
                  <w:r w:rsidRPr="00546F0D">
                    <w:rPr>
                      <w:rFonts w:ascii="Times New Roman" w:hAnsi="Times New Roman" w:cs="Times New Roman"/>
                      <w:iCs/>
                      <w:lang w:val="el-GR"/>
                    </w:rPr>
                    <w:t xml:space="preserve">Η ιστορία της </w:t>
                  </w:r>
                  <w:proofErr w:type="spellStart"/>
                  <w:r w:rsidRPr="00546F0D">
                    <w:rPr>
                      <w:rFonts w:ascii="Times New Roman" w:hAnsi="Times New Roman" w:cs="Times New Roman"/>
                      <w:iCs/>
                      <w:lang w:val="el-GR"/>
                    </w:rPr>
                    <w:t>μεταθεατρικής</w:t>
                  </w:r>
                  <w:proofErr w:type="spellEnd"/>
                  <w:r w:rsidRPr="00546F0D">
                    <w:rPr>
                      <w:rFonts w:ascii="Times New Roman" w:hAnsi="Times New Roman" w:cs="Times New Roman"/>
                      <w:iCs/>
                      <w:lang w:val="el-GR"/>
                    </w:rPr>
                    <w:t xml:space="preserve"> ερμηνείας-Η θεωρία του </w:t>
                  </w:r>
                  <w:r w:rsidRPr="00546F0D">
                    <w:rPr>
                      <w:rFonts w:ascii="Times New Roman" w:hAnsi="Times New Roman" w:cs="Times New Roman"/>
                      <w:iCs/>
                    </w:rPr>
                    <w:t>L</w:t>
                  </w:r>
                  <w:r w:rsidRPr="00546F0D">
                    <w:rPr>
                      <w:rFonts w:ascii="Times New Roman" w:hAnsi="Times New Roman" w:cs="Times New Roman"/>
                      <w:iCs/>
                      <w:lang w:val="el-GR"/>
                    </w:rPr>
                    <w:t xml:space="preserve">. </w:t>
                  </w:r>
                  <w:r w:rsidRPr="00546F0D">
                    <w:rPr>
                      <w:rFonts w:ascii="Times New Roman" w:hAnsi="Times New Roman" w:cs="Times New Roman"/>
                      <w:iCs/>
                    </w:rPr>
                    <w:t>Abel</w:t>
                  </w:r>
                  <w:r w:rsidRPr="00546F0D">
                    <w:rPr>
                      <w:rFonts w:ascii="Times New Roman" w:hAnsi="Times New Roman" w:cs="Times New Roman"/>
                      <w:iCs/>
                      <w:lang w:val="el-GR"/>
                    </w:rPr>
                    <w:t xml:space="preserve"> και τα κριτήρια του </w:t>
                  </w:r>
                  <w:proofErr w:type="spellStart"/>
                  <w:r w:rsidRPr="00546F0D">
                    <w:rPr>
                      <w:rFonts w:ascii="Times New Roman" w:hAnsi="Times New Roman" w:cs="Times New Roman"/>
                      <w:iCs/>
                      <w:lang w:val="el-GR"/>
                    </w:rPr>
                    <w:t>μεταθεάτρου</w:t>
                  </w:r>
                  <w:proofErr w:type="spellEnd"/>
                  <w:r w:rsidRPr="00546F0D">
                    <w:rPr>
                      <w:rFonts w:ascii="Times New Roman" w:hAnsi="Times New Roman" w:cs="Times New Roman"/>
                      <w:iCs/>
                      <w:lang w:val="el-GR"/>
                    </w:rPr>
                    <w:t>. Συγκλίσεις και αντιφάσεις.</w:t>
                  </w:r>
                </w:p>
                <w:p w:rsidR="00F306A2" w:rsidRPr="00546F0D" w:rsidRDefault="00F306A2" w:rsidP="00F306A2">
                  <w:pPr>
                    <w:spacing w:after="0" w:line="240" w:lineRule="auto"/>
                    <w:rPr>
                      <w:rFonts w:ascii="Times New Roman" w:hAnsi="Times New Roman" w:cs="Times New Roman"/>
                      <w:iCs/>
                      <w:lang w:val="el-GR"/>
                    </w:rPr>
                  </w:pPr>
                  <w:r w:rsidRPr="00546F0D">
                    <w:rPr>
                      <w:rFonts w:ascii="Times New Roman" w:hAnsi="Times New Roman" w:cs="Times New Roman"/>
                      <w:b/>
                      <w:iCs/>
                      <w:u w:val="single"/>
                      <w:lang w:val="el-GR"/>
                    </w:rPr>
                    <w:t>2η διάλεξη</w:t>
                  </w:r>
                  <w:r w:rsidRPr="00546F0D">
                    <w:rPr>
                      <w:rFonts w:ascii="Times New Roman" w:hAnsi="Times New Roman" w:cs="Times New Roman"/>
                      <w:iCs/>
                      <w:lang w:val="el-GR"/>
                    </w:rPr>
                    <w:t xml:space="preserve">: </w:t>
                  </w:r>
                  <w:proofErr w:type="spellStart"/>
                  <w:r w:rsidRPr="00546F0D">
                    <w:rPr>
                      <w:rFonts w:ascii="Times New Roman" w:hAnsi="Times New Roman" w:cs="Times New Roman"/>
                      <w:iCs/>
                      <w:lang w:val="el-GR"/>
                    </w:rPr>
                    <w:t>Μεταλογοτεχνικές</w:t>
                  </w:r>
                  <w:proofErr w:type="spellEnd"/>
                  <w:r w:rsidRPr="00546F0D">
                    <w:rPr>
                      <w:rFonts w:ascii="Times New Roman" w:hAnsi="Times New Roman" w:cs="Times New Roman"/>
                      <w:iCs/>
                      <w:lang w:val="el-GR"/>
                    </w:rPr>
                    <w:t xml:space="preserve"> </w:t>
                  </w:r>
                  <w:proofErr w:type="spellStart"/>
                  <w:r w:rsidRPr="00546F0D">
                    <w:rPr>
                      <w:rFonts w:ascii="Times New Roman" w:hAnsi="Times New Roman" w:cs="Times New Roman"/>
                      <w:iCs/>
                      <w:lang w:val="el-GR"/>
                    </w:rPr>
                    <w:t>πρωτοπρόσωπ</w:t>
                  </w:r>
                  <w:r w:rsidR="00366E6F">
                    <w:rPr>
                      <w:rFonts w:ascii="Times New Roman" w:hAnsi="Times New Roman" w:cs="Times New Roman"/>
                      <w:iCs/>
                      <w:lang w:val="el-GR"/>
                    </w:rPr>
                    <w:t>ες</w:t>
                  </w:r>
                  <w:proofErr w:type="spellEnd"/>
                  <w:r w:rsidR="00366E6F">
                    <w:rPr>
                      <w:rFonts w:ascii="Times New Roman" w:hAnsi="Times New Roman" w:cs="Times New Roman"/>
                      <w:iCs/>
                      <w:lang w:val="el-GR"/>
                    </w:rPr>
                    <w:t xml:space="preserve"> αναφορές στα </w:t>
                  </w:r>
                  <w:r w:rsidRPr="00546F0D">
                    <w:rPr>
                      <w:rFonts w:ascii="Times New Roman" w:hAnsi="Times New Roman" w:cs="Times New Roman"/>
                      <w:iCs/>
                      <w:lang w:val="el-GR"/>
                    </w:rPr>
                    <w:t>Ομηρ</w:t>
                  </w:r>
                  <w:r w:rsidR="00366E6F">
                    <w:rPr>
                      <w:rFonts w:ascii="Times New Roman" w:hAnsi="Times New Roman" w:cs="Times New Roman"/>
                      <w:iCs/>
                      <w:lang w:val="el-GR"/>
                    </w:rPr>
                    <w:t>ικά Έπη και την</w:t>
                  </w:r>
                  <w:r w:rsidRPr="00546F0D">
                    <w:rPr>
                      <w:rFonts w:ascii="Times New Roman" w:hAnsi="Times New Roman" w:cs="Times New Roman"/>
                      <w:iCs/>
                      <w:lang w:val="el-GR"/>
                    </w:rPr>
                    <w:t xml:space="preserve"> Αρχαϊκή Λυρική Ποίηση-Το «Εγώ» του ποιητή και το «</w:t>
                  </w:r>
                  <w:proofErr w:type="spellStart"/>
                  <w:r w:rsidRPr="00546F0D">
                    <w:rPr>
                      <w:rFonts w:ascii="Times New Roman" w:hAnsi="Times New Roman" w:cs="Times New Roman"/>
                      <w:iCs/>
                      <w:lang w:val="el-GR"/>
                    </w:rPr>
                    <w:t>Εγώ»του</w:t>
                  </w:r>
                  <w:proofErr w:type="spellEnd"/>
                  <w:r w:rsidRPr="00546F0D">
                    <w:rPr>
                      <w:rFonts w:ascii="Times New Roman" w:hAnsi="Times New Roman" w:cs="Times New Roman"/>
                      <w:iCs/>
                      <w:lang w:val="el-GR"/>
                    </w:rPr>
                    <w:t xml:space="preserve"> χορού. </w:t>
                  </w:r>
                </w:p>
                <w:p w:rsidR="00F306A2" w:rsidRPr="00546F0D" w:rsidRDefault="00F306A2" w:rsidP="00F306A2">
                  <w:pPr>
                    <w:spacing w:after="0" w:line="240" w:lineRule="auto"/>
                    <w:rPr>
                      <w:rFonts w:ascii="Times New Roman" w:hAnsi="Times New Roman" w:cs="Times New Roman"/>
                      <w:iCs/>
                      <w:lang w:val="el-GR"/>
                    </w:rPr>
                  </w:pPr>
                  <w:r w:rsidRPr="00546F0D">
                    <w:rPr>
                      <w:rFonts w:ascii="Times New Roman" w:hAnsi="Times New Roman" w:cs="Times New Roman"/>
                      <w:b/>
                      <w:iCs/>
                      <w:u w:val="single"/>
                      <w:lang w:val="el-GR"/>
                    </w:rPr>
                    <w:t>3η διάλεξη</w:t>
                  </w:r>
                  <w:r w:rsidRPr="00546F0D">
                    <w:rPr>
                      <w:rFonts w:ascii="Times New Roman" w:hAnsi="Times New Roman" w:cs="Times New Roman"/>
                      <w:iCs/>
                      <w:lang w:val="el-GR"/>
                    </w:rPr>
                    <w:t xml:space="preserve">: </w:t>
                  </w:r>
                  <w:proofErr w:type="spellStart"/>
                  <w:r w:rsidRPr="00546F0D">
                    <w:rPr>
                      <w:rFonts w:ascii="Times New Roman" w:hAnsi="Times New Roman" w:cs="Times New Roman"/>
                      <w:iCs/>
                      <w:lang w:val="el-GR"/>
                    </w:rPr>
                    <w:t>Αυτοαναφορικότητα</w:t>
                  </w:r>
                  <w:proofErr w:type="spellEnd"/>
                  <w:r w:rsidRPr="00546F0D">
                    <w:rPr>
                      <w:rFonts w:ascii="Times New Roman" w:hAnsi="Times New Roman" w:cs="Times New Roman"/>
                      <w:iCs/>
                      <w:lang w:val="el-GR"/>
                    </w:rPr>
                    <w:t xml:space="preserve"> και αρχαία τραγωδία. Διάκριση δραματικής και χορικής δράσης. </w:t>
                  </w:r>
                </w:p>
                <w:p w:rsidR="001F28B9" w:rsidRPr="00546F0D" w:rsidRDefault="00F306A2" w:rsidP="00F306A2">
                  <w:pPr>
                    <w:spacing w:after="0" w:line="240" w:lineRule="auto"/>
                    <w:rPr>
                      <w:rFonts w:ascii="Times New Roman" w:hAnsi="Times New Roman" w:cs="Times New Roman"/>
                      <w:iCs/>
                      <w:lang w:val="el-GR"/>
                    </w:rPr>
                  </w:pPr>
                  <w:r w:rsidRPr="00546F0D">
                    <w:rPr>
                      <w:rFonts w:ascii="Times New Roman" w:hAnsi="Times New Roman" w:cs="Times New Roman"/>
                      <w:b/>
                      <w:iCs/>
                      <w:u w:val="single"/>
                      <w:lang w:val="el-GR"/>
                    </w:rPr>
                    <w:t>4η διάλεξη:</w:t>
                  </w:r>
                  <w:r w:rsidRPr="00546F0D">
                    <w:rPr>
                      <w:rFonts w:ascii="Times New Roman" w:hAnsi="Times New Roman" w:cs="Times New Roman"/>
                      <w:iCs/>
                      <w:lang w:val="el-GR"/>
                    </w:rPr>
                    <w:t xml:space="preserve"> Η </w:t>
                  </w:r>
                  <w:proofErr w:type="spellStart"/>
                  <w:r w:rsidRPr="00546F0D">
                    <w:rPr>
                      <w:rFonts w:ascii="Times New Roman" w:hAnsi="Times New Roman" w:cs="Times New Roman"/>
                      <w:iCs/>
                      <w:lang w:val="el-GR"/>
                    </w:rPr>
                    <w:t>μετατραγική</w:t>
                  </w:r>
                  <w:proofErr w:type="spellEnd"/>
                  <w:r w:rsidRPr="00546F0D">
                    <w:rPr>
                      <w:rFonts w:ascii="Times New Roman" w:hAnsi="Times New Roman" w:cs="Times New Roman"/>
                      <w:iCs/>
                      <w:lang w:val="el-GR"/>
                    </w:rPr>
                    <w:t xml:space="preserve"> θεωρία του </w:t>
                  </w:r>
                  <w:r w:rsidRPr="00546F0D">
                    <w:rPr>
                      <w:rFonts w:ascii="Times New Roman" w:hAnsi="Times New Roman" w:cs="Times New Roman"/>
                      <w:iCs/>
                    </w:rPr>
                    <w:t>C</w:t>
                  </w:r>
                  <w:r w:rsidRPr="00546F0D">
                    <w:rPr>
                      <w:rFonts w:ascii="Times New Roman" w:hAnsi="Times New Roman" w:cs="Times New Roman"/>
                      <w:iCs/>
                      <w:lang w:val="el-GR"/>
                    </w:rPr>
                    <w:t xml:space="preserve">. </w:t>
                  </w:r>
                  <w:r w:rsidRPr="00546F0D">
                    <w:rPr>
                      <w:rFonts w:ascii="Times New Roman" w:hAnsi="Times New Roman" w:cs="Times New Roman"/>
                      <w:iCs/>
                    </w:rPr>
                    <w:t>Segal</w:t>
                  </w:r>
                  <w:r w:rsidRPr="00546F0D">
                    <w:rPr>
                      <w:rFonts w:ascii="Times New Roman" w:hAnsi="Times New Roman" w:cs="Times New Roman"/>
                      <w:iCs/>
                      <w:lang w:val="el-GR"/>
                    </w:rPr>
                    <w:t xml:space="preserve"> </w:t>
                  </w:r>
                  <w:r w:rsidR="001F28B9" w:rsidRPr="00546F0D">
                    <w:rPr>
                      <w:rFonts w:ascii="Times New Roman" w:hAnsi="Times New Roman" w:cs="Times New Roman"/>
                      <w:iCs/>
                      <w:lang w:val="el-GR"/>
                    </w:rPr>
                    <w:t xml:space="preserve">και η ερμηνεία του για τις </w:t>
                  </w:r>
                  <w:r w:rsidR="001F28B9" w:rsidRPr="00546F0D">
                    <w:rPr>
                      <w:rFonts w:ascii="Times New Roman" w:hAnsi="Times New Roman" w:cs="Times New Roman"/>
                      <w:i/>
                      <w:iCs/>
                      <w:lang w:val="el-GR"/>
                    </w:rPr>
                    <w:t xml:space="preserve">Βάκχες </w:t>
                  </w:r>
                  <w:r w:rsidR="001F28B9" w:rsidRPr="00546F0D">
                    <w:rPr>
                      <w:rFonts w:ascii="Times New Roman" w:hAnsi="Times New Roman" w:cs="Times New Roman"/>
                      <w:iCs/>
                      <w:lang w:val="el-GR"/>
                    </w:rPr>
                    <w:t>του Ευριπίδη.</w:t>
                  </w:r>
                </w:p>
                <w:p w:rsidR="001F28B9" w:rsidRPr="00546F0D" w:rsidRDefault="001F28B9" w:rsidP="00F306A2">
                  <w:pPr>
                    <w:spacing w:after="0" w:line="240" w:lineRule="auto"/>
                    <w:rPr>
                      <w:rFonts w:ascii="Times New Roman" w:hAnsi="Times New Roman" w:cs="Times New Roman"/>
                      <w:iCs/>
                      <w:lang w:val="el-GR"/>
                    </w:rPr>
                  </w:pPr>
                  <w:r w:rsidRPr="00546F0D">
                    <w:rPr>
                      <w:rFonts w:ascii="Times New Roman" w:hAnsi="Times New Roman" w:cs="Times New Roman"/>
                      <w:b/>
                      <w:iCs/>
                      <w:u w:val="single"/>
                      <w:lang w:val="el-GR"/>
                    </w:rPr>
                    <w:t>5</w:t>
                  </w:r>
                  <w:r w:rsidR="00F306A2" w:rsidRPr="00546F0D">
                    <w:rPr>
                      <w:rFonts w:ascii="Times New Roman" w:hAnsi="Times New Roman" w:cs="Times New Roman"/>
                      <w:b/>
                      <w:iCs/>
                      <w:u w:val="single"/>
                      <w:lang w:val="el-GR"/>
                    </w:rPr>
                    <w:t>η διάλεξη</w:t>
                  </w:r>
                  <w:r w:rsidRPr="00546F0D">
                    <w:rPr>
                      <w:rFonts w:ascii="Times New Roman" w:hAnsi="Times New Roman" w:cs="Times New Roman"/>
                      <w:b/>
                      <w:iCs/>
                      <w:u w:val="single"/>
                      <w:lang w:val="el-GR"/>
                    </w:rPr>
                    <w:t xml:space="preserve">: </w:t>
                  </w:r>
                  <w:r w:rsidRPr="00546F0D">
                    <w:rPr>
                      <w:rFonts w:ascii="Times New Roman" w:hAnsi="Times New Roman" w:cs="Times New Roman"/>
                      <w:iCs/>
                      <w:lang w:val="el-GR"/>
                    </w:rPr>
                    <w:t xml:space="preserve">Διόνυσος και </w:t>
                  </w:r>
                  <w:proofErr w:type="spellStart"/>
                  <w:r w:rsidRPr="00546F0D">
                    <w:rPr>
                      <w:rFonts w:ascii="Times New Roman" w:hAnsi="Times New Roman" w:cs="Times New Roman"/>
                      <w:iCs/>
                      <w:lang w:val="el-GR"/>
                    </w:rPr>
                    <w:t>μεταθέατρο</w:t>
                  </w:r>
                  <w:proofErr w:type="spellEnd"/>
                  <w:r w:rsidRPr="00546F0D">
                    <w:rPr>
                      <w:rFonts w:ascii="Times New Roman" w:hAnsi="Times New Roman" w:cs="Times New Roman"/>
                      <w:iCs/>
                      <w:lang w:val="el-GR"/>
                    </w:rPr>
                    <w:t xml:space="preserve">. Έλεγχος των </w:t>
                  </w:r>
                  <w:proofErr w:type="spellStart"/>
                  <w:r w:rsidRPr="00546F0D">
                    <w:rPr>
                      <w:rFonts w:ascii="Times New Roman" w:hAnsi="Times New Roman" w:cs="Times New Roman"/>
                      <w:iCs/>
                      <w:lang w:val="el-GR"/>
                    </w:rPr>
                    <w:t>μετατραγικών</w:t>
                  </w:r>
                  <w:proofErr w:type="spellEnd"/>
                  <w:r w:rsidRPr="00546F0D">
                    <w:rPr>
                      <w:rFonts w:ascii="Times New Roman" w:hAnsi="Times New Roman" w:cs="Times New Roman"/>
                      <w:iCs/>
                      <w:lang w:val="el-GR"/>
                    </w:rPr>
                    <w:t xml:space="preserve"> κριτηρίων του </w:t>
                  </w:r>
                  <w:r w:rsidRPr="00546F0D">
                    <w:rPr>
                      <w:rFonts w:ascii="Times New Roman" w:hAnsi="Times New Roman" w:cs="Times New Roman"/>
                      <w:iCs/>
                    </w:rPr>
                    <w:t>Segal</w:t>
                  </w:r>
                  <w:r w:rsidRPr="00546F0D">
                    <w:rPr>
                      <w:rFonts w:ascii="Times New Roman" w:hAnsi="Times New Roman" w:cs="Times New Roman"/>
                      <w:iCs/>
                      <w:lang w:val="el-GR"/>
                    </w:rPr>
                    <w:t>.</w:t>
                  </w:r>
                </w:p>
                <w:p w:rsidR="001F28B9" w:rsidRPr="00546F0D" w:rsidRDefault="001F28B9" w:rsidP="00F306A2">
                  <w:pPr>
                    <w:spacing w:after="0" w:line="240" w:lineRule="auto"/>
                    <w:rPr>
                      <w:rFonts w:ascii="Times New Roman" w:hAnsi="Times New Roman" w:cs="Times New Roman"/>
                      <w:iCs/>
                      <w:lang w:val="el-GR"/>
                    </w:rPr>
                  </w:pPr>
                  <w:r w:rsidRPr="00546F0D">
                    <w:rPr>
                      <w:rFonts w:ascii="Times New Roman" w:hAnsi="Times New Roman" w:cs="Times New Roman"/>
                      <w:b/>
                      <w:iCs/>
                      <w:u w:val="single"/>
                      <w:lang w:val="el-GR"/>
                    </w:rPr>
                    <w:t>6</w:t>
                  </w:r>
                  <w:r w:rsidR="00F306A2" w:rsidRPr="00546F0D">
                    <w:rPr>
                      <w:rFonts w:ascii="Times New Roman" w:hAnsi="Times New Roman" w:cs="Times New Roman"/>
                      <w:b/>
                      <w:iCs/>
                      <w:u w:val="single"/>
                      <w:lang w:val="el-GR"/>
                    </w:rPr>
                    <w:t>η διάλεξη</w:t>
                  </w:r>
                  <w:r w:rsidRPr="00546F0D">
                    <w:rPr>
                      <w:rFonts w:ascii="Times New Roman" w:hAnsi="Times New Roman" w:cs="Times New Roman"/>
                      <w:b/>
                      <w:iCs/>
                      <w:u w:val="single"/>
                      <w:lang w:val="el-GR"/>
                    </w:rPr>
                    <w:t xml:space="preserve">: </w:t>
                  </w:r>
                  <w:r w:rsidRPr="00546F0D">
                    <w:rPr>
                      <w:rFonts w:ascii="Times New Roman" w:hAnsi="Times New Roman" w:cs="Times New Roman"/>
                      <w:iCs/>
                      <w:lang w:val="el-GR"/>
                    </w:rPr>
                    <w:t xml:space="preserve"> Το περιεχόμενο ενός σύγχρονου ορισμού του </w:t>
                  </w:r>
                  <w:proofErr w:type="spellStart"/>
                  <w:r w:rsidRPr="00546F0D">
                    <w:rPr>
                      <w:rFonts w:ascii="Times New Roman" w:hAnsi="Times New Roman" w:cs="Times New Roman"/>
                      <w:iCs/>
                      <w:lang w:val="el-GR"/>
                    </w:rPr>
                    <w:t>μεταθεάτρου</w:t>
                  </w:r>
                  <w:proofErr w:type="spellEnd"/>
                  <w:r w:rsidRPr="00546F0D">
                    <w:rPr>
                      <w:rFonts w:ascii="Times New Roman" w:hAnsi="Times New Roman" w:cs="Times New Roman"/>
                      <w:iCs/>
                      <w:lang w:val="el-GR"/>
                    </w:rPr>
                    <w:t xml:space="preserve">-Το ζήτημα της </w:t>
                  </w:r>
                  <w:proofErr w:type="spellStart"/>
                  <w:r w:rsidRPr="00546F0D">
                    <w:rPr>
                      <w:rFonts w:ascii="Times New Roman" w:hAnsi="Times New Roman" w:cs="Times New Roman"/>
                      <w:iCs/>
                      <w:lang w:val="el-GR"/>
                    </w:rPr>
                    <w:t>αυτοαναφορικότητας</w:t>
                  </w:r>
                  <w:proofErr w:type="spellEnd"/>
                  <w:r w:rsidRPr="00546F0D">
                    <w:rPr>
                      <w:rFonts w:ascii="Times New Roman" w:hAnsi="Times New Roman" w:cs="Times New Roman"/>
                      <w:iCs/>
                      <w:lang w:val="el-GR"/>
                    </w:rPr>
                    <w:t>.</w:t>
                  </w:r>
                </w:p>
                <w:p w:rsidR="00F306A2" w:rsidRPr="00546F0D" w:rsidRDefault="001F28B9" w:rsidP="00F306A2">
                  <w:pPr>
                    <w:spacing w:after="0" w:line="240" w:lineRule="auto"/>
                    <w:rPr>
                      <w:rFonts w:ascii="Times New Roman" w:hAnsi="Times New Roman" w:cs="Times New Roman"/>
                      <w:iCs/>
                      <w:lang w:val="el-GR"/>
                    </w:rPr>
                  </w:pPr>
                  <w:r w:rsidRPr="00546F0D">
                    <w:rPr>
                      <w:rFonts w:ascii="Times New Roman" w:hAnsi="Times New Roman" w:cs="Times New Roman"/>
                      <w:b/>
                      <w:iCs/>
                      <w:u w:val="single"/>
                      <w:lang w:val="el-GR"/>
                    </w:rPr>
                    <w:t>7η διάλεξη</w:t>
                  </w:r>
                  <w:r w:rsidRPr="00546F0D">
                    <w:rPr>
                      <w:rFonts w:ascii="Times New Roman" w:hAnsi="Times New Roman" w:cs="Times New Roman"/>
                      <w:iCs/>
                      <w:lang w:val="el-GR"/>
                    </w:rPr>
                    <w:t xml:space="preserve">: Η </w:t>
                  </w:r>
                  <w:proofErr w:type="spellStart"/>
                  <w:r w:rsidRPr="00546F0D">
                    <w:rPr>
                      <w:rFonts w:ascii="Times New Roman" w:hAnsi="Times New Roman" w:cs="Times New Roman"/>
                      <w:iCs/>
                      <w:lang w:val="el-GR"/>
                    </w:rPr>
                    <w:t>μεταθεατρική</w:t>
                  </w:r>
                  <w:proofErr w:type="spellEnd"/>
                  <w:r w:rsidRPr="00546F0D">
                    <w:rPr>
                      <w:rFonts w:ascii="Times New Roman" w:hAnsi="Times New Roman" w:cs="Times New Roman"/>
                      <w:iCs/>
                      <w:lang w:val="el-GR"/>
                    </w:rPr>
                    <w:t xml:space="preserve"> ερμηνεία του </w:t>
                  </w:r>
                  <w:r w:rsidRPr="00546F0D">
                    <w:rPr>
                      <w:rFonts w:ascii="Times New Roman" w:hAnsi="Times New Roman" w:cs="Times New Roman"/>
                      <w:iCs/>
                    </w:rPr>
                    <w:t>M</w:t>
                  </w:r>
                  <w:r w:rsidRPr="00546F0D">
                    <w:rPr>
                      <w:rFonts w:ascii="Times New Roman" w:hAnsi="Times New Roman" w:cs="Times New Roman"/>
                      <w:iCs/>
                      <w:lang w:val="el-GR"/>
                    </w:rPr>
                    <w:t xml:space="preserve">. </w:t>
                  </w:r>
                  <w:r w:rsidRPr="00546F0D">
                    <w:rPr>
                      <w:rFonts w:ascii="Times New Roman" w:hAnsi="Times New Roman" w:cs="Times New Roman"/>
                      <w:iCs/>
                    </w:rPr>
                    <w:t>Ringer</w:t>
                  </w:r>
                  <w:r w:rsidRPr="00546F0D">
                    <w:rPr>
                      <w:rFonts w:ascii="Times New Roman" w:hAnsi="Times New Roman" w:cs="Times New Roman"/>
                      <w:iCs/>
                      <w:lang w:val="el-GR"/>
                    </w:rPr>
                    <w:t xml:space="preserve"> για τον Σοφοκλή</w:t>
                  </w:r>
                  <w:r w:rsidR="00366E6F">
                    <w:rPr>
                      <w:rFonts w:ascii="Times New Roman" w:hAnsi="Times New Roman" w:cs="Times New Roman"/>
                      <w:iCs/>
                      <w:lang w:val="el-GR"/>
                    </w:rPr>
                    <w:t>.</w:t>
                  </w:r>
                </w:p>
                <w:p w:rsidR="00F306A2" w:rsidRPr="00546F0D" w:rsidRDefault="001F28B9" w:rsidP="00F306A2">
                  <w:pPr>
                    <w:spacing w:after="0" w:line="240" w:lineRule="auto"/>
                    <w:rPr>
                      <w:rFonts w:ascii="Times New Roman" w:hAnsi="Times New Roman" w:cs="Times New Roman"/>
                      <w:iCs/>
                      <w:lang w:val="el-GR"/>
                    </w:rPr>
                  </w:pPr>
                  <w:r w:rsidRPr="00546F0D">
                    <w:rPr>
                      <w:rFonts w:ascii="Times New Roman" w:hAnsi="Times New Roman" w:cs="Times New Roman"/>
                      <w:b/>
                      <w:iCs/>
                      <w:u w:val="single"/>
                      <w:lang w:val="el-GR"/>
                    </w:rPr>
                    <w:t>8η διάλεξη:</w:t>
                  </w:r>
                  <w:r w:rsidRPr="00546F0D">
                    <w:rPr>
                      <w:rFonts w:ascii="Times New Roman" w:hAnsi="Times New Roman" w:cs="Times New Roman"/>
                      <w:iCs/>
                      <w:lang w:val="el-GR"/>
                    </w:rPr>
                    <w:t xml:space="preserve"> Έλεγχος των </w:t>
                  </w:r>
                  <w:proofErr w:type="spellStart"/>
                  <w:r w:rsidRPr="00546F0D">
                    <w:rPr>
                      <w:rFonts w:ascii="Times New Roman" w:hAnsi="Times New Roman" w:cs="Times New Roman"/>
                      <w:iCs/>
                      <w:lang w:val="el-GR"/>
                    </w:rPr>
                    <w:t>μεταθεατρικών</w:t>
                  </w:r>
                  <w:proofErr w:type="spellEnd"/>
                  <w:r w:rsidRPr="00546F0D">
                    <w:rPr>
                      <w:rFonts w:ascii="Times New Roman" w:hAnsi="Times New Roman" w:cs="Times New Roman"/>
                      <w:iCs/>
                      <w:lang w:val="el-GR"/>
                    </w:rPr>
                    <w:t xml:space="preserve"> κριτηρίων του </w:t>
                  </w:r>
                  <w:r w:rsidRPr="00546F0D">
                    <w:rPr>
                      <w:rFonts w:ascii="Times New Roman" w:hAnsi="Times New Roman" w:cs="Times New Roman"/>
                      <w:iCs/>
                    </w:rPr>
                    <w:t>Ringer</w:t>
                  </w:r>
                  <w:r w:rsidRPr="00546F0D">
                    <w:rPr>
                      <w:rFonts w:ascii="Times New Roman" w:hAnsi="Times New Roman" w:cs="Times New Roman"/>
                      <w:iCs/>
                      <w:lang w:val="el-GR"/>
                    </w:rPr>
                    <w:t xml:space="preserve">-Τα </w:t>
                  </w:r>
                  <w:proofErr w:type="spellStart"/>
                  <w:r w:rsidRPr="00546F0D">
                    <w:rPr>
                      <w:rFonts w:ascii="Times New Roman" w:hAnsi="Times New Roman" w:cs="Times New Roman"/>
                      <w:iCs/>
                      <w:lang w:val="el-GR"/>
                    </w:rPr>
                    <w:t>μεταθεατρικά</w:t>
                  </w:r>
                  <w:proofErr w:type="spellEnd"/>
                  <w:r w:rsidRPr="00546F0D">
                    <w:rPr>
                      <w:rFonts w:ascii="Times New Roman" w:hAnsi="Times New Roman" w:cs="Times New Roman"/>
                      <w:iCs/>
                      <w:lang w:val="el-GR"/>
                    </w:rPr>
                    <w:t xml:space="preserve"> στοιχεία της </w:t>
                  </w:r>
                  <w:r w:rsidRPr="00546F0D">
                    <w:rPr>
                      <w:rFonts w:ascii="Times New Roman" w:hAnsi="Times New Roman" w:cs="Times New Roman"/>
                      <w:i/>
                      <w:iCs/>
                      <w:lang w:val="el-GR"/>
                    </w:rPr>
                    <w:t xml:space="preserve">Ηλέκτρας </w:t>
                  </w:r>
                  <w:r w:rsidRPr="00546F0D">
                    <w:rPr>
                      <w:rFonts w:ascii="Times New Roman" w:hAnsi="Times New Roman" w:cs="Times New Roman"/>
                      <w:iCs/>
                      <w:lang w:val="el-GR"/>
                    </w:rPr>
                    <w:t>του Σοφοκλή.</w:t>
                  </w:r>
                </w:p>
                <w:p w:rsidR="001F28B9" w:rsidRPr="00546F0D" w:rsidRDefault="001F28B9" w:rsidP="001F28B9">
                  <w:pPr>
                    <w:spacing w:after="0" w:line="240" w:lineRule="auto"/>
                    <w:rPr>
                      <w:rFonts w:ascii="Times New Roman" w:hAnsi="Times New Roman" w:cs="Times New Roman"/>
                      <w:iCs/>
                      <w:lang w:val="el-GR"/>
                    </w:rPr>
                  </w:pPr>
                  <w:r w:rsidRPr="00546F0D">
                    <w:rPr>
                      <w:rFonts w:ascii="Times New Roman" w:hAnsi="Times New Roman" w:cs="Times New Roman"/>
                      <w:b/>
                      <w:iCs/>
                      <w:u w:val="single"/>
                      <w:lang w:val="el-GR"/>
                    </w:rPr>
                    <w:t>9</w:t>
                  </w:r>
                  <w:r w:rsidR="00F306A2" w:rsidRPr="00546F0D">
                    <w:rPr>
                      <w:rFonts w:ascii="Times New Roman" w:hAnsi="Times New Roman" w:cs="Times New Roman"/>
                      <w:b/>
                      <w:iCs/>
                      <w:u w:val="single"/>
                      <w:lang w:val="el-GR"/>
                    </w:rPr>
                    <w:t>η διάλεξη</w:t>
                  </w:r>
                  <w:r w:rsidRPr="00546F0D">
                    <w:rPr>
                      <w:rFonts w:ascii="Times New Roman" w:hAnsi="Times New Roman" w:cs="Times New Roman"/>
                      <w:b/>
                      <w:iCs/>
                      <w:u w:val="single"/>
                      <w:lang w:val="el-GR"/>
                    </w:rPr>
                    <w:t>:</w:t>
                  </w:r>
                  <w:r w:rsidRPr="00546F0D">
                    <w:rPr>
                      <w:rFonts w:ascii="Times New Roman" w:hAnsi="Times New Roman" w:cs="Times New Roman"/>
                      <w:iCs/>
                      <w:lang w:val="el-GR"/>
                    </w:rPr>
                    <w:t xml:space="preserve"> Τα </w:t>
                  </w:r>
                  <w:proofErr w:type="spellStart"/>
                  <w:r w:rsidRPr="00546F0D">
                    <w:rPr>
                      <w:rFonts w:ascii="Times New Roman" w:hAnsi="Times New Roman" w:cs="Times New Roman"/>
                      <w:iCs/>
                      <w:lang w:val="el-GR"/>
                    </w:rPr>
                    <w:t>μεταθεατρικά</w:t>
                  </w:r>
                  <w:proofErr w:type="spellEnd"/>
                  <w:r w:rsidRPr="00546F0D">
                    <w:rPr>
                      <w:rFonts w:ascii="Times New Roman" w:hAnsi="Times New Roman" w:cs="Times New Roman"/>
                      <w:iCs/>
                      <w:lang w:val="el-GR"/>
                    </w:rPr>
                    <w:t xml:space="preserve"> στοιχεία του </w:t>
                  </w:r>
                  <w:r w:rsidRPr="00546F0D">
                    <w:rPr>
                      <w:rFonts w:ascii="Times New Roman" w:hAnsi="Times New Roman" w:cs="Times New Roman"/>
                      <w:i/>
                      <w:iCs/>
                      <w:lang w:val="el-GR"/>
                    </w:rPr>
                    <w:t xml:space="preserve">Αίαντα </w:t>
                  </w:r>
                  <w:r w:rsidRPr="00546F0D">
                    <w:rPr>
                      <w:rFonts w:ascii="Times New Roman" w:hAnsi="Times New Roman" w:cs="Times New Roman"/>
                      <w:iCs/>
                      <w:lang w:val="el-GR"/>
                    </w:rPr>
                    <w:t>του Σοφοκλή</w:t>
                  </w:r>
                  <w:r w:rsidR="00366E6F">
                    <w:rPr>
                      <w:rFonts w:ascii="Times New Roman" w:hAnsi="Times New Roman" w:cs="Times New Roman"/>
                      <w:iCs/>
                      <w:lang w:val="el-GR"/>
                    </w:rPr>
                    <w:t>.</w:t>
                  </w:r>
                </w:p>
                <w:p w:rsidR="00F306A2" w:rsidRPr="00546F0D" w:rsidRDefault="00F306A2" w:rsidP="00F306A2">
                  <w:pPr>
                    <w:spacing w:after="0" w:line="240" w:lineRule="auto"/>
                    <w:rPr>
                      <w:rFonts w:ascii="Times New Roman" w:hAnsi="Times New Roman" w:cs="Times New Roman"/>
                      <w:iCs/>
                      <w:lang w:val="el-GR"/>
                    </w:rPr>
                  </w:pPr>
                  <w:r w:rsidRPr="00546F0D">
                    <w:rPr>
                      <w:rFonts w:ascii="Times New Roman" w:hAnsi="Times New Roman" w:cs="Times New Roman"/>
                      <w:b/>
                      <w:iCs/>
                      <w:u w:val="single"/>
                      <w:lang w:val="el-GR"/>
                    </w:rPr>
                    <w:t>1</w:t>
                  </w:r>
                  <w:r w:rsidR="001F28B9" w:rsidRPr="00546F0D">
                    <w:rPr>
                      <w:rFonts w:ascii="Times New Roman" w:hAnsi="Times New Roman" w:cs="Times New Roman"/>
                      <w:b/>
                      <w:iCs/>
                      <w:u w:val="single"/>
                      <w:lang w:val="el-GR"/>
                    </w:rPr>
                    <w:t>0</w:t>
                  </w:r>
                  <w:r w:rsidRPr="00546F0D">
                    <w:rPr>
                      <w:rFonts w:ascii="Times New Roman" w:hAnsi="Times New Roman" w:cs="Times New Roman"/>
                      <w:b/>
                      <w:iCs/>
                      <w:u w:val="single"/>
                      <w:lang w:val="el-GR"/>
                    </w:rPr>
                    <w:t>η διάλεξη</w:t>
                  </w:r>
                  <w:r w:rsidR="001F28B9" w:rsidRPr="00546F0D">
                    <w:rPr>
                      <w:rFonts w:ascii="Times New Roman" w:hAnsi="Times New Roman" w:cs="Times New Roman"/>
                      <w:b/>
                      <w:iCs/>
                      <w:u w:val="single"/>
                      <w:lang w:val="el-GR"/>
                    </w:rPr>
                    <w:t xml:space="preserve">: </w:t>
                  </w:r>
                  <w:r w:rsidR="001F28B9" w:rsidRPr="00546F0D">
                    <w:rPr>
                      <w:rFonts w:ascii="Times New Roman" w:hAnsi="Times New Roman" w:cs="Times New Roman"/>
                      <w:iCs/>
                      <w:lang w:val="el-GR"/>
                    </w:rPr>
                    <w:t xml:space="preserve">Τα </w:t>
                  </w:r>
                  <w:proofErr w:type="spellStart"/>
                  <w:r w:rsidR="001F28B9" w:rsidRPr="00546F0D">
                    <w:rPr>
                      <w:rFonts w:ascii="Times New Roman" w:hAnsi="Times New Roman" w:cs="Times New Roman"/>
                      <w:iCs/>
                      <w:lang w:val="el-GR"/>
                    </w:rPr>
                    <w:t>μεταθεατρικά</w:t>
                  </w:r>
                  <w:proofErr w:type="spellEnd"/>
                  <w:r w:rsidR="001F28B9" w:rsidRPr="00546F0D">
                    <w:rPr>
                      <w:rFonts w:ascii="Times New Roman" w:hAnsi="Times New Roman" w:cs="Times New Roman"/>
                      <w:iCs/>
                      <w:lang w:val="el-GR"/>
                    </w:rPr>
                    <w:t xml:space="preserve"> στοιχεία του </w:t>
                  </w:r>
                  <w:r w:rsidR="001F28B9" w:rsidRPr="00546F0D">
                    <w:rPr>
                      <w:rFonts w:ascii="Times New Roman" w:hAnsi="Times New Roman" w:cs="Times New Roman"/>
                      <w:i/>
                      <w:iCs/>
                      <w:lang w:val="el-GR"/>
                    </w:rPr>
                    <w:t xml:space="preserve">Φιλοκτήτη </w:t>
                  </w:r>
                  <w:r w:rsidR="001F28B9" w:rsidRPr="00546F0D">
                    <w:rPr>
                      <w:rFonts w:ascii="Times New Roman" w:hAnsi="Times New Roman" w:cs="Times New Roman"/>
                      <w:iCs/>
                      <w:lang w:val="el-GR"/>
                    </w:rPr>
                    <w:t>του Σοφοκλή</w:t>
                  </w:r>
                  <w:r w:rsidR="00366E6F">
                    <w:rPr>
                      <w:rFonts w:ascii="Times New Roman" w:hAnsi="Times New Roman" w:cs="Times New Roman"/>
                      <w:iCs/>
                      <w:lang w:val="el-GR"/>
                    </w:rPr>
                    <w:t>.</w:t>
                  </w:r>
                </w:p>
                <w:p w:rsidR="00F306A2" w:rsidRPr="00546F0D" w:rsidRDefault="00F306A2" w:rsidP="00F306A2">
                  <w:pPr>
                    <w:spacing w:after="0" w:line="240" w:lineRule="auto"/>
                    <w:rPr>
                      <w:rFonts w:ascii="Times New Roman" w:hAnsi="Times New Roman" w:cs="Times New Roman"/>
                      <w:iCs/>
                      <w:lang w:val="el-GR"/>
                    </w:rPr>
                  </w:pPr>
                  <w:r w:rsidRPr="00546F0D">
                    <w:rPr>
                      <w:rFonts w:ascii="Times New Roman" w:hAnsi="Times New Roman" w:cs="Times New Roman"/>
                      <w:b/>
                      <w:iCs/>
                      <w:u w:val="single"/>
                      <w:lang w:val="el-GR"/>
                    </w:rPr>
                    <w:t>1</w:t>
                  </w:r>
                  <w:r w:rsidR="001F28B9" w:rsidRPr="00546F0D">
                    <w:rPr>
                      <w:rFonts w:ascii="Times New Roman" w:hAnsi="Times New Roman" w:cs="Times New Roman"/>
                      <w:b/>
                      <w:iCs/>
                      <w:u w:val="single"/>
                      <w:lang w:val="el-GR"/>
                    </w:rPr>
                    <w:t>1</w:t>
                  </w:r>
                  <w:r w:rsidRPr="00546F0D">
                    <w:rPr>
                      <w:rFonts w:ascii="Times New Roman" w:hAnsi="Times New Roman" w:cs="Times New Roman"/>
                      <w:b/>
                      <w:iCs/>
                      <w:u w:val="single"/>
                      <w:lang w:val="el-GR"/>
                    </w:rPr>
                    <w:t>η διάλεξη</w:t>
                  </w:r>
                  <w:r w:rsidR="001F28B9" w:rsidRPr="00546F0D">
                    <w:rPr>
                      <w:rFonts w:ascii="Times New Roman" w:hAnsi="Times New Roman" w:cs="Times New Roman"/>
                      <w:b/>
                      <w:iCs/>
                      <w:u w:val="single"/>
                      <w:lang w:val="el-GR"/>
                    </w:rPr>
                    <w:t xml:space="preserve">: </w:t>
                  </w:r>
                  <w:proofErr w:type="spellStart"/>
                  <w:r w:rsidR="001F28B9" w:rsidRPr="00546F0D">
                    <w:rPr>
                      <w:rFonts w:ascii="Times New Roman" w:hAnsi="Times New Roman" w:cs="Times New Roman"/>
                      <w:iCs/>
                      <w:lang w:val="el-GR"/>
                    </w:rPr>
                    <w:t>Αυτοαναφορικότητα</w:t>
                  </w:r>
                  <w:proofErr w:type="spellEnd"/>
                  <w:r w:rsidR="001F28B9" w:rsidRPr="00546F0D">
                    <w:rPr>
                      <w:rFonts w:ascii="Times New Roman" w:hAnsi="Times New Roman" w:cs="Times New Roman"/>
                      <w:iCs/>
                      <w:lang w:val="el-GR"/>
                    </w:rPr>
                    <w:t xml:space="preserve"> και τραγική ερμηνεία</w:t>
                  </w:r>
                  <w:r w:rsidR="007559F0" w:rsidRPr="00546F0D">
                    <w:rPr>
                      <w:rFonts w:ascii="Times New Roman" w:hAnsi="Times New Roman" w:cs="Times New Roman"/>
                      <w:iCs/>
                      <w:lang w:val="el-GR"/>
                    </w:rPr>
                    <w:t>: Συγκλίσεις και αποκλίσεις</w:t>
                  </w:r>
                </w:p>
                <w:p w:rsidR="00F306A2" w:rsidRPr="00546F0D" w:rsidRDefault="00F306A2" w:rsidP="00F306A2">
                  <w:pPr>
                    <w:spacing w:after="0" w:line="240" w:lineRule="auto"/>
                    <w:rPr>
                      <w:rFonts w:ascii="Times New Roman" w:hAnsi="Times New Roman" w:cs="Times New Roman"/>
                      <w:i/>
                      <w:iCs/>
                      <w:lang w:val="el-GR"/>
                    </w:rPr>
                  </w:pPr>
                  <w:r w:rsidRPr="00546F0D">
                    <w:rPr>
                      <w:rFonts w:ascii="Times New Roman" w:hAnsi="Times New Roman" w:cs="Times New Roman"/>
                      <w:b/>
                      <w:iCs/>
                      <w:u w:val="single"/>
                      <w:lang w:val="el-GR"/>
                    </w:rPr>
                    <w:t>1</w:t>
                  </w:r>
                  <w:r w:rsidR="001F28B9" w:rsidRPr="00546F0D">
                    <w:rPr>
                      <w:rFonts w:ascii="Times New Roman" w:hAnsi="Times New Roman" w:cs="Times New Roman"/>
                      <w:b/>
                      <w:iCs/>
                      <w:u w:val="single"/>
                      <w:lang w:val="el-GR"/>
                    </w:rPr>
                    <w:t>2</w:t>
                  </w:r>
                  <w:r w:rsidRPr="00546F0D">
                    <w:rPr>
                      <w:rFonts w:ascii="Times New Roman" w:hAnsi="Times New Roman" w:cs="Times New Roman"/>
                      <w:b/>
                      <w:iCs/>
                      <w:u w:val="single"/>
                      <w:lang w:val="el-GR"/>
                    </w:rPr>
                    <w:t>η διάλεξη</w:t>
                  </w:r>
                  <w:r w:rsidR="007559F0" w:rsidRPr="00546F0D">
                    <w:rPr>
                      <w:rFonts w:ascii="Times New Roman" w:hAnsi="Times New Roman" w:cs="Times New Roman"/>
                      <w:b/>
                      <w:iCs/>
                      <w:u w:val="single"/>
                      <w:lang w:val="el-GR"/>
                    </w:rPr>
                    <w:t>:</w:t>
                  </w:r>
                  <w:r w:rsidR="007559F0" w:rsidRPr="00546F0D">
                    <w:rPr>
                      <w:rFonts w:ascii="Times New Roman" w:hAnsi="Times New Roman" w:cs="Times New Roman"/>
                      <w:iCs/>
                      <w:lang w:val="el-GR"/>
                    </w:rPr>
                    <w:t xml:space="preserve"> Η </w:t>
                  </w:r>
                  <w:proofErr w:type="spellStart"/>
                  <w:r w:rsidR="007559F0" w:rsidRPr="00546F0D">
                    <w:rPr>
                      <w:rFonts w:ascii="Times New Roman" w:hAnsi="Times New Roman" w:cs="Times New Roman"/>
                      <w:iCs/>
                      <w:lang w:val="el-GR"/>
                    </w:rPr>
                    <w:t>αυτοαναφορικότητα</w:t>
                  </w:r>
                  <w:proofErr w:type="spellEnd"/>
                  <w:r w:rsidR="007559F0" w:rsidRPr="00546F0D">
                    <w:rPr>
                      <w:rFonts w:ascii="Times New Roman" w:hAnsi="Times New Roman" w:cs="Times New Roman"/>
                      <w:iCs/>
                      <w:lang w:val="el-GR"/>
                    </w:rPr>
                    <w:t xml:space="preserve"> της αρχαίας κωμωδίας-Οι </w:t>
                  </w:r>
                  <w:proofErr w:type="spellStart"/>
                  <w:r w:rsidR="007559F0" w:rsidRPr="00546F0D">
                    <w:rPr>
                      <w:rFonts w:ascii="Times New Roman" w:hAnsi="Times New Roman" w:cs="Times New Roman"/>
                      <w:iCs/>
                      <w:lang w:val="el-GR"/>
                    </w:rPr>
                    <w:t>μεταλογοτεχνικές</w:t>
                  </w:r>
                  <w:proofErr w:type="spellEnd"/>
                  <w:r w:rsidR="007559F0" w:rsidRPr="00546F0D">
                    <w:rPr>
                      <w:rFonts w:ascii="Times New Roman" w:hAnsi="Times New Roman" w:cs="Times New Roman"/>
                      <w:iCs/>
                      <w:lang w:val="el-GR"/>
                    </w:rPr>
                    <w:t xml:space="preserve"> αναφορές του Αριστοφάνη με έμφαση στη </w:t>
                  </w:r>
                  <w:proofErr w:type="spellStart"/>
                  <w:r w:rsidR="007559F0" w:rsidRPr="00546F0D">
                    <w:rPr>
                      <w:rFonts w:ascii="Times New Roman" w:hAnsi="Times New Roman" w:cs="Times New Roman"/>
                      <w:iCs/>
                      <w:lang w:val="el-GR"/>
                    </w:rPr>
                    <w:t>μεταλογοτεχνική</w:t>
                  </w:r>
                  <w:proofErr w:type="spellEnd"/>
                  <w:r w:rsidR="007559F0" w:rsidRPr="00546F0D">
                    <w:rPr>
                      <w:rFonts w:ascii="Times New Roman" w:hAnsi="Times New Roman" w:cs="Times New Roman"/>
                      <w:iCs/>
                      <w:lang w:val="el-GR"/>
                    </w:rPr>
                    <w:t xml:space="preserve"> κριτική της τραγωδίας στους </w:t>
                  </w:r>
                  <w:r w:rsidR="007559F0" w:rsidRPr="00546F0D">
                    <w:rPr>
                      <w:rFonts w:ascii="Times New Roman" w:hAnsi="Times New Roman" w:cs="Times New Roman"/>
                      <w:i/>
                      <w:iCs/>
                      <w:lang w:val="el-GR"/>
                    </w:rPr>
                    <w:t>Βατράχους.</w:t>
                  </w:r>
                </w:p>
                <w:p w:rsidR="00261B1B" w:rsidRPr="00546F0D" w:rsidRDefault="00F306A2" w:rsidP="00F306A2">
                  <w:pPr>
                    <w:spacing w:after="0" w:line="240" w:lineRule="auto"/>
                    <w:rPr>
                      <w:rFonts w:ascii="Times New Roman" w:hAnsi="Times New Roman" w:cs="Times New Roman"/>
                      <w:iCs/>
                      <w:lang w:val="el-GR"/>
                    </w:rPr>
                  </w:pPr>
                  <w:r w:rsidRPr="00546F0D">
                    <w:rPr>
                      <w:rFonts w:ascii="Times New Roman" w:hAnsi="Times New Roman" w:cs="Times New Roman"/>
                      <w:b/>
                      <w:iCs/>
                      <w:u w:val="single"/>
                      <w:lang w:val="el-GR"/>
                    </w:rPr>
                    <w:t>1</w:t>
                  </w:r>
                  <w:r w:rsidR="001F28B9" w:rsidRPr="00546F0D">
                    <w:rPr>
                      <w:rFonts w:ascii="Times New Roman" w:hAnsi="Times New Roman" w:cs="Times New Roman"/>
                      <w:b/>
                      <w:iCs/>
                      <w:u w:val="single"/>
                      <w:lang w:val="el-GR"/>
                    </w:rPr>
                    <w:t>3</w:t>
                  </w:r>
                  <w:r w:rsidRPr="00546F0D">
                    <w:rPr>
                      <w:rFonts w:ascii="Times New Roman" w:hAnsi="Times New Roman" w:cs="Times New Roman"/>
                      <w:b/>
                      <w:iCs/>
                      <w:u w:val="single"/>
                      <w:lang w:val="el-GR"/>
                    </w:rPr>
                    <w:t>η διάλεξη</w:t>
                  </w:r>
                  <w:r w:rsidR="007559F0" w:rsidRPr="00546F0D">
                    <w:rPr>
                      <w:rFonts w:ascii="Times New Roman" w:hAnsi="Times New Roman" w:cs="Times New Roman"/>
                      <w:b/>
                      <w:iCs/>
                      <w:u w:val="single"/>
                      <w:lang w:val="el-GR"/>
                    </w:rPr>
                    <w:t>:</w:t>
                  </w:r>
                  <w:r w:rsidR="00366E6F">
                    <w:rPr>
                      <w:rFonts w:ascii="Times New Roman" w:hAnsi="Times New Roman" w:cs="Times New Roman"/>
                      <w:iCs/>
                      <w:lang w:val="el-GR"/>
                    </w:rPr>
                    <w:t xml:space="preserve"> </w:t>
                  </w:r>
                  <w:r w:rsidR="007559F0" w:rsidRPr="00546F0D">
                    <w:rPr>
                      <w:rFonts w:ascii="Times New Roman" w:hAnsi="Times New Roman" w:cs="Times New Roman"/>
                      <w:iCs/>
                      <w:lang w:val="el-GR"/>
                    </w:rPr>
                    <w:t xml:space="preserve">Η προοπτική της </w:t>
                  </w:r>
                  <w:proofErr w:type="spellStart"/>
                  <w:r w:rsidR="007559F0" w:rsidRPr="00546F0D">
                    <w:rPr>
                      <w:rFonts w:ascii="Times New Roman" w:hAnsi="Times New Roman" w:cs="Times New Roman"/>
                      <w:iCs/>
                      <w:lang w:val="el-GR"/>
                    </w:rPr>
                    <w:t>μεταθεατρικής</w:t>
                  </w:r>
                  <w:proofErr w:type="spellEnd"/>
                  <w:r w:rsidR="007559F0" w:rsidRPr="00546F0D">
                    <w:rPr>
                      <w:rFonts w:ascii="Times New Roman" w:hAnsi="Times New Roman" w:cs="Times New Roman"/>
                      <w:iCs/>
                      <w:lang w:val="el-GR"/>
                    </w:rPr>
                    <w:t xml:space="preserve"> θεωρίας και η διαμόρφωση των ερμηνευτικών της  κριτηρίων. </w:t>
                  </w:r>
                </w:p>
                <w:p w:rsidR="007559F0" w:rsidRPr="00546F0D" w:rsidRDefault="007559F0" w:rsidP="00F306A2">
                  <w:pPr>
                    <w:spacing w:after="0" w:line="240" w:lineRule="auto"/>
                    <w:rPr>
                      <w:rFonts w:ascii="Times New Roman" w:hAnsi="Times New Roman" w:cs="Times New Roman"/>
                      <w:iCs/>
                      <w:lang w:val="el-GR"/>
                    </w:rPr>
                  </w:pPr>
                </w:p>
              </w:tc>
            </w:tr>
          </w:tbl>
          <w:p w:rsidR="00261B1B" w:rsidRPr="00546F0D" w:rsidRDefault="00261B1B" w:rsidP="00261B1B">
            <w:pPr>
              <w:widowControl w:val="0"/>
              <w:numPr>
                <w:ilvl w:val="0"/>
                <w:numId w:val="1"/>
              </w:numPr>
              <w:autoSpaceDE w:val="0"/>
              <w:autoSpaceDN w:val="0"/>
              <w:adjustRightInd w:val="0"/>
              <w:spacing w:before="120" w:after="0" w:line="240" w:lineRule="auto"/>
              <w:ind w:left="357" w:hanging="357"/>
              <w:rPr>
                <w:rFonts w:ascii="Times New Roman" w:eastAsia="Times New Roman" w:hAnsi="Times New Roman" w:cs="Times New Roman"/>
                <w:b/>
                <w:lang w:val="el-GR"/>
              </w:rPr>
            </w:pPr>
            <w:r w:rsidRPr="00546F0D">
              <w:rPr>
                <w:rFonts w:ascii="Times New Roman" w:eastAsia="Times New Roman" w:hAnsi="Times New Roman" w:cs="Times New Roman"/>
                <w:b/>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261B1B" w:rsidRPr="00E765D5" w:rsidTr="00AC1E5D">
              <w:tc>
                <w:tcPr>
                  <w:tcW w:w="3306" w:type="dxa"/>
                  <w:shd w:val="clear" w:color="auto" w:fill="DDD9C3"/>
                </w:tcPr>
                <w:p w:rsidR="00261B1B" w:rsidRPr="00546F0D" w:rsidRDefault="00261B1B" w:rsidP="00AC1E5D">
                  <w:pPr>
                    <w:spacing w:after="0" w:line="240" w:lineRule="auto"/>
                    <w:jc w:val="right"/>
                    <w:rPr>
                      <w:rFonts w:ascii="Times New Roman" w:eastAsia="Times New Roman" w:hAnsi="Times New Roman" w:cs="Times New Roman"/>
                      <w:b/>
                      <w:lang w:val="el-GR"/>
                    </w:rPr>
                  </w:pPr>
                  <w:r w:rsidRPr="00546F0D">
                    <w:rPr>
                      <w:rFonts w:ascii="Times New Roman" w:eastAsia="Times New Roman" w:hAnsi="Times New Roman" w:cs="Times New Roman"/>
                      <w:b/>
                      <w:lang w:val="el-GR"/>
                    </w:rPr>
                    <w:t>ΤΡΟΠΟΣ ΠΑΡΑΔΟΣΗΣ</w:t>
                  </w:r>
                  <w:r w:rsidRPr="00546F0D">
                    <w:rPr>
                      <w:rFonts w:ascii="Times New Roman" w:eastAsia="Times New Roman" w:hAnsi="Times New Roman" w:cs="Times New Roman"/>
                      <w:b/>
                      <w:lang w:val="el-GR"/>
                    </w:rPr>
                    <w:br/>
                  </w:r>
                  <w:r w:rsidRPr="00546F0D">
                    <w:rPr>
                      <w:rFonts w:ascii="Times New Roman" w:eastAsia="Times New Roman" w:hAnsi="Times New Roman" w:cs="Times New Roman"/>
                      <w:i/>
                      <w:lang w:val="el-GR"/>
                    </w:rPr>
                    <w:t>Πρόσωπο με πρόσωπο, Εξ αποστάσεως εκπαίδευση κ.λπ.</w:t>
                  </w:r>
                </w:p>
              </w:tc>
              <w:tc>
                <w:tcPr>
                  <w:tcW w:w="5166" w:type="dxa"/>
                </w:tcPr>
                <w:p w:rsidR="00DC4151" w:rsidRPr="00546F0D" w:rsidRDefault="00DC4151" w:rsidP="00DC4151">
                  <w:pPr>
                    <w:rPr>
                      <w:rFonts w:ascii="Times New Roman" w:hAnsi="Times New Roman" w:cs="Times New Roman"/>
                      <w:iCs/>
                      <w:lang w:val="el-GR"/>
                    </w:rPr>
                  </w:pPr>
                  <w:r w:rsidRPr="00546F0D">
                    <w:rPr>
                      <w:rFonts w:ascii="Times New Roman" w:hAnsi="Times New Roman" w:cs="Times New Roman"/>
                      <w:iCs/>
                      <w:lang w:val="el-GR"/>
                    </w:rPr>
                    <w:t>Πρόσωπο με πρόσωπο</w:t>
                  </w:r>
                </w:p>
                <w:p w:rsidR="00261B1B" w:rsidRPr="00546F0D" w:rsidRDefault="00DC4151" w:rsidP="00DC4151">
                  <w:pPr>
                    <w:rPr>
                      <w:rFonts w:ascii="Times New Roman" w:hAnsi="Times New Roman" w:cs="Times New Roman"/>
                      <w:iCs/>
                      <w:lang w:val="el-GR"/>
                    </w:rPr>
                  </w:pPr>
                  <w:r w:rsidRPr="00546F0D">
                    <w:rPr>
                      <w:rFonts w:ascii="Times New Roman" w:hAnsi="Times New Roman" w:cs="Times New Roman"/>
                      <w:iCs/>
                      <w:lang w:val="el-GR"/>
                    </w:rPr>
                    <w:t>Δυνατότητα και ηλεκτρονικής σύνδεσης (κατά περίπτωση)</w:t>
                  </w:r>
                </w:p>
              </w:tc>
            </w:tr>
            <w:tr w:rsidR="00DC4151" w:rsidRPr="00E765D5" w:rsidTr="00AC1E5D">
              <w:tc>
                <w:tcPr>
                  <w:tcW w:w="3306" w:type="dxa"/>
                  <w:shd w:val="clear" w:color="auto" w:fill="DDD9C3"/>
                </w:tcPr>
                <w:p w:rsidR="00DC4151" w:rsidRPr="00546F0D" w:rsidRDefault="00DC4151" w:rsidP="00AC1E5D">
                  <w:pPr>
                    <w:spacing w:after="0" w:line="240" w:lineRule="auto"/>
                    <w:jc w:val="right"/>
                    <w:rPr>
                      <w:rFonts w:ascii="Times New Roman" w:eastAsia="Times New Roman" w:hAnsi="Times New Roman" w:cs="Times New Roman"/>
                      <w:i/>
                      <w:lang w:val="el-GR"/>
                    </w:rPr>
                  </w:pPr>
                  <w:r w:rsidRPr="00546F0D">
                    <w:rPr>
                      <w:rFonts w:ascii="Times New Roman" w:eastAsia="Times New Roman" w:hAnsi="Times New Roman" w:cs="Times New Roman"/>
                      <w:b/>
                      <w:lang w:val="el-GR"/>
                    </w:rPr>
                    <w:t>ΧΡΗΣΗ ΤΕΧΝΟΛΟΓΙΩΝ ΠΛΗΡΟΦΟΡΙΑΣ ΚΑΙ ΕΠΙΚΟΙΝΩΝΙΩΝ</w:t>
                  </w:r>
                  <w:r w:rsidRPr="00546F0D">
                    <w:rPr>
                      <w:rFonts w:ascii="Times New Roman" w:eastAsia="Times New Roman" w:hAnsi="Times New Roman" w:cs="Times New Roman"/>
                      <w:b/>
                      <w:lang w:val="el-GR"/>
                    </w:rPr>
                    <w:br/>
                  </w:r>
                  <w:r w:rsidRPr="00546F0D">
                    <w:rPr>
                      <w:rFonts w:ascii="Times New Roman" w:eastAsia="Times New Roman" w:hAnsi="Times New Roman" w:cs="Times New Roman"/>
                      <w:i/>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DC4151" w:rsidRPr="00366E6F" w:rsidRDefault="00DC4151" w:rsidP="00AC1E5D">
                  <w:pPr>
                    <w:spacing w:after="0" w:line="240" w:lineRule="auto"/>
                    <w:rPr>
                      <w:rFonts w:ascii="Times New Roman" w:eastAsia="Times New Roman" w:hAnsi="Times New Roman" w:cs="Times New Roman"/>
                      <w:lang w:val="el-GR"/>
                    </w:rPr>
                  </w:pPr>
                  <w:r w:rsidRPr="00366E6F">
                    <w:rPr>
                      <w:rFonts w:ascii="Times New Roman" w:eastAsia="Times New Roman" w:hAnsi="Times New Roman" w:cs="Times New Roman"/>
                      <w:lang w:val="el-GR"/>
                    </w:rPr>
                    <w:t>Χρήση Τ.Π.Ε. στη διδασκαλία και την επικοινωνία με τους φοιτητές</w:t>
                  </w:r>
                </w:p>
              </w:tc>
            </w:tr>
            <w:tr w:rsidR="00DC4151" w:rsidRPr="00546F0D" w:rsidTr="00AC1E5D">
              <w:tc>
                <w:tcPr>
                  <w:tcW w:w="3306" w:type="dxa"/>
                  <w:shd w:val="clear" w:color="auto" w:fill="DDD9C3"/>
                </w:tcPr>
                <w:p w:rsidR="00DC4151" w:rsidRPr="00546F0D" w:rsidRDefault="00DC4151" w:rsidP="00AC1E5D">
                  <w:pPr>
                    <w:spacing w:after="0" w:line="240" w:lineRule="auto"/>
                    <w:jc w:val="right"/>
                    <w:rPr>
                      <w:rFonts w:ascii="Times New Roman" w:eastAsia="Times New Roman" w:hAnsi="Times New Roman" w:cs="Times New Roman"/>
                      <w:b/>
                      <w:lang w:val="el-GR"/>
                    </w:rPr>
                  </w:pPr>
                  <w:r w:rsidRPr="00546F0D">
                    <w:rPr>
                      <w:rFonts w:ascii="Times New Roman" w:eastAsia="Times New Roman" w:hAnsi="Times New Roman" w:cs="Times New Roman"/>
                      <w:b/>
                      <w:lang w:val="el-GR"/>
                    </w:rPr>
                    <w:t>ΟΡΓΑΝΩΣΗ ΔΙΔΑΣΚΑΛΙΑΣ</w:t>
                  </w:r>
                </w:p>
                <w:p w:rsidR="00DC4151" w:rsidRPr="00546F0D" w:rsidRDefault="00DC4151" w:rsidP="00AC1E5D">
                  <w:pPr>
                    <w:spacing w:after="0" w:line="240" w:lineRule="auto"/>
                    <w:jc w:val="both"/>
                    <w:rPr>
                      <w:rFonts w:ascii="Times New Roman" w:eastAsia="Times New Roman" w:hAnsi="Times New Roman" w:cs="Times New Roman"/>
                      <w:i/>
                      <w:lang w:val="el-GR"/>
                    </w:rPr>
                  </w:pPr>
                  <w:r w:rsidRPr="00546F0D">
                    <w:rPr>
                      <w:rFonts w:ascii="Times New Roman" w:eastAsia="Times New Roman" w:hAnsi="Times New Roman" w:cs="Times New Roman"/>
                      <w:i/>
                      <w:lang w:val="el-GR"/>
                    </w:rPr>
                    <w:t>Περιγράφονται αναλυτικά ο τρόπος και μέθοδοι διδασκαλίας.</w:t>
                  </w:r>
                </w:p>
                <w:p w:rsidR="00DC4151" w:rsidRPr="00546F0D" w:rsidRDefault="00DC4151" w:rsidP="00AC1E5D">
                  <w:pPr>
                    <w:spacing w:after="0" w:line="240" w:lineRule="auto"/>
                    <w:jc w:val="both"/>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546F0D">
                    <w:rPr>
                      <w:rFonts w:ascii="Times New Roman" w:eastAsia="Times New Roman" w:hAnsi="Times New Roman" w:cs="Times New Roman"/>
                      <w:i/>
                      <w:lang w:val="el-GR"/>
                    </w:rPr>
                    <w:t>Διαδραστική</w:t>
                  </w:r>
                  <w:proofErr w:type="spellEnd"/>
                  <w:r w:rsidRPr="00546F0D">
                    <w:rPr>
                      <w:rFonts w:ascii="Times New Roman" w:eastAsia="Times New Roman" w:hAnsi="Times New Roman" w:cs="Times New Roman"/>
                      <w:i/>
                      <w:lang w:val="el-GR"/>
                    </w:rPr>
                    <w:t xml:space="preserve"> διδασκαλία, Εκπαιδευτικές επισκέψεις, </w:t>
                  </w:r>
                  <w:r w:rsidRPr="00546F0D">
                    <w:rPr>
                      <w:rFonts w:ascii="Times New Roman" w:eastAsia="Times New Roman" w:hAnsi="Times New Roman" w:cs="Times New Roman"/>
                      <w:i/>
                      <w:lang w:val="el-GR"/>
                    </w:rPr>
                    <w:lastRenderedPageBreak/>
                    <w:t>Εκπόνηση μελέτης (</w:t>
                  </w:r>
                  <w:r w:rsidRPr="00546F0D">
                    <w:rPr>
                      <w:rFonts w:ascii="Times New Roman" w:eastAsia="Times New Roman" w:hAnsi="Times New Roman" w:cs="Times New Roman"/>
                      <w:i/>
                    </w:rPr>
                    <w:t>project</w:t>
                  </w:r>
                  <w:r w:rsidRPr="00546F0D">
                    <w:rPr>
                      <w:rFonts w:ascii="Times New Roman" w:eastAsia="Times New Roman" w:hAnsi="Times New Roman" w:cs="Times New Roman"/>
                      <w:i/>
                      <w:lang w:val="el-GR"/>
                    </w:rPr>
                    <w:t>), Συγγραφή εργασίας / εργασιών, Καλλιτεχνική δημιουργία, κ.λπ.</w:t>
                  </w:r>
                </w:p>
                <w:p w:rsidR="00DC4151" w:rsidRPr="00546F0D" w:rsidRDefault="00DC4151" w:rsidP="00AC1E5D">
                  <w:pPr>
                    <w:spacing w:after="0" w:line="240" w:lineRule="auto"/>
                    <w:jc w:val="both"/>
                    <w:rPr>
                      <w:rFonts w:ascii="Times New Roman" w:eastAsia="Times New Roman" w:hAnsi="Times New Roman" w:cs="Times New Roman"/>
                      <w:i/>
                      <w:lang w:val="el-GR"/>
                    </w:rPr>
                  </w:pPr>
                </w:p>
                <w:p w:rsidR="00DC4151" w:rsidRPr="00546F0D" w:rsidRDefault="00DC4151" w:rsidP="00AC1E5D">
                  <w:pPr>
                    <w:spacing w:after="0" w:line="240" w:lineRule="auto"/>
                    <w:jc w:val="both"/>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546F0D">
                    <w:rPr>
                      <w:rFonts w:ascii="Times New Roman" w:eastAsia="Times New Roman" w:hAnsi="Times New Roman" w:cs="Times New Roman"/>
                      <w:i/>
                      <w:lang w:val="en-US"/>
                    </w:rPr>
                    <w:t>standards</w:t>
                  </w:r>
                  <w:r w:rsidRPr="00546F0D">
                    <w:rPr>
                      <w:rFonts w:ascii="Times New Roman" w:eastAsia="Times New Roman" w:hAnsi="Times New Roman" w:cs="Times New Roman"/>
                      <w:i/>
                      <w:lang w:val="el-GR"/>
                    </w:rPr>
                    <w:t xml:space="preserve"> του </w:t>
                  </w:r>
                  <w:r w:rsidRPr="00546F0D">
                    <w:rPr>
                      <w:rFonts w:ascii="Times New Roman" w:eastAsia="Times New Roman" w:hAnsi="Times New Roman" w:cs="Times New Roman"/>
                      <w:i/>
                      <w:lang w:val="en-US"/>
                    </w:rPr>
                    <w:t>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DC4151" w:rsidRPr="00546F0D" w:rsidTr="00AC1E5D">
                    <w:tc>
                      <w:tcPr>
                        <w:tcW w:w="2467" w:type="dxa"/>
                        <w:shd w:val="clear" w:color="auto" w:fill="DDD9C3"/>
                        <w:vAlign w:val="center"/>
                      </w:tcPr>
                      <w:p w:rsidR="00DC4151" w:rsidRPr="00546F0D" w:rsidRDefault="00DC4151" w:rsidP="00AC1E5D">
                        <w:pPr>
                          <w:spacing w:after="0" w:line="240" w:lineRule="auto"/>
                          <w:jc w:val="center"/>
                          <w:rPr>
                            <w:rFonts w:ascii="Times New Roman" w:eastAsia="Times New Roman" w:hAnsi="Times New Roman" w:cs="Times New Roman"/>
                            <w:b/>
                            <w:i/>
                            <w:lang w:val="en-US"/>
                          </w:rPr>
                        </w:pPr>
                        <w:proofErr w:type="spellStart"/>
                        <w:r w:rsidRPr="00546F0D">
                          <w:rPr>
                            <w:rFonts w:ascii="Times New Roman" w:eastAsia="Times New Roman" w:hAnsi="Times New Roman" w:cs="Times New Roman"/>
                            <w:b/>
                            <w:i/>
                            <w:lang w:val="en-US"/>
                          </w:rPr>
                          <w:lastRenderedPageBreak/>
                          <w:t>Δραστηριότητα</w:t>
                        </w:r>
                        <w:proofErr w:type="spellEnd"/>
                      </w:p>
                    </w:tc>
                    <w:tc>
                      <w:tcPr>
                        <w:tcW w:w="2468" w:type="dxa"/>
                        <w:shd w:val="clear" w:color="auto" w:fill="DDD9C3"/>
                        <w:vAlign w:val="center"/>
                      </w:tcPr>
                      <w:p w:rsidR="00DC4151" w:rsidRPr="00546F0D" w:rsidRDefault="00DC4151" w:rsidP="00AC1E5D">
                        <w:pPr>
                          <w:spacing w:after="0" w:line="240" w:lineRule="auto"/>
                          <w:jc w:val="center"/>
                          <w:rPr>
                            <w:rFonts w:ascii="Times New Roman" w:eastAsia="Times New Roman" w:hAnsi="Times New Roman" w:cs="Times New Roman"/>
                            <w:b/>
                            <w:i/>
                            <w:lang w:val="en-US"/>
                          </w:rPr>
                        </w:pPr>
                        <w:proofErr w:type="spellStart"/>
                        <w:r w:rsidRPr="00546F0D">
                          <w:rPr>
                            <w:rFonts w:ascii="Times New Roman" w:eastAsia="Times New Roman" w:hAnsi="Times New Roman" w:cs="Times New Roman"/>
                            <w:b/>
                            <w:i/>
                            <w:lang w:val="en-US"/>
                          </w:rPr>
                          <w:t>Φόρτος</w:t>
                        </w:r>
                        <w:proofErr w:type="spellEnd"/>
                        <w:r w:rsidRPr="00546F0D">
                          <w:rPr>
                            <w:rFonts w:ascii="Times New Roman" w:eastAsia="Times New Roman" w:hAnsi="Times New Roman" w:cs="Times New Roman"/>
                            <w:b/>
                            <w:i/>
                            <w:lang w:val="en-US"/>
                          </w:rPr>
                          <w:t xml:space="preserve"> </w:t>
                        </w:r>
                        <w:proofErr w:type="spellStart"/>
                        <w:r w:rsidRPr="00546F0D">
                          <w:rPr>
                            <w:rFonts w:ascii="Times New Roman" w:eastAsia="Times New Roman" w:hAnsi="Times New Roman" w:cs="Times New Roman"/>
                            <w:b/>
                            <w:i/>
                            <w:lang w:val="en-US"/>
                          </w:rPr>
                          <w:t>Εργασίας</w:t>
                        </w:r>
                        <w:proofErr w:type="spellEnd"/>
                        <w:r w:rsidRPr="00546F0D">
                          <w:rPr>
                            <w:rFonts w:ascii="Times New Roman" w:eastAsia="Times New Roman" w:hAnsi="Times New Roman" w:cs="Times New Roman"/>
                            <w:b/>
                            <w:i/>
                            <w:lang w:val="en-US"/>
                          </w:rPr>
                          <w:t xml:space="preserve"> </w:t>
                        </w:r>
                        <w:proofErr w:type="spellStart"/>
                        <w:r w:rsidRPr="00546F0D">
                          <w:rPr>
                            <w:rFonts w:ascii="Times New Roman" w:eastAsia="Times New Roman" w:hAnsi="Times New Roman" w:cs="Times New Roman"/>
                            <w:b/>
                            <w:i/>
                            <w:lang w:val="en-US"/>
                          </w:rPr>
                          <w:t>Εξαμήνου</w:t>
                        </w:r>
                        <w:proofErr w:type="spellEnd"/>
                      </w:p>
                    </w:tc>
                  </w:tr>
                  <w:tr w:rsidR="00DC4151" w:rsidRPr="00546F0D" w:rsidTr="00AC1E5D">
                    <w:tc>
                      <w:tcPr>
                        <w:tcW w:w="2467" w:type="dxa"/>
                        <w:shd w:val="clear" w:color="auto" w:fill="auto"/>
                      </w:tcPr>
                      <w:p w:rsidR="00DC4151" w:rsidRPr="00546F0D" w:rsidRDefault="00DC4151" w:rsidP="00AC1E5D">
                        <w:pPr>
                          <w:spacing w:after="0" w:line="240" w:lineRule="auto"/>
                          <w:rPr>
                            <w:rFonts w:ascii="Times New Roman" w:eastAsia="Times New Roman" w:hAnsi="Times New Roman" w:cs="Times New Roman"/>
                            <w:iCs/>
                            <w:lang w:val="el-GR"/>
                          </w:rPr>
                        </w:pPr>
                        <w:r w:rsidRPr="00546F0D">
                          <w:rPr>
                            <w:rFonts w:ascii="Times New Roman" w:eastAsia="Times New Roman" w:hAnsi="Times New Roman" w:cs="Times New Roman"/>
                            <w:iCs/>
                            <w:lang w:val="el-GR"/>
                          </w:rPr>
                          <w:t>Διαλέξεις</w:t>
                        </w:r>
                      </w:p>
                    </w:tc>
                    <w:tc>
                      <w:tcPr>
                        <w:tcW w:w="2468" w:type="dxa"/>
                        <w:shd w:val="clear" w:color="auto" w:fill="auto"/>
                      </w:tcPr>
                      <w:p w:rsidR="00DC4151" w:rsidRPr="00546F0D" w:rsidRDefault="00E96DF4" w:rsidP="00E96DF4">
                        <w:pPr>
                          <w:spacing w:after="0" w:line="240" w:lineRule="auto"/>
                          <w:jc w:val="center"/>
                          <w:rPr>
                            <w:rFonts w:ascii="Times New Roman" w:eastAsia="Times New Roman" w:hAnsi="Times New Roman" w:cs="Times New Roman"/>
                            <w:lang w:val="el-GR"/>
                          </w:rPr>
                        </w:pPr>
                        <w:r w:rsidRPr="00546F0D">
                          <w:rPr>
                            <w:rFonts w:ascii="Times New Roman" w:eastAsia="Times New Roman" w:hAnsi="Times New Roman" w:cs="Times New Roman"/>
                            <w:lang w:val="el-GR"/>
                          </w:rPr>
                          <w:t>39</w:t>
                        </w:r>
                      </w:p>
                    </w:tc>
                  </w:tr>
                  <w:tr w:rsidR="00DC4151" w:rsidRPr="00546F0D" w:rsidTr="00AC1E5D">
                    <w:tc>
                      <w:tcPr>
                        <w:tcW w:w="2467" w:type="dxa"/>
                        <w:shd w:val="clear" w:color="auto" w:fill="auto"/>
                      </w:tcPr>
                      <w:p w:rsidR="00DC4151" w:rsidRPr="00546F0D" w:rsidRDefault="00DC4151" w:rsidP="00AC1E5D">
                        <w:pPr>
                          <w:spacing w:after="0" w:line="240" w:lineRule="auto"/>
                          <w:rPr>
                            <w:rFonts w:ascii="Times New Roman" w:eastAsia="Times New Roman" w:hAnsi="Times New Roman" w:cs="Times New Roman"/>
                            <w:iCs/>
                          </w:rPr>
                        </w:pPr>
                        <w:r w:rsidRPr="00546F0D">
                          <w:rPr>
                            <w:rFonts w:ascii="Times New Roman" w:eastAsia="Times New Roman" w:hAnsi="Times New Roman" w:cs="Times New Roman"/>
                            <w:iCs/>
                            <w:lang w:val="el-GR"/>
                          </w:rPr>
                          <w:t>Σεμινάρια</w:t>
                        </w:r>
                        <w:r w:rsidR="00E96DF4" w:rsidRPr="00546F0D">
                          <w:rPr>
                            <w:rFonts w:ascii="Times New Roman" w:eastAsia="Times New Roman" w:hAnsi="Times New Roman" w:cs="Times New Roman"/>
                            <w:iCs/>
                            <w:lang w:val="el-GR"/>
                          </w:rPr>
                          <w:t xml:space="preserve">/ </w:t>
                        </w:r>
                        <w:r w:rsidR="00E96DF4" w:rsidRPr="00546F0D">
                          <w:rPr>
                            <w:rFonts w:ascii="Times New Roman" w:eastAsia="Times New Roman" w:hAnsi="Times New Roman" w:cs="Times New Roman"/>
                            <w:iCs/>
                          </w:rPr>
                          <w:t>Colloquium</w:t>
                        </w:r>
                      </w:p>
                    </w:tc>
                    <w:tc>
                      <w:tcPr>
                        <w:tcW w:w="2468" w:type="dxa"/>
                        <w:shd w:val="clear" w:color="auto" w:fill="auto"/>
                      </w:tcPr>
                      <w:p w:rsidR="00DC4151" w:rsidRPr="00546F0D" w:rsidRDefault="00E96DF4" w:rsidP="00AC1E5D">
                        <w:pPr>
                          <w:spacing w:after="0" w:line="240" w:lineRule="auto"/>
                          <w:jc w:val="center"/>
                          <w:rPr>
                            <w:rFonts w:ascii="Times New Roman" w:eastAsia="Times New Roman" w:hAnsi="Times New Roman" w:cs="Times New Roman"/>
                            <w:lang w:val="el-GR"/>
                          </w:rPr>
                        </w:pPr>
                        <w:r w:rsidRPr="00546F0D">
                          <w:rPr>
                            <w:rFonts w:ascii="Times New Roman" w:eastAsia="Times New Roman" w:hAnsi="Times New Roman" w:cs="Times New Roman"/>
                            <w:lang w:val="el-GR"/>
                          </w:rPr>
                          <w:t>15</w:t>
                        </w:r>
                      </w:p>
                    </w:tc>
                  </w:tr>
                  <w:tr w:rsidR="00DC4151" w:rsidRPr="00546F0D" w:rsidTr="00AC1E5D">
                    <w:tc>
                      <w:tcPr>
                        <w:tcW w:w="2467" w:type="dxa"/>
                        <w:shd w:val="clear" w:color="auto" w:fill="auto"/>
                      </w:tcPr>
                      <w:p w:rsidR="00DC4151" w:rsidRPr="00546F0D" w:rsidRDefault="00DC4151" w:rsidP="00AC1E5D">
                        <w:pPr>
                          <w:spacing w:after="0" w:line="240" w:lineRule="auto"/>
                          <w:rPr>
                            <w:rFonts w:ascii="Times New Roman" w:eastAsia="Times New Roman" w:hAnsi="Times New Roman" w:cs="Times New Roman"/>
                            <w:iCs/>
                            <w:lang w:val="el-GR"/>
                          </w:rPr>
                        </w:pPr>
                        <w:r w:rsidRPr="00546F0D">
                          <w:rPr>
                            <w:rFonts w:ascii="Times New Roman" w:eastAsia="Times New Roman" w:hAnsi="Times New Roman" w:cs="Times New Roman"/>
                            <w:iCs/>
                            <w:lang w:val="el-GR"/>
                          </w:rPr>
                          <w:t>Μελέτη και ανάλυση βιβλιογραφίας</w:t>
                        </w:r>
                      </w:p>
                    </w:tc>
                    <w:tc>
                      <w:tcPr>
                        <w:tcW w:w="2468" w:type="dxa"/>
                        <w:shd w:val="clear" w:color="auto" w:fill="auto"/>
                      </w:tcPr>
                      <w:p w:rsidR="00DC4151" w:rsidRPr="00546F0D" w:rsidRDefault="00E96DF4" w:rsidP="00AC1E5D">
                        <w:pPr>
                          <w:spacing w:after="0" w:line="240" w:lineRule="auto"/>
                          <w:jc w:val="center"/>
                          <w:rPr>
                            <w:rFonts w:ascii="Times New Roman" w:eastAsia="Times New Roman" w:hAnsi="Times New Roman" w:cs="Times New Roman"/>
                            <w:lang w:val="el-GR"/>
                          </w:rPr>
                        </w:pPr>
                        <w:r w:rsidRPr="00546F0D">
                          <w:rPr>
                            <w:rFonts w:ascii="Times New Roman" w:eastAsia="Times New Roman" w:hAnsi="Times New Roman" w:cs="Times New Roman"/>
                            <w:lang w:val="el-GR"/>
                          </w:rPr>
                          <w:t>44</w:t>
                        </w:r>
                      </w:p>
                      <w:p w:rsidR="00DC4151" w:rsidRPr="00546F0D" w:rsidRDefault="00DC4151" w:rsidP="00AC1E5D">
                        <w:pPr>
                          <w:spacing w:after="0" w:line="240" w:lineRule="auto"/>
                          <w:jc w:val="center"/>
                          <w:rPr>
                            <w:rFonts w:ascii="Times New Roman" w:eastAsia="Times New Roman" w:hAnsi="Times New Roman" w:cs="Times New Roman"/>
                          </w:rPr>
                        </w:pPr>
                      </w:p>
                    </w:tc>
                  </w:tr>
                  <w:tr w:rsidR="00DC4151" w:rsidRPr="00546F0D" w:rsidTr="00AC1E5D">
                    <w:tc>
                      <w:tcPr>
                        <w:tcW w:w="2467" w:type="dxa"/>
                        <w:shd w:val="clear" w:color="auto" w:fill="auto"/>
                      </w:tcPr>
                      <w:p w:rsidR="00DC4151" w:rsidRPr="00546F0D" w:rsidRDefault="00DC4151" w:rsidP="00AC1E5D">
                        <w:pPr>
                          <w:spacing w:after="0" w:line="240" w:lineRule="auto"/>
                          <w:rPr>
                            <w:rFonts w:ascii="Times New Roman" w:eastAsia="Times New Roman" w:hAnsi="Times New Roman" w:cs="Times New Roman"/>
                            <w:iCs/>
                            <w:lang w:val="el-GR"/>
                          </w:rPr>
                        </w:pPr>
                        <w:r w:rsidRPr="00546F0D">
                          <w:rPr>
                            <w:rFonts w:ascii="Times New Roman" w:eastAsia="Times New Roman" w:hAnsi="Times New Roman" w:cs="Times New Roman"/>
                            <w:iCs/>
                            <w:lang w:val="el-GR"/>
                          </w:rPr>
                          <w:t>Συγγραφή εργασίας</w:t>
                        </w:r>
                      </w:p>
                    </w:tc>
                    <w:tc>
                      <w:tcPr>
                        <w:tcW w:w="2468" w:type="dxa"/>
                        <w:shd w:val="clear" w:color="auto" w:fill="auto"/>
                      </w:tcPr>
                      <w:p w:rsidR="00DC4151" w:rsidRPr="00546F0D" w:rsidRDefault="00E96DF4" w:rsidP="00AC1E5D">
                        <w:pPr>
                          <w:spacing w:after="0" w:line="240" w:lineRule="auto"/>
                          <w:jc w:val="center"/>
                          <w:rPr>
                            <w:rFonts w:ascii="Times New Roman" w:eastAsia="Times New Roman" w:hAnsi="Times New Roman" w:cs="Times New Roman"/>
                            <w:lang w:val="el-GR"/>
                          </w:rPr>
                        </w:pPr>
                        <w:r w:rsidRPr="00546F0D">
                          <w:rPr>
                            <w:rFonts w:ascii="Times New Roman" w:eastAsia="Times New Roman" w:hAnsi="Times New Roman" w:cs="Times New Roman"/>
                            <w:lang w:val="el-GR"/>
                          </w:rPr>
                          <w:t>50</w:t>
                        </w:r>
                      </w:p>
                    </w:tc>
                  </w:tr>
                  <w:tr w:rsidR="00DC4151" w:rsidRPr="00546F0D" w:rsidTr="00AC1E5D">
                    <w:tc>
                      <w:tcPr>
                        <w:tcW w:w="2467" w:type="dxa"/>
                        <w:shd w:val="clear" w:color="auto" w:fill="auto"/>
                      </w:tcPr>
                      <w:p w:rsidR="00DC4151" w:rsidRPr="00546F0D" w:rsidRDefault="00E96DF4" w:rsidP="00AC1E5D">
                        <w:pPr>
                          <w:spacing w:after="0" w:line="240" w:lineRule="auto"/>
                          <w:rPr>
                            <w:rFonts w:ascii="Times New Roman" w:eastAsia="Times New Roman" w:hAnsi="Times New Roman" w:cs="Times New Roman"/>
                            <w:iCs/>
                            <w:lang w:val="el-GR"/>
                          </w:rPr>
                        </w:pPr>
                        <w:r w:rsidRPr="00546F0D">
                          <w:rPr>
                            <w:rFonts w:ascii="Times New Roman" w:eastAsia="Times New Roman" w:hAnsi="Times New Roman" w:cs="Times New Roman"/>
                            <w:iCs/>
                            <w:lang w:val="el-GR"/>
                          </w:rPr>
                          <w:t>Τελική εξέταση</w:t>
                        </w:r>
                      </w:p>
                    </w:tc>
                    <w:tc>
                      <w:tcPr>
                        <w:tcW w:w="2468" w:type="dxa"/>
                        <w:shd w:val="clear" w:color="auto" w:fill="auto"/>
                      </w:tcPr>
                      <w:p w:rsidR="00DC4151" w:rsidRPr="00546F0D" w:rsidRDefault="00E96DF4" w:rsidP="00AC1E5D">
                        <w:pPr>
                          <w:spacing w:after="0" w:line="240" w:lineRule="auto"/>
                          <w:jc w:val="center"/>
                          <w:rPr>
                            <w:rFonts w:ascii="Times New Roman" w:eastAsia="Times New Roman" w:hAnsi="Times New Roman" w:cs="Times New Roman"/>
                            <w:lang w:val="el-GR"/>
                          </w:rPr>
                        </w:pPr>
                        <w:r w:rsidRPr="00546F0D">
                          <w:rPr>
                            <w:rFonts w:ascii="Times New Roman" w:eastAsia="Times New Roman" w:hAnsi="Times New Roman" w:cs="Times New Roman"/>
                            <w:lang w:val="el-GR"/>
                          </w:rPr>
                          <w:t>2</w:t>
                        </w:r>
                      </w:p>
                    </w:tc>
                  </w:tr>
                  <w:tr w:rsidR="00DC4151" w:rsidRPr="00546F0D" w:rsidTr="00AC1E5D">
                    <w:tc>
                      <w:tcPr>
                        <w:tcW w:w="2467" w:type="dxa"/>
                        <w:shd w:val="clear" w:color="auto" w:fill="auto"/>
                      </w:tcPr>
                      <w:p w:rsidR="00DC4151" w:rsidRPr="00546F0D" w:rsidRDefault="00DC4151" w:rsidP="00AC1E5D">
                        <w:pPr>
                          <w:spacing w:after="0" w:line="240" w:lineRule="auto"/>
                          <w:rPr>
                            <w:rFonts w:ascii="Times New Roman" w:eastAsia="Times New Roman" w:hAnsi="Times New Roman" w:cs="Times New Roman"/>
                            <w:iCs/>
                            <w:lang w:val="en-US"/>
                          </w:rPr>
                        </w:pPr>
                      </w:p>
                    </w:tc>
                    <w:tc>
                      <w:tcPr>
                        <w:tcW w:w="2468" w:type="dxa"/>
                        <w:shd w:val="clear" w:color="auto" w:fill="auto"/>
                      </w:tcPr>
                      <w:p w:rsidR="00DC4151" w:rsidRPr="00546F0D" w:rsidRDefault="00DC4151" w:rsidP="00AC1E5D">
                        <w:pPr>
                          <w:spacing w:after="0" w:line="240" w:lineRule="auto"/>
                          <w:rPr>
                            <w:rFonts w:ascii="Times New Roman" w:eastAsia="Times New Roman" w:hAnsi="Times New Roman" w:cs="Times New Roman"/>
                            <w:i/>
                          </w:rPr>
                        </w:pPr>
                      </w:p>
                    </w:tc>
                  </w:tr>
                  <w:tr w:rsidR="00DC4151" w:rsidRPr="00546F0D" w:rsidTr="00AC1E5D">
                    <w:tc>
                      <w:tcPr>
                        <w:tcW w:w="2467" w:type="dxa"/>
                        <w:shd w:val="clear" w:color="auto" w:fill="auto"/>
                      </w:tcPr>
                      <w:p w:rsidR="00DC4151" w:rsidRPr="00546F0D" w:rsidRDefault="00DC4151" w:rsidP="00AC1E5D">
                        <w:pPr>
                          <w:spacing w:after="0" w:line="240" w:lineRule="auto"/>
                          <w:rPr>
                            <w:rFonts w:ascii="Times New Roman" w:eastAsia="Times New Roman" w:hAnsi="Times New Roman" w:cs="Times New Roman"/>
                            <w:iCs/>
                            <w:lang w:val="en-US"/>
                          </w:rPr>
                        </w:pPr>
                      </w:p>
                    </w:tc>
                    <w:tc>
                      <w:tcPr>
                        <w:tcW w:w="2468" w:type="dxa"/>
                        <w:shd w:val="clear" w:color="auto" w:fill="auto"/>
                      </w:tcPr>
                      <w:p w:rsidR="00DC4151" w:rsidRPr="00546F0D" w:rsidRDefault="00DC4151" w:rsidP="00AC1E5D">
                        <w:pPr>
                          <w:spacing w:after="0" w:line="240" w:lineRule="auto"/>
                          <w:rPr>
                            <w:rFonts w:ascii="Times New Roman" w:eastAsia="Times New Roman" w:hAnsi="Times New Roman" w:cs="Times New Roman"/>
                            <w:i/>
                          </w:rPr>
                        </w:pPr>
                      </w:p>
                    </w:tc>
                  </w:tr>
                  <w:tr w:rsidR="00DC4151" w:rsidRPr="00546F0D" w:rsidTr="00AC1E5D">
                    <w:tc>
                      <w:tcPr>
                        <w:tcW w:w="2467" w:type="dxa"/>
                        <w:shd w:val="clear" w:color="auto" w:fill="auto"/>
                      </w:tcPr>
                      <w:p w:rsidR="00DC4151" w:rsidRPr="00546F0D" w:rsidRDefault="00DC4151" w:rsidP="00AC1E5D">
                        <w:pPr>
                          <w:spacing w:after="0" w:line="240" w:lineRule="auto"/>
                          <w:rPr>
                            <w:rFonts w:ascii="Times New Roman" w:eastAsia="Times New Roman" w:hAnsi="Times New Roman" w:cs="Times New Roman"/>
                            <w:iCs/>
                            <w:lang w:val="en-US"/>
                          </w:rPr>
                        </w:pPr>
                      </w:p>
                    </w:tc>
                    <w:tc>
                      <w:tcPr>
                        <w:tcW w:w="2468" w:type="dxa"/>
                        <w:shd w:val="clear" w:color="auto" w:fill="auto"/>
                      </w:tcPr>
                      <w:p w:rsidR="00DC4151" w:rsidRPr="00546F0D" w:rsidRDefault="00DC4151" w:rsidP="00AC1E5D">
                        <w:pPr>
                          <w:spacing w:after="0" w:line="240" w:lineRule="auto"/>
                          <w:rPr>
                            <w:rFonts w:ascii="Times New Roman" w:eastAsia="Times New Roman" w:hAnsi="Times New Roman" w:cs="Times New Roman"/>
                            <w:i/>
                          </w:rPr>
                        </w:pPr>
                      </w:p>
                    </w:tc>
                  </w:tr>
                  <w:tr w:rsidR="00DC4151" w:rsidRPr="00546F0D" w:rsidTr="00AC1E5D">
                    <w:tc>
                      <w:tcPr>
                        <w:tcW w:w="2467" w:type="dxa"/>
                        <w:shd w:val="clear" w:color="auto" w:fill="auto"/>
                      </w:tcPr>
                      <w:p w:rsidR="00DC4151" w:rsidRPr="00546F0D" w:rsidRDefault="00DC4151" w:rsidP="00AC1E5D">
                        <w:pPr>
                          <w:spacing w:after="0" w:line="240" w:lineRule="auto"/>
                          <w:rPr>
                            <w:rFonts w:ascii="Times New Roman" w:eastAsia="Times New Roman" w:hAnsi="Times New Roman" w:cs="Times New Roman"/>
                            <w:iCs/>
                          </w:rPr>
                        </w:pPr>
                      </w:p>
                    </w:tc>
                    <w:tc>
                      <w:tcPr>
                        <w:tcW w:w="2468" w:type="dxa"/>
                        <w:shd w:val="clear" w:color="auto" w:fill="auto"/>
                      </w:tcPr>
                      <w:p w:rsidR="00DC4151" w:rsidRPr="00546F0D" w:rsidRDefault="00DC4151" w:rsidP="00AC1E5D">
                        <w:pPr>
                          <w:spacing w:after="0" w:line="240" w:lineRule="auto"/>
                          <w:jc w:val="center"/>
                          <w:rPr>
                            <w:rFonts w:ascii="Times New Roman" w:eastAsia="Times New Roman" w:hAnsi="Times New Roman" w:cs="Times New Roman"/>
                          </w:rPr>
                        </w:pPr>
                      </w:p>
                    </w:tc>
                  </w:tr>
                  <w:tr w:rsidR="00DC4151" w:rsidRPr="00546F0D" w:rsidTr="00AC1E5D">
                    <w:tc>
                      <w:tcPr>
                        <w:tcW w:w="2467" w:type="dxa"/>
                        <w:shd w:val="clear" w:color="auto" w:fill="auto"/>
                      </w:tcPr>
                      <w:p w:rsidR="00DC4151" w:rsidRPr="00546F0D" w:rsidRDefault="00E96DF4" w:rsidP="00AC1E5D">
                        <w:pPr>
                          <w:spacing w:after="0" w:line="240" w:lineRule="auto"/>
                          <w:rPr>
                            <w:rFonts w:ascii="Times New Roman" w:eastAsia="Times New Roman" w:hAnsi="Times New Roman" w:cs="Times New Roman"/>
                            <w:iCs/>
                            <w:lang w:val="el-GR"/>
                          </w:rPr>
                        </w:pPr>
                        <w:r w:rsidRPr="00546F0D">
                          <w:rPr>
                            <w:rFonts w:ascii="Times New Roman" w:eastAsia="Times New Roman" w:hAnsi="Times New Roman" w:cs="Times New Roman"/>
                            <w:iCs/>
                            <w:lang w:val="el-GR"/>
                          </w:rPr>
                          <w:t>Σύνολο</w:t>
                        </w:r>
                      </w:p>
                    </w:tc>
                    <w:tc>
                      <w:tcPr>
                        <w:tcW w:w="2468" w:type="dxa"/>
                        <w:shd w:val="clear" w:color="auto" w:fill="auto"/>
                        <w:vAlign w:val="center"/>
                      </w:tcPr>
                      <w:p w:rsidR="00DC4151" w:rsidRPr="00546F0D" w:rsidRDefault="00E96DF4" w:rsidP="00E96DF4">
                        <w:pPr>
                          <w:spacing w:after="0" w:line="240" w:lineRule="auto"/>
                          <w:jc w:val="center"/>
                          <w:rPr>
                            <w:rFonts w:ascii="Times New Roman" w:eastAsia="Times New Roman" w:hAnsi="Times New Roman" w:cs="Times New Roman"/>
                            <w:b/>
                            <w:i/>
                            <w:lang w:val="el-GR"/>
                          </w:rPr>
                        </w:pPr>
                        <w:r w:rsidRPr="00546F0D">
                          <w:rPr>
                            <w:rFonts w:ascii="Times New Roman" w:eastAsia="Times New Roman" w:hAnsi="Times New Roman" w:cs="Times New Roman"/>
                            <w:b/>
                            <w:i/>
                            <w:lang w:val="el-GR"/>
                          </w:rPr>
                          <w:t>150</w:t>
                        </w:r>
                      </w:p>
                    </w:tc>
                  </w:tr>
                </w:tbl>
                <w:p w:rsidR="00DC4151" w:rsidRPr="00546F0D" w:rsidRDefault="00DC4151" w:rsidP="00AC1E5D">
                  <w:pPr>
                    <w:spacing w:after="0" w:line="240" w:lineRule="auto"/>
                    <w:rPr>
                      <w:rFonts w:ascii="Times New Roman" w:eastAsia="Times New Roman" w:hAnsi="Times New Roman" w:cs="Times New Roman"/>
                      <w:lang w:val="en-US"/>
                    </w:rPr>
                  </w:pPr>
                </w:p>
              </w:tc>
            </w:tr>
            <w:tr w:rsidR="00DC4151" w:rsidRPr="00546F0D" w:rsidTr="00AC1E5D">
              <w:tc>
                <w:tcPr>
                  <w:tcW w:w="3306" w:type="dxa"/>
                </w:tcPr>
                <w:p w:rsidR="00DC4151" w:rsidRPr="00546F0D" w:rsidRDefault="00DC4151" w:rsidP="00AC1E5D">
                  <w:pPr>
                    <w:spacing w:after="0" w:line="240" w:lineRule="auto"/>
                    <w:jc w:val="right"/>
                    <w:rPr>
                      <w:rFonts w:ascii="Times New Roman" w:eastAsia="Times New Roman" w:hAnsi="Times New Roman" w:cs="Times New Roman"/>
                      <w:b/>
                      <w:lang w:val="el-GR"/>
                    </w:rPr>
                  </w:pPr>
                  <w:r w:rsidRPr="00546F0D">
                    <w:rPr>
                      <w:rFonts w:ascii="Times New Roman" w:eastAsia="Times New Roman" w:hAnsi="Times New Roman" w:cs="Times New Roman"/>
                      <w:b/>
                      <w:lang w:val="el-GR"/>
                    </w:rPr>
                    <w:lastRenderedPageBreak/>
                    <w:t xml:space="preserve">ΑΞΙΟΛΟΓΗΣΗ ΦΟΙΤΗΤΩΝ </w:t>
                  </w:r>
                </w:p>
                <w:p w:rsidR="00DC4151" w:rsidRPr="00546F0D" w:rsidRDefault="00DC4151" w:rsidP="00AC1E5D">
                  <w:pPr>
                    <w:spacing w:after="0" w:line="240" w:lineRule="auto"/>
                    <w:jc w:val="both"/>
                    <w:rPr>
                      <w:rFonts w:ascii="Times New Roman" w:eastAsia="Times New Roman" w:hAnsi="Times New Roman" w:cs="Times New Roman"/>
                      <w:i/>
                      <w:lang w:val="el-GR"/>
                    </w:rPr>
                  </w:pPr>
                  <w:r w:rsidRPr="00546F0D">
                    <w:rPr>
                      <w:rFonts w:ascii="Times New Roman" w:eastAsia="Times New Roman" w:hAnsi="Times New Roman" w:cs="Times New Roman"/>
                      <w:i/>
                      <w:lang w:val="el-GR"/>
                    </w:rPr>
                    <w:t>Περιγραφή της διαδικασίας αξιολόγησης</w:t>
                  </w:r>
                </w:p>
                <w:p w:rsidR="00DC4151" w:rsidRPr="00546F0D" w:rsidRDefault="00DC4151" w:rsidP="00AC1E5D">
                  <w:pPr>
                    <w:spacing w:after="0" w:line="240" w:lineRule="auto"/>
                    <w:jc w:val="both"/>
                    <w:rPr>
                      <w:rFonts w:ascii="Times New Roman" w:eastAsia="Times New Roman" w:hAnsi="Times New Roman" w:cs="Times New Roman"/>
                      <w:i/>
                      <w:lang w:val="el-GR"/>
                    </w:rPr>
                  </w:pPr>
                </w:p>
                <w:p w:rsidR="00DC4151" w:rsidRPr="00546F0D" w:rsidRDefault="00DC4151" w:rsidP="00AC1E5D">
                  <w:pPr>
                    <w:spacing w:after="0" w:line="240" w:lineRule="auto"/>
                    <w:jc w:val="both"/>
                    <w:rPr>
                      <w:rFonts w:ascii="Times New Roman" w:eastAsia="Times New Roman" w:hAnsi="Times New Roman" w:cs="Times New Roman"/>
                      <w:i/>
                      <w:lang w:val="el-GR"/>
                    </w:rPr>
                  </w:pPr>
                  <w:r w:rsidRPr="00546F0D">
                    <w:rPr>
                      <w:rFonts w:ascii="Times New Roman" w:eastAsia="Times New Roman" w:hAnsi="Times New Roman" w:cs="Times New Roman"/>
                      <w:i/>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DC4151" w:rsidRPr="00546F0D" w:rsidRDefault="00DC4151" w:rsidP="00AC1E5D">
                  <w:pPr>
                    <w:spacing w:after="0" w:line="240" w:lineRule="auto"/>
                    <w:jc w:val="both"/>
                    <w:rPr>
                      <w:rFonts w:ascii="Times New Roman" w:eastAsia="Times New Roman" w:hAnsi="Times New Roman" w:cs="Times New Roman"/>
                      <w:i/>
                      <w:lang w:val="el-GR"/>
                    </w:rPr>
                  </w:pPr>
                </w:p>
                <w:p w:rsidR="00DC4151" w:rsidRPr="00546F0D" w:rsidRDefault="00DC4151" w:rsidP="00AC1E5D">
                  <w:pPr>
                    <w:spacing w:after="0" w:line="240" w:lineRule="auto"/>
                    <w:jc w:val="both"/>
                    <w:rPr>
                      <w:rFonts w:ascii="Times New Roman" w:eastAsia="Times New Roman" w:hAnsi="Times New Roman" w:cs="Times New Roman"/>
                      <w:i/>
                      <w:lang w:val="el-GR"/>
                    </w:rPr>
                  </w:pPr>
                  <w:r w:rsidRPr="00546F0D">
                    <w:rPr>
                      <w:rFonts w:ascii="Times New Roman" w:eastAsia="Times New Roman" w:hAnsi="Times New Roman" w:cs="Times New Roman"/>
                      <w:i/>
                      <w:lang w:val="el-GR"/>
                    </w:rPr>
                    <w:t xml:space="preserve">Αναφέρονται  ρητά προσδιορισμένα κριτήρια αξιολόγησης και εάν και που είναι </w:t>
                  </w:r>
                  <w:proofErr w:type="spellStart"/>
                  <w:r w:rsidRPr="00546F0D">
                    <w:rPr>
                      <w:rFonts w:ascii="Times New Roman" w:eastAsia="Times New Roman" w:hAnsi="Times New Roman" w:cs="Times New Roman"/>
                      <w:i/>
                      <w:lang w:val="el-GR"/>
                    </w:rPr>
                    <w:t>προσβάσιμα</w:t>
                  </w:r>
                  <w:proofErr w:type="spellEnd"/>
                  <w:r w:rsidRPr="00546F0D">
                    <w:rPr>
                      <w:rFonts w:ascii="Times New Roman" w:eastAsia="Times New Roman" w:hAnsi="Times New Roman" w:cs="Times New Roman"/>
                      <w:i/>
                      <w:lang w:val="el-GR"/>
                    </w:rPr>
                    <w:t xml:space="preserve"> από τους φοιτητές.</w:t>
                  </w:r>
                </w:p>
              </w:tc>
              <w:tc>
                <w:tcPr>
                  <w:tcW w:w="5166" w:type="dxa"/>
                  <w:tcBorders>
                    <w:bottom w:val="single" w:sz="4" w:space="0" w:color="auto"/>
                  </w:tcBorders>
                </w:tcPr>
                <w:p w:rsidR="00DC4151" w:rsidRPr="00546F0D" w:rsidRDefault="00DC4151" w:rsidP="00AC1E5D">
                  <w:pPr>
                    <w:spacing w:before="60" w:after="0" w:line="240" w:lineRule="auto"/>
                    <w:rPr>
                      <w:rFonts w:ascii="Times New Roman" w:eastAsia="Times New Roman" w:hAnsi="Times New Roman" w:cs="Times New Roman"/>
                      <w:lang w:val="el-GR"/>
                    </w:rPr>
                  </w:pPr>
                </w:p>
                <w:p w:rsidR="00DC4151" w:rsidRPr="00546F0D" w:rsidRDefault="00DC4151" w:rsidP="00AC1E5D">
                  <w:pPr>
                    <w:spacing w:before="60"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Ελληνική</w:t>
                  </w:r>
                  <w:r w:rsidR="00241ECE" w:rsidRPr="00546F0D">
                    <w:rPr>
                      <w:rFonts w:ascii="Times New Roman" w:eastAsia="Times New Roman" w:hAnsi="Times New Roman" w:cs="Times New Roman"/>
                      <w:i/>
                      <w:lang w:val="el-GR"/>
                    </w:rPr>
                    <w:t xml:space="preserve"> Γλώσσα</w:t>
                  </w:r>
                </w:p>
                <w:p w:rsidR="00DC4151" w:rsidRPr="00546F0D" w:rsidRDefault="00DC4151" w:rsidP="00AC1E5D">
                  <w:pPr>
                    <w:spacing w:before="60"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Γραπτή Εξέταση στο τέλος του Εξαμήνου: Ερωτήσεις Ανάπτυξης Δοκιμίων</w:t>
                  </w:r>
                </w:p>
                <w:p w:rsidR="00DC4151" w:rsidRPr="00546F0D" w:rsidRDefault="00DC4151" w:rsidP="00AC1E5D">
                  <w:pPr>
                    <w:spacing w:before="60"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Γραπτή  εργασία</w:t>
                  </w:r>
                </w:p>
                <w:p w:rsidR="00DC4151" w:rsidRPr="00546F0D" w:rsidRDefault="00DC4151" w:rsidP="00AC1E5D">
                  <w:pPr>
                    <w:spacing w:before="60" w:after="0" w:line="240" w:lineRule="auto"/>
                    <w:rPr>
                      <w:rFonts w:ascii="Times New Roman" w:eastAsia="Times New Roman" w:hAnsi="Times New Roman" w:cs="Times New Roman"/>
                      <w:i/>
                      <w:lang w:val="el-GR"/>
                    </w:rPr>
                  </w:pPr>
                  <w:r w:rsidRPr="00546F0D">
                    <w:rPr>
                      <w:rFonts w:ascii="Times New Roman" w:eastAsia="Times New Roman" w:hAnsi="Times New Roman" w:cs="Times New Roman"/>
                      <w:i/>
                      <w:lang w:val="el-GR"/>
                    </w:rPr>
                    <w:t>Έκθεση /  Αναφορά</w:t>
                  </w:r>
                </w:p>
              </w:tc>
            </w:tr>
          </w:tbl>
          <w:p w:rsidR="00261B1B" w:rsidRPr="00546F0D" w:rsidRDefault="00261B1B" w:rsidP="00261B1B">
            <w:pPr>
              <w:widowControl w:val="0"/>
              <w:numPr>
                <w:ilvl w:val="0"/>
                <w:numId w:val="1"/>
              </w:numPr>
              <w:autoSpaceDE w:val="0"/>
              <w:autoSpaceDN w:val="0"/>
              <w:adjustRightInd w:val="0"/>
              <w:spacing w:before="240" w:after="0" w:line="240" w:lineRule="auto"/>
              <w:ind w:left="357" w:hanging="357"/>
              <w:rPr>
                <w:rFonts w:ascii="Times New Roman" w:eastAsia="Times New Roman" w:hAnsi="Times New Roman" w:cs="Times New Roman"/>
                <w:b/>
                <w:lang w:val="en-US"/>
              </w:rPr>
            </w:pPr>
            <w:r w:rsidRPr="00546F0D">
              <w:rPr>
                <w:rFonts w:ascii="Times New Roman" w:eastAsia="Times New Roman" w:hAnsi="Times New Roman" w:cs="Times New Roman"/>
                <w:b/>
              </w:rPr>
              <w:t>ΣΥΝΙΣΤΩΜΕΝΗ</w:t>
            </w:r>
            <w:r w:rsidRPr="00546F0D">
              <w:rPr>
                <w:rFonts w:ascii="Times New Roman" w:eastAsia="Times New Roman" w:hAnsi="Times New Roman" w:cs="Times New Roman"/>
                <w:b/>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261B1B" w:rsidRPr="00546F0D" w:rsidTr="00AC1E5D">
              <w:tc>
                <w:tcPr>
                  <w:tcW w:w="8472" w:type="dxa"/>
                </w:tcPr>
                <w:p w:rsidR="00261B1B" w:rsidRPr="00546F0D" w:rsidRDefault="00261B1B" w:rsidP="00AC1E5D">
                  <w:pPr>
                    <w:spacing w:after="0" w:line="240" w:lineRule="auto"/>
                    <w:jc w:val="both"/>
                    <w:rPr>
                      <w:rFonts w:ascii="Times New Roman" w:eastAsia="Times New Roman" w:hAnsi="Times New Roman" w:cs="Times New Roman"/>
                      <w:i/>
                    </w:rPr>
                  </w:pPr>
                  <w:r w:rsidRPr="00546F0D">
                    <w:rPr>
                      <w:rFonts w:ascii="Times New Roman" w:eastAsia="Times New Roman" w:hAnsi="Times New Roman" w:cs="Times New Roman"/>
                      <w:i/>
                    </w:rPr>
                    <w:t>-</w:t>
                  </w:r>
                  <w:proofErr w:type="spellStart"/>
                  <w:r w:rsidRPr="00546F0D">
                    <w:rPr>
                      <w:rFonts w:ascii="Times New Roman" w:eastAsia="Times New Roman" w:hAnsi="Times New Roman" w:cs="Times New Roman"/>
                      <w:i/>
                    </w:rPr>
                    <w:t>Προτεινόμενη</w:t>
                  </w:r>
                  <w:proofErr w:type="spellEnd"/>
                  <w:r w:rsidRPr="00546F0D">
                    <w:rPr>
                      <w:rFonts w:ascii="Times New Roman" w:eastAsia="Times New Roman" w:hAnsi="Times New Roman" w:cs="Times New Roman"/>
                      <w:i/>
                    </w:rPr>
                    <w:t xml:space="preserve"> </w:t>
                  </w:r>
                  <w:proofErr w:type="spellStart"/>
                  <w:r w:rsidRPr="00546F0D">
                    <w:rPr>
                      <w:rFonts w:ascii="Times New Roman" w:eastAsia="Times New Roman" w:hAnsi="Times New Roman" w:cs="Times New Roman"/>
                      <w:i/>
                    </w:rPr>
                    <w:t>Βιβλιογραφία</w:t>
                  </w:r>
                  <w:proofErr w:type="spellEnd"/>
                  <w:r w:rsidRPr="00546F0D">
                    <w:rPr>
                      <w:rFonts w:ascii="Times New Roman" w:eastAsia="Times New Roman" w:hAnsi="Times New Roman" w:cs="Times New Roman"/>
                      <w:i/>
                    </w:rPr>
                    <w:t xml:space="preserve"> :</w:t>
                  </w:r>
                </w:p>
                <w:p w:rsidR="00261B1B" w:rsidRPr="00546F0D" w:rsidRDefault="00261B1B" w:rsidP="00AC1E5D">
                  <w:pPr>
                    <w:spacing w:after="0" w:line="240" w:lineRule="auto"/>
                    <w:jc w:val="both"/>
                    <w:rPr>
                      <w:rFonts w:ascii="Times New Roman" w:eastAsia="Times New Roman" w:hAnsi="Times New Roman" w:cs="Times New Roman"/>
                      <w:i/>
                      <w:lang w:val="el-GR"/>
                    </w:rPr>
                  </w:pPr>
                  <w:r w:rsidRPr="00546F0D">
                    <w:rPr>
                      <w:rFonts w:ascii="Times New Roman" w:eastAsia="Times New Roman" w:hAnsi="Times New Roman" w:cs="Times New Roman"/>
                      <w:i/>
                    </w:rPr>
                    <w:t>-</w:t>
                  </w:r>
                  <w:proofErr w:type="spellStart"/>
                  <w:r w:rsidRPr="00546F0D">
                    <w:rPr>
                      <w:rFonts w:ascii="Times New Roman" w:eastAsia="Times New Roman" w:hAnsi="Times New Roman" w:cs="Times New Roman"/>
                      <w:i/>
                    </w:rPr>
                    <w:t>Συναφή</w:t>
                  </w:r>
                  <w:proofErr w:type="spellEnd"/>
                  <w:r w:rsidRPr="00546F0D">
                    <w:rPr>
                      <w:rFonts w:ascii="Times New Roman" w:eastAsia="Times New Roman" w:hAnsi="Times New Roman" w:cs="Times New Roman"/>
                      <w:i/>
                    </w:rPr>
                    <w:t xml:space="preserve"> </w:t>
                  </w:r>
                  <w:proofErr w:type="spellStart"/>
                  <w:r w:rsidRPr="00546F0D">
                    <w:rPr>
                      <w:rFonts w:ascii="Times New Roman" w:eastAsia="Times New Roman" w:hAnsi="Times New Roman" w:cs="Times New Roman"/>
                      <w:i/>
                    </w:rPr>
                    <w:t>επιστημονικά</w:t>
                  </w:r>
                  <w:proofErr w:type="spellEnd"/>
                  <w:r w:rsidRPr="00546F0D">
                    <w:rPr>
                      <w:rFonts w:ascii="Times New Roman" w:eastAsia="Times New Roman" w:hAnsi="Times New Roman" w:cs="Times New Roman"/>
                      <w:i/>
                    </w:rPr>
                    <w:t xml:space="preserve"> </w:t>
                  </w:r>
                  <w:proofErr w:type="spellStart"/>
                  <w:r w:rsidRPr="00546F0D">
                    <w:rPr>
                      <w:rFonts w:ascii="Times New Roman" w:eastAsia="Times New Roman" w:hAnsi="Times New Roman" w:cs="Times New Roman"/>
                      <w:i/>
                    </w:rPr>
                    <w:t>περιοδικά</w:t>
                  </w:r>
                  <w:proofErr w:type="spellEnd"/>
                  <w:r w:rsidRPr="00546F0D">
                    <w:rPr>
                      <w:rFonts w:ascii="Times New Roman" w:eastAsia="Times New Roman" w:hAnsi="Times New Roman" w:cs="Times New Roman"/>
                      <w:i/>
                    </w:rPr>
                    <w:t>:</w:t>
                  </w:r>
                </w:p>
                <w:p w:rsidR="007559F0" w:rsidRPr="00546F0D" w:rsidRDefault="007559F0" w:rsidP="00AC1E5D">
                  <w:pPr>
                    <w:spacing w:after="0" w:line="240" w:lineRule="auto"/>
                    <w:jc w:val="both"/>
                    <w:rPr>
                      <w:rFonts w:ascii="Times New Roman" w:eastAsia="Times New Roman" w:hAnsi="Times New Roman" w:cs="Times New Roman"/>
                      <w:i/>
                      <w:lang w:val="el-GR"/>
                    </w:rPr>
                  </w:pP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de-DE"/>
                    </w:rPr>
                    <w:t xml:space="preserve">Abel, L. 1963. </w:t>
                  </w:r>
                  <w:proofErr w:type="spellStart"/>
                  <w:r w:rsidRPr="00546F0D">
                    <w:rPr>
                      <w:rFonts w:ascii="Times New Roman" w:hAnsi="Times New Roman" w:cs="Times New Roman"/>
                      <w:i/>
                      <w:lang w:val="en-US"/>
                    </w:rPr>
                    <w:t>Metatheatre</w:t>
                  </w:r>
                  <w:proofErr w:type="spellEnd"/>
                  <w:r w:rsidRPr="00546F0D">
                    <w:rPr>
                      <w:rFonts w:ascii="Times New Roman" w:hAnsi="Times New Roman" w:cs="Times New Roman"/>
                      <w:i/>
                    </w:rPr>
                    <w:t xml:space="preserve">: </w:t>
                  </w:r>
                  <w:r w:rsidRPr="00546F0D">
                    <w:rPr>
                      <w:rFonts w:ascii="Times New Roman" w:hAnsi="Times New Roman" w:cs="Times New Roman"/>
                      <w:i/>
                      <w:lang w:val="en-US"/>
                    </w:rPr>
                    <w:t>A</w:t>
                  </w:r>
                  <w:r w:rsidRPr="00546F0D">
                    <w:rPr>
                      <w:rFonts w:ascii="Times New Roman" w:hAnsi="Times New Roman" w:cs="Times New Roman"/>
                      <w:i/>
                    </w:rPr>
                    <w:t xml:space="preserve"> </w:t>
                  </w:r>
                  <w:r w:rsidRPr="00546F0D">
                    <w:rPr>
                      <w:rFonts w:ascii="Times New Roman" w:hAnsi="Times New Roman" w:cs="Times New Roman"/>
                      <w:i/>
                      <w:lang w:val="en-US"/>
                    </w:rPr>
                    <w:t>New</w:t>
                  </w:r>
                  <w:r w:rsidRPr="00546F0D">
                    <w:rPr>
                      <w:rFonts w:ascii="Times New Roman" w:hAnsi="Times New Roman" w:cs="Times New Roman"/>
                      <w:i/>
                    </w:rPr>
                    <w:t xml:space="preserve"> </w:t>
                  </w:r>
                  <w:r w:rsidRPr="00546F0D">
                    <w:rPr>
                      <w:rFonts w:ascii="Times New Roman" w:hAnsi="Times New Roman" w:cs="Times New Roman"/>
                      <w:i/>
                      <w:lang w:val="en-US"/>
                    </w:rPr>
                    <w:t>View</w:t>
                  </w:r>
                  <w:r w:rsidRPr="00546F0D">
                    <w:rPr>
                      <w:rFonts w:ascii="Times New Roman" w:hAnsi="Times New Roman" w:cs="Times New Roman"/>
                      <w:i/>
                    </w:rPr>
                    <w:t xml:space="preserve"> </w:t>
                  </w:r>
                  <w:r w:rsidRPr="00546F0D">
                    <w:rPr>
                      <w:rFonts w:ascii="Times New Roman" w:hAnsi="Times New Roman" w:cs="Times New Roman"/>
                      <w:i/>
                      <w:lang w:val="en-US"/>
                    </w:rPr>
                    <w:t>of</w:t>
                  </w:r>
                  <w:r w:rsidRPr="00546F0D">
                    <w:rPr>
                      <w:rFonts w:ascii="Times New Roman" w:hAnsi="Times New Roman" w:cs="Times New Roman"/>
                      <w:i/>
                    </w:rPr>
                    <w:t xml:space="preserve"> </w:t>
                  </w:r>
                  <w:r w:rsidRPr="00546F0D">
                    <w:rPr>
                      <w:rFonts w:ascii="Times New Roman" w:hAnsi="Times New Roman" w:cs="Times New Roman"/>
                      <w:i/>
                      <w:lang w:val="en-US"/>
                    </w:rPr>
                    <w:t>Dramatic</w:t>
                  </w:r>
                  <w:r w:rsidRPr="00546F0D">
                    <w:rPr>
                      <w:rFonts w:ascii="Times New Roman" w:hAnsi="Times New Roman" w:cs="Times New Roman"/>
                      <w:i/>
                    </w:rPr>
                    <w:t xml:space="preserve"> </w:t>
                  </w:r>
                  <w:r w:rsidRPr="00546F0D">
                    <w:rPr>
                      <w:rFonts w:ascii="Times New Roman" w:hAnsi="Times New Roman" w:cs="Times New Roman"/>
                      <w:i/>
                      <w:lang w:val="en-US"/>
                    </w:rPr>
                    <w:t>Form</w:t>
                  </w:r>
                  <w:r w:rsidRPr="00546F0D">
                    <w:rPr>
                      <w:rFonts w:ascii="Times New Roman" w:hAnsi="Times New Roman" w:cs="Times New Roman"/>
                    </w:rPr>
                    <w:t xml:space="preserve">. </w:t>
                  </w:r>
                  <w:r w:rsidRPr="00546F0D">
                    <w:rPr>
                      <w:rFonts w:ascii="Times New Roman" w:hAnsi="Times New Roman" w:cs="Times New Roman"/>
                      <w:lang w:val="en-US"/>
                    </w:rPr>
                    <w:t>New</w:t>
                  </w:r>
                  <w:r w:rsidRPr="00546F0D">
                    <w:rPr>
                      <w:rFonts w:ascii="Times New Roman" w:hAnsi="Times New Roman" w:cs="Times New Roman"/>
                    </w:rPr>
                    <w:t xml:space="preserve"> </w:t>
                  </w:r>
                  <w:r w:rsidRPr="00546F0D">
                    <w:rPr>
                      <w:rFonts w:ascii="Times New Roman" w:hAnsi="Times New Roman" w:cs="Times New Roman"/>
                      <w:lang w:val="en-US"/>
                    </w:rPr>
                    <w:t>York</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Abel</w:t>
                  </w:r>
                  <w:r w:rsidRPr="00546F0D">
                    <w:rPr>
                      <w:rFonts w:ascii="Times New Roman" w:hAnsi="Times New Roman" w:cs="Times New Roman"/>
                    </w:rPr>
                    <w:t xml:space="preserve">, </w:t>
                  </w:r>
                  <w:r w:rsidRPr="00546F0D">
                    <w:rPr>
                      <w:rFonts w:ascii="Times New Roman" w:hAnsi="Times New Roman" w:cs="Times New Roman"/>
                      <w:lang w:val="en-US"/>
                    </w:rPr>
                    <w:t>L. 2003.</w:t>
                  </w:r>
                  <w:r w:rsidRPr="00546F0D">
                    <w:rPr>
                      <w:rFonts w:ascii="Times New Roman" w:hAnsi="Times New Roman" w:cs="Times New Roman"/>
                    </w:rPr>
                    <w:t xml:space="preserve"> </w:t>
                  </w:r>
                  <w:r w:rsidRPr="00546F0D">
                    <w:rPr>
                      <w:rFonts w:ascii="Times New Roman" w:hAnsi="Times New Roman" w:cs="Times New Roman"/>
                      <w:i/>
                      <w:lang w:val="en-US"/>
                    </w:rPr>
                    <w:t>Tragedy</w:t>
                  </w:r>
                  <w:r w:rsidRPr="00546F0D">
                    <w:rPr>
                      <w:rFonts w:ascii="Times New Roman" w:hAnsi="Times New Roman" w:cs="Times New Roman"/>
                      <w:i/>
                    </w:rPr>
                    <w:t xml:space="preserve"> </w:t>
                  </w:r>
                  <w:r w:rsidRPr="00546F0D">
                    <w:rPr>
                      <w:rFonts w:ascii="Times New Roman" w:hAnsi="Times New Roman" w:cs="Times New Roman"/>
                      <w:i/>
                      <w:lang w:val="en-US"/>
                    </w:rPr>
                    <w:t>and</w:t>
                  </w:r>
                  <w:r w:rsidRPr="00546F0D">
                    <w:rPr>
                      <w:rFonts w:ascii="Times New Roman" w:hAnsi="Times New Roman" w:cs="Times New Roman"/>
                      <w:i/>
                    </w:rPr>
                    <w:t xml:space="preserve"> </w:t>
                  </w:r>
                  <w:proofErr w:type="spellStart"/>
                  <w:r w:rsidRPr="00546F0D">
                    <w:rPr>
                      <w:rFonts w:ascii="Times New Roman" w:hAnsi="Times New Roman" w:cs="Times New Roman"/>
                      <w:i/>
                      <w:lang w:val="en-US"/>
                    </w:rPr>
                    <w:t>Metatheatre</w:t>
                  </w:r>
                  <w:proofErr w:type="spellEnd"/>
                  <w:r w:rsidRPr="00546F0D">
                    <w:rPr>
                      <w:rFonts w:ascii="Times New Roman" w:hAnsi="Times New Roman" w:cs="Times New Roman"/>
                    </w:rPr>
                    <w:t>:</w:t>
                  </w:r>
                  <w:r w:rsidRPr="00546F0D">
                    <w:rPr>
                      <w:rFonts w:ascii="Times New Roman" w:hAnsi="Times New Roman" w:cs="Times New Roman"/>
                      <w:i/>
                    </w:rPr>
                    <w:t xml:space="preserve"> </w:t>
                  </w:r>
                  <w:r w:rsidRPr="00546F0D">
                    <w:rPr>
                      <w:rFonts w:ascii="Times New Roman" w:hAnsi="Times New Roman" w:cs="Times New Roman"/>
                      <w:i/>
                      <w:lang w:val="en-US"/>
                    </w:rPr>
                    <w:t>Essays</w:t>
                  </w:r>
                  <w:r w:rsidRPr="00546F0D">
                    <w:rPr>
                      <w:rFonts w:ascii="Times New Roman" w:hAnsi="Times New Roman" w:cs="Times New Roman"/>
                      <w:i/>
                    </w:rPr>
                    <w:t xml:space="preserve"> </w:t>
                  </w:r>
                  <w:r w:rsidRPr="00546F0D">
                    <w:rPr>
                      <w:rFonts w:ascii="Times New Roman" w:hAnsi="Times New Roman" w:cs="Times New Roman"/>
                      <w:i/>
                      <w:lang w:val="en-US"/>
                    </w:rPr>
                    <w:t>on</w:t>
                  </w:r>
                  <w:r w:rsidRPr="00546F0D">
                    <w:rPr>
                      <w:rFonts w:ascii="Times New Roman" w:hAnsi="Times New Roman" w:cs="Times New Roman"/>
                      <w:i/>
                    </w:rPr>
                    <w:t xml:space="preserve"> D</w:t>
                  </w:r>
                  <w:proofErr w:type="spellStart"/>
                  <w:r w:rsidRPr="00546F0D">
                    <w:rPr>
                      <w:rFonts w:ascii="Times New Roman" w:hAnsi="Times New Roman" w:cs="Times New Roman"/>
                      <w:i/>
                      <w:lang w:val="en-US"/>
                    </w:rPr>
                    <w:t>ramatic</w:t>
                  </w:r>
                  <w:proofErr w:type="spellEnd"/>
                  <w:r w:rsidRPr="00546F0D">
                    <w:rPr>
                      <w:rFonts w:ascii="Times New Roman" w:hAnsi="Times New Roman" w:cs="Times New Roman"/>
                      <w:i/>
                    </w:rPr>
                    <w:t xml:space="preserve"> F</w:t>
                  </w:r>
                  <w:proofErr w:type="spellStart"/>
                  <w:r w:rsidRPr="00546F0D">
                    <w:rPr>
                      <w:rFonts w:ascii="Times New Roman" w:hAnsi="Times New Roman" w:cs="Times New Roman"/>
                      <w:i/>
                      <w:lang w:val="en-US"/>
                    </w:rPr>
                    <w:t>orm</w:t>
                  </w:r>
                  <w:proofErr w:type="spellEnd"/>
                  <w:r w:rsidRPr="00546F0D">
                    <w:rPr>
                      <w:rFonts w:ascii="Times New Roman" w:hAnsi="Times New Roman" w:cs="Times New Roman"/>
                      <w:i/>
                      <w:lang w:val="en-US"/>
                    </w:rPr>
                    <w:t>.</w:t>
                  </w:r>
                  <w:r w:rsidRPr="00546F0D">
                    <w:rPr>
                      <w:rFonts w:ascii="Times New Roman" w:hAnsi="Times New Roman" w:cs="Times New Roman"/>
                    </w:rPr>
                    <w:t xml:space="preserve"> </w:t>
                  </w:r>
                  <w:r w:rsidRPr="00546F0D">
                    <w:rPr>
                      <w:rFonts w:ascii="Times New Roman" w:hAnsi="Times New Roman" w:cs="Times New Roman"/>
                      <w:lang w:val="de-DE"/>
                    </w:rPr>
                    <w:t>New York</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de-DE"/>
                    </w:rPr>
                    <w:t xml:space="preserve">Allen-Hornblower, E. 2016. </w:t>
                  </w:r>
                  <w:proofErr w:type="spellStart"/>
                  <w:r w:rsidRPr="00546F0D">
                    <w:rPr>
                      <w:rFonts w:ascii="Times New Roman" w:hAnsi="Times New Roman" w:cs="Times New Roman"/>
                      <w:i/>
                      <w:lang w:val="de-DE"/>
                    </w:rPr>
                    <w:t>From</w:t>
                  </w:r>
                  <w:proofErr w:type="spellEnd"/>
                  <w:r w:rsidRPr="00546F0D">
                    <w:rPr>
                      <w:rFonts w:ascii="Times New Roman" w:hAnsi="Times New Roman" w:cs="Times New Roman"/>
                      <w:i/>
                      <w:lang w:val="de-DE"/>
                    </w:rPr>
                    <w:t xml:space="preserve"> Agent </w:t>
                  </w:r>
                  <w:proofErr w:type="spellStart"/>
                  <w:r w:rsidRPr="00546F0D">
                    <w:rPr>
                      <w:rFonts w:ascii="Times New Roman" w:hAnsi="Times New Roman" w:cs="Times New Roman"/>
                      <w:i/>
                      <w:lang w:val="de-DE"/>
                    </w:rPr>
                    <w:t>to</w:t>
                  </w:r>
                  <w:proofErr w:type="spellEnd"/>
                  <w:r w:rsidRPr="00546F0D">
                    <w:rPr>
                      <w:rFonts w:ascii="Times New Roman" w:hAnsi="Times New Roman" w:cs="Times New Roman"/>
                      <w:i/>
                      <w:lang w:val="de-DE"/>
                    </w:rPr>
                    <w:t xml:space="preserve"> </w:t>
                  </w:r>
                  <w:proofErr w:type="spellStart"/>
                  <w:r w:rsidRPr="00546F0D">
                    <w:rPr>
                      <w:rFonts w:ascii="Times New Roman" w:hAnsi="Times New Roman" w:cs="Times New Roman"/>
                      <w:i/>
                      <w:lang w:val="de-DE"/>
                    </w:rPr>
                    <w:t>Spectator</w:t>
                  </w:r>
                  <w:proofErr w:type="spellEnd"/>
                  <w:r w:rsidRPr="00546F0D">
                    <w:rPr>
                      <w:rFonts w:ascii="Times New Roman" w:hAnsi="Times New Roman" w:cs="Times New Roman"/>
                      <w:lang w:val="de-DE"/>
                    </w:rPr>
                    <w:t xml:space="preserve">: </w:t>
                  </w:r>
                  <w:proofErr w:type="spellStart"/>
                  <w:r w:rsidRPr="00546F0D">
                    <w:rPr>
                      <w:rFonts w:ascii="Times New Roman" w:hAnsi="Times New Roman" w:cs="Times New Roman"/>
                      <w:i/>
                      <w:lang w:val="de-DE"/>
                    </w:rPr>
                    <w:t>Witnessing</w:t>
                  </w:r>
                  <w:proofErr w:type="spellEnd"/>
                  <w:r w:rsidRPr="00546F0D">
                    <w:rPr>
                      <w:rFonts w:ascii="Times New Roman" w:hAnsi="Times New Roman" w:cs="Times New Roman"/>
                      <w:i/>
                      <w:lang w:val="de-DE"/>
                    </w:rPr>
                    <w:t xml:space="preserve"> </w:t>
                  </w:r>
                  <w:proofErr w:type="spellStart"/>
                  <w:r w:rsidRPr="00546F0D">
                    <w:rPr>
                      <w:rFonts w:ascii="Times New Roman" w:hAnsi="Times New Roman" w:cs="Times New Roman"/>
                      <w:i/>
                      <w:lang w:val="de-DE"/>
                    </w:rPr>
                    <w:t>the</w:t>
                  </w:r>
                  <w:proofErr w:type="spellEnd"/>
                  <w:r w:rsidRPr="00546F0D">
                    <w:rPr>
                      <w:rFonts w:ascii="Times New Roman" w:hAnsi="Times New Roman" w:cs="Times New Roman"/>
                      <w:i/>
                      <w:lang w:val="de-DE"/>
                    </w:rPr>
                    <w:t xml:space="preserve"> </w:t>
                  </w:r>
                  <w:proofErr w:type="spellStart"/>
                  <w:r w:rsidRPr="00546F0D">
                    <w:rPr>
                      <w:rFonts w:ascii="Times New Roman" w:hAnsi="Times New Roman" w:cs="Times New Roman"/>
                      <w:i/>
                      <w:lang w:val="de-DE"/>
                    </w:rPr>
                    <w:t>Aftermath</w:t>
                  </w:r>
                  <w:proofErr w:type="spellEnd"/>
                  <w:r w:rsidRPr="00546F0D">
                    <w:rPr>
                      <w:rFonts w:ascii="Times New Roman" w:hAnsi="Times New Roman" w:cs="Times New Roman"/>
                      <w:i/>
                      <w:lang w:val="de-DE"/>
                    </w:rPr>
                    <w:t xml:space="preserve"> in </w:t>
                  </w:r>
                  <w:r w:rsidRPr="00546F0D">
                    <w:rPr>
                      <w:rFonts w:ascii="Times New Roman" w:hAnsi="Times New Roman" w:cs="Times New Roman"/>
                      <w:i/>
                      <w:lang w:val="en-US"/>
                    </w:rPr>
                    <w:tab/>
                  </w:r>
                  <w:proofErr w:type="spellStart"/>
                  <w:r w:rsidRPr="00546F0D">
                    <w:rPr>
                      <w:rFonts w:ascii="Times New Roman" w:hAnsi="Times New Roman" w:cs="Times New Roman"/>
                      <w:i/>
                      <w:lang w:val="de-DE"/>
                    </w:rPr>
                    <w:t>Ancient</w:t>
                  </w:r>
                  <w:proofErr w:type="spellEnd"/>
                  <w:r w:rsidRPr="00546F0D">
                    <w:rPr>
                      <w:rFonts w:ascii="Times New Roman" w:hAnsi="Times New Roman" w:cs="Times New Roman"/>
                      <w:i/>
                      <w:lang w:val="de-DE"/>
                    </w:rPr>
                    <w:t xml:space="preserve"> </w:t>
                  </w:r>
                  <w:proofErr w:type="spellStart"/>
                  <w:r w:rsidRPr="00546F0D">
                    <w:rPr>
                      <w:rFonts w:ascii="Times New Roman" w:hAnsi="Times New Roman" w:cs="Times New Roman"/>
                      <w:i/>
                      <w:lang w:val="de-DE"/>
                    </w:rPr>
                    <w:t>Greek</w:t>
                  </w:r>
                  <w:proofErr w:type="spellEnd"/>
                  <w:r w:rsidRPr="00546F0D">
                    <w:rPr>
                      <w:rFonts w:ascii="Times New Roman" w:hAnsi="Times New Roman" w:cs="Times New Roman"/>
                      <w:i/>
                      <w:lang w:val="de-DE"/>
                    </w:rPr>
                    <w:t xml:space="preserve"> </w:t>
                  </w:r>
                  <w:proofErr w:type="spellStart"/>
                  <w:r w:rsidRPr="00546F0D">
                    <w:rPr>
                      <w:rFonts w:ascii="Times New Roman" w:hAnsi="Times New Roman" w:cs="Times New Roman"/>
                      <w:i/>
                      <w:lang w:val="de-DE"/>
                    </w:rPr>
                    <w:t>Epic</w:t>
                  </w:r>
                  <w:proofErr w:type="spellEnd"/>
                  <w:r w:rsidRPr="00546F0D">
                    <w:rPr>
                      <w:rFonts w:ascii="Times New Roman" w:hAnsi="Times New Roman" w:cs="Times New Roman"/>
                      <w:i/>
                      <w:lang w:val="de-DE"/>
                    </w:rPr>
                    <w:t xml:space="preserve"> </w:t>
                  </w:r>
                  <w:proofErr w:type="spellStart"/>
                  <w:r w:rsidRPr="00546F0D">
                    <w:rPr>
                      <w:rFonts w:ascii="Times New Roman" w:hAnsi="Times New Roman" w:cs="Times New Roman"/>
                      <w:i/>
                      <w:lang w:val="de-DE"/>
                    </w:rPr>
                    <w:t>and</w:t>
                  </w:r>
                  <w:proofErr w:type="spellEnd"/>
                  <w:r w:rsidRPr="00546F0D">
                    <w:rPr>
                      <w:rFonts w:ascii="Times New Roman" w:hAnsi="Times New Roman" w:cs="Times New Roman"/>
                      <w:i/>
                      <w:lang w:val="de-DE"/>
                    </w:rPr>
                    <w:t xml:space="preserve"> </w:t>
                  </w:r>
                  <w:proofErr w:type="spellStart"/>
                  <w:r w:rsidRPr="00546F0D">
                    <w:rPr>
                      <w:rFonts w:ascii="Times New Roman" w:hAnsi="Times New Roman" w:cs="Times New Roman"/>
                      <w:i/>
                      <w:lang w:val="de-DE"/>
                    </w:rPr>
                    <w:t>Tragedy</w:t>
                  </w:r>
                  <w:proofErr w:type="spellEnd"/>
                  <w:r w:rsidRPr="00546F0D">
                    <w:rPr>
                      <w:rFonts w:ascii="Times New Roman" w:hAnsi="Times New Roman" w:cs="Times New Roman"/>
                      <w:lang w:val="de-DE"/>
                    </w:rPr>
                    <w:t>. Berlin</w:t>
                  </w:r>
                  <w:r w:rsidRPr="00546F0D">
                    <w:rPr>
                      <w:rFonts w:ascii="Times New Roman" w:hAnsi="Times New Roman" w:cs="Times New Roman"/>
                      <w:lang w:val="en-US"/>
                    </w:rPr>
                    <w:t>–</w:t>
                  </w:r>
                  <w:r w:rsidRPr="00546F0D">
                    <w:rPr>
                      <w:rFonts w:ascii="Times New Roman" w:hAnsi="Times New Roman" w:cs="Times New Roman"/>
                      <w:lang w:val="de-DE"/>
                    </w:rPr>
                    <w:t>Boston</w:t>
                  </w:r>
                  <w:r w:rsidR="005C02A4" w:rsidRPr="00E765D5">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 xml:space="preserve">Bain, D. 1977. </w:t>
                  </w:r>
                  <w:r w:rsidRPr="00546F0D">
                    <w:rPr>
                      <w:rFonts w:ascii="Times New Roman" w:hAnsi="Times New Roman" w:cs="Times New Roman"/>
                      <w:i/>
                      <w:lang w:val="en-US"/>
                    </w:rPr>
                    <w:t>Actors and Audience. A study of asides and related conventions in Greek drama</w:t>
                  </w:r>
                  <w:r w:rsidRPr="00546F0D">
                    <w:rPr>
                      <w:rFonts w:ascii="Times New Roman" w:hAnsi="Times New Roman" w:cs="Times New Roman"/>
                      <w:lang w:val="en-US"/>
                    </w:rPr>
                    <w:t>. Oxford</w:t>
                  </w:r>
                  <w:r w:rsidR="005C02A4" w:rsidRPr="00546F0D">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Barchiesi</w:t>
                  </w:r>
                  <w:proofErr w:type="spellEnd"/>
                  <w:r w:rsidRPr="00546F0D">
                    <w:rPr>
                      <w:rFonts w:ascii="Times New Roman" w:hAnsi="Times New Roman" w:cs="Times New Roman"/>
                    </w:rPr>
                    <w:t>, Μ. 1971. «</w:t>
                  </w:r>
                  <w:proofErr w:type="spellStart"/>
                  <w:r w:rsidRPr="00546F0D">
                    <w:rPr>
                      <w:rFonts w:ascii="Times New Roman" w:hAnsi="Times New Roman" w:cs="Times New Roman"/>
                      <w:lang w:val="en-US"/>
                    </w:rPr>
                    <w:t>Plauto</w:t>
                  </w:r>
                  <w:proofErr w:type="spellEnd"/>
                  <w:r w:rsidRPr="00546F0D">
                    <w:rPr>
                      <w:rFonts w:ascii="Times New Roman" w:hAnsi="Times New Roman" w:cs="Times New Roman"/>
                    </w:rPr>
                    <w:t xml:space="preserve"> </w:t>
                  </w:r>
                  <w:r w:rsidRPr="00546F0D">
                    <w:rPr>
                      <w:rFonts w:ascii="Times New Roman" w:hAnsi="Times New Roman" w:cs="Times New Roman"/>
                      <w:lang w:val="en-US"/>
                    </w:rPr>
                    <w:t>e</w:t>
                  </w:r>
                  <w:r w:rsidRPr="00546F0D">
                    <w:rPr>
                      <w:rFonts w:ascii="Times New Roman" w:hAnsi="Times New Roman" w:cs="Times New Roman"/>
                    </w:rPr>
                    <w:t xml:space="preserve"> </w:t>
                  </w:r>
                  <w:proofErr w:type="spellStart"/>
                  <w:r w:rsidRPr="00546F0D">
                    <w:rPr>
                      <w:rFonts w:ascii="Times New Roman" w:hAnsi="Times New Roman" w:cs="Times New Roman"/>
                      <w:lang w:val="en-US"/>
                    </w:rPr>
                    <w:t>il</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lang w:val="en-US"/>
                    </w:rPr>
                    <w:t>Metateatro</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lang w:val="en-US"/>
                    </w:rPr>
                    <w:t>antico</w:t>
                  </w:r>
                  <w:proofErr w:type="spellEnd"/>
                  <w:r w:rsidRPr="00546F0D">
                    <w:rPr>
                      <w:rFonts w:ascii="Times New Roman" w:hAnsi="Times New Roman" w:cs="Times New Roman"/>
                    </w:rPr>
                    <w:t xml:space="preserve">». </w:t>
                  </w:r>
                  <w:r w:rsidRPr="00546F0D">
                    <w:rPr>
                      <w:rFonts w:ascii="Times New Roman" w:hAnsi="Times New Roman" w:cs="Times New Roman"/>
                      <w:i/>
                      <w:lang w:val="en-US"/>
                    </w:rPr>
                    <w:t>Il</w:t>
                  </w:r>
                  <w:r w:rsidRPr="00546F0D">
                    <w:rPr>
                      <w:rFonts w:ascii="Times New Roman" w:hAnsi="Times New Roman" w:cs="Times New Roman"/>
                      <w:i/>
                    </w:rPr>
                    <w:t xml:space="preserve"> </w:t>
                  </w:r>
                  <w:proofErr w:type="spellStart"/>
                  <w:r w:rsidRPr="00546F0D">
                    <w:rPr>
                      <w:rFonts w:ascii="Times New Roman" w:hAnsi="Times New Roman" w:cs="Times New Roman"/>
                      <w:i/>
                      <w:lang w:val="en-US"/>
                    </w:rPr>
                    <w:t>Verri</w:t>
                  </w:r>
                  <w:proofErr w:type="spellEnd"/>
                  <w:r w:rsidRPr="00546F0D">
                    <w:rPr>
                      <w:rFonts w:ascii="Times New Roman" w:hAnsi="Times New Roman" w:cs="Times New Roman"/>
                      <w:i/>
                    </w:rPr>
                    <w:t xml:space="preserve"> </w:t>
                  </w:r>
                  <w:r w:rsidRPr="00546F0D">
                    <w:rPr>
                      <w:rFonts w:ascii="Times New Roman" w:hAnsi="Times New Roman" w:cs="Times New Roman"/>
                    </w:rPr>
                    <w:t>31: 113–130</w:t>
                  </w:r>
                </w:p>
                <w:p w:rsidR="007559F0" w:rsidRPr="00E765D5" w:rsidRDefault="007559F0" w:rsidP="007559F0">
                  <w:pPr>
                    <w:pStyle w:val="a4"/>
                    <w:spacing w:line="240" w:lineRule="auto"/>
                    <w:ind w:right="778"/>
                    <w:rPr>
                      <w:rFonts w:ascii="Times New Roman" w:hAnsi="Times New Roman"/>
                      <w:sz w:val="22"/>
                      <w:szCs w:val="22"/>
                      <w:lang w:val="en-GB"/>
                    </w:rPr>
                  </w:pPr>
                  <w:r w:rsidRPr="00546F0D">
                    <w:rPr>
                      <w:rFonts w:ascii="Times New Roman" w:hAnsi="Times New Roman"/>
                      <w:sz w:val="22"/>
                      <w:szCs w:val="22"/>
                      <w:lang w:val="en-US"/>
                    </w:rPr>
                    <w:t>Barrett</w:t>
                  </w:r>
                  <w:r w:rsidRPr="00546F0D">
                    <w:rPr>
                      <w:rFonts w:ascii="Times New Roman" w:hAnsi="Times New Roman"/>
                      <w:sz w:val="22"/>
                      <w:szCs w:val="22"/>
                      <w:lang w:val="en-GB"/>
                    </w:rPr>
                    <w:t>, J. 1998. «</w:t>
                  </w:r>
                  <w:proofErr w:type="spellStart"/>
                  <w:r w:rsidRPr="00546F0D">
                    <w:rPr>
                      <w:rFonts w:ascii="Times New Roman" w:hAnsi="Times New Roman"/>
                      <w:sz w:val="22"/>
                      <w:szCs w:val="22"/>
                      <w:lang w:val="en-US"/>
                    </w:rPr>
                    <w:t>Pentheus</w:t>
                  </w:r>
                  <w:proofErr w:type="spellEnd"/>
                  <w:r w:rsidRPr="00546F0D">
                    <w:rPr>
                      <w:rFonts w:ascii="Times New Roman" w:hAnsi="Times New Roman"/>
                      <w:sz w:val="22"/>
                      <w:szCs w:val="22"/>
                      <w:lang w:val="en-GB"/>
                    </w:rPr>
                    <w:t xml:space="preserve"> </w:t>
                  </w:r>
                  <w:r w:rsidRPr="00546F0D">
                    <w:rPr>
                      <w:rFonts w:ascii="Times New Roman" w:hAnsi="Times New Roman"/>
                      <w:sz w:val="22"/>
                      <w:szCs w:val="22"/>
                      <w:lang w:val="en-US"/>
                    </w:rPr>
                    <w:t>and</w:t>
                  </w:r>
                  <w:r w:rsidRPr="00546F0D">
                    <w:rPr>
                      <w:rFonts w:ascii="Times New Roman" w:hAnsi="Times New Roman"/>
                      <w:sz w:val="22"/>
                      <w:szCs w:val="22"/>
                      <w:lang w:val="en-GB"/>
                    </w:rPr>
                    <w:t xml:space="preserve"> </w:t>
                  </w:r>
                  <w:r w:rsidRPr="00546F0D">
                    <w:rPr>
                      <w:rFonts w:ascii="Times New Roman" w:hAnsi="Times New Roman"/>
                      <w:sz w:val="22"/>
                      <w:szCs w:val="22"/>
                      <w:lang w:val="en-US"/>
                    </w:rPr>
                    <w:t>the</w:t>
                  </w:r>
                  <w:r w:rsidRPr="00546F0D">
                    <w:rPr>
                      <w:rFonts w:ascii="Times New Roman" w:hAnsi="Times New Roman"/>
                      <w:sz w:val="22"/>
                      <w:szCs w:val="22"/>
                      <w:lang w:val="en-GB"/>
                    </w:rPr>
                    <w:t xml:space="preserve"> </w:t>
                  </w:r>
                  <w:r w:rsidRPr="00546F0D">
                    <w:rPr>
                      <w:rFonts w:ascii="Times New Roman" w:hAnsi="Times New Roman"/>
                      <w:sz w:val="22"/>
                      <w:szCs w:val="22"/>
                      <w:lang w:val="en-US"/>
                    </w:rPr>
                    <w:t>Spectator</w:t>
                  </w:r>
                  <w:r w:rsidRPr="00546F0D">
                    <w:rPr>
                      <w:rFonts w:ascii="Times New Roman" w:hAnsi="Times New Roman"/>
                      <w:sz w:val="22"/>
                      <w:szCs w:val="22"/>
                      <w:lang w:val="en-GB"/>
                    </w:rPr>
                    <w:t xml:space="preserve"> </w:t>
                  </w:r>
                  <w:r w:rsidRPr="00546F0D">
                    <w:rPr>
                      <w:rFonts w:ascii="Times New Roman" w:hAnsi="Times New Roman"/>
                      <w:sz w:val="22"/>
                      <w:szCs w:val="22"/>
                      <w:lang w:val="en-US"/>
                    </w:rPr>
                    <w:t>in</w:t>
                  </w:r>
                  <w:r w:rsidRPr="00546F0D">
                    <w:rPr>
                      <w:rFonts w:ascii="Times New Roman" w:hAnsi="Times New Roman"/>
                      <w:sz w:val="22"/>
                      <w:szCs w:val="22"/>
                      <w:lang w:val="en-GB"/>
                    </w:rPr>
                    <w:t xml:space="preserve"> </w:t>
                  </w:r>
                  <w:r w:rsidRPr="00546F0D">
                    <w:rPr>
                      <w:rFonts w:ascii="Times New Roman" w:hAnsi="Times New Roman"/>
                      <w:sz w:val="22"/>
                      <w:szCs w:val="22"/>
                      <w:lang w:val="en-US"/>
                    </w:rPr>
                    <w:t>Euripides</w:t>
                  </w:r>
                  <w:r w:rsidRPr="00546F0D">
                    <w:rPr>
                      <w:rFonts w:ascii="Times New Roman" w:hAnsi="Times New Roman"/>
                      <w:sz w:val="22"/>
                      <w:szCs w:val="22"/>
                      <w:lang w:val="en-GB"/>
                    </w:rPr>
                    <w:t xml:space="preserve">’ </w:t>
                  </w:r>
                  <w:proofErr w:type="spellStart"/>
                  <w:r w:rsidRPr="00546F0D">
                    <w:rPr>
                      <w:rFonts w:ascii="Times New Roman" w:hAnsi="Times New Roman"/>
                      <w:i/>
                      <w:sz w:val="22"/>
                      <w:szCs w:val="22"/>
                      <w:lang w:val="en-US"/>
                    </w:rPr>
                    <w:t>Bacchae</w:t>
                  </w:r>
                  <w:proofErr w:type="spellEnd"/>
                  <w:r w:rsidRPr="00546F0D">
                    <w:rPr>
                      <w:rFonts w:ascii="Times New Roman" w:hAnsi="Times New Roman"/>
                      <w:sz w:val="22"/>
                      <w:szCs w:val="22"/>
                      <w:lang w:val="en-GB"/>
                    </w:rPr>
                    <w:t xml:space="preserve">». </w:t>
                  </w:r>
                  <w:r w:rsidRPr="00546F0D">
                    <w:rPr>
                      <w:rFonts w:ascii="Times New Roman" w:hAnsi="Times New Roman"/>
                      <w:i/>
                      <w:sz w:val="22"/>
                      <w:szCs w:val="22"/>
                      <w:lang w:val="en-US"/>
                    </w:rPr>
                    <w:t>AJP</w:t>
                  </w:r>
                  <w:r w:rsidRPr="00546F0D">
                    <w:rPr>
                      <w:rFonts w:ascii="Times New Roman" w:hAnsi="Times New Roman"/>
                      <w:i/>
                      <w:sz w:val="22"/>
                      <w:szCs w:val="22"/>
                      <w:lang w:val="en-GB"/>
                    </w:rPr>
                    <w:t xml:space="preserve"> </w:t>
                  </w:r>
                  <w:r w:rsidRPr="00546F0D">
                    <w:rPr>
                      <w:rFonts w:ascii="Times New Roman" w:hAnsi="Times New Roman"/>
                      <w:sz w:val="22"/>
                      <w:szCs w:val="22"/>
                      <w:lang w:val="en-GB"/>
                    </w:rPr>
                    <w:t>119: 338</w:t>
                  </w:r>
                  <w:r w:rsidR="005C02A4" w:rsidRPr="00546F0D">
                    <w:rPr>
                      <w:rFonts w:ascii="Times New Roman" w:hAnsi="Times New Roman"/>
                      <w:sz w:val="22"/>
                      <w:szCs w:val="22"/>
                      <w:lang w:val="en-US"/>
                    </w:rPr>
                    <w:t>–</w:t>
                  </w:r>
                  <w:r w:rsidRPr="00546F0D">
                    <w:rPr>
                      <w:rFonts w:ascii="Times New Roman" w:hAnsi="Times New Roman"/>
                      <w:sz w:val="22"/>
                      <w:szCs w:val="22"/>
                      <w:lang w:val="en-GB"/>
                    </w:rPr>
                    <w:t>360</w:t>
                  </w:r>
                  <w:r w:rsidR="005C02A4" w:rsidRPr="00E765D5">
                    <w:rPr>
                      <w:rFonts w:ascii="Times New Roman" w:hAnsi="Times New Roman"/>
                      <w:sz w:val="22"/>
                      <w:szCs w:val="22"/>
                      <w:lang w:val="en-GB"/>
                    </w:rPr>
                    <w:t>.</w:t>
                  </w:r>
                </w:p>
                <w:p w:rsidR="005C02A4" w:rsidRPr="00E765D5" w:rsidRDefault="005C02A4" w:rsidP="007559F0">
                  <w:pPr>
                    <w:pStyle w:val="a4"/>
                    <w:spacing w:line="240" w:lineRule="auto"/>
                    <w:ind w:right="778"/>
                    <w:rPr>
                      <w:rFonts w:ascii="Times New Roman" w:hAnsi="Times New Roman"/>
                      <w:sz w:val="22"/>
                      <w:szCs w:val="22"/>
                      <w:lang w:val="en-GB"/>
                    </w:rPr>
                  </w:pPr>
                </w:p>
                <w:p w:rsidR="005C02A4" w:rsidRPr="00E765D5" w:rsidRDefault="007559F0" w:rsidP="007559F0">
                  <w:pPr>
                    <w:pStyle w:val="a4"/>
                    <w:spacing w:line="240" w:lineRule="auto"/>
                    <w:ind w:right="778"/>
                    <w:rPr>
                      <w:rFonts w:ascii="Times New Roman" w:hAnsi="Times New Roman"/>
                      <w:i/>
                      <w:sz w:val="22"/>
                      <w:szCs w:val="22"/>
                      <w:lang w:val="en-GB"/>
                    </w:rPr>
                  </w:pPr>
                  <w:r w:rsidRPr="00546F0D">
                    <w:rPr>
                      <w:rFonts w:ascii="Times New Roman" w:hAnsi="Times New Roman"/>
                      <w:sz w:val="22"/>
                      <w:szCs w:val="22"/>
                      <w:lang w:val="en-GB"/>
                    </w:rPr>
                    <w:t xml:space="preserve">Barrett, J. 2002. </w:t>
                  </w:r>
                  <w:r w:rsidRPr="00546F0D">
                    <w:rPr>
                      <w:rFonts w:ascii="Times New Roman" w:hAnsi="Times New Roman"/>
                      <w:i/>
                      <w:sz w:val="22"/>
                      <w:szCs w:val="22"/>
                      <w:lang w:val="en-US"/>
                    </w:rPr>
                    <w:t>Staged</w:t>
                  </w:r>
                  <w:r w:rsidRPr="00546F0D">
                    <w:rPr>
                      <w:rFonts w:ascii="Times New Roman" w:hAnsi="Times New Roman"/>
                      <w:i/>
                      <w:sz w:val="22"/>
                      <w:szCs w:val="22"/>
                      <w:lang w:val="en-GB"/>
                    </w:rPr>
                    <w:t xml:space="preserve"> </w:t>
                  </w:r>
                  <w:r w:rsidRPr="00546F0D">
                    <w:rPr>
                      <w:rFonts w:ascii="Times New Roman" w:hAnsi="Times New Roman"/>
                      <w:i/>
                      <w:sz w:val="22"/>
                      <w:szCs w:val="22"/>
                      <w:lang w:val="en-US"/>
                    </w:rPr>
                    <w:t>Narrative</w:t>
                  </w:r>
                  <w:r w:rsidRPr="00546F0D">
                    <w:rPr>
                      <w:rFonts w:ascii="Times New Roman" w:hAnsi="Times New Roman"/>
                      <w:i/>
                      <w:sz w:val="22"/>
                      <w:szCs w:val="22"/>
                      <w:lang w:val="en-GB"/>
                    </w:rPr>
                    <w:t xml:space="preserve">. </w:t>
                  </w:r>
                  <w:r w:rsidRPr="00546F0D">
                    <w:rPr>
                      <w:rFonts w:ascii="Times New Roman" w:hAnsi="Times New Roman"/>
                      <w:i/>
                      <w:sz w:val="22"/>
                      <w:szCs w:val="22"/>
                      <w:lang w:val="en-US"/>
                    </w:rPr>
                    <w:t xml:space="preserve">Poetics and the Messenger in Greek </w:t>
                  </w:r>
                </w:p>
                <w:p w:rsidR="007559F0" w:rsidRPr="00546F0D" w:rsidRDefault="005C02A4" w:rsidP="007559F0">
                  <w:pPr>
                    <w:pStyle w:val="a4"/>
                    <w:spacing w:line="240" w:lineRule="auto"/>
                    <w:ind w:right="778"/>
                    <w:rPr>
                      <w:rFonts w:ascii="Times New Roman" w:hAnsi="Times New Roman"/>
                      <w:sz w:val="22"/>
                      <w:szCs w:val="22"/>
                      <w:lang w:val="en-GB"/>
                    </w:rPr>
                  </w:pPr>
                  <w:r w:rsidRPr="00546F0D">
                    <w:rPr>
                      <w:rFonts w:ascii="Times New Roman" w:hAnsi="Times New Roman"/>
                      <w:i/>
                      <w:sz w:val="22"/>
                      <w:szCs w:val="22"/>
                      <w:lang w:val="en-GB"/>
                    </w:rPr>
                    <w:t xml:space="preserve">            </w:t>
                  </w:r>
                  <w:r w:rsidR="007559F0" w:rsidRPr="00546F0D">
                    <w:rPr>
                      <w:rFonts w:ascii="Times New Roman" w:hAnsi="Times New Roman"/>
                      <w:i/>
                      <w:sz w:val="22"/>
                      <w:szCs w:val="22"/>
                      <w:lang w:val="en-US"/>
                    </w:rPr>
                    <w:t>Tragedy</w:t>
                  </w:r>
                  <w:r w:rsidR="007559F0" w:rsidRPr="00546F0D">
                    <w:rPr>
                      <w:rFonts w:ascii="Times New Roman" w:hAnsi="Times New Roman"/>
                      <w:sz w:val="22"/>
                      <w:szCs w:val="22"/>
                      <w:lang w:val="en-US"/>
                    </w:rPr>
                    <w:t>. Berkeley</w:t>
                  </w:r>
                  <w:r w:rsidRPr="00546F0D">
                    <w:rPr>
                      <w:rFonts w:ascii="Times New Roman" w:hAnsi="Times New Roman"/>
                      <w:sz w:val="22"/>
                      <w:szCs w:val="22"/>
                      <w:lang w:val="en-GB"/>
                    </w:rPr>
                    <w:t>.</w:t>
                  </w:r>
                </w:p>
                <w:p w:rsidR="005C02A4" w:rsidRPr="00546F0D" w:rsidRDefault="005C02A4" w:rsidP="007559F0">
                  <w:pPr>
                    <w:pStyle w:val="a4"/>
                    <w:spacing w:line="240" w:lineRule="auto"/>
                    <w:ind w:right="778"/>
                    <w:rPr>
                      <w:rFonts w:ascii="Times New Roman" w:hAnsi="Times New Roman"/>
                      <w:sz w:val="22"/>
                      <w:szCs w:val="22"/>
                      <w:lang w:val="en-GB"/>
                    </w:rPr>
                  </w:pP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l-GR"/>
                    </w:rPr>
                    <w:lastRenderedPageBreak/>
                    <w:t>Γακοπούλου</w:t>
                  </w:r>
                  <w:proofErr w:type="spellEnd"/>
                  <w:r w:rsidRPr="00546F0D">
                    <w:rPr>
                      <w:rFonts w:ascii="Times New Roman" w:hAnsi="Times New Roman" w:cs="Times New Roman"/>
                    </w:rPr>
                    <w:t xml:space="preserve">, </w:t>
                  </w:r>
                  <w:r w:rsidRPr="00546F0D">
                    <w:rPr>
                      <w:rFonts w:ascii="Times New Roman" w:hAnsi="Times New Roman" w:cs="Times New Roman"/>
                      <w:lang w:val="el-GR"/>
                    </w:rPr>
                    <w:t>Κ</w:t>
                  </w:r>
                  <w:r w:rsidRPr="00546F0D">
                    <w:rPr>
                      <w:rFonts w:ascii="Times New Roman" w:hAnsi="Times New Roman" w:cs="Times New Roman"/>
                    </w:rPr>
                    <w:t>. 2010</w:t>
                  </w:r>
                  <w:r w:rsidRPr="00546F0D">
                    <w:rPr>
                      <w:rFonts w:ascii="Times New Roman" w:hAnsi="Times New Roman" w:cs="Times New Roman"/>
                      <w:lang w:val="en-US"/>
                    </w:rPr>
                    <w:t>a</w:t>
                  </w:r>
                  <w:r w:rsidRPr="00546F0D">
                    <w:rPr>
                      <w:rFonts w:ascii="Times New Roman" w:hAnsi="Times New Roman" w:cs="Times New Roman"/>
                    </w:rPr>
                    <w:t xml:space="preserve">. </w:t>
                  </w:r>
                  <w:r w:rsidRPr="00546F0D">
                    <w:rPr>
                      <w:rFonts w:ascii="Times New Roman" w:hAnsi="Times New Roman" w:cs="Times New Roman"/>
                      <w:i/>
                      <w:lang w:val="el-GR"/>
                    </w:rPr>
                    <w:t xml:space="preserve">Θέατρο και </w:t>
                  </w:r>
                  <w:proofErr w:type="spellStart"/>
                  <w:r w:rsidRPr="00546F0D">
                    <w:rPr>
                      <w:rFonts w:ascii="Times New Roman" w:hAnsi="Times New Roman" w:cs="Times New Roman"/>
                      <w:i/>
                      <w:lang w:val="el-GR"/>
                    </w:rPr>
                    <w:t>Μεταθέατρο</w:t>
                  </w:r>
                  <w:proofErr w:type="spellEnd"/>
                  <w:r w:rsidRPr="00546F0D">
                    <w:rPr>
                      <w:rFonts w:ascii="Times New Roman" w:hAnsi="Times New Roman" w:cs="Times New Roman"/>
                      <w:i/>
                      <w:lang w:val="el-GR"/>
                    </w:rPr>
                    <w:t xml:space="preserve">. Θέσεις και </w:t>
                  </w:r>
                  <w:proofErr w:type="spellStart"/>
                  <w:r w:rsidRPr="00546F0D">
                    <w:rPr>
                      <w:rFonts w:ascii="Times New Roman" w:hAnsi="Times New Roman" w:cs="Times New Roman"/>
                      <w:i/>
                      <w:lang w:val="el-GR"/>
                    </w:rPr>
                    <w:t>αντι</w:t>
                  </w:r>
                  <w:proofErr w:type="spellEnd"/>
                  <w:r w:rsidRPr="00546F0D">
                    <w:rPr>
                      <w:rFonts w:ascii="Times New Roman" w:hAnsi="Times New Roman" w:cs="Times New Roman"/>
                      <w:i/>
                      <w:lang w:val="el-GR"/>
                    </w:rPr>
                    <w:t xml:space="preserve">-θέσεις πάνω στην ερμηνεία της αρχαίας τραγωδίας. </w:t>
                  </w:r>
                  <w:r w:rsidRPr="00546F0D">
                    <w:rPr>
                      <w:rFonts w:ascii="Times New Roman" w:hAnsi="Times New Roman" w:cs="Times New Roman"/>
                      <w:lang w:val="el-GR"/>
                    </w:rPr>
                    <w:t>Θεσσαλονίκη</w:t>
                  </w:r>
                  <w:r w:rsidR="005C02A4" w:rsidRPr="00E765D5">
                    <w:rPr>
                      <w:rFonts w:ascii="Times New Roman" w:hAnsi="Times New Roman" w:cs="Times New Roman"/>
                    </w:rPr>
                    <w:t>.</w:t>
                  </w:r>
                  <w:r w:rsidRPr="00E765D5">
                    <w:rPr>
                      <w:rFonts w:ascii="Times New Roman" w:hAnsi="Times New Roman" w:cs="Times New Roman"/>
                    </w:rPr>
                    <w:t xml:space="preserve"> </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l-GR"/>
                    </w:rPr>
                    <w:t>Γακοπούλου</w:t>
                  </w:r>
                  <w:proofErr w:type="spellEnd"/>
                  <w:r w:rsidRPr="00E765D5">
                    <w:rPr>
                      <w:rFonts w:ascii="Times New Roman" w:hAnsi="Times New Roman" w:cs="Times New Roman"/>
                    </w:rPr>
                    <w:t xml:space="preserve">, </w:t>
                  </w:r>
                  <w:r w:rsidRPr="00546F0D">
                    <w:rPr>
                      <w:rFonts w:ascii="Times New Roman" w:hAnsi="Times New Roman" w:cs="Times New Roman"/>
                      <w:lang w:val="el-GR"/>
                    </w:rPr>
                    <w:t>Κ</w:t>
                  </w:r>
                  <w:r w:rsidRPr="00E765D5">
                    <w:rPr>
                      <w:rFonts w:ascii="Times New Roman" w:hAnsi="Times New Roman" w:cs="Times New Roman"/>
                    </w:rPr>
                    <w:t>. 2010</w:t>
                  </w:r>
                  <w:r w:rsidRPr="00546F0D">
                    <w:rPr>
                      <w:rFonts w:ascii="Times New Roman" w:hAnsi="Times New Roman" w:cs="Times New Roman"/>
                      <w:lang w:val="en-US"/>
                    </w:rPr>
                    <w:t>b</w:t>
                  </w:r>
                  <w:r w:rsidRPr="00E765D5">
                    <w:rPr>
                      <w:rFonts w:ascii="Times New Roman" w:hAnsi="Times New Roman" w:cs="Times New Roman"/>
                    </w:rPr>
                    <w:t>. «</w:t>
                  </w:r>
                  <w:r w:rsidRPr="00546F0D">
                    <w:rPr>
                      <w:rFonts w:ascii="Times New Roman" w:hAnsi="Times New Roman" w:cs="Times New Roman"/>
                      <w:i/>
                      <w:lang w:val="el-GR"/>
                    </w:rPr>
                    <w:t>Αίας</w:t>
                  </w:r>
                  <w:r w:rsidRPr="00E765D5">
                    <w:rPr>
                      <w:rFonts w:ascii="Times New Roman" w:hAnsi="Times New Roman" w:cs="Times New Roman"/>
                      <w:i/>
                    </w:rPr>
                    <w:t xml:space="preserve"> </w:t>
                  </w:r>
                  <w:proofErr w:type="spellStart"/>
                  <w:r w:rsidRPr="00546F0D">
                    <w:rPr>
                      <w:rFonts w:ascii="Times New Roman" w:hAnsi="Times New Roman" w:cs="Times New Roman"/>
                      <w:lang w:val="el-GR"/>
                    </w:rPr>
                    <w:t>μετατραγικός</w:t>
                  </w:r>
                  <w:proofErr w:type="spellEnd"/>
                  <w:proofErr w:type="gramStart"/>
                  <w:r w:rsidRPr="00E765D5">
                    <w:rPr>
                      <w:rFonts w:ascii="Times New Roman" w:hAnsi="Times New Roman" w:cs="Times New Roman"/>
                    </w:rPr>
                    <w:t>;»</w:t>
                  </w:r>
                  <w:proofErr w:type="gramEnd"/>
                  <w:r w:rsidRPr="00E765D5">
                    <w:rPr>
                      <w:rFonts w:ascii="Times New Roman" w:hAnsi="Times New Roman" w:cs="Times New Roman"/>
                    </w:rPr>
                    <w:t xml:space="preserve">. </w:t>
                  </w:r>
                  <w:r w:rsidRPr="00546F0D">
                    <w:rPr>
                      <w:rFonts w:ascii="Times New Roman" w:hAnsi="Times New Roman" w:cs="Times New Roman"/>
                      <w:i/>
                      <w:lang w:val="el-GR"/>
                    </w:rPr>
                    <w:t>Ελληνικά</w:t>
                  </w:r>
                  <w:r w:rsidRPr="00E765D5">
                    <w:rPr>
                      <w:rFonts w:ascii="Times New Roman" w:hAnsi="Times New Roman" w:cs="Times New Roman"/>
                      <w:i/>
                    </w:rPr>
                    <w:t xml:space="preserve"> </w:t>
                  </w:r>
                  <w:r w:rsidRPr="00E765D5">
                    <w:rPr>
                      <w:rFonts w:ascii="Times New Roman" w:hAnsi="Times New Roman" w:cs="Times New Roman"/>
                    </w:rPr>
                    <w:t>60.2: 279–295</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lang w:val="en-US"/>
                    </w:rPr>
                  </w:pPr>
                  <w:r w:rsidRPr="00546F0D">
                    <w:rPr>
                      <w:rFonts w:ascii="Times New Roman" w:hAnsi="Times New Roman" w:cs="Times New Roman"/>
                      <w:lang w:val="en-US"/>
                    </w:rPr>
                    <w:t xml:space="preserve">Carey, C. 1991. </w:t>
                  </w:r>
                  <w:r w:rsidRPr="00546F0D">
                    <w:rPr>
                      <w:rFonts w:ascii="Times New Roman" w:hAnsi="Times New Roman" w:cs="Times New Roman"/>
                    </w:rPr>
                    <w:t>«</w:t>
                  </w:r>
                  <w:r w:rsidRPr="00546F0D">
                    <w:rPr>
                      <w:rFonts w:ascii="Times New Roman" w:hAnsi="Times New Roman" w:cs="Times New Roman"/>
                      <w:lang w:val="en-US"/>
                    </w:rPr>
                    <w:t>The Victory Ode in Performance: The Case for the Chorus</w:t>
                  </w:r>
                  <w:r w:rsidRPr="00546F0D">
                    <w:rPr>
                      <w:rFonts w:ascii="Times New Roman" w:hAnsi="Times New Roman" w:cs="Times New Roman"/>
                    </w:rPr>
                    <w:t>»</w:t>
                  </w:r>
                  <w:r w:rsidRPr="00546F0D">
                    <w:rPr>
                      <w:rFonts w:ascii="Times New Roman" w:hAnsi="Times New Roman" w:cs="Times New Roman"/>
                      <w:lang w:val="en-US"/>
                    </w:rPr>
                    <w:t xml:space="preserve">. </w:t>
                  </w:r>
                  <w:r w:rsidRPr="00546F0D">
                    <w:rPr>
                      <w:rFonts w:ascii="Times New Roman" w:hAnsi="Times New Roman" w:cs="Times New Roman"/>
                      <w:i/>
                      <w:lang w:val="en-US"/>
                    </w:rPr>
                    <w:t>CP</w:t>
                  </w:r>
                  <w:r w:rsidRPr="00546F0D">
                    <w:rPr>
                      <w:rFonts w:ascii="Times New Roman" w:hAnsi="Times New Roman" w:cs="Times New Roman"/>
                      <w:lang w:val="en-US"/>
                    </w:rPr>
                    <w:t xml:space="preserve"> </w:t>
                  </w:r>
                  <w:r w:rsidRPr="00546F0D">
                    <w:rPr>
                      <w:rFonts w:ascii="Times New Roman" w:hAnsi="Times New Roman" w:cs="Times New Roman"/>
                      <w:lang w:val="en-US"/>
                    </w:rPr>
                    <w:tab/>
                    <w:t>86: 192–200</w:t>
                  </w:r>
                  <w:r w:rsidR="005C02A4" w:rsidRPr="00E765D5">
                    <w:rPr>
                      <w:rFonts w:ascii="Times New Roman" w:hAnsi="Times New Roman" w:cs="Times New Roman"/>
                      <w:lang w:val="en-US"/>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Chiarini</w:t>
                  </w:r>
                  <w:proofErr w:type="spellEnd"/>
                  <w:r w:rsidRPr="00546F0D">
                    <w:rPr>
                      <w:rFonts w:ascii="Times New Roman" w:hAnsi="Times New Roman" w:cs="Times New Roman"/>
                    </w:rPr>
                    <w:t xml:space="preserve">, </w:t>
                  </w:r>
                  <w:r w:rsidRPr="00546F0D">
                    <w:rPr>
                      <w:rFonts w:ascii="Times New Roman" w:hAnsi="Times New Roman" w:cs="Times New Roman"/>
                      <w:lang w:val="en-US"/>
                    </w:rPr>
                    <w:t xml:space="preserve">G. 2000. </w:t>
                  </w:r>
                  <w:r w:rsidRPr="00546F0D">
                    <w:rPr>
                      <w:rFonts w:ascii="Times New Roman" w:hAnsi="Times New Roman" w:cs="Times New Roman"/>
                    </w:rPr>
                    <w:t>«</w:t>
                  </w:r>
                  <w:proofErr w:type="spellStart"/>
                  <w:r w:rsidRPr="00546F0D">
                    <w:rPr>
                      <w:rFonts w:ascii="Times New Roman" w:hAnsi="Times New Roman" w:cs="Times New Roman"/>
                      <w:lang w:val="en-US"/>
                    </w:rPr>
                    <w:t>Metateatro</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lang w:val="en-US"/>
                    </w:rPr>
                    <w:t>Riflessioni</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lang w:val="en-US"/>
                    </w:rPr>
                    <w:t>sulla</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i/>
                      <w:lang w:val="en-US"/>
                    </w:rPr>
                    <w:t>Tempesta</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lang w:val="en-US"/>
                    </w:rPr>
                    <w:t>di</w:t>
                  </w:r>
                  <w:proofErr w:type="spellEnd"/>
                  <w:r w:rsidRPr="00546F0D">
                    <w:rPr>
                      <w:rFonts w:ascii="Times New Roman" w:hAnsi="Times New Roman" w:cs="Times New Roman"/>
                    </w:rPr>
                    <w:t xml:space="preserve"> </w:t>
                  </w:r>
                  <w:r w:rsidRPr="00546F0D">
                    <w:rPr>
                      <w:rFonts w:ascii="Times New Roman" w:hAnsi="Times New Roman" w:cs="Times New Roman"/>
                      <w:lang w:val="en-US"/>
                    </w:rPr>
                    <w:t>Shakespeare</w:t>
                  </w:r>
                  <w:r w:rsidRPr="00546F0D">
                    <w:rPr>
                      <w:rFonts w:ascii="Times New Roman" w:hAnsi="Times New Roman" w:cs="Times New Roman"/>
                    </w:rPr>
                    <w:t xml:space="preserve">». </w:t>
                  </w:r>
                  <w:proofErr w:type="spellStart"/>
                  <w:r w:rsidRPr="00546F0D">
                    <w:rPr>
                      <w:rFonts w:ascii="Times New Roman" w:hAnsi="Times New Roman" w:cs="Times New Roman"/>
                    </w:rPr>
                    <w:t>Στον</w:t>
                  </w:r>
                  <w:proofErr w:type="spellEnd"/>
                  <w:r w:rsidRPr="00546F0D">
                    <w:rPr>
                      <w:rFonts w:ascii="Times New Roman" w:hAnsi="Times New Roman" w:cs="Times New Roman"/>
                    </w:rPr>
                    <w:t xml:space="preserve"> </w:t>
                  </w:r>
                  <w:r w:rsidRPr="00546F0D">
                    <w:rPr>
                      <w:rFonts w:ascii="Times New Roman" w:hAnsi="Times New Roman" w:cs="Times New Roman"/>
                      <w:lang w:val="en-US"/>
                    </w:rPr>
                    <w:tab/>
                  </w:r>
                  <w:proofErr w:type="spellStart"/>
                  <w:r w:rsidRPr="00546F0D">
                    <w:rPr>
                      <w:rFonts w:ascii="Times New Roman" w:hAnsi="Times New Roman" w:cs="Times New Roman"/>
                    </w:rPr>
                    <w:t>συλλογικό</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τόμο</w:t>
                  </w:r>
                  <w:proofErr w:type="spellEnd"/>
                  <w:r w:rsidRPr="00546F0D">
                    <w:rPr>
                      <w:rFonts w:ascii="Times New Roman" w:hAnsi="Times New Roman" w:cs="Times New Roman"/>
                    </w:rPr>
                    <w:t xml:space="preserve"> </w:t>
                  </w:r>
                  <w:r w:rsidRPr="00546F0D">
                    <w:rPr>
                      <w:rFonts w:ascii="Times New Roman" w:hAnsi="Times New Roman" w:cs="Times New Roman"/>
                      <w:lang w:val="en-US"/>
                    </w:rPr>
                    <w:t>St</w:t>
                  </w:r>
                  <w:r w:rsidRPr="00546F0D">
                    <w:rPr>
                      <w:rFonts w:ascii="Times New Roman" w:hAnsi="Times New Roman" w:cs="Times New Roman"/>
                    </w:rPr>
                    <w:t>ä</w:t>
                  </w:r>
                  <w:proofErr w:type="spellStart"/>
                  <w:r w:rsidRPr="00546F0D">
                    <w:rPr>
                      <w:rFonts w:ascii="Times New Roman" w:hAnsi="Times New Roman" w:cs="Times New Roman"/>
                      <w:lang w:val="en-US"/>
                    </w:rPr>
                    <w:t>rk</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και</w:t>
                  </w:r>
                  <w:proofErr w:type="spellEnd"/>
                  <w:r w:rsidRPr="00546F0D">
                    <w:rPr>
                      <w:rFonts w:ascii="Times New Roman" w:hAnsi="Times New Roman" w:cs="Times New Roman"/>
                    </w:rPr>
                    <w:t xml:space="preserve"> </w:t>
                  </w:r>
                  <w:r w:rsidRPr="00546F0D">
                    <w:rPr>
                      <w:rFonts w:ascii="Times New Roman" w:hAnsi="Times New Roman" w:cs="Times New Roman"/>
                      <w:lang w:val="en-US"/>
                    </w:rPr>
                    <w:t>Vogt</w:t>
                  </w:r>
                  <w:r w:rsidRPr="00546F0D">
                    <w:rPr>
                      <w:rFonts w:ascii="Times New Roman" w:hAnsi="Times New Roman" w:cs="Times New Roman"/>
                    </w:rPr>
                    <w:t>-</w:t>
                  </w:r>
                  <w:proofErr w:type="spellStart"/>
                  <w:r w:rsidRPr="00546F0D">
                    <w:rPr>
                      <w:rFonts w:ascii="Times New Roman" w:hAnsi="Times New Roman" w:cs="Times New Roman"/>
                      <w:lang w:val="en-US"/>
                    </w:rPr>
                    <w:t>Spira</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rPr>
                    <w:t>.) 2000</w:t>
                  </w:r>
                  <w:r w:rsidRPr="00546F0D">
                    <w:rPr>
                      <w:rFonts w:ascii="Times New Roman" w:hAnsi="Times New Roman" w:cs="Times New Roman"/>
                      <w:lang w:val="en-US"/>
                    </w:rPr>
                    <w:t>,</w:t>
                  </w:r>
                  <w:r w:rsidRPr="00546F0D">
                    <w:rPr>
                      <w:rFonts w:ascii="Times New Roman" w:hAnsi="Times New Roman" w:cs="Times New Roman"/>
                    </w:rPr>
                    <w:t xml:space="preserve"> 541</w:t>
                  </w:r>
                  <w:r w:rsidRPr="00546F0D">
                    <w:rPr>
                      <w:rFonts w:ascii="Times New Roman" w:hAnsi="Times New Roman" w:cs="Times New Roman"/>
                      <w:lang w:val="en-US"/>
                    </w:rPr>
                    <w:t>–</w:t>
                  </w:r>
                  <w:r w:rsidRPr="00546F0D">
                    <w:rPr>
                      <w:rFonts w:ascii="Times New Roman" w:hAnsi="Times New Roman" w:cs="Times New Roman"/>
                    </w:rPr>
                    <w:t>555</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Cook, A.</w:t>
                  </w:r>
                  <w:r w:rsidRPr="00546F0D">
                    <w:rPr>
                      <w:rFonts w:ascii="Times New Roman" w:hAnsi="Times New Roman" w:cs="Times New Roman"/>
                    </w:rPr>
                    <w:t xml:space="preserve"> 1968.</w:t>
                  </w:r>
                  <w:r w:rsidRPr="00546F0D">
                    <w:rPr>
                      <w:rFonts w:ascii="Times New Roman" w:hAnsi="Times New Roman" w:cs="Times New Roman"/>
                      <w:lang w:val="en-US"/>
                    </w:rPr>
                    <w:t xml:space="preserve"> «The Patterning of Effect in Sophocles’ </w:t>
                  </w:r>
                  <w:proofErr w:type="spellStart"/>
                  <w:r w:rsidRPr="00546F0D">
                    <w:rPr>
                      <w:rFonts w:ascii="Times New Roman" w:hAnsi="Times New Roman" w:cs="Times New Roman"/>
                      <w:i/>
                      <w:lang w:val="en-US"/>
                    </w:rPr>
                    <w:t>Philoctetes</w:t>
                  </w:r>
                  <w:proofErr w:type="spellEnd"/>
                  <w:r w:rsidRPr="00546F0D">
                    <w:rPr>
                      <w:rFonts w:ascii="Times New Roman" w:hAnsi="Times New Roman" w:cs="Times New Roman"/>
                      <w:lang w:val="en-US"/>
                    </w:rPr>
                    <w:t xml:space="preserve">». </w:t>
                  </w:r>
                  <w:r w:rsidRPr="00546F0D">
                    <w:rPr>
                      <w:rFonts w:ascii="Times New Roman" w:hAnsi="Times New Roman" w:cs="Times New Roman"/>
                      <w:i/>
                      <w:lang w:val="en-US"/>
                    </w:rPr>
                    <w:t>Arethusa</w:t>
                  </w:r>
                  <w:r w:rsidRPr="00546F0D">
                    <w:rPr>
                      <w:rFonts w:ascii="Times New Roman" w:hAnsi="Times New Roman" w:cs="Times New Roman"/>
                      <w:lang w:val="en-US"/>
                    </w:rPr>
                    <w:t xml:space="preserve"> 1</w:t>
                  </w:r>
                  <w:r w:rsidRPr="00546F0D">
                    <w:rPr>
                      <w:rFonts w:ascii="Times New Roman" w:hAnsi="Times New Roman" w:cs="Times New Roman"/>
                    </w:rPr>
                    <w:t xml:space="preserve">: </w:t>
                  </w:r>
                  <w:r w:rsidRPr="00546F0D">
                    <w:rPr>
                      <w:rFonts w:ascii="Times New Roman" w:hAnsi="Times New Roman" w:cs="Times New Roman"/>
                      <w:lang w:val="en-US"/>
                    </w:rPr>
                    <w:t>82–93</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Dale, A. M.</w:t>
                  </w:r>
                  <w:r w:rsidRPr="00546F0D">
                    <w:rPr>
                      <w:rFonts w:ascii="Times New Roman" w:hAnsi="Times New Roman" w:cs="Times New Roman"/>
                    </w:rPr>
                    <w:t xml:space="preserve"> 1956.</w:t>
                  </w:r>
                  <w:r w:rsidRPr="00546F0D">
                    <w:rPr>
                      <w:rFonts w:ascii="Times New Roman" w:hAnsi="Times New Roman" w:cs="Times New Roman"/>
                      <w:lang w:val="en-US"/>
                    </w:rPr>
                    <w:t xml:space="preserve"> «Seen and Unseen on Greek Stage: A study in scenic </w:t>
                  </w:r>
                  <w:r w:rsidRPr="00546F0D">
                    <w:rPr>
                      <w:rFonts w:ascii="Times New Roman" w:hAnsi="Times New Roman" w:cs="Times New Roman"/>
                      <w:lang w:val="en-US"/>
                    </w:rPr>
                    <w:tab/>
                    <w:t xml:space="preserve">conventions». </w:t>
                  </w:r>
                  <w:r w:rsidRPr="00546F0D">
                    <w:rPr>
                      <w:rFonts w:ascii="Times New Roman" w:hAnsi="Times New Roman" w:cs="Times New Roman"/>
                      <w:i/>
                      <w:lang w:val="en-US"/>
                    </w:rPr>
                    <w:t>WS</w:t>
                  </w:r>
                  <w:r w:rsidRPr="00546F0D">
                    <w:rPr>
                      <w:rFonts w:ascii="Times New Roman" w:hAnsi="Times New Roman" w:cs="Times New Roman"/>
                      <w:lang w:val="en-US"/>
                    </w:rPr>
                    <w:t xml:space="preserve"> 69</w:t>
                  </w:r>
                  <w:r w:rsidRPr="00546F0D">
                    <w:rPr>
                      <w:rFonts w:ascii="Times New Roman" w:hAnsi="Times New Roman" w:cs="Times New Roman"/>
                    </w:rPr>
                    <w:t>:</w:t>
                  </w:r>
                  <w:r w:rsidRPr="00546F0D">
                    <w:rPr>
                      <w:rFonts w:ascii="Times New Roman" w:hAnsi="Times New Roman" w:cs="Times New Roman"/>
                      <w:lang w:val="en-US"/>
                    </w:rPr>
                    <w:t xml:space="preserve"> 96–106</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Davidson, J. F.</w:t>
                  </w:r>
                  <w:r w:rsidRPr="00546F0D">
                    <w:rPr>
                      <w:rFonts w:ascii="Times New Roman" w:hAnsi="Times New Roman" w:cs="Times New Roman"/>
                    </w:rPr>
                    <w:t xml:space="preserve"> 1991.</w:t>
                  </w:r>
                  <w:r w:rsidRPr="00546F0D">
                    <w:rPr>
                      <w:rFonts w:ascii="Times New Roman" w:hAnsi="Times New Roman" w:cs="Times New Roman"/>
                      <w:lang w:val="en-US"/>
                    </w:rPr>
                    <w:t xml:space="preserve"> «The </w:t>
                  </w:r>
                  <w:proofErr w:type="spellStart"/>
                  <w:r w:rsidRPr="00546F0D">
                    <w:rPr>
                      <w:rFonts w:ascii="Times New Roman" w:hAnsi="Times New Roman" w:cs="Times New Roman"/>
                      <w:i/>
                      <w:lang w:val="en-US"/>
                    </w:rPr>
                    <w:t>Philoctetes</w:t>
                  </w:r>
                  <w:proofErr w:type="spellEnd"/>
                  <w:r w:rsidRPr="00546F0D">
                    <w:rPr>
                      <w:rFonts w:ascii="Times New Roman" w:hAnsi="Times New Roman" w:cs="Times New Roman"/>
                      <w:i/>
                      <w:lang w:val="en-US"/>
                    </w:rPr>
                    <w:t xml:space="preserve"> </w:t>
                  </w:r>
                  <w:proofErr w:type="spellStart"/>
                  <w:r w:rsidRPr="00546F0D">
                    <w:rPr>
                      <w:rFonts w:ascii="Times New Roman" w:hAnsi="Times New Roman" w:cs="Times New Roman"/>
                      <w:lang w:val="en-US"/>
                    </w:rPr>
                    <w:t>stasimon</w:t>
                  </w:r>
                  <w:proofErr w:type="spellEnd"/>
                  <w:r w:rsidRPr="00546F0D">
                    <w:rPr>
                      <w:rFonts w:ascii="Times New Roman" w:hAnsi="Times New Roman" w:cs="Times New Roman"/>
                      <w:lang w:val="en-US"/>
                    </w:rPr>
                    <w:t xml:space="preserve">». </w:t>
                  </w:r>
                  <w:r w:rsidRPr="00546F0D">
                    <w:rPr>
                      <w:rFonts w:ascii="Times New Roman" w:hAnsi="Times New Roman" w:cs="Times New Roman"/>
                      <w:i/>
                      <w:lang w:val="en-US"/>
                    </w:rPr>
                    <w:t>LCM</w:t>
                  </w:r>
                  <w:r w:rsidRPr="00546F0D">
                    <w:rPr>
                      <w:rFonts w:ascii="Times New Roman" w:hAnsi="Times New Roman" w:cs="Times New Roman"/>
                      <w:lang w:val="en-US"/>
                    </w:rPr>
                    <w:t xml:space="preserve"> 16</w:t>
                  </w:r>
                  <w:r w:rsidRPr="00546F0D">
                    <w:rPr>
                      <w:rFonts w:ascii="Times New Roman" w:hAnsi="Times New Roman" w:cs="Times New Roman"/>
                    </w:rPr>
                    <w:t>:</w:t>
                  </w:r>
                  <w:r w:rsidRPr="00546F0D">
                    <w:rPr>
                      <w:rFonts w:ascii="Times New Roman" w:hAnsi="Times New Roman" w:cs="Times New Roman"/>
                      <w:lang w:val="en-US"/>
                    </w:rPr>
                    <w:t xml:space="preserve"> 125</w:t>
                  </w:r>
                  <w:r w:rsidRPr="00546F0D">
                    <w:rPr>
                      <w:rFonts w:ascii="Times New Roman" w:hAnsi="Times New Roman" w:cs="Times New Roman"/>
                    </w:rPr>
                    <w:t>–</w:t>
                  </w:r>
                  <w:r w:rsidRPr="00546F0D">
                    <w:rPr>
                      <w:rFonts w:ascii="Times New Roman" w:hAnsi="Times New Roman" w:cs="Times New Roman"/>
                      <w:lang w:val="en-US"/>
                    </w:rPr>
                    <w:t>128</w:t>
                  </w:r>
                  <w:r w:rsidR="005C02A4" w:rsidRPr="00E765D5">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Dobrov</w:t>
                  </w:r>
                  <w:proofErr w:type="spellEnd"/>
                  <w:r w:rsidRPr="00546F0D">
                    <w:rPr>
                      <w:rFonts w:ascii="Times New Roman" w:hAnsi="Times New Roman" w:cs="Times New Roman"/>
                    </w:rPr>
                    <w:t xml:space="preserve">, </w:t>
                  </w:r>
                  <w:r w:rsidRPr="00546F0D">
                    <w:rPr>
                      <w:rFonts w:ascii="Times New Roman" w:hAnsi="Times New Roman" w:cs="Times New Roman"/>
                      <w:lang w:val="en-US"/>
                    </w:rPr>
                    <w:t>G</w:t>
                  </w:r>
                  <w:r w:rsidRPr="00546F0D">
                    <w:rPr>
                      <w:rFonts w:ascii="Times New Roman" w:hAnsi="Times New Roman" w:cs="Times New Roman"/>
                    </w:rPr>
                    <w:t xml:space="preserve">. 2001. </w:t>
                  </w:r>
                  <w:r w:rsidRPr="00546F0D">
                    <w:rPr>
                      <w:rFonts w:ascii="Times New Roman" w:hAnsi="Times New Roman" w:cs="Times New Roman"/>
                      <w:i/>
                      <w:lang w:val="en-US"/>
                    </w:rPr>
                    <w:t>Figures</w:t>
                  </w:r>
                  <w:r w:rsidRPr="00546F0D">
                    <w:rPr>
                      <w:rFonts w:ascii="Times New Roman" w:hAnsi="Times New Roman" w:cs="Times New Roman"/>
                      <w:i/>
                    </w:rPr>
                    <w:t xml:space="preserve"> </w:t>
                  </w:r>
                  <w:r w:rsidRPr="00546F0D">
                    <w:rPr>
                      <w:rFonts w:ascii="Times New Roman" w:hAnsi="Times New Roman" w:cs="Times New Roman"/>
                      <w:i/>
                      <w:lang w:val="en-US"/>
                    </w:rPr>
                    <w:t>of</w:t>
                  </w:r>
                  <w:r w:rsidRPr="00546F0D">
                    <w:rPr>
                      <w:rFonts w:ascii="Times New Roman" w:hAnsi="Times New Roman" w:cs="Times New Roman"/>
                      <w:i/>
                    </w:rPr>
                    <w:t xml:space="preserve"> </w:t>
                  </w:r>
                  <w:r w:rsidRPr="00546F0D">
                    <w:rPr>
                      <w:rFonts w:ascii="Times New Roman" w:hAnsi="Times New Roman" w:cs="Times New Roman"/>
                      <w:i/>
                      <w:lang w:val="en-US"/>
                    </w:rPr>
                    <w:t>Play</w:t>
                  </w:r>
                  <w:r w:rsidRPr="00546F0D">
                    <w:rPr>
                      <w:rFonts w:ascii="Times New Roman" w:hAnsi="Times New Roman" w:cs="Times New Roman"/>
                      <w:i/>
                    </w:rPr>
                    <w:t xml:space="preserve">: </w:t>
                  </w:r>
                  <w:r w:rsidRPr="00546F0D">
                    <w:rPr>
                      <w:rFonts w:ascii="Times New Roman" w:hAnsi="Times New Roman" w:cs="Times New Roman"/>
                      <w:i/>
                      <w:lang w:val="en-US"/>
                    </w:rPr>
                    <w:t>Greek</w:t>
                  </w:r>
                  <w:r w:rsidRPr="00546F0D">
                    <w:rPr>
                      <w:rFonts w:ascii="Times New Roman" w:hAnsi="Times New Roman" w:cs="Times New Roman"/>
                      <w:i/>
                    </w:rPr>
                    <w:t xml:space="preserve"> </w:t>
                  </w:r>
                  <w:r w:rsidRPr="00546F0D">
                    <w:rPr>
                      <w:rFonts w:ascii="Times New Roman" w:hAnsi="Times New Roman" w:cs="Times New Roman"/>
                      <w:i/>
                      <w:lang w:val="en-US"/>
                    </w:rPr>
                    <w:t>Drama</w:t>
                  </w:r>
                  <w:r w:rsidRPr="00546F0D">
                    <w:rPr>
                      <w:rFonts w:ascii="Times New Roman" w:hAnsi="Times New Roman" w:cs="Times New Roman"/>
                      <w:i/>
                    </w:rPr>
                    <w:t xml:space="preserve"> </w:t>
                  </w:r>
                  <w:r w:rsidRPr="00546F0D">
                    <w:rPr>
                      <w:rFonts w:ascii="Times New Roman" w:hAnsi="Times New Roman" w:cs="Times New Roman"/>
                      <w:i/>
                      <w:lang w:val="en-US"/>
                    </w:rPr>
                    <w:t>and</w:t>
                  </w:r>
                  <w:r w:rsidRPr="00546F0D">
                    <w:rPr>
                      <w:rFonts w:ascii="Times New Roman" w:hAnsi="Times New Roman" w:cs="Times New Roman"/>
                      <w:i/>
                    </w:rPr>
                    <w:t xml:space="preserve"> </w:t>
                  </w:r>
                  <w:proofErr w:type="spellStart"/>
                  <w:r w:rsidRPr="00546F0D">
                    <w:rPr>
                      <w:rFonts w:ascii="Times New Roman" w:hAnsi="Times New Roman" w:cs="Times New Roman"/>
                      <w:i/>
                      <w:lang w:val="en-US"/>
                    </w:rPr>
                    <w:t>Metafictional</w:t>
                  </w:r>
                  <w:proofErr w:type="spellEnd"/>
                  <w:r w:rsidRPr="00546F0D">
                    <w:rPr>
                      <w:rFonts w:ascii="Times New Roman" w:hAnsi="Times New Roman" w:cs="Times New Roman"/>
                      <w:i/>
                    </w:rPr>
                    <w:t xml:space="preserve"> </w:t>
                  </w:r>
                  <w:r w:rsidRPr="00546F0D">
                    <w:rPr>
                      <w:rFonts w:ascii="Times New Roman" w:hAnsi="Times New Roman" w:cs="Times New Roman"/>
                      <w:i/>
                      <w:lang w:val="en-US"/>
                    </w:rPr>
                    <w:t>Poetics</w:t>
                  </w:r>
                  <w:r w:rsidRPr="00546F0D">
                    <w:rPr>
                      <w:rFonts w:ascii="Times New Roman" w:hAnsi="Times New Roman" w:cs="Times New Roman"/>
                    </w:rPr>
                    <w:t xml:space="preserve">. </w:t>
                  </w:r>
                  <w:r w:rsidRPr="00546F0D">
                    <w:rPr>
                      <w:rFonts w:ascii="Times New Roman" w:hAnsi="Times New Roman" w:cs="Times New Roman"/>
                      <w:lang w:val="en-US"/>
                    </w:rPr>
                    <w:t>Oxford</w:t>
                  </w:r>
                  <w:r w:rsidRPr="00546F0D">
                    <w:rPr>
                      <w:rFonts w:ascii="Times New Roman" w:hAnsi="Times New Roman" w:cs="Times New Roman"/>
                    </w:rPr>
                    <w:t xml:space="preserve">, </w:t>
                  </w:r>
                  <w:r w:rsidRPr="00546F0D">
                    <w:rPr>
                      <w:rFonts w:ascii="Times New Roman" w:hAnsi="Times New Roman" w:cs="Times New Roman"/>
                      <w:lang w:val="en-US"/>
                    </w:rPr>
                    <w:t>New</w:t>
                  </w:r>
                  <w:r w:rsidRPr="00546F0D">
                    <w:rPr>
                      <w:rFonts w:ascii="Times New Roman" w:hAnsi="Times New Roman" w:cs="Times New Roman"/>
                    </w:rPr>
                    <w:t xml:space="preserve"> </w:t>
                  </w:r>
                  <w:r w:rsidRPr="00546F0D">
                    <w:rPr>
                      <w:rFonts w:ascii="Times New Roman" w:hAnsi="Times New Roman" w:cs="Times New Roman"/>
                      <w:lang w:val="en-US"/>
                    </w:rPr>
                    <w:t>York</w:t>
                  </w:r>
                  <w:r w:rsidR="005C02A4" w:rsidRPr="00546F0D">
                    <w:rPr>
                      <w:rFonts w:ascii="Times New Roman" w:hAnsi="Times New Roman" w:cs="Times New Roman"/>
                    </w:rPr>
                    <w:t>.</w:t>
                  </w:r>
                  <w:r w:rsidRPr="00546F0D">
                    <w:rPr>
                      <w:rFonts w:ascii="Times New Roman" w:hAnsi="Times New Roman" w:cs="Times New Roman"/>
                    </w:rPr>
                    <w:t xml:space="preserve">  </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Dunn</w:t>
                  </w:r>
                  <w:r w:rsidRPr="00546F0D">
                    <w:rPr>
                      <w:rFonts w:ascii="Times New Roman" w:hAnsi="Times New Roman" w:cs="Times New Roman"/>
                    </w:rPr>
                    <w:t xml:space="preserve">, </w:t>
                  </w:r>
                  <w:r w:rsidRPr="00546F0D">
                    <w:rPr>
                      <w:rFonts w:ascii="Times New Roman" w:hAnsi="Times New Roman" w:cs="Times New Roman"/>
                      <w:lang w:val="en-US"/>
                    </w:rPr>
                    <w:t>F</w:t>
                  </w:r>
                  <w:r w:rsidRPr="00546F0D">
                    <w:rPr>
                      <w:rFonts w:ascii="Times New Roman" w:hAnsi="Times New Roman" w:cs="Times New Roman"/>
                    </w:rPr>
                    <w:t xml:space="preserve">. </w:t>
                  </w:r>
                  <w:r w:rsidRPr="00546F0D">
                    <w:rPr>
                      <w:rFonts w:ascii="Times New Roman" w:hAnsi="Times New Roman" w:cs="Times New Roman"/>
                      <w:lang w:val="en-US"/>
                    </w:rPr>
                    <w:t>M</w:t>
                  </w:r>
                  <w:r w:rsidRPr="00546F0D">
                    <w:rPr>
                      <w:rFonts w:ascii="Times New Roman" w:hAnsi="Times New Roman" w:cs="Times New Roman"/>
                    </w:rPr>
                    <w:t>. 2010. «</w:t>
                  </w:r>
                  <w:proofErr w:type="spellStart"/>
                  <w:r w:rsidRPr="00546F0D">
                    <w:rPr>
                      <w:rFonts w:ascii="Times New Roman" w:hAnsi="Times New Roman" w:cs="Times New Roman"/>
                      <w:lang w:val="en-US"/>
                    </w:rPr>
                    <w:t>Metatheatre</w:t>
                  </w:r>
                  <w:proofErr w:type="spellEnd"/>
                  <w:r w:rsidRPr="00546F0D">
                    <w:rPr>
                      <w:rFonts w:ascii="Times New Roman" w:hAnsi="Times New Roman" w:cs="Times New Roman"/>
                      <w:lang w:val="en-US"/>
                    </w:rPr>
                    <w:t xml:space="preserve"> and Metaphysics in Two Late Greek Tragedies</w:t>
                  </w:r>
                  <w:r w:rsidRPr="00546F0D">
                    <w:rPr>
                      <w:rFonts w:ascii="Times New Roman" w:hAnsi="Times New Roman" w:cs="Times New Roman"/>
                    </w:rPr>
                    <w:t xml:space="preserve">». </w:t>
                  </w:r>
                  <w:r w:rsidRPr="00546F0D">
                    <w:rPr>
                      <w:rFonts w:ascii="Times New Roman" w:hAnsi="Times New Roman" w:cs="Times New Roman"/>
                      <w:lang w:val="el-GR"/>
                    </w:rPr>
                    <w:t>Στον</w:t>
                  </w:r>
                  <w:r w:rsidRPr="00E765D5">
                    <w:rPr>
                      <w:rFonts w:ascii="Times New Roman" w:hAnsi="Times New Roman" w:cs="Times New Roman"/>
                    </w:rPr>
                    <w:t xml:space="preserve"> </w:t>
                  </w:r>
                  <w:r w:rsidRPr="00546F0D">
                    <w:rPr>
                      <w:rFonts w:ascii="Times New Roman" w:hAnsi="Times New Roman" w:cs="Times New Roman"/>
                      <w:lang w:val="el-GR"/>
                    </w:rPr>
                    <w:t>συλλογικό</w:t>
                  </w:r>
                  <w:r w:rsidRPr="00E765D5">
                    <w:rPr>
                      <w:rFonts w:ascii="Times New Roman" w:hAnsi="Times New Roman" w:cs="Times New Roman"/>
                    </w:rPr>
                    <w:t xml:space="preserve"> </w:t>
                  </w:r>
                  <w:r w:rsidRPr="00546F0D">
                    <w:rPr>
                      <w:rFonts w:ascii="Times New Roman" w:hAnsi="Times New Roman" w:cs="Times New Roman"/>
                      <w:lang w:val="el-GR"/>
                    </w:rPr>
                    <w:t>τόμο</w:t>
                  </w:r>
                  <w:r w:rsidRPr="00E765D5">
                    <w:rPr>
                      <w:rFonts w:ascii="Times New Roman" w:hAnsi="Times New Roman" w:cs="Times New Roman"/>
                    </w:rPr>
                    <w:t xml:space="preserve"> </w:t>
                  </w:r>
                  <w:proofErr w:type="spellStart"/>
                  <w:r w:rsidRPr="00546F0D">
                    <w:rPr>
                      <w:rFonts w:ascii="Times New Roman" w:hAnsi="Times New Roman" w:cs="Times New Roman"/>
                      <w:lang w:val="en-US"/>
                    </w:rPr>
                    <w:t>Gounaridou</w:t>
                  </w:r>
                  <w:proofErr w:type="spellEnd"/>
                  <w:r w:rsidRPr="00E765D5">
                    <w:rPr>
                      <w:rFonts w:ascii="Times New Roman" w:hAnsi="Times New Roman" w:cs="Times New Roman"/>
                    </w:rPr>
                    <w:t xml:space="preserve"> (</w:t>
                  </w:r>
                  <w:proofErr w:type="spellStart"/>
                  <w:r w:rsidRPr="00546F0D">
                    <w:rPr>
                      <w:rFonts w:ascii="Times New Roman" w:hAnsi="Times New Roman" w:cs="Times New Roman"/>
                      <w:lang w:val="el-GR"/>
                    </w:rPr>
                    <w:t>επιμ</w:t>
                  </w:r>
                  <w:proofErr w:type="spellEnd"/>
                  <w:r w:rsidRPr="00E765D5">
                    <w:rPr>
                      <w:rFonts w:ascii="Times New Roman" w:hAnsi="Times New Roman" w:cs="Times New Roman"/>
                    </w:rPr>
                    <w:t>.) 2010: 5–18</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Euben</w:t>
                  </w:r>
                  <w:proofErr w:type="spellEnd"/>
                  <w:r w:rsidRPr="00546F0D">
                    <w:rPr>
                      <w:rFonts w:ascii="Times New Roman" w:hAnsi="Times New Roman" w:cs="Times New Roman"/>
                    </w:rPr>
                    <w:t xml:space="preserve">, </w:t>
                  </w:r>
                  <w:r w:rsidRPr="00546F0D">
                    <w:rPr>
                      <w:rFonts w:ascii="Times New Roman" w:hAnsi="Times New Roman" w:cs="Times New Roman"/>
                      <w:lang w:val="en-US"/>
                    </w:rPr>
                    <w:t>J</w:t>
                  </w:r>
                  <w:r w:rsidRPr="00546F0D">
                    <w:rPr>
                      <w:rFonts w:ascii="Times New Roman" w:hAnsi="Times New Roman" w:cs="Times New Roman"/>
                    </w:rPr>
                    <w:t xml:space="preserve">. </w:t>
                  </w:r>
                  <w:r w:rsidRPr="00546F0D">
                    <w:rPr>
                      <w:rFonts w:ascii="Times New Roman" w:hAnsi="Times New Roman" w:cs="Times New Roman"/>
                      <w:lang w:val="en-US"/>
                    </w:rPr>
                    <w:t>P</w:t>
                  </w:r>
                  <w:r w:rsidRPr="00546F0D">
                    <w:rPr>
                      <w:rFonts w:ascii="Times New Roman" w:hAnsi="Times New Roman" w:cs="Times New Roman"/>
                    </w:rPr>
                    <w:t>. (</w:t>
                  </w:r>
                  <w:proofErr w:type="spellStart"/>
                  <w:r w:rsidRPr="00546F0D">
                    <w:rPr>
                      <w:rFonts w:ascii="Times New Roman" w:hAnsi="Times New Roman" w:cs="Times New Roman"/>
                    </w:rPr>
                    <w:t>επιμ</w:t>
                  </w:r>
                  <w:proofErr w:type="spellEnd"/>
                  <w:r w:rsidRPr="00546F0D">
                    <w:rPr>
                      <w:rFonts w:ascii="Times New Roman" w:hAnsi="Times New Roman" w:cs="Times New Roman"/>
                    </w:rPr>
                    <w:t xml:space="preserve">.) 1986. </w:t>
                  </w:r>
                  <w:r w:rsidRPr="00546F0D">
                    <w:rPr>
                      <w:rFonts w:ascii="Times New Roman" w:hAnsi="Times New Roman" w:cs="Times New Roman"/>
                      <w:i/>
                      <w:lang w:val="en-US"/>
                    </w:rPr>
                    <w:t>Greek</w:t>
                  </w:r>
                  <w:r w:rsidRPr="00546F0D">
                    <w:rPr>
                      <w:rFonts w:ascii="Times New Roman" w:hAnsi="Times New Roman" w:cs="Times New Roman"/>
                      <w:i/>
                    </w:rPr>
                    <w:t xml:space="preserve"> </w:t>
                  </w:r>
                  <w:r w:rsidRPr="00546F0D">
                    <w:rPr>
                      <w:rFonts w:ascii="Times New Roman" w:hAnsi="Times New Roman" w:cs="Times New Roman"/>
                      <w:i/>
                      <w:lang w:val="en-US"/>
                    </w:rPr>
                    <w:t>Tragedy</w:t>
                  </w:r>
                  <w:r w:rsidRPr="00546F0D">
                    <w:rPr>
                      <w:rFonts w:ascii="Times New Roman" w:hAnsi="Times New Roman" w:cs="Times New Roman"/>
                      <w:i/>
                    </w:rPr>
                    <w:t xml:space="preserve"> </w:t>
                  </w:r>
                  <w:r w:rsidRPr="00546F0D">
                    <w:rPr>
                      <w:rFonts w:ascii="Times New Roman" w:hAnsi="Times New Roman" w:cs="Times New Roman"/>
                      <w:i/>
                      <w:lang w:val="en-US"/>
                    </w:rPr>
                    <w:t>and</w:t>
                  </w:r>
                  <w:r w:rsidRPr="00546F0D">
                    <w:rPr>
                      <w:rFonts w:ascii="Times New Roman" w:hAnsi="Times New Roman" w:cs="Times New Roman"/>
                      <w:i/>
                    </w:rPr>
                    <w:t xml:space="preserve"> </w:t>
                  </w:r>
                  <w:r w:rsidRPr="00546F0D">
                    <w:rPr>
                      <w:rFonts w:ascii="Times New Roman" w:hAnsi="Times New Roman" w:cs="Times New Roman"/>
                      <w:i/>
                      <w:lang w:val="en-US"/>
                    </w:rPr>
                    <w:t>Political</w:t>
                  </w:r>
                  <w:r w:rsidRPr="00546F0D">
                    <w:rPr>
                      <w:rFonts w:ascii="Times New Roman" w:hAnsi="Times New Roman" w:cs="Times New Roman"/>
                      <w:i/>
                    </w:rPr>
                    <w:t xml:space="preserve"> </w:t>
                  </w:r>
                  <w:r w:rsidRPr="00546F0D">
                    <w:rPr>
                      <w:rFonts w:ascii="Times New Roman" w:hAnsi="Times New Roman" w:cs="Times New Roman"/>
                      <w:i/>
                      <w:lang w:val="en-US"/>
                    </w:rPr>
                    <w:t>Theory</w:t>
                  </w:r>
                  <w:r w:rsidRPr="00546F0D">
                    <w:rPr>
                      <w:rFonts w:ascii="Times New Roman" w:hAnsi="Times New Roman" w:cs="Times New Roman"/>
                      <w:i/>
                    </w:rPr>
                    <w:t xml:space="preserve">. </w:t>
                  </w:r>
                  <w:r w:rsidRPr="00546F0D">
                    <w:rPr>
                      <w:rFonts w:ascii="Times New Roman" w:hAnsi="Times New Roman" w:cs="Times New Roman"/>
                      <w:lang w:val="en-US"/>
                    </w:rPr>
                    <w:t>Los</w:t>
                  </w:r>
                  <w:r w:rsidRPr="00546F0D">
                    <w:rPr>
                      <w:rFonts w:ascii="Times New Roman" w:hAnsi="Times New Roman" w:cs="Times New Roman"/>
                    </w:rPr>
                    <w:t xml:space="preserve"> </w:t>
                  </w:r>
                  <w:r w:rsidRPr="00546F0D">
                    <w:rPr>
                      <w:rFonts w:ascii="Times New Roman" w:hAnsi="Times New Roman" w:cs="Times New Roman"/>
                      <w:lang w:val="en-US"/>
                    </w:rPr>
                    <w:t>Angeles</w:t>
                  </w:r>
                  <w:r w:rsidRPr="00546F0D">
                    <w:rPr>
                      <w:rFonts w:ascii="Times New Roman" w:hAnsi="Times New Roman" w:cs="Times New Roman"/>
                    </w:rPr>
                    <w:t xml:space="preserve">, </w:t>
                  </w:r>
                  <w:r w:rsidRPr="00546F0D">
                    <w:rPr>
                      <w:rFonts w:ascii="Times New Roman" w:hAnsi="Times New Roman" w:cs="Times New Roman"/>
                      <w:lang w:val="en-US"/>
                    </w:rPr>
                    <w:t>London</w:t>
                  </w:r>
                  <w:r w:rsidR="005C02A4" w:rsidRPr="00E765D5">
                    <w:rPr>
                      <w:rFonts w:ascii="Times New Roman" w:hAnsi="Times New Roman" w:cs="Times New Roman"/>
                    </w:rPr>
                    <w:t>.</w:t>
                  </w:r>
                </w:p>
                <w:p w:rsidR="005C02A4" w:rsidRPr="00E765D5" w:rsidRDefault="007559F0" w:rsidP="007559F0">
                  <w:pPr>
                    <w:pStyle w:val="a4"/>
                    <w:spacing w:line="240" w:lineRule="auto"/>
                    <w:ind w:right="778"/>
                    <w:rPr>
                      <w:rFonts w:ascii="Times New Roman" w:hAnsi="Times New Roman"/>
                      <w:sz w:val="22"/>
                      <w:szCs w:val="22"/>
                      <w:lang w:val="en-GB"/>
                    </w:rPr>
                  </w:pPr>
                  <w:r w:rsidRPr="00546F0D">
                    <w:rPr>
                      <w:rFonts w:ascii="Times New Roman" w:hAnsi="Times New Roman"/>
                      <w:sz w:val="22"/>
                      <w:szCs w:val="22"/>
                      <w:lang w:val="en-US"/>
                    </w:rPr>
                    <w:t>Falkner, T. M.</w:t>
                  </w:r>
                  <w:r w:rsidRPr="00546F0D">
                    <w:rPr>
                      <w:rFonts w:ascii="Times New Roman" w:hAnsi="Times New Roman"/>
                      <w:sz w:val="22"/>
                      <w:szCs w:val="22"/>
                      <w:lang w:val="en-GB"/>
                    </w:rPr>
                    <w:t xml:space="preserve"> 1998. «</w:t>
                  </w:r>
                  <w:r w:rsidRPr="00546F0D">
                    <w:rPr>
                      <w:rFonts w:ascii="Times New Roman" w:hAnsi="Times New Roman"/>
                      <w:sz w:val="22"/>
                      <w:szCs w:val="22"/>
                      <w:lang w:val="en-US"/>
                    </w:rPr>
                    <w:t>Containing</w:t>
                  </w:r>
                  <w:r w:rsidRPr="00546F0D">
                    <w:rPr>
                      <w:rFonts w:ascii="Times New Roman" w:hAnsi="Times New Roman"/>
                      <w:sz w:val="22"/>
                      <w:szCs w:val="22"/>
                      <w:lang w:val="en-GB"/>
                    </w:rPr>
                    <w:t xml:space="preserve"> </w:t>
                  </w:r>
                  <w:r w:rsidRPr="00546F0D">
                    <w:rPr>
                      <w:rFonts w:ascii="Times New Roman" w:hAnsi="Times New Roman"/>
                      <w:sz w:val="22"/>
                      <w:szCs w:val="22"/>
                      <w:lang w:val="en-US"/>
                    </w:rPr>
                    <w:t>Tragedy</w:t>
                  </w:r>
                  <w:r w:rsidRPr="00546F0D">
                    <w:rPr>
                      <w:rFonts w:ascii="Times New Roman" w:hAnsi="Times New Roman"/>
                      <w:sz w:val="22"/>
                      <w:szCs w:val="22"/>
                      <w:lang w:val="en-GB"/>
                    </w:rPr>
                    <w:t xml:space="preserve">: </w:t>
                  </w:r>
                  <w:r w:rsidRPr="00546F0D">
                    <w:rPr>
                      <w:rFonts w:ascii="Times New Roman" w:hAnsi="Times New Roman"/>
                      <w:sz w:val="22"/>
                      <w:szCs w:val="22"/>
                      <w:lang w:val="en-US"/>
                    </w:rPr>
                    <w:t>Rhetoric</w:t>
                  </w:r>
                  <w:r w:rsidRPr="00546F0D">
                    <w:rPr>
                      <w:rFonts w:ascii="Times New Roman" w:hAnsi="Times New Roman"/>
                      <w:sz w:val="22"/>
                      <w:szCs w:val="22"/>
                      <w:lang w:val="en-GB"/>
                    </w:rPr>
                    <w:t xml:space="preserve"> </w:t>
                  </w:r>
                  <w:r w:rsidRPr="00546F0D">
                    <w:rPr>
                      <w:rFonts w:ascii="Times New Roman" w:hAnsi="Times New Roman"/>
                      <w:sz w:val="22"/>
                      <w:szCs w:val="22"/>
                      <w:lang w:val="en-US"/>
                    </w:rPr>
                    <w:t>and</w:t>
                  </w:r>
                  <w:r w:rsidRPr="00546F0D">
                    <w:rPr>
                      <w:rFonts w:ascii="Times New Roman" w:hAnsi="Times New Roman"/>
                      <w:sz w:val="22"/>
                      <w:szCs w:val="22"/>
                      <w:lang w:val="en-GB"/>
                    </w:rPr>
                    <w:t xml:space="preserve"> </w:t>
                  </w:r>
                  <w:r w:rsidRPr="00546F0D">
                    <w:rPr>
                      <w:rFonts w:ascii="Times New Roman" w:hAnsi="Times New Roman"/>
                      <w:sz w:val="22"/>
                      <w:szCs w:val="22"/>
                      <w:lang w:val="en-US"/>
                    </w:rPr>
                    <w:t>Self</w:t>
                  </w:r>
                  <w:r w:rsidRPr="00546F0D">
                    <w:rPr>
                      <w:rFonts w:ascii="Times New Roman" w:hAnsi="Times New Roman"/>
                      <w:sz w:val="22"/>
                      <w:szCs w:val="22"/>
                      <w:lang w:val="en-GB"/>
                    </w:rPr>
                    <w:t>-</w:t>
                  </w:r>
                  <w:r w:rsidRPr="00546F0D">
                    <w:rPr>
                      <w:rFonts w:ascii="Times New Roman" w:hAnsi="Times New Roman"/>
                      <w:sz w:val="22"/>
                      <w:szCs w:val="22"/>
                      <w:lang w:val="en-US"/>
                    </w:rPr>
                    <w:t>Representation</w:t>
                  </w:r>
                  <w:r w:rsidRPr="00546F0D">
                    <w:rPr>
                      <w:rFonts w:ascii="Times New Roman" w:hAnsi="Times New Roman"/>
                      <w:sz w:val="22"/>
                      <w:szCs w:val="22"/>
                      <w:lang w:val="en-GB"/>
                    </w:rPr>
                    <w:t xml:space="preserve"> </w:t>
                  </w:r>
                </w:p>
                <w:p w:rsidR="007559F0" w:rsidRPr="00546F0D" w:rsidRDefault="007559F0" w:rsidP="007559F0">
                  <w:pPr>
                    <w:pStyle w:val="a4"/>
                    <w:spacing w:line="240" w:lineRule="auto"/>
                    <w:ind w:right="778"/>
                    <w:rPr>
                      <w:rFonts w:ascii="Times New Roman" w:hAnsi="Times New Roman"/>
                      <w:i/>
                      <w:sz w:val="22"/>
                      <w:szCs w:val="22"/>
                      <w:lang w:val="en-GB"/>
                    </w:rPr>
                  </w:pPr>
                  <w:proofErr w:type="gramStart"/>
                  <w:r w:rsidRPr="00546F0D">
                    <w:rPr>
                      <w:rFonts w:ascii="Times New Roman" w:hAnsi="Times New Roman"/>
                      <w:sz w:val="22"/>
                      <w:szCs w:val="22"/>
                      <w:lang w:val="en-US"/>
                    </w:rPr>
                    <w:t>in</w:t>
                  </w:r>
                  <w:proofErr w:type="gramEnd"/>
                  <w:r w:rsidRPr="00546F0D">
                    <w:rPr>
                      <w:rFonts w:ascii="Times New Roman" w:hAnsi="Times New Roman"/>
                      <w:sz w:val="22"/>
                      <w:szCs w:val="22"/>
                      <w:lang w:val="en-GB"/>
                    </w:rPr>
                    <w:t xml:space="preserve"> </w:t>
                  </w:r>
                  <w:r w:rsidRPr="00546F0D">
                    <w:rPr>
                      <w:rFonts w:ascii="Times New Roman" w:hAnsi="Times New Roman"/>
                      <w:sz w:val="22"/>
                      <w:szCs w:val="22"/>
                      <w:lang w:val="en-US"/>
                    </w:rPr>
                    <w:t>Sophocles</w:t>
                  </w:r>
                  <w:r w:rsidRPr="00546F0D">
                    <w:rPr>
                      <w:rFonts w:ascii="Times New Roman" w:hAnsi="Times New Roman"/>
                      <w:sz w:val="22"/>
                      <w:szCs w:val="22"/>
                      <w:lang w:val="en-GB"/>
                    </w:rPr>
                    <w:t xml:space="preserve">’ </w:t>
                  </w:r>
                  <w:proofErr w:type="spellStart"/>
                  <w:r w:rsidRPr="00546F0D">
                    <w:rPr>
                      <w:rFonts w:ascii="Times New Roman" w:hAnsi="Times New Roman"/>
                      <w:i/>
                      <w:sz w:val="22"/>
                      <w:szCs w:val="22"/>
                      <w:lang w:val="en-US"/>
                    </w:rPr>
                    <w:t>Philoctetes</w:t>
                  </w:r>
                  <w:proofErr w:type="spellEnd"/>
                  <w:r w:rsidRPr="00546F0D">
                    <w:rPr>
                      <w:rFonts w:ascii="Times New Roman" w:hAnsi="Times New Roman"/>
                      <w:sz w:val="22"/>
                      <w:szCs w:val="22"/>
                      <w:lang w:val="en-GB"/>
                    </w:rPr>
                    <w:t xml:space="preserve">». </w:t>
                  </w:r>
                  <w:r w:rsidRPr="00546F0D">
                    <w:rPr>
                      <w:rFonts w:ascii="Times New Roman" w:hAnsi="Times New Roman"/>
                      <w:i/>
                      <w:sz w:val="22"/>
                      <w:szCs w:val="22"/>
                      <w:lang w:val="en-US"/>
                    </w:rPr>
                    <w:t>CA</w:t>
                  </w:r>
                  <w:r w:rsidRPr="00546F0D">
                    <w:rPr>
                      <w:rFonts w:ascii="Times New Roman" w:hAnsi="Times New Roman"/>
                      <w:sz w:val="22"/>
                      <w:szCs w:val="22"/>
                      <w:lang w:val="en-GB"/>
                    </w:rPr>
                    <w:t xml:space="preserve"> 17: 25</w:t>
                  </w:r>
                  <w:r w:rsidRPr="00546F0D">
                    <w:rPr>
                      <w:rFonts w:ascii="Times New Roman" w:hAnsi="Times New Roman"/>
                      <w:sz w:val="22"/>
                      <w:szCs w:val="22"/>
                      <w:lang w:val="en-US"/>
                    </w:rPr>
                    <w:t>–</w:t>
                  </w:r>
                  <w:r w:rsidRPr="00546F0D">
                    <w:rPr>
                      <w:rFonts w:ascii="Times New Roman" w:hAnsi="Times New Roman"/>
                      <w:sz w:val="22"/>
                      <w:szCs w:val="22"/>
                      <w:lang w:val="en-GB"/>
                    </w:rPr>
                    <w:t>58</w:t>
                  </w:r>
                  <w:r w:rsidRPr="00546F0D">
                    <w:rPr>
                      <w:rFonts w:ascii="Times New Roman" w:hAnsi="Times New Roman"/>
                      <w:i/>
                      <w:sz w:val="22"/>
                      <w:szCs w:val="22"/>
                      <w:lang w:val="en-GB"/>
                    </w:rPr>
                    <w:t xml:space="preserve"> </w:t>
                  </w:r>
                </w:p>
                <w:p w:rsidR="005C02A4" w:rsidRPr="00E765D5" w:rsidRDefault="005C02A4" w:rsidP="007559F0">
                  <w:pPr>
                    <w:spacing w:line="240" w:lineRule="auto"/>
                    <w:ind w:right="778"/>
                    <w:rPr>
                      <w:rFonts w:ascii="Times New Roman" w:hAnsi="Times New Roman" w:cs="Times New Roman"/>
                    </w:rPr>
                  </w:pP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Ferrario</w:t>
                  </w:r>
                  <w:proofErr w:type="spellEnd"/>
                  <w:r w:rsidRPr="00546F0D">
                    <w:rPr>
                      <w:rFonts w:ascii="Times New Roman" w:hAnsi="Times New Roman" w:cs="Times New Roman"/>
                      <w:lang w:val="en-US"/>
                    </w:rPr>
                    <w:t xml:space="preserve">, S. 2012. </w:t>
                  </w:r>
                  <w:r w:rsidRPr="00546F0D">
                    <w:rPr>
                      <w:rFonts w:ascii="Times New Roman" w:hAnsi="Times New Roman" w:cs="Times New Roman"/>
                    </w:rPr>
                    <w:t>«</w:t>
                  </w:r>
                  <w:r w:rsidRPr="00546F0D">
                    <w:rPr>
                      <w:rFonts w:ascii="Times New Roman" w:hAnsi="Times New Roman" w:cs="Times New Roman"/>
                      <w:lang w:val="en-US"/>
                    </w:rPr>
                    <w:t>Political Tragedy: Sophocles and Athenian History</w:t>
                  </w:r>
                  <w:r w:rsidRPr="00546F0D">
                    <w:rPr>
                      <w:rFonts w:ascii="Times New Roman" w:hAnsi="Times New Roman" w:cs="Times New Roman"/>
                    </w:rPr>
                    <w:t xml:space="preserve">». </w:t>
                  </w:r>
                  <w:proofErr w:type="spellStart"/>
                  <w:r w:rsidRPr="00546F0D">
                    <w:rPr>
                      <w:rFonts w:ascii="Times New Roman" w:hAnsi="Times New Roman" w:cs="Times New Roman"/>
                    </w:rPr>
                    <w:t>Στον</w:t>
                  </w:r>
                  <w:proofErr w:type="spellEnd"/>
                  <w:r w:rsidRPr="00546F0D">
                    <w:rPr>
                      <w:rFonts w:ascii="Times New Roman" w:hAnsi="Times New Roman" w:cs="Times New Roman"/>
                    </w:rPr>
                    <w:t xml:space="preserve"> </w:t>
                  </w:r>
                  <w:r w:rsidRPr="00546F0D">
                    <w:rPr>
                      <w:rFonts w:ascii="Times New Roman" w:hAnsi="Times New Roman" w:cs="Times New Roman"/>
                    </w:rPr>
                    <w:tab/>
                  </w:r>
                  <w:proofErr w:type="spellStart"/>
                  <w:r w:rsidRPr="00546F0D">
                    <w:rPr>
                      <w:rFonts w:ascii="Times New Roman" w:hAnsi="Times New Roman" w:cs="Times New Roman"/>
                    </w:rPr>
                    <w:t>συλλογικὀ</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τόμο</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lang w:val="en-US"/>
                    </w:rPr>
                    <w:t>Markantonatos</w:t>
                  </w:r>
                  <w:proofErr w:type="spellEnd"/>
                  <w:r w:rsidRPr="00546F0D">
                    <w:rPr>
                      <w:rFonts w:ascii="Times New Roman" w:hAnsi="Times New Roman" w:cs="Times New Roman"/>
                      <w:lang w:val="en-US"/>
                    </w:rPr>
                    <w:t xml:space="preserve"> </w:t>
                  </w:r>
                  <w:r w:rsidRPr="00546F0D">
                    <w:rPr>
                      <w:rFonts w:ascii="Times New Roman" w:hAnsi="Times New Roman" w:cs="Times New Roman"/>
                    </w:rPr>
                    <w:t>(</w:t>
                  </w:r>
                  <w:proofErr w:type="spellStart"/>
                  <w:r w:rsidRPr="00546F0D">
                    <w:rPr>
                      <w:rFonts w:ascii="Times New Roman" w:hAnsi="Times New Roman" w:cs="Times New Roman"/>
                    </w:rPr>
                    <w:t>επιμ</w:t>
                  </w:r>
                  <w:proofErr w:type="spellEnd"/>
                  <w:r w:rsidRPr="00546F0D">
                    <w:rPr>
                      <w:rFonts w:ascii="Times New Roman" w:hAnsi="Times New Roman" w:cs="Times New Roman"/>
                    </w:rPr>
                    <w:t>.) 2012, 447</w:t>
                  </w:r>
                  <w:r w:rsidRPr="00546F0D">
                    <w:rPr>
                      <w:rFonts w:ascii="Times New Roman" w:hAnsi="Times New Roman" w:cs="Times New Roman"/>
                      <w:lang w:val="en-US"/>
                    </w:rPr>
                    <w:t>–</w:t>
                  </w:r>
                  <w:r w:rsidRPr="00546F0D">
                    <w:rPr>
                      <w:rFonts w:ascii="Times New Roman" w:hAnsi="Times New Roman" w:cs="Times New Roman"/>
                    </w:rPr>
                    <w:t>470</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Felsk</w:t>
                  </w:r>
                  <w:proofErr w:type="spellEnd"/>
                  <w:r w:rsidRPr="00546F0D">
                    <w:rPr>
                      <w:rFonts w:ascii="Times New Roman" w:hAnsi="Times New Roman" w:cs="Times New Roman"/>
                      <w:lang w:val="en-US"/>
                    </w:rPr>
                    <w:t xml:space="preserve">, R. </w:t>
                  </w:r>
                  <w:r w:rsidRPr="00546F0D">
                    <w:rPr>
                      <w:rFonts w:ascii="Times New Roman" w:hAnsi="Times New Roman" w:cs="Times New Roman"/>
                    </w:rPr>
                    <w:t>(</w:t>
                  </w:r>
                  <w:proofErr w:type="spellStart"/>
                  <w:r w:rsidRPr="00546F0D">
                    <w:rPr>
                      <w:rFonts w:ascii="Times New Roman" w:hAnsi="Times New Roman" w:cs="Times New Roman"/>
                    </w:rPr>
                    <w:t>επιμ</w:t>
                  </w:r>
                  <w:proofErr w:type="spellEnd"/>
                  <w:r w:rsidRPr="00546F0D">
                    <w:rPr>
                      <w:rFonts w:ascii="Times New Roman" w:hAnsi="Times New Roman" w:cs="Times New Roman"/>
                    </w:rPr>
                    <w:t xml:space="preserve">.) </w:t>
                  </w:r>
                  <w:r w:rsidRPr="00546F0D">
                    <w:rPr>
                      <w:rFonts w:ascii="Times New Roman" w:hAnsi="Times New Roman" w:cs="Times New Roman"/>
                      <w:lang w:val="en-US"/>
                    </w:rPr>
                    <w:t>2008</w:t>
                  </w:r>
                  <w:r w:rsidRPr="00546F0D">
                    <w:rPr>
                      <w:rFonts w:ascii="Times New Roman" w:hAnsi="Times New Roman" w:cs="Times New Roman"/>
                    </w:rPr>
                    <w:t xml:space="preserve">. </w:t>
                  </w:r>
                  <w:r w:rsidRPr="00546F0D">
                    <w:rPr>
                      <w:rFonts w:ascii="Times New Roman" w:hAnsi="Times New Roman" w:cs="Times New Roman"/>
                      <w:i/>
                      <w:lang w:val="en-US"/>
                    </w:rPr>
                    <w:t>Rethinking Tragedy</w:t>
                  </w:r>
                  <w:r w:rsidRPr="00546F0D">
                    <w:rPr>
                      <w:rFonts w:ascii="Times New Roman" w:hAnsi="Times New Roman" w:cs="Times New Roman"/>
                      <w:lang w:val="en-US"/>
                    </w:rPr>
                    <w:t>. Baltimore</w:t>
                  </w:r>
                  <w:r w:rsidR="005C02A4" w:rsidRPr="00E765D5">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 xml:space="preserve">Fischer, G. </w:t>
                  </w:r>
                  <w:proofErr w:type="spellStart"/>
                  <w:r w:rsidRPr="00546F0D">
                    <w:rPr>
                      <w:rFonts w:ascii="Times New Roman" w:hAnsi="Times New Roman" w:cs="Times New Roman"/>
                    </w:rPr>
                    <w:t>και</w:t>
                  </w:r>
                  <w:proofErr w:type="spellEnd"/>
                  <w:r w:rsidRPr="00546F0D">
                    <w:rPr>
                      <w:rFonts w:ascii="Times New Roman" w:hAnsi="Times New Roman" w:cs="Times New Roman"/>
                      <w:lang w:val="en-US"/>
                    </w:rPr>
                    <w:t xml:space="preserve"> B. Greiner (</w:t>
                  </w:r>
                  <w:proofErr w:type="spellStart"/>
                  <w:r w:rsidRPr="00546F0D">
                    <w:rPr>
                      <w:rFonts w:ascii="Times New Roman" w:hAnsi="Times New Roman" w:cs="Times New Roman"/>
                    </w:rPr>
                    <w:t>επιμ</w:t>
                  </w:r>
                  <w:proofErr w:type="spellEnd"/>
                  <w:r w:rsidRPr="00546F0D">
                    <w:rPr>
                      <w:rFonts w:ascii="Times New Roman" w:hAnsi="Times New Roman" w:cs="Times New Roman"/>
                      <w:lang w:val="en-US"/>
                    </w:rPr>
                    <w:t xml:space="preserve">.) </w:t>
                  </w:r>
                  <w:r w:rsidRPr="00546F0D">
                    <w:rPr>
                      <w:rFonts w:ascii="Times New Roman" w:hAnsi="Times New Roman" w:cs="Times New Roman"/>
                    </w:rPr>
                    <w:t>2007.</w:t>
                  </w:r>
                  <w:r w:rsidRPr="00546F0D">
                    <w:rPr>
                      <w:rFonts w:ascii="Times New Roman" w:hAnsi="Times New Roman" w:cs="Times New Roman"/>
                      <w:i/>
                    </w:rPr>
                    <w:t xml:space="preserve"> </w:t>
                  </w:r>
                  <w:r w:rsidRPr="00546F0D">
                    <w:rPr>
                      <w:rFonts w:ascii="Times New Roman" w:hAnsi="Times New Roman" w:cs="Times New Roman"/>
                      <w:i/>
                      <w:lang w:val="en-US"/>
                    </w:rPr>
                    <w:t>Play within the play: the performance of meta-theatre and self-reflection</w:t>
                  </w:r>
                  <w:r w:rsidRPr="00546F0D">
                    <w:rPr>
                      <w:rFonts w:ascii="Times New Roman" w:hAnsi="Times New Roman" w:cs="Times New Roman"/>
                    </w:rPr>
                    <w:t>.</w:t>
                  </w:r>
                  <w:r w:rsidRPr="00546F0D">
                    <w:rPr>
                      <w:rFonts w:ascii="Times New Roman" w:hAnsi="Times New Roman" w:cs="Times New Roman"/>
                      <w:lang w:val="en-US"/>
                    </w:rPr>
                    <w:t xml:space="preserve"> </w:t>
                  </w:r>
                  <w:r w:rsidRPr="00546F0D">
                    <w:rPr>
                      <w:rFonts w:ascii="Times New Roman" w:hAnsi="Times New Roman" w:cs="Times New Roman"/>
                      <w:lang w:val="de-DE"/>
                    </w:rPr>
                    <w:t>Amsterdam</w:t>
                  </w:r>
                  <w:r w:rsidR="005C02A4" w:rsidRPr="00546F0D">
                    <w:rPr>
                      <w:rFonts w:ascii="Times New Roman" w:hAnsi="Times New Roman" w:cs="Times New Roman"/>
                    </w:rPr>
                    <w:t>.</w:t>
                  </w:r>
                </w:p>
                <w:p w:rsidR="005C02A4" w:rsidRPr="00E765D5" w:rsidRDefault="007559F0" w:rsidP="005C02A4">
                  <w:pPr>
                    <w:pStyle w:val="a4"/>
                    <w:spacing w:line="240" w:lineRule="auto"/>
                    <w:ind w:right="778"/>
                    <w:rPr>
                      <w:rFonts w:ascii="Times New Roman" w:hAnsi="Times New Roman"/>
                      <w:sz w:val="22"/>
                      <w:szCs w:val="22"/>
                      <w:lang w:val="en-GB"/>
                    </w:rPr>
                  </w:pPr>
                  <w:r w:rsidRPr="00546F0D">
                    <w:rPr>
                      <w:rFonts w:ascii="Times New Roman" w:hAnsi="Times New Roman"/>
                      <w:sz w:val="22"/>
                      <w:szCs w:val="22"/>
                      <w:lang w:val="de-DE"/>
                    </w:rPr>
                    <w:t xml:space="preserve">Fuchs, A. 2000. </w:t>
                  </w:r>
                  <w:r w:rsidRPr="00546F0D">
                    <w:rPr>
                      <w:rFonts w:ascii="Times New Roman" w:hAnsi="Times New Roman"/>
                      <w:i/>
                      <w:sz w:val="22"/>
                      <w:szCs w:val="22"/>
                      <w:lang w:val="de-DE"/>
                    </w:rPr>
                    <w:t>Dramatische Spannung: moderner Begriff-antikes Konzept.</w:t>
                  </w:r>
                  <w:r w:rsidRPr="00546F0D">
                    <w:rPr>
                      <w:rFonts w:ascii="Times New Roman" w:hAnsi="Times New Roman"/>
                      <w:sz w:val="22"/>
                      <w:szCs w:val="22"/>
                      <w:lang w:val="de-DE"/>
                    </w:rPr>
                    <w:t xml:space="preserve"> </w:t>
                  </w:r>
                </w:p>
                <w:p w:rsidR="007559F0" w:rsidRPr="00E765D5" w:rsidRDefault="005C02A4" w:rsidP="005C02A4">
                  <w:pPr>
                    <w:pStyle w:val="a4"/>
                    <w:spacing w:line="240" w:lineRule="auto"/>
                    <w:ind w:right="778"/>
                    <w:rPr>
                      <w:rFonts w:ascii="Times New Roman" w:hAnsi="Times New Roman"/>
                      <w:sz w:val="22"/>
                      <w:szCs w:val="22"/>
                      <w:lang w:val="en-GB"/>
                    </w:rPr>
                  </w:pPr>
                  <w:r w:rsidRPr="00E765D5">
                    <w:rPr>
                      <w:rFonts w:ascii="Times New Roman" w:hAnsi="Times New Roman"/>
                      <w:sz w:val="22"/>
                      <w:szCs w:val="22"/>
                      <w:lang w:val="en-GB"/>
                    </w:rPr>
                    <w:t xml:space="preserve">            </w:t>
                  </w:r>
                  <w:r w:rsidR="007559F0" w:rsidRPr="00546F0D">
                    <w:rPr>
                      <w:rFonts w:ascii="Times New Roman" w:hAnsi="Times New Roman"/>
                      <w:sz w:val="22"/>
                      <w:szCs w:val="22"/>
                      <w:lang w:val="de-DE"/>
                    </w:rPr>
                    <w:t>Stuttgart</w:t>
                  </w:r>
                  <w:r w:rsidRPr="00E765D5">
                    <w:rPr>
                      <w:rFonts w:ascii="Times New Roman" w:hAnsi="Times New Roman"/>
                      <w:sz w:val="22"/>
                      <w:szCs w:val="22"/>
                      <w:lang w:val="en-GB"/>
                    </w:rPr>
                    <w:t xml:space="preserve">. </w:t>
                  </w:r>
                </w:p>
                <w:p w:rsidR="005C02A4" w:rsidRPr="00E765D5" w:rsidRDefault="005C02A4" w:rsidP="005C02A4">
                  <w:pPr>
                    <w:pStyle w:val="a4"/>
                    <w:spacing w:line="240" w:lineRule="auto"/>
                    <w:ind w:right="778"/>
                    <w:rPr>
                      <w:rFonts w:ascii="Times New Roman" w:hAnsi="Times New Roman"/>
                      <w:sz w:val="22"/>
                      <w:szCs w:val="22"/>
                      <w:lang w:val="en-GB"/>
                    </w:rPr>
                  </w:pPr>
                </w:p>
                <w:p w:rsidR="007559F0" w:rsidRPr="00546F0D"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Fuqua, C. J.</w:t>
                  </w:r>
                  <w:r w:rsidRPr="00546F0D">
                    <w:rPr>
                      <w:rFonts w:ascii="Times New Roman" w:hAnsi="Times New Roman" w:cs="Times New Roman"/>
                    </w:rPr>
                    <w:t xml:space="preserve"> 1976.</w:t>
                  </w:r>
                  <w:r w:rsidRPr="00546F0D">
                    <w:rPr>
                      <w:rFonts w:ascii="Times New Roman" w:hAnsi="Times New Roman" w:cs="Times New Roman"/>
                      <w:lang w:val="en-US"/>
                    </w:rPr>
                    <w:t xml:space="preserve"> «Studies in the Use of Myth in Sophocles’ </w:t>
                  </w:r>
                  <w:proofErr w:type="spellStart"/>
                  <w:r w:rsidRPr="00546F0D">
                    <w:rPr>
                      <w:rFonts w:ascii="Times New Roman" w:hAnsi="Times New Roman" w:cs="Times New Roman"/>
                      <w:i/>
                      <w:lang w:val="en-US"/>
                    </w:rPr>
                    <w:t>Philoctetes</w:t>
                  </w:r>
                  <w:proofErr w:type="spellEnd"/>
                  <w:r w:rsidRPr="00546F0D">
                    <w:rPr>
                      <w:rFonts w:ascii="Times New Roman" w:hAnsi="Times New Roman" w:cs="Times New Roman"/>
                      <w:lang w:val="en-US"/>
                    </w:rPr>
                    <w:t xml:space="preserve"> and the </w:t>
                  </w:r>
                  <w:r w:rsidRPr="00546F0D">
                    <w:rPr>
                      <w:rFonts w:ascii="Times New Roman" w:hAnsi="Times New Roman" w:cs="Times New Roman"/>
                      <w:i/>
                      <w:lang w:val="en-US"/>
                    </w:rPr>
                    <w:t>Orestes</w:t>
                  </w:r>
                  <w:r w:rsidRPr="00546F0D">
                    <w:rPr>
                      <w:rFonts w:ascii="Times New Roman" w:hAnsi="Times New Roman" w:cs="Times New Roman"/>
                      <w:lang w:val="en-US"/>
                    </w:rPr>
                    <w:t xml:space="preserve"> of Euripides». </w:t>
                  </w:r>
                  <w:proofErr w:type="spellStart"/>
                  <w:r w:rsidRPr="00546F0D">
                    <w:rPr>
                      <w:rFonts w:ascii="Times New Roman" w:hAnsi="Times New Roman" w:cs="Times New Roman"/>
                      <w:i/>
                      <w:lang w:val="en-US"/>
                    </w:rPr>
                    <w:t>Traditio</w:t>
                  </w:r>
                  <w:proofErr w:type="spellEnd"/>
                  <w:r w:rsidRPr="00546F0D">
                    <w:rPr>
                      <w:rFonts w:ascii="Times New Roman" w:hAnsi="Times New Roman" w:cs="Times New Roman"/>
                      <w:i/>
                      <w:lang w:val="en-US"/>
                    </w:rPr>
                    <w:t xml:space="preserve"> </w:t>
                  </w:r>
                  <w:r w:rsidRPr="00546F0D">
                    <w:rPr>
                      <w:rFonts w:ascii="Times New Roman" w:hAnsi="Times New Roman" w:cs="Times New Roman"/>
                      <w:lang w:val="en-US"/>
                    </w:rPr>
                    <w:t>32</w:t>
                  </w:r>
                  <w:r w:rsidRPr="00546F0D">
                    <w:rPr>
                      <w:rFonts w:ascii="Times New Roman" w:hAnsi="Times New Roman" w:cs="Times New Roman"/>
                    </w:rPr>
                    <w:t>:</w:t>
                  </w:r>
                  <w:r w:rsidRPr="00546F0D">
                    <w:rPr>
                      <w:rFonts w:ascii="Times New Roman" w:hAnsi="Times New Roman" w:cs="Times New Roman"/>
                      <w:lang w:val="en-US"/>
                    </w:rPr>
                    <w:t xml:space="preserve"> 29–95</w:t>
                  </w:r>
                  <w:r w:rsidR="005C02A4" w:rsidRPr="00546F0D">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Gardiner, C. P.</w:t>
                  </w:r>
                  <w:r w:rsidRPr="00546F0D">
                    <w:rPr>
                      <w:rFonts w:ascii="Times New Roman" w:hAnsi="Times New Roman" w:cs="Times New Roman"/>
                    </w:rPr>
                    <w:t xml:space="preserve"> 1987.</w:t>
                  </w:r>
                  <w:r w:rsidRPr="00546F0D">
                    <w:rPr>
                      <w:rFonts w:ascii="Times New Roman" w:hAnsi="Times New Roman" w:cs="Times New Roman"/>
                      <w:lang w:val="en-US"/>
                    </w:rPr>
                    <w:t xml:space="preserve"> </w:t>
                  </w:r>
                  <w:r w:rsidRPr="00546F0D">
                    <w:rPr>
                      <w:rFonts w:ascii="Times New Roman" w:hAnsi="Times New Roman" w:cs="Times New Roman"/>
                      <w:i/>
                      <w:lang w:val="en-US"/>
                    </w:rPr>
                    <w:t xml:space="preserve">The </w:t>
                  </w:r>
                  <w:proofErr w:type="spellStart"/>
                  <w:r w:rsidRPr="00546F0D">
                    <w:rPr>
                      <w:rFonts w:ascii="Times New Roman" w:hAnsi="Times New Roman" w:cs="Times New Roman"/>
                      <w:i/>
                      <w:lang w:val="en-US"/>
                    </w:rPr>
                    <w:t>Sophoclean</w:t>
                  </w:r>
                  <w:proofErr w:type="spellEnd"/>
                  <w:r w:rsidRPr="00546F0D">
                    <w:rPr>
                      <w:rFonts w:ascii="Times New Roman" w:hAnsi="Times New Roman" w:cs="Times New Roman"/>
                      <w:i/>
                      <w:lang w:val="en-US"/>
                    </w:rPr>
                    <w:t xml:space="preserve"> Chorus. A Study of Character and Function</w:t>
                  </w:r>
                  <w:r w:rsidRPr="00546F0D">
                    <w:rPr>
                      <w:rFonts w:ascii="Times New Roman" w:hAnsi="Times New Roman" w:cs="Times New Roman"/>
                      <w:i/>
                    </w:rPr>
                    <w:t>.</w:t>
                  </w:r>
                  <w:r w:rsidRPr="00546F0D">
                    <w:rPr>
                      <w:rFonts w:ascii="Times New Roman" w:hAnsi="Times New Roman" w:cs="Times New Roman"/>
                      <w:lang w:val="en-US"/>
                    </w:rPr>
                    <w:t xml:space="preserve"> Iowa City</w:t>
                  </w:r>
                  <w:r w:rsidR="005C02A4" w:rsidRPr="00E765D5">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Goldhill</w:t>
                  </w:r>
                  <w:proofErr w:type="spellEnd"/>
                  <w:r w:rsidRPr="00546F0D">
                    <w:rPr>
                      <w:rFonts w:ascii="Times New Roman" w:hAnsi="Times New Roman" w:cs="Times New Roman"/>
                    </w:rPr>
                    <w:t xml:space="preserve">, S. 1991. </w:t>
                  </w:r>
                  <w:r w:rsidRPr="00546F0D">
                    <w:rPr>
                      <w:rFonts w:ascii="Times New Roman" w:hAnsi="Times New Roman" w:cs="Times New Roman"/>
                      <w:i/>
                      <w:lang w:val="en-US"/>
                    </w:rPr>
                    <w:t>The</w:t>
                  </w:r>
                  <w:r w:rsidRPr="00546F0D">
                    <w:rPr>
                      <w:rFonts w:ascii="Times New Roman" w:hAnsi="Times New Roman" w:cs="Times New Roman"/>
                      <w:i/>
                    </w:rPr>
                    <w:t xml:space="preserve"> </w:t>
                  </w:r>
                  <w:r w:rsidRPr="00546F0D">
                    <w:rPr>
                      <w:rFonts w:ascii="Times New Roman" w:hAnsi="Times New Roman" w:cs="Times New Roman"/>
                      <w:i/>
                      <w:lang w:val="en-US"/>
                    </w:rPr>
                    <w:t>Poet</w:t>
                  </w:r>
                  <w:r w:rsidRPr="00546F0D">
                    <w:rPr>
                      <w:rFonts w:ascii="Times New Roman" w:hAnsi="Times New Roman" w:cs="Times New Roman"/>
                      <w:i/>
                    </w:rPr>
                    <w:t>’</w:t>
                  </w:r>
                  <w:r w:rsidRPr="00546F0D">
                    <w:rPr>
                      <w:rFonts w:ascii="Times New Roman" w:hAnsi="Times New Roman" w:cs="Times New Roman"/>
                      <w:i/>
                      <w:lang w:val="en-US"/>
                    </w:rPr>
                    <w:t>s</w:t>
                  </w:r>
                  <w:r w:rsidRPr="00546F0D">
                    <w:rPr>
                      <w:rFonts w:ascii="Times New Roman" w:hAnsi="Times New Roman" w:cs="Times New Roman"/>
                      <w:i/>
                    </w:rPr>
                    <w:t xml:space="preserve"> </w:t>
                  </w:r>
                  <w:r w:rsidRPr="00546F0D">
                    <w:rPr>
                      <w:rFonts w:ascii="Times New Roman" w:hAnsi="Times New Roman" w:cs="Times New Roman"/>
                      <w:i/>
                      <w:lang w:val="en-US"/>
                    </w:rPr>
                    <w:t>Voice</w:t>
                  </w:r>
                  <w:r w:rsidRPr="00546F0D">
                    <w:rPr>
                      <w:rFonts w:ascii="Times New Roman" w:hAnsi="Times New Roman" w:cs="Times New Roman"/>
                      <w:i/>
                    </w:rPr>
                    <w:t xml:space="preserve">: </w:t>
                  </w:r>
                  <w:r w:rsidRPr="00546F0D">
                    <w:rPr>
                      <w:rFonts w:ascii="Times New Roman" w:hAnsi="Times New Roman" w:cs="Times New Roman"/>
                      <w:i/>
                      <w:lang w:val="en-US"/>
                    </w:rPr>
                    <w:t>Essays</w:t>
                  </w:r>
                  <w:r w:rsidRPr="00546F0D">
                    <w:rPr>
                      <w:rFonts w:ascii="Times New Roman" w:hAnsi="Times New Roman" w:cs="Times New Roman"/>
                      <w:i/>
                    </w:rPr>
                    <w:t xml:space="preserve"> </w:t>
                  </w:r>
                  <w:r w:rsidRPr="00546F0D">
                    <w:rPr>
                      <w:rFonts w:ascii="Times New Roman" w:hAnsi="Times New Roman" w:cs="Times New Roman"/>
                      <w:i/>
                      <w:lang w:val="en-US"/>
                    </w:rPr>
                    <w:t>on</w:t>
                  </w:r>
                  <w:r w:rsidRPr="00546F0D">
                    <w:rPr>
                      <w:rFonts w:ascii="Times New Roman" w:hAnsi="Times New Roman" w:cs="Times New Roman"/>
                      <w:i/>
                    </w:rPr>
                    <w:t xml:space="preserve"> </w:t>
                  </w:r>
                  <w:r w:rsidRPr="00546F0D">
                    <w:rPr>
                      <w:rFonts w:ascii="Times New Roman" w:hAnsi="Times New Roman" w:cs="Times New Roman"/>
                      <w:i/>
                      <w:lang w:val="en-US"/>
                    </w:rPr>
                    <w:t>Poetics</w:t>
                  </w:r>
                  <w:r w:rsidRPr="00546F0D">
                    <w:rPr>
                      <w:rFonts w:ascii="Times New Roman" w:hAnsi="Times New Roman" w:cs="Times New Roman"/>
                      <w:i/>
                    </w:rPr>
                    <w:t xml:space="preserve"> </w:t>
                  </w:r>
                  <w:r w:rsidRPr="00546F0D">
                    <w:rPr>
                      <w:rFonts w:ascii="Times New Roman" w:hAnsi="Times New Roman" w:cs="Times New Roman"/>
                      <w:i/>
                      <w:lang w:val="en-US"/>
                    </w:rPr>
                    <w:t>and</w:t>
                  </w:r>
                  <w:r w:rsidRPr="00546F0D">
                    <w:rPr>
                      <w:rFonts w:ascii="Times New Roman" w:hAnsi="Times New Roman" w:cs="Times New Roman"/>
                      <w:i/>
                    </w:rPr>
                    <w:t xml:space="preserve"> </w:t>
                  </w:r>
                  <w:r w:rsidRPr="00546F0D">
                    <w:rPr>
                      <w:rFonts w:ascii="Times New Roman" w:hAnsi="Times New Roman" w:cs="Times New Roman"/>
                      <w:i/>
                      <w:lang w:val="en-US"/>
                    </w:rPr>
                    <w:t>Greek</w:t>
                  </w:r>
                  <w:r w:rsidRPr="00546F0D">
                    <w:rPr>
                      <w:rFonts w:ascii="Times New Roman" w:hAnsi="Times New Roman" w:cs="Times New Roman"/>
                      <w:i/>
                    </w:rPr>
                    <w:t xml:space="preserve"> </w:t>
                  </w:r>
                  <w:r w:rsidRPr="00546F0D">
                    <w:rPr>
                      <w:rFonts w:ascii="Times New Roman" w:hAnsi="Times New Roman" w:cs="Times New Roman"/>
                      <w:i/>
                      <w:lang w:val="en-US"/>
                    </w:rPr>
                    <w:t>Literature.</w:t>
                  </w:r>
                  <w:r w:rsidRPr="00546F0D">
                    <w:rPr>
                      <w:rFonts w:ascii="Times New Roman" w:hAnsi="Times New Roman" w:cs="Times New Roman"/>
                    </w:rPr>
                    <w:t xml:space="preserve"> </w:t>
                  </w:r>
                  <w:r w:rsidRPr="00546F0D">
                    <w:rPr>
                      <w:rFonts w:ascii="Times New Roman" w:hAnsi="Times New Roman" w:cs="Times New Roman"/>
                    </w:rPr>
                    <w:tab/>
                  </w:r>
                  <w:r w:rsidRPr="00546F0D">
                    <w:rPr>
                      <w:rFonts w:ascii="Times New Roman" w:hAnsi="Times New Roman" w:cs="Times New Roman"/>
                      <w:lang w:val="en-US"/>
                    </w:rPr>
                    <w:t>Cambridge</w:t>
                  </w:r>
                  <w:r w:rsidR="005C02A4" w:rsidRPr="00E765D5">
                    <w:rPr>
                      <w:rFonts w:ascii="Times New Roman" w:hAnsi="Times New Roman" w:cs="Times New Roman"/>
                    </w:rPr>
                    <w:t>.</w:t>
                  </w:r>
                  <w:r w:rsidRPr="00546F0D">
                    <w:rPr>
                      <w:rFonts w:ascii="Times New Roman" w:hAnsi="Times New Roman" w:cs="Times New Roman"/>
                      <w:i/>
                    </w:rPr>
                    <w:t xml:space="preserve"> </w:t>
                  </w:r>
                  <w:r w:rsidRPr="00546F0D">
                    <w:rPr>
                      <w:rFonts w:ascii="Times New Roman" w:hAnsi="Times New Roman" w:cs="Times New Roman"/>
                    </w:rPr>
                    <w:t xml:space="preserve"> </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Goldhill</w:t>
                  </w:r>
                  <w:proofErr w:type="spellEnd"/>
                  <w:r w:rsidRPr="00546F0D">
                    <w:rPr>
                      <w:rFonts w:ascii="Times New Roman" w:hAnsi="Times New Roman" w:cs="Times New Roman"/>
                      <w:lang w:val="en-US"/>
                    </w:rPr>
                    <w:t xml:space="preserve">, S. 1997. «The Language of tragedy: rhetoric and communication». </w:t>
                  </w:r>
                  <w:r w:rsidRPr="00546F0D">
                    <w:rPr>
                      <w:rFonts w:ascii="Times New Roman" w:hAnsi="Times New Roman" w:cs="Times New Roman"/>
                    </w:rPr>
                    <w:t>Σ</w:t>
                  </w:r>
                  <w:proofErr w:type="spellStart"/>
                  <w:r w:rsidRPr="00546F0D">
                    <w:rPr>
                      <w:rFonts w:ascii="Times New Roman" w:hAnsi="Times New Roman" w:cs="Times New Roman"/>
                      <w:lang w:val="en-US"/>
                    </w:rPr>
                    <w:t>το</w:t>
                  </w:r>
                  <w:proofErr w:type="spellEnd"/>
                  <w:r w:rsidRPr="00546F0D">
                    <w:rPr>
                      <w:rFonts w:ascii="Times New Roman" w:hAnsi="Times New Roman" w:cs="Times New Roman"/>
                    </w:rPr>
                    <w:t xml:space="preserve">ν </w:t>
                  </w:r>
                  <w:proofErr w:type="spellStart"/>
                  <w:r w:rsidRPr="00546F0D">
                    <w:rPr>
                      <w:rFonts w:ascii="Times New Roman" w:hAnsi="Times New Roman" w:cs="Times New Roman"/>
                    </w:rPr>
                    <w:t>συλλογικό</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τόμο</w:t>
                  </w:r>
                  <w:proofErr w:type="spellEnd"/>
                  <w:r w:rsidRPr="00546F0D">
                    <w:rPr>
                      <w:rFonts w:ascii="Times New Roman" w:hAnsi="Times New Roman" w:cs="Times New Roman"/>
                      <w:lang w:val="en-US"/>
                    </w:rPr>
                    <w:t xml:space="preserve"> </w:t>
                  </w:r>
                  <w:proofErr w:type="spellStart"/>
                  <w:r w:rsidRPr="00546F0D">
                    <w:rPr>
                      <w:rFonts w:ascii="Times New Roman" w:hAnsi="Times New Roman" w:cs="Times New Roman"/>
                      <w:lang w:val="en-US"/>
                    </w:rPr>
                    <w:t>Easterling</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rPr>
                    <w:t>.</w:t>
                  </w:r>
                  <w:r w:rsidRPr="00546F0D">
                    <w:rPr>
                      <w:rFonts w:ascii="Times New Roman" w:hAnsi="Times New Roman" w:cs="Times New Roman"/>
                      <w:lang w:val="en-US"/>
                    </w:rPr>
                    <w:t>) 1997, 127–150</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i/>
                    </w:rPr>
                  </w:pPr>
                  <w:proofErr w:type="spellStart"/>
                  <w:r w:rsidRPr="00546F0D">
                    <w:rPr>
                      <w:rFonts w:ascii="Times New Roman" w:hAnsi="Times New Roman" w:cs="Times New Roman"/>
                      <w:lang w:val="en-US"/>
                    </w:rPr>
                    <w:t>Goldhill</w:t>
                  </w:r>
                  <w:proofErr w:type="spellEnd"/>
                  <w:r w:rsidRPr="00546F0D">
                    <w:rPr>
                      <w:rFonts w:ascii="Times New Roman" w:hAnsi="Times New Roman" w:cs="Times New Roman"/>
                      <w:lang w:val="en-US"/>
                    </w:rPr>
                    <w:t xml:space="preserve">, S. 2012. </w:t>
                  </w:r>
                  <w:r w:rsidRPr="00546F0D">
                    <w:rPr>
                      <w:rFonts w:ascii="Times New Roman" w:hAnsi="Times New Roman" w:cs="Times New Roman"/>
                      <w:i/>
                      <w:lang w:val="en-US"/>
                    </w:rPr>
                    <w:t>Sophocles and the Language of Tragedy</w:t>
                  </w:r>
                  <w:r w:rsidRPr="00546F0D">
                    <w:rPr>
                      <w:rFonts w:ascii="Times New Roman" w:hAnsi="Times New Roman" w:cs="Times New Roman"/>
                      <w:lang w:val="en-US"/>
                    </w:rPr>
                    <w:t>. Oxford</w:t>
                  </w:r>
                  <w:r w:rsidR="005C02A4" w:rsidRPr="00E765D5">
                    <w:rPr>
                      <w:rFonts w:ascii="Times New Roman" w:hAnsi="Times New Roman" w:cs="Times New Roman"/>
                      <w:i/>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Goossens</w:t>
                  </w:r>
                  <w:proofErr w:type="spellEnd"/>
                  <w:r w:rsidRPr="00546F0D">
                    <w:rPr>
                      <w:rFonts w:ascii="Times New Roman" w:hAnsi="Times New Roman" w:cs="Times New Roman"/>
                      <w:lang w:val="en-US"/>
                    </w:rPr>
                    <w:t xml:space="preserve">, R. 1962. </w:t>
                  </w:r>
                  <w:proofErr w:type="spellStart"/>
                  <w:r w:rsidRPr="00546F0D">
                    <w:rPr>
                      <w:rFonts w:ascii="Times New Roman" w:hAnsi="Times New Roman" w:cs="Times New Roman"/>
                      <w:i/>
                    </w:rPr>
                    <w:t>Euripide</w:t>
                  </w:r>
                  <w:proofErr w:type="spellEnd"/>
                  <w:r w:rsidRPr="00546F0D">
                    <w:rPr>
                      <w:rFonts w:ascii="Times New Roman" w:hAnsi="Times New Roman" w:cs="Times New Roman"/>
                      <w:i/>
                    </w:rPr>
                    <w:t xml:space="preserve"> et </w:t>
                  </w:r>
                  <w:proofErr w:type="spellStart"/>
                  <w:r w:rsidRPr="00546F0D">
                    <w:rPr>
                      <w:rFonts w:ascii="Times New Roman" w:hAnsi="Times New Roman" w:cs="Times New Roman"/>
                      <w:i/>
                    </w:rPr>
                    <w:t>Athènes</w:t>
                  </w:r>
                  <w:proofErr w:type="spellEnd"/>
                  <w:r w:rsidRPr="00546F0D">
                    <w:rPr>
                      <w:rFonts w:ascii="Times New Roman" w:hAnsi="Times New Roman" w:cs="Times New Roman"/>
                      <w:i/>
                    </w:rPr>
                    <w:t xml:space="preserve">. </w:t>
                  </w:r>
                  <w:r w:rsidRPr="00546F0D">
                    <w:rPr>
                      <w:rFonts w:ascii="Times New Roman" w:hAnsi="Times New Roman" w:cs="Times New Roman"/>
                    </w:rPr>
                    <w:t>Brussels</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lastRenderedPageBreak/>
                    <w:t>Gounaridou</w:t>
                  </w:r>
                  <w:proofErr w:type="spellEnd"/>
                  <w:r w:rsidRPr="00546F0D">
                    <w:rPr>
                      <w:rFonts w:ascii="Times New Roman" w:hAnsi="Times New Roman" w:cs="Times New Roman"/>
                      <w:lang w:val="en-US"/>
                    </w:rPr>
                    <w:t>, K.</w:t>
                  </w:r>
                  <w:r w:rsidRPr="00546F0D">
                    <w:rPr>
                      <w:rFonts w:ascii="Times New Roman" w:hAnsi="Times New Roman" w:cs="Times New Roman"/>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rPr>
                    <w:t xml:space="preserve">.) 2010. </w:t>
                  </w:r>
                  <w:r w:rsidRPr="00546F0D">
                    <w:rPr>
                      <w:rFonts w:ascii="Times New Roman" w:hAnsi="Times New Roman" w:cs="Times New Roman"/>
                      <w:i/>
                      <w:lang w:val="en-US"/>
                    </w:rPr>
                    <w:t>Text and Presentation</w:t>
                  </w:r>
                  <w:r w:rsidRPr="00546F0D">
                    <w:rPr>
                      <w:rFonts w:ascii="Times New Roman" w:hAnsi="Times New Roman" w:cs="Times New Roman"/>
                      <w:lang w:val="en-US"/>
                    </w:rPr>
                    <w:t>, 2009 (Vol. 6). McFarland</w:t>
                  </w:r>
                  <w:r w:rsidR="005C02A4" w:rsidRPr="00E765D5">
                    <w:rPr>
                      <w:rFonts w:ascii="Times New Roman" w:hAnsi="Times New Roman" w:cs="Times New Roman"/>
                    </w:rPr>
                    <w:t>.</w:t>
                  </w:r>
                  <w:r w:rsidRPr="00546F0D">
                    <w:rPr>
                      <w:rFonts w:ascii="Times New Roman" w:hAnsi="Times New Roman" w:cs="Times New Roman"/>
                      <w:lang w:val="en-US"/>
                    </w:rPr>
                    <w:t xml:space="preserve">  </w:t>
                  </w:r>
                </w:p>
                <w:p w:rsidR="007559F0" w:rsidRPr="00546F0D"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Greengard</w:t>
                  </w:r>
                  <w:proofErr w:type="spellEnd"/>
                  <w:r w:rsidRPr="00546F0D">
                    <w:rPr>
                      <w:rFonts w:ascii="Times New Roman" w:hAnsi="Times New Roman" w:cs="Times New Roman"/>
                    </w:rPr>
                    <w:t xml:space="preserve">, </w:t>
                  </w:r>
                  <w:r w:rsidRPr="00546F0D">
                    <w:rPr>
                      <w:rFonts w:ascii="Times New Roman" w:hAnsi="Times New Roman" w:cs="Times New Roman"/>
                      <w:lang w:val="en-US"/>
                    </w:rPr>
                    <w:t>C</w:t>
                  </w:r>
                  <w:r w:rsidRPr="00546F0D">
                    <w:rPr>
                      <w:rFonts w:ascii="Times New Roman" w:hAnsi="Times New Roman" w:cs="Times New Roman"/>
                    </w:rPr>
                    <w:t xml:space="preserve">. 1987. </w:t>
                  </w:r>
                  <w:r w:rsidRPr="00546F0D">
                    <w:rPr>
                      <w:rFonts w:ascii="Times New Roman" w:hAnsi="Times New Roman" w:cs="Times New Roman"/>
                      <w:i/>
                      <w:lang w:val="en-US"/>
                    </w:rPr>
                    <w:t>Theatre</w:t>
                  </w:r>
                  <w:r w:rsidRPr="00546F0D">
                    <w:rPr>
                      <w:rFonts w:ascii="Times New Roman" w:hAnsi="Times New Roman" w:cs="Times New Roman"/>
                      <w:i/>
                    </w:rPr>
                    <w:t xml:space="preserve"> </w:t>
                  </w:r>
                  <w:r w:rsidRPr="00546F0D">
                    <w:rPr>
                      <w:rFonts w:ascii="Times New Roman" w:hAnsi="Times New Roman" w:cs="Times New Roman"/>
                      <w:i/>
                      <w:lang w:val="en-US"/>
                    </w:rPr>
                    <w:t>in</w:t>
                  </w:r>
                  <w:r w:rsidRPr="00546F0D">
                    <w:rPr>
                      <w:rFonts w:ascii="Times New Roman" w:hAnsi="Times New Roman" w:cs="Times New Roman"/>
                      <w:i/>
                    </w:rPr>
                    <w:t xml:space="preserve"> </w:t>
                  </w:r>
                  <w:r w:rsidRPr="00546F0D">
                    <w:rPr>
                      <w:rFonts w:ascii="Times New Roman" w:hAnsi="Times New Roman" w:cs="Times New Roman"/>
                      <w:i/>
                      <w:lang w:val="en-US"/>
                    </w:rPr>
                    <w:t>Crisis</w:t>
                  </w:r>
                  <w:r w:rsidRPr="00546F0D">
                    <w:rPr>
                      <w:rFonts w:ascii="Times New Roman" w:hAnsi="Times New Roman" w:cs="Times New Roman"/>
                      <w:i/>
                    </w:rPr>
                    <w:t xml:space="preserve">. </w:t>
                  </w:r>
                  <w:r w:rsidRPr="00546F0D">
                    <w:rPr>
                      <w:rFonts w:ascii="Times New Roman" w:hAnsi="Times New Roman" w:cs="Times New Roman"/>
                      <w:i/>
                      <w:lang w:val="en-US"/>
                    </w:rPr>
                    <w:t>Sophocles</w:t>
                  </w:r>
                  <w:r w:rsidRPr="00546F0D">
                    <w:rPr>
                      <w:rFonts w:ascii="Times New Roman" w:hAnsi="Times New Roman" w:cs="Times New Roman"/>
                      <w:i/>
                    </w:rPr>
                    <w:t xml:space="preserve">’ </w:t>
                  </w:r>
                  <w:r w:rsidRPr="00546F0D">
                    <w:rPr>
                      <w:rFonts w:ascii="Times New Roman" w:hAnsi="Times New Roman" w:cs="Times New Roman"/>
                      <w:i/>
                      <w:lang w:val="en-US"/>
                    </w:rPr>
                    <w:t>Reconstruction</w:t>
                  </w:r>
                  <w:r w:rsidRPr="00546F0D">
                    <w:rPr>
                      <w:rFonts w:ascii="Times New Roman" w:hAnsi="Times New Roman" w:cs="Times New Roman"/>
                      <w:i/>
                    </w:rPr>
                    <w:t xml:space="preserve"> </w:t>
                  </w:r>
                  <w:r w:rsidRPr="00546F0D">
                    <w:rPr>
                      <w:rFonts w:ascii="Times New Roman" w:hAnsi="Times New Roman" w:cs="Times New Roman"/>
                      <w:i/>
                      <w:lang w:val="en-US"/>
                    </w:rPr>
                    <w:t>of</w:t>
                  </w:r>
                  <w:r w:rsidRPr="00546F0D">
                    <w:rPr>
                      <w:rFonts w:ascii="Times New Roman" w:hAnsi="Times New Roman" w:cs="Times New Roman"/>
                      <w:i/>
                    </w:rPr>
                    <w:t xml:space="preserve"> </w:t>
                  </w:r>
                  <w:r w:rsidRPr="00546F0D">
                    <w:rPr>
                      <w:rFonts w:ascii="Times New Roman" w:hAnsi="Times New Roman" w:cs="Times New Roman"/>
                      <w:i/>
                      <w:lang w:val="en-US"/>
                    </w:rPr>
                    <w:t>Genre</w:t>
                  </w:r>
                  <w:r w:rsidRPr="00546F0D">
                    <w:rPr>
                      <w:rFonts w:ascii="Times New Roman" w:hAnsi="Times New Roman" w:cs="Times New Roman"/>
                      <w:i/>
                    </w:rPr>
                    <w:t xml:space="preserve"> </w:t>
                  </w:r>
                  <w:r w:rsidRPr="00546F0D">
                    <w:rPr>
                      <w:rFonts w:ascii="Times New Roman" w:hAnsi="Times New Roman" w:cs="Times New Roman"/>
                      <w:i/>
                      <w:lang w:val="en-US"/>
                    </w:rPr>
                    <w:t>and</w:t>
                  </w:r>
                  <w:r w:rsidRPr="00546F0D">
                    <w:rPr>
                      <w:rFonts w:ascii="Times New Roman" w:hAnsi="Times New Roman" w:cs="Times New Roman"/>
                      <w:i/>
                    </w:rPr>
                    <w:t xml:space="preserve"> </w:t>
                  </w:r>
                  <w:r w:rsidRPr="00546F0D">
                    <w:rPr>
                      <w:rFonts w:ascii="Times New Roman" w:hAnsi="Times New Roman" w:cs="Times New Roman"/>
                      <w:i/>
                      <w:lang w:val="en-US"/>
                    </w:rPr>
                    <w:t>Politics</w:t>
                  </w:r>
                  <w:r w:rsidRPr="00546F0D">
                    <w:rPr>
                      <w:rFonts w:ascii="Times New Roman" w:hAnsi="Times New Roman" w:cs="Times New Roman"/>
                      <w:i/>
                    </w:rPr>
                    <w:t xml:space="preserve"> </w:t>
                  </w:r>
                  <w:r w:rsidRPr="00546F0D">
                    <w:rPr>
                      <w:rFonts w:ascii="Times New Roman" w:hAnsi="Times New Roman" w:cs="Times New Roman"/>
                      <w:i/>
                      <w:lang w:val="en-US"/>
                    </w:rPr>
                    <w:t>in</w:t>
                  </w:r>
                  <w:r w:rsidRPr="00546F0D">
                    <w:rPr>
                      <w:rFonts w:ascii="Times New Roman" w:hAnsi="Times New Roman" w:cs="Times New Roman"/>
                      <w:i/>
                    </w:rPr>
                    <w:t xml:space="preserve"> </w:t>
                  </w:r>
                  <w:proofErr w:type="spellStart"/>
                  <w:r w:rsidRPr="00546F0D">
                    <w:rPr>
                      <w:rFonts w:ascii="Times New Roman" w:hAnsi="Times New Roman" w:cs="Times New Roman"/>
                      <w:i/>
                      <w:lang w:val="en-US"/>
                    </w:rPr>
                    <w:t>Philoctetes</w:t>
                  </w:r>
                  <w:proofErr w:type="spellEnd"/>
                  <w:r w:rsidRPr="00546F0D">
                    <w:rPr>
                      <w:rFonts w:ascii="Times New Roman" w:hAnsi="Times New Roman" w:cs="Times New Roman"/>
                    </w:rPr>
                    <w:t xml:space="preserve">. </w:t>
                  </w:r>
                  <w:r w:rsidRPr="00546F0D">
                    <w:rPr>
                      <w:rFonts w:ascii="Times New Roman" w:hAnsi="Times New Roman" w:cs="Times New Roman"/>
                      <w:lang w:val="en-US"/>
                    </w:rPr>
                    <w:t>Amsterdam</w:t>
                  </w:r>
                  <w:r w:rsidR="005C02A4" w:rsidRPr="00546F0D">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Griffin, J.</w:t>
                  </w:r>
                  <w:r w:rsidRPr="00546F0D">
                    <w:rPr>
                      <w:rFonts w:ascii="Times New Roman" w:hAnsi="Times New Roman" w:cs="Times New Roman"/>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rPr>
                    <w:t>.) 1</w:t>
                  </w:r>
                  <w:r w:rsidRPr="00546F0D">
                    <w:rPr>
                      <w:rFonts w:ascii="Times New Roman" w:hAnsi="Times New Roman" w:cs="Times New Roman"/>
                      <w:lang w:val="en-US"/>
                    </w:rPr>
                    <w:t>999.</w:t>
                  </w:r>
                  <w:r w:rsidRPr="00546F0D">
                    <w:rPr>
                      <w:rFonts w:ascii="Times New Roman" w:hAnsi="Times New Roman" w:cs="Times New Roman"/>
                    </w:rPr>
                    <w:t xml:space="preserve"> </w:t>
                  </w:r>
                  <w:r w:rsidRPr="00546F0D">
                    <w:rPr>
                      <w:rFonts w:ascii="Times New Roman" w:hAnsi="Times New Roman" w:cs="Times New Roman"/>
                      <w:i/>
                      <w:lang w:val="en-US"/>
                    </w:rPr>
                    <w:t>Sophocles Revisited</w:t>
                  </w:r>
                  <w:r w:rsidRPr="00546F0D">
                    <w:rPr>
                      <w:rFonts w:ascii="Times New Roman" w:hAnsi="Times New Roman" w:cs="Times New Roman"/>
                      <w:lang w:val="en-US"/>
                    </w:rPr>
                    <w:t xml:space="preserve">: </w:t>
                  </w:r>
                  <w:r w:rsidRPr="00546F0D">
                    <w:rPr>
                      <w:rFonts w:ascii="Times New Roman" w:hAnsi="Times New Roman" w:cs="Times New Roman"/>
                      <w:i/>
                      <w:lang w:val="en-US"/>
                    </w:rPr>
                    <w:t>Essays Presented to Sir Huge Lloyd-</w:t>
                  </w:r>
                  <w:r w:rsidRPr="00546F0D">
                    <w:rPr>
                      <w:rFonts w:ascii="Times New Roman" w:hAnsi="Times New Roman" w:cs="Times New Roman"/>
                      <w:i/>
                      <w:lang w:val="en-US"/>
                    </w:rPr>
                    <w:tab/>
                    <w:t>Jones</w:t>
                  </w:r>
                  <w:r w:rsidRPr="00546F0D">
                    <w:rPr>
                      <w:rFonts w:ascii="Times New Roman" w:hAnsi="Times New Roman" w:cs="Times New Roman"/>
                    </w:rPr>
                    <w:t>.</w:t>
                  </w:r>
                  <w:r w:rsidRPr="00546F0D">
                    <w:rPr>
                      <w:rFonts w:ascii="Times New Roman" w:hAnsi="Times New Roman" w:cs="Times New Roman"/>
                      <w:lang w:val="en-US"/>
                    </w:rPr>
                    <w:t xml:space="preserve"> Oxford</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rPr>
                    <w:t xml:space="preserve">Griffiths, A. </w:t>
                  </w:r>
                  <w:proofErr w:type="spellStart"/>
                  <w:r w:rsidRPr="00546F0D">
                    <w:rPr>
                      <w:rFonts w:ascii="Times New Roman" w:hAnsi="Times New Roman" w:cs="Times New Roman"/>
                    </w:rPr>
                    <w:t>και</w:t>
                  </w:r>
                  <w:proofErr w:type="spellEnd"/>
                  <w:r w:rsidRPr="00546F0D">
                    <w:rPr>
                      <w:rFonts w:ascii="Times New Roman" w:hAnsi="Times New Roman" w:cs="Times New Roman"/>
                    </w:rPr>
                    <w:t xml:space="preserve"> </w:t>
                  </w:r>
                  <w:r w:rsidRPr="00546F0D">
                    <w:rPr>
                      <w:rFonts w:ascii="Times New Roman" w:hAnsi="Times New Roman" w:cs="Times New Roman"/>
                      <w:lang w:val="en-US"/>
                    </w:rPr>
                    <w:t>E</w:t>
                  </w:r>
                  <w:r w:rsidRPr="00546F0D">
                    <w:rPr>
                      <w:rFonts w:ascii="Times New Roman" w:hAnsi="Times New Roman" w:cs="Times New Roman"/>
                    </w:rPr>
                    <w:t xml:space="preserve">. </w:t>
                  </w:r>
                  <w:r w:rsidRPr="00546F0D">
                    <w:rPr>
                      <w:rFonts w:ascii="Times New Roman" w:hAnsi="Times New Roman" w:cs="Times New Roman"/>
                      <w:lang w:val="en-US"/>
                    </w:rPr>
                    <w:t>W</w:t>
                  </w:r>
                  <w:r w:rsidRPr="00546F0D">
                    <w:rPr>
                      <w:rFonts w:ascii="Times New Roman" w:hAnsi="Times New Roman" w:cs="Times New Roman"/>
                    </w:rPr>
                    <w:t xml:space="preserve">. </w:t>
                  </w:r>
                  <w:r w:rsidRPr="00546F0D">
                    <w:rPr>
                      <w:rFonts w:ascii="Times New Roman" w:hAnsi="Times New Roman" w:cs="Times New Roman"/>
                      <w:lang w:val="en-US"/>
                    </w:rPr>
                    <w:t>Handley</w:t>
                  </w:r>
                  <w:r w:rsidRPr="00546F0D">
                    <w:rPr>
                      <w:rFonts w:ascii="Times New Roman" w:hAnsi="Times New Roman" w:cs="Times New Roman"/>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rPr>
                    <w:t>.) 1</w:t>
                  </w:r>
                  <w:r w:rsidRPr="00546F0D">
                    <w:rPr>
                      <w:rFonts w:ascii="Times New Roman" w:hAnsi="Times New Roman" w:cs="Times New Roman"/>
                      <w:lang w:val="en-US"/>
                    </w:rPr>
                    <w:t>995.</w:t>
                  </w:r>
                  <w:r w:rsidRPr="00546F0D">
                    <w:rPr>
                      <w:rFonts w:ascii="Times New Roman" w:hAnsi="Times New Roman" w:cs="Times New Roman"/>
                    </w:rPr>
                    <w:t xml:space="preserve"> </w:t>
                  </w:r>
                  <w:r w:rsidRPr="00546F0D">
                    <w:rPr>
                      <w:rFonts w:ascii="Times New Roman" w:hAnsi="Times New Roman" w:cs="Times New Roman"/>
                      <w:i/>
                      <w:lang w:val="en-US"/>
                    </w:rPr>
                    <w:t xml:space="preserve">Stage Directions: Essays in Ancient Drama in </w:t>
                  </w:r>
                  <w:proofErr w:type="spellStart"/>
                  <w:r w:rsidRPr="00546F0D">
                    <w:rPr>
                      <w:rFonts w:ascii="Times New Roman" w:hAnsi="Times New Roman" w:cs="Times New Roman"/>
                      <w:i/>
                      <w:lang w:val="en-US"/>
                    </w:rPr>
                    <w:t>honour</w:t>
                  </w:r>
                  <w:proofErr w:type="spellEnd"/>
                  <w:r w:rsidRPr="00546F0D">
                    <w:rPr>
                      <w:rFonts w:ascii="Times New Roman" w:hAnsi="Times New Roman" w:cs="Times New Roman"/>
                      <w:i/>
                      <w:lang w:val="en-US"/>
                    </w:rPr>
                    <w:t xml:space="preserve"> of E.W. Handley.</w:t>
                  </w:r>
                  <w:r w:rsidRPr="00546F0D">
                    <w:rPr>
                      <w:rFonts w:ascii="Times New Roman" w:hAnsi="Times New Roman" w:cs="Times New Roman"/>
                      <w:lang w:val="en-US"/>
                    </w:rPr>
                    <w:t xml:space="preserve"> Bulletin of the Institute of Classical Studies, Suppl. 66</w:t>
                  </w:r>
                  <w:r w:rsidR="005C02A4" w:rsidRPr="00E765D5">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de-DE"/>
                    </w:rPr>
                    <w:t>Gyburg</w:t>
                  </w:r>
                  <w:proofErr w:type="spellEnd"/>
                  <w:r w:rsidRPr="00546F0D">
                    <w:rPr>
                      <w:rFonts w:ascii="Times New Roman" w:hAnsi="Times New Roman" w:cs="Times New Roman"/>
                      <w:lang w:val="de-DE"/>
                    </w:rPr>
                    <w:t xml:space="preserve">, R. 2003. </w:t>
                  </w:r>
                  <w:r w:rsidRPr="00546F0D">
                    <w:rPr>
                      <w:rFonts w:ascii="Times New Roman" w:hAnsi="Times New Roman" w:cs="Times New Roman"/>
                      <w:i/>
                      <w:lang w:val="de-DE"/>
                    </w:rPr>
                    <w:t xml:space="preserve">Tragik und Metatragik. Euripides’ </w:t>
                  </w:r>
                  <w:proofErr w:type="spellStart"/>
                  <w:r w:rsidRPr="00546F0D">
                    <w:rPr>
                      <w:rFonts w:ascii="Times New Roman" w:hAnsi="Times New Roman" w:cs="Times New Roman"/>
                      <w:lang w:val="de-DE"/>
                    </w:rPr>
                    <w:t>Bakchen</w:t>
                  </w:r>
                  <w:proofErr w:type="spellEnd"/>
                  <w:r w:rsidRPr="00546F0D">
                    <w:rPr>
                      <w:rFonts w:ascii="Times New Roman" w:hAnsi="Times New Roman" w:cs="Times New Roman"/>
                      <w:lang w:val="de-DE"/>
                    </w:rPr>
                    <w:t xml:space="preserve"> </w:t>
                  </w:r>
                  <w:r w:rsidRPr="00546F0D">
                    <w:rPr>
                      <w:rFonts w:ascii="Times New Roman" w:hAnsi="Times New Roman" w:cs="Times New Roman"/>
                      <w:i/>
                      <w:lang w:val="de-DE"/>
                    </w:rPr>
                    <w:t>und die moderne Literaturwissenschaft</w:t>
                  </w:r>
                  <w:r w:rsidRPr="00546F0D">
                    <w:rPr>
                      <w:rFonts w:ascii="Times New Roman" w:hAnsi="Times New Roman" w:cs="Times New Roman"/>
                      <w:lang w:val="de-DE"/>
                    </w:rPr>
                    <w:t xml:space="preserve">. </w:t>
                  </w:r>
                  <w:r w:rsidRPr="00546F0D">
                    <w:rPr>
                      <w:rFonts w:ascii="Times New Roman" w:hAnsi="Times New Roman" w:cs="Times New Roman"/>
                    </w:rPr>
                    <w:t>Berlin</w:t>
                  </w:r>
                  <w:r w:rsidR="005C02A4" w:rsidRPr="00546F0D">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Hall, E., F. Macintosh</w:t>
                  </w:r>
                  <w:r w:rsidRPr="00546F0D">
                    <w:rPr>
                      <w:rFonts w:ascii="Times New Roman" w:hAnsi="Times New Roman" w:cs="Times New Roman"/>
                    </w:rPr>
                    <w:t xml:space="preserve"> </w:t>
                  </w:r>
                  <w:proofErr w:type="spellStart"/>
                  <w:r w:rsidRPr="00546F0D">
                    <w:rPr>
                      <w:rFonts w:ascii="Times New Roman" w:hAnsi="Times New Roman" w:cs="Times New Roman"/>
                    </w:rPr>
                    <w:t>και</w:t>
                  </w:r>
                  <w:proofErr w:type="spellEnd"/>
                  <w:r w:rsidRPr="00546F0D">
                    <w:rPr>
                      <w:rFonts w:ascii="Times New Roman" w:hAnsi="Times New Roman" w:cs="Times New Roman"/>
                      <w:lang w:val="en-US"/>
                    </w:rPr>
                    <w:t xml:space="preserve"> A. Wrigley (</w:t>
                  </w:r>
                  <w:proofErr w:type="spellStart"/>
                  <w:r w:rsidRPr="00546F0D">
                    <w:rPr>
                      <w:rFonts w:ascii="Times New Roman" w:hAnsi="Times New Roman" w:cs="Times New Roman"/>
                    </w:rPr>
                    <w:t>επιμ</w:t>
                  </w:r>
                  <w:proofErr w:type="spellEnd"/>
                  <w:r w:rsidRPr="00546F0D">
                    <w:rPr>
                      <w:rFonts w:ascii="Times New Roman" w:hAnsi="Times New Roman" w:cs="Times New Roman"/>
                    </w:rPr>
                    <w:t>.</w:t>
                  </w:r>
                  <w:r w:rsidRPr="00546F0D">
                    <w:rPr>
                      <w:rFonts w:ascii="Times New Roman" w:hAnsi="Times New Roman" w:cs="Times New Roman"/>
                      <w:lang w:val="en-US"/>
                    </w:rPr>
                    <w:t>)</w:t>
                  </w:r>
                  <w:r w:rsidRPr="00546F0D">
                    <w:rPr>
                      <w:rFonts w:ascii="Times New Roman" w:hAnsi="Times New Roman" w:cs="Times New Roman"/>
                    </w:rPr>
                    <w:t>. 2004.</w:t>
                  </w:r>
                  <w:r w:rsidRPr="00546F0D">
                    <w:rPr>
                      <w:rFonts w:ascii="Times New Roman" w:hAnsi="Times New Roman" w:cs="Times New Roman"/>
                      <w:lang w:val="en-US"/>
                    </w:rPr>
                    <w:t xml:space="preserve"> </w:t>
                  </w:r>
                  <w:r w:rsidRPr="00546F0D">
                    <w:rPr>
                      <w:rFonts w:ascii="Times New Roman" w:hAnsi="Times New Roman" w:cs="Times New Roman"/>
                      <w:i/>
                      <w:lang w:val="en-US"/>
                    </w:rPr>
                    <w:t xml:space="preserve">Dionysus Since ’69. Greek </w:t>
                  </w:r>
                  <w:r w:rsidRPr="00546F0D">
                    <w:rPr>
                      <w:rFonts w:ascii="Times New Roman" w:hAnsi="Times New Roman" w:cs="Times New Roman"/>
                      <w:i/>
                    </w:rPr>
                    <w:tab/>
                  </w:r>
                  <w:r w:rsidRPr="00546F0D">
                    <w:rPr>
                      <w:rFonts w:ascii="Times New Roman" w:hAnsi="Times New Roman" w:cs="Times New Roman"/>
                      <w:i/>
                      <w:lang w:val="en-US"/>
                    </w:rPr>
                    <w:t xml:space="preserve">Tragedy at the Dawn of the Third </w:t>
                  </w:r>
                  <w:proofErr w:type="spellStart"/>
                  <w:r w:rsidRPr="00546F0D">
                    <w:rPr>
                      <w:rFonts w:ascii="Times New Roman" w:hAnsi="Times New Roman" w:cs="Times New Roman"/>
                      <w:i/>
                      <w:lang w:val="en-US"/>
                    </w:rPr>
                    <w:t>Millenium</w:t>
                  </w:r>
                  <w:proofErr w:type="spellEnd"/>
                  <w:r w:rsidRPr="00546F0D">
                    <w:rPr>
                      <w:rFonts w:ascii="Times New Roman" w:hAnsi="Times New Roman" w:cs="Times New Roman"/>
                    </w:rPr>
                    <w:t>.</w:t>
                  </w:r>
                  <w:r w:rsidRPr="00546F0D">
                    <w:rPr>
                      <w:rFonts w:ascii="Times New Roman" w:hAnsi="Times New Roman" w:cs="Times New Roman"/>
                      <w:lang w:val="en-US"/>
                    </w:rPr>
                    <w:t xml:space="preserve"> Oxford</w:t>
                  </w:r>
                  <w:r w:rsidR="005C02A4" w:rsidRPr="00E765D5">
                    <w:rPr>
                      <w:rFonts w:ascii="Times New Roman" w:hAnsi="Times New Roman" w:cs="Times New Roman"/>
                    </w:rPr>
                    <w:t>.</w:t>
                  </w:r>
                </w:p>
                <w:p w:rsidR="007559F0" w:rsidRPr="00E765D5" w:rsidRDefault="007559F0" w:rsidP="007559F0">
                  <w:pPr>
                    <w:pStyle w:val="a4"/>
                    <w:spacing w:line="240" w:lineRule="auto"/>
                    <w:ind w:right="778"/>
                    <w:rPr>
                      <w:rFonts w:ascii="Times New Roman" w:hAnsi="Times New Roman"/>
                      <w:sz w:val="22"/>
                      <w:szCs w:val="22"/>
                      <w:lang w:val="en-GB"/>
                    </w:rPr>
                  </w:pPr>
                  <w:proofErr w:type="spellStart"/>
                  <w:r w:rsidRPr="00546F0D">
                    <w:rPr>
                      <w:rFonts w:ascii="Times New Roman" w:hAnsi="Times New Roman"/>
                      <w:sz w:val="22"/>
                      <w:szCs w:val="22"/>
                      <w:lang w:val="en-US"/>
                    </w:rPr>
                    <w:t>Henrichs</w:t>
                  </w:r>
                  <w:proofErr w:type="spellEnd"/>
                  <w:r w:rsidRPr="00546F0D">
                    <w:rPr>
                      <w:rFonts w:ascii="Times New Roman" w:hAnsi="Times New Roman"/>
                      <w:sz w:val="22"/>
                      <w:szCs w:val="22"/>
                      <w:lang w:val="en-US"/>
                    </w:rPr>
                    <w:t>, A.</w:t>
                  </w:r>
                  <w:r w:rsidRPr="00546F0D">
                    <w:rPr>
                      <w:rFonts w:ascii="Times New Roman" w:hAnsi="Times New Roman"/>
                      <w:sz w:val="22"/>
                      <w:szCs w:val="22"/>
                      <w:lang w:val="en-GB"/>
                    </w:rPr>
                    <w:t xml:space="preserve"> 1994</w:t>
                  </w:r>
                  <w:r w:rsidRPr="00546F0D">
                    <w:rPr>
                      <w:rFonts w:ascii="Times New Roman" w:hAnsi="Times New Roman"/>
                      <w:sz w:val="22"/>
                      <w:szCs w:val="22"/>
                      <w:lang w:val="en-US"/>
                    </w:rPr>
                    <w:t>–199</w:t>
                  </w:r>
                  <w:r w:rsidRPr="00546F0D">
                    <w:rPr>
                      <w:rFonts w:ascii="Times New Roman" w:hAnsi="Times New Roman"/>
                      <w:sz w:val="22"/>
                      <w:szCs w:val="22"/>
                      <w:lang w:val="en-GB"/>
                    </w:rPr>
                    <w:t>5.</w:t>
                  </w:r>
                  <w:r w:rsidRPr="00546F0D">
                    <w:rPr>
                      <w:rFonts w:ascii="Times New Roman" w:hAnsi="Times New Roman"/>
                      <w:sz w:val="22"/>
                      <w:szCs w:val="22"/>
                      <w:lang w:val="en-US"/>
                    </w:rPr>
                    <w:t xml:space="preserve"> </w:t>
                  </w:r>
                  <w:r w:rsidRPr="00546F0D">
                    <w:rPr>
                      <w:rFonts w:ascii="Times New Roman" w:hAnsi="Times New Roman"/>
                      <w:sz w:val="22"/>
                      <w:szCs w:val="22"/>
                      <w:lang w:val="en-GB"/>
                    </w:rPr>
                    <w:t>«</w:t>
                  </w:r>
                  <w:r w:rsidRPr="00546F0D">
                    <w:rPr>
                      <w:rFonts w:ascii="Times New Roman" w:hAnsi="Times New Roman"/>
                      <w:sz w:val="22"/>
                      <w:szCs w:val="22"/>
                      <w:lang w:val="en-US"/>
                    </w:rPr>
                    <w:t>Why Should I Dance? Choral Self-</w:t>
                  </w:r>
                  <w:proofErr w:type="spellStart"/>
                  <w:r w:rsidRPr="00546F0D">
                    <w:rPr>
                      <w:rFonts w:ascii="Times New Roman" w:hAnsi="Times New Roman"/>
                      <w:sz w:val="22"/>
                      <w:szCs w:val="22"/>
                      <w:lang w:val="en-US"/>
                    </w:rPr>
                    <w:t>Referentiality</w:t>
                  </w:r>
                  <w:proofErr w:type="spellEnd"/>
                  <w:r w:rsidRPr="00546F0D">
                    <w:rPr>
                      <w:rFonts w:ascii="Times New Roman" w:hAnsi="Times New Roman"/>
                      <w:sz w:val="22"/>
                      <w:szCs w:val="22"/>
                      <w:lang w:val="en-US"/>
                    </w:rPr>
                    <w:t xml:space="preserve"> in Greek Tragedy</w:t>
                  </w:r>
                  <w:r w:rsidRPr="00546F0D">
                    <w:rPr>
                      <w:rFonts w:ascii="Times New Roman" w:hAnsi="Times New Roman"/>
                      <w:sz w:val="22"/>
                      <w:szCs w:val="22"/>
                      <w:lang w:val="en-GB"/>
                    </w:rPr>
                    <w:t>»</w:t>
                  </w:r>
                  <w:r w:rsidRPr="00546F0D">
                    <w:rPr>
                      <w:rFonts w:ascii="Times New Roman" w:hAnsi="Times New Roman"/>
                      <w:sz w:val="22"/>
                      <w:szCs w:val="22"/>
                      <w:lang w:val="en-US"/>
                    </w:rPr>
                    <w:t xml:space="preserve">. </w:t>
                  </w:r>
                  <w:proofErr w:type="spellStart"/>
                  <w:r w:rsidRPr="00546F0D">
                    <w:rPr>
                      <w:rFonts w:ascii="Times New Roman" w:hAnsi="Times New Roman"/>
                      <w:i/>
                      <w:sz w:val="22"/>
                      <w:szCs w:val="22"/>
                      <w:lang w:val="en-US"/>
                    </w:rPr>
                    <w:t>Arion</w:t>
                  </w:r>
                  <w:proofErr w:type="spellEnd"/>
                  <w:r w:rsidRPr="00546F0D">
                    <w:rPr>
                      <w:rFonts w:ascii="Times New Roman" w:hAnsi="Times New Roman"/>
                      <w:i/>
                      <w:sz w:val="22"/>
                      <w:szCs w:val="22"/>
                      <w:lang w:val="en-US"/>
                    </w:rPr>
                    <w:t xml:space="preserve"> </w:t>
                  </w:r>
                  <w:r w:rsidRPr="00546F0D">
                    <w:rPr>
                      <w:rFonts w:ascii="Times New Roman" w:hAnsi="Times New Roman"/>
                      <w:sz w:val="22"/>
                      <w:szCs w:val="22"/>
                      <w:lang w:val="en-US"/>
                    </w:rPr>
                    <w:t>3</w:t>
                  </w:r>
                  <w:r w:rsidRPr="00546F0D">
                    <w:rPr>
                      <w:rFonts w:ascii="Times New Roman" w:hAnsi="Times New Roman"/>
                      <w:sz w:val="22"/>
                      <w:szCs w:val="22"/>
                      <w:lang w:val="en-GB"/>
                    </w:rPr>
                    <w:t>:</w:t>
                  </w:r>
                  <w:r w:rsidRPr="00546F0D">
                    <w:rPr>
                      <w:rFonts w:ascii="Times New Roman" w:hAnsi="Times New Roman"/>
                      <w:sz w:val="22"/>
                      <w:szCs w:val="22"/>
                      <w:lang w:val="en-US"/>
                    </w:rPr>
                    <w:t xml:space="preserve"> 56–111</w:t>
                  </w:r>
                  <w:r w:rsidR="005C02A4" w:rsidRPr="00E765D5">
                    <w:rPr>
                      <w:rFonts w:ascii="Times New Roman" w:hAnsi="Times New Roman"/>
                      <w:sz w:val="22"/>
                      <w:szCs w:val="22"/>
                      <w:lang w:val="en-GB"/>
                    </w:rPr>
                    <w:t>.</w:t>
                  </w:r>
                </w:p>
                <w:p w:rsidR="007559F0" w:rsidRPr="00546F0D" w:rsidRDefault="007559F0" w:rsidP="007559F0">
                  <w:pPr>
                    <w:pStyle w:val="a4"/>
                    <w:spacing w:line="240" w:lineRule="auto"/>
                    <w:ind w:right="778"/>
                    <w:rPr>
                      <w:rFonts w:ascii="Times New Roman" w:hAnsi="Times New Roman"/>
                      <w:sz w:val="22"/>
                      <w:szCs w:val="22"/>
                      <w:lang w:val="en-US"/>
                    </w:rPr>
                  </w:pPr>
                </w:p>
                <w:p w:rsidR="007559F0" w:rsidRPr="00546F0D" w:rsidRDefault="007559F0" w:rsidP="005C02A4">
                  <w:pPr>
                    <w:pStyle w:val="a4"/>
                    <w:spacing w:line="240" w:lineRule="auto"/>
                    <w:ind w:right="778"/>
                    <w:rPr>
                      <w:rFonts w:ascii="Times New Roman" w:hAnsi="Times New Roman"/>
                      <w:sz w:val="22"/>
                      <w:szCs w:val="22"/>
                    </w:rPr>
                  </w:pPr>
                  <w:proofErr w:type="spellStart"/>
                  <w:r w:rsidRPr="00546F0D">
                    <w:rPr>
                      <w:rFonts w:ascii="Times New Roman" w:hAnsi="Times New Roman"/>
                      <w:sz w:val="22"/>
                      <w:szCs w:val="22"/>
                      <w:lang w:val="en-US"/>
                    </w:rPr>
                    <w:t>Henrichs</w:t>
                  </w:r>
                  <w:proofErr w:type="spellEnd"/>
                  <w:r w:rsidRPr="00546F0D">
                    <w:rPr>
                      <w:rFonts w:ascii="Times New Roman" w:hAnsi="Times New Roman"/>
                      <w:sz w:val="22"/>
                      <w:szCs w:val="22"/>
                      <w:lang w:val="en-US"/>
                    </w:rPr>
                    <w:t>, A.</w:t>
                  </w:r>
                  <w:r w:rsidRPr="00546F0D">
                    <w:rPr>
                      <w:rFonts w:ascii="Times New Roman" w:hAnsi="Times New Roman"/>
                      <w:sz w:val="22"/>
                      <w:szCs w:val="22"/>
                      <w:lang w:val="en-GB"/>
                    </w:rPr>
                    <w:t xml:space="preserve"> 1996.</w:t>
                  </w:r>
                  <w:r w:rsidRPr="00546F0D">
                    <w:rPr>
                      <w:rFonts w:ascii="Times New Roman" w:hAnsi="Times New Roman"/>
                      <w:sz w:val="22"/>
                      <w:szCs w:val="22"/>
                      <w:lang w:val="en-US"/>
                    </w:rPr>
                    <w:t xml:space="preserve"> </w:t>
                  </w:r>
                  <w:r w:rsidRPr="00546F0D">
                    <w:rPr>
                      <w:rFonts w:ascii="Times New Roman" w:hAnsi="Times New Roman"/>
                      <w:sz w:val="22"/>
                      <w:szCs w:val="22"/>
                      <w:lang w:val="en-GB"/>
                    </w:rPr>
                    <w:t>«</w:t>
                  </w:r>
                  <w:r w:rsidRPr="00546F0D">
                    <w:rPr>
                      <w:rFonts w:ascii="Times New Roman" w:hAnsi="Times New Roman"/>
                      <w:sz w:val="22"/>
                      <w:szCs w:val="22"/>
                      <w:lang w:val="en-US"/>
                    </w:rPr>
                    <w:t xml:space="preserve">Dancing in Athens, Dancing on Delos: Some Patterns of Choral </w:t>
                  </w:r>
                  <w:r w:rsidRPr="00546F0D">
                    <w:rPr>
                      <w:rFonts w:ascii="Times New Roman" w:hAnsi="Times New Roman"/>
                      <w:sz w:val="22"/>
                      <w:szCs w:val="22"/>
                      <w:lang w:val="en-US"/>
                    </w:rPr>
                    <w:tab/>
                    <w:t>Projection in Euripides</w:t>
                  </w:r>
                  <w:r w:rsidRPr="00546F0D">
                    <w:rPr>
                      <w:rFonts w:ascii="Times New Roman" w:hAnsi="Times New Roman"/>
                      <w:sz w:val="22"/>
                      <w:szCs w:val="22"/>
                      <w:lang w:val="en-GB"/>
                    </w:rPr>
                    <w:t>»</w:t>
                  </w:r>
                  <w:r w:rsidRPr="00546F0D">
                    <w:rPr>
                      <w:rFonts w:ascii="Times New Roman" w:hAnsi="Times New Roman"/>
                      <w:sz w:val="22"/>
                      <w:szCs w:val="22"/>
                      <w:lang w:val="en-US"/>
                    </w:rPr>
                    <w:t xml:space="preserve">. </w:t>
                  </w:r>
                  <w:proofErr w:type="spellStart"/>
                  <w:r w:rsidRPr="00546F0D">
                    <w:rPr>
                      <w:rFonts w:ascii="Times New Roman" w:hAnsi="Times New Roman"/>
                      <w:i/>
                      <w:sz w:val="22"/>
                      <w:szCs w:val="22"/>
                      <w:lang w:val="en-US"/>
                    </w:rPr>
                    <w:t>Philologus</w:t>
                  </w:r>
                  <w:proofErr w:type="spellEnd"/>
                  <w:r w:rsidRPr="00E765D5">
                    <w:rPr>
                      <w:rFonts w:ascii="Times New Roman" w:hAnsi="Times New Roman"/>
                      <w:sz w:val="22"/>
                      <w:szCs w:val="22"/>
                    </w:rPr>
                    <w:t xml:space="preserve"> 140: 48–62</w:t>
                  </w:r>
                  <w:r w:rsidR="005C02A4" w:rsidRPr="00546F0D">
                    <w:rPr>
                      <w:rFonts w:ascii="Times New Roman" w:hAnsi="Times New Roman"/>
                      <w:sz w:val="22"/>
                      <w:szCs w:val="22"/>
                    </w:rPr>
                    <w:t>.</w:t>
                  </w:r>
                </w:p>
                <w:p w:rsidR="005C02A4" w:rsidRPr="00546F0D" w:rsidRDefault="005C02A4" w:rsidP="005C02A4">
                  <w:pPr>
                    <w:pStyle w:val="a4"/>
                    <w:spacing w:line="240" w:lineRule="auto"/>
                    <w:ind w:right="778"/>
                    <w:rPr>
                      <w:rFonts w:ascii="Times New Roman" w:hAnsi="Times New Roman"/>
                      <w:sz w:val="22"/>
                      <w:szCs w:val="22"/>
                    </w:rPr>
                  </w:pPr>
                </w:p>
                <w:p w:rsidR="007559F0" w:rsidRPr="00546F0D" w:rsidRDefault="007559F0" w:rsidP="007559F0">
                  <w:pPr>
                    <w:spacing w:line="240" w:lineRule="auto"/>
                    <w:ind w:right="778"/>
                    <w:rPr>
                      <w:rFonts w:ascii="Times New Roman" w:hAnsi="Times New Roman" w:cs="Times New Roman"/>
                      <w:lang w:val="el-GR"/>
                    </w:rPr>
                  </w:pPr>
                  <w:r w:rsidRPr="00E765D5">
                    <w:rPr>
                      <w:rFonts w:ascii="Times New Roman" w:hAnsi="Times New Roman" w:cs="Times New Roman"/>
                      <w:lang w:val="el-GR"/>
                    </w:rPr>
                    <w:t xml:space="preserve">Ιακώβ, Δ. Ι. 1998. </w:t>
                  </w:r>
                  <w:r w:rsidRPr="00546F0D">
                    <w:rPr>
                      <w:rFonts w:ascii="Times New Roman" w:hAnsi="Times New Roman" w:cs="Times New Roman"/>
                      <w:i/>
                      <w:lang w:val="el-GR"/>
                    </w:rPr>
                    <w:t>Η Ποιητική της αρχαίας ελληνικής τραγωδίας.</w:t>
                  </w:r>
                  <w:r w:rsidRPr="00546F0D">
                    <w:rPr>
                      <w:rFonts w:ascii="Times New Roman" w:hAnsi="Times New Roman" w:cs="Times New Roman"/>
                      <w:lang w:val="el-GR"/>
                    </w:rPr>
                    <w:t xml:space="preserve"> Αθήνα</w:t>
                  </w:r>
                  <w:r w:rsidR="005C02A4" w:rsidRPr="00546F0D">
                    <w:rPr>
                      <w:rFonts w:ascii="Times New Roman" w:hAnsi="Times New Roman" w:cs="Times New Roman"/>
                      <w:lang w:val="el-GR"/>
                    </w:rPr>
                    <w:t>.</w:t>
                  </w:r>
                </w:p>
                <w:p w:rsidR="007559F0" w:rsidRPr="00546F0D" w:rsidRDefault="007559F0" w:rsidP="007559F0">
                  <w:pPr>
                    <w:spacing w:line="240" w:lineRule="auto"/>
                    <w:ind w:right="778"/>
                    <w:rPr>
                      <w:rFonts w:ascii="Times New Roman" w:hAnsi="Times New Roman" w:cs="Times New Roman"/>
                      <w:lang w:val="el-GR"/>
                    </w:rPr>
                  </w:pPr>
                  <w:r w:rsidRPr="00546F0D">
                    <w:rPr>
                      <w:rFonts w:ascii="Times New Roman" w:hAnsi="Times New Roman" w:cs="Times New Roman"/>
                      <w:lang w:val="el-GR"/>
                    </w:rPr>
                    <w:t xml:space="preserve">Ιακώβ, Δ., Ι. </w:t>
                  </w:r>
                  <w:proofErr w:type="spellStart"/>
                  <w:r w:rsidRPr="00546F0D">
                    <w:rPr>
                      <w:rFonts w:ascii="Times New Roman" w:hAnsi="Times New Roman" w:cs="Times New Roman"/>
                      <w:lang w:val="el-GR"/>
                    </w:rPr>
                    <w:t>Καζάζης</w:t>
                  </w:r>
                  <w:proofErr w:type="spellEnd"/>
                  <w:r w:rsidRPr="00546F0D">
                    <w:rPr>
                      <w:rFonts w:ascii="Times New Roman" w:hAnsi="Times New Roman" w:cs="Times New Roman"/>
                      <w:lang w:val="el-GR"/>
                    </w:rPr>
                    <w:t xml:space="preserve"> και  Α. </w:t>
                  </w:r>
                  <w:proofErr w:type="spellStart"/>
                  <w:r w:rsidRPr="00546F0D">
                    <w:rPr>
                      <w:rFonts w:ascii="Times New Roman" w:hAnsi="Times New Roman" w:cs="Times New Roman"/>
                      <w:lang w:val="el-GR"/>
                    </w:rPr>
                    <w:t>Ρεγκάκος</w:t>
                  </w:r>
                  <w:proofErr w:type="spellEnd"/>
                  <w:r w:rsidRPr="00546F0D">
                    <w:rPr>
                      <w:rFonts w:ascii="Times New Roman" w:hAnsi="Times New Roman" w:cs="Times New Roman"/>
                      <w:lang w:val="el-GR"/>
                    </w:rPr>
                    <w:t xml:space="preserve"> (</w:t>
                  </w:r>
                  <w:proofErr w:type="spellStart"/>
                  <w:r w:rsidRPr="00546F0D">
                    <w:rPr>
                      <w:rFonts w:ascii="Times New Roman" w:hAnsi="Times New Roman" w:cs="Times New Roman"/>
                      <w:lang w:val="el-GR"/>
                    </w:rPr>
                    <w:t>επιμ</w:t>
                  </w:r>
                  <w:proofErr w:type="spellEnd"/>
                  <w:r w:rsidRPr="00546F0D">
                    <w:rPr>
                      <w:rFonts w:ascii="Times New Roman" w:hAnsi="Times New Roman" w:cs="Times New Roman"/>
                      <w:lang w:val="el-GR"/>
                    </w:rPr>
                    <w:t xml:space="preserve">.) 1999. </w:t>
                  </w:r>
                  <w:r w:rsidRPr="00546F0D">
                    <w:rPr>
                      <w:rFonts w:ascii="Times New Roman" w:hAnsi="Times New Roman" w:cs="Times New Roman"/>
                      <w:i/>
                      <w:lang w:val="el-GR"/>
                    </w:rPr>
                    <w:t>Επιστροφή στην Οδύσσεια.</w:t>
                  </w:r>
                  <w:r w:rsidRPr="00546F0D">
                    <w:rPr>
                      <w:rFonts w:ascii="Times New Roman" w:hAnsi="Times New Roman" w:cs="Times New Roman"/>
                      <w:lang w:val="el-GR"/>
                    </w:rPr>
                    <w:t xml:space="preserve"> </w:t>
                  </w:r>
                  <w:r w:rsidRPr="00546F0D">
                    <w:rPr>
                      <w:rFonts w:ascii="Times New Roman" w:hAnsi="Times New Roman" w:cs="Times New Roman"/>
                      <w:i/>
                      <w:lang w:val="el-GR"/>
                    </w:rPr>
                    <w:t>Δέκα κλασικές γερμανικές μελέτες για την Οδύσσεια</w:t>
                  </w:r>
                  <w:r w:rsidRPr="00546F0D">
                    <w:rPr>
                      <w:rFonts w:ascii="Times New Roman" w:hAnsi="Times New Roman" w:cs="Times New Roman"/>
                      <w:lang w:val="el-GR"/>
                    </w:rPr>
                    <w:t>. Θεσσαλονίκη 1999</w:t>
                  </w:r>
                </w:p>
                <w:p w:rsidR="007559F0" w:rsidRPr="00546F0D" w:rsidRDefault="007559F0" w:rsidP="007559F0">
                  <w:pPr>
                    <w:spacing w:line="240" w:lineRule="auto"/>
                    <w:ind w:right="778"/>
                    <w:rPr>
                      <w:rFonts w:ascii="Times New Roman" w:hAnsi="Times New Roman" w:cs="Times New Roman"/>
                      <w:lang w:val="el-GR"/>
                    </w:rPr>
                  </w:pPr>
                  <w:r w:rsidRPr="00546F0D">
                    <w:rPr>
                      <w:rFonts w:ascii="Times New Roman" w:hAnsi="Times New Roman" w:cs="Times New Roman"/>
                      <w:lang w:val="el-GR"/>
                    </w:rPr>
                    <w:t xml:space="preserve">Ιακώβ, Δ. Ι. 2004. «Είναι οι </w:t>
                  </w:r>
                  <w:r w:rsidRPr="00546F0D">
                    <w:rPr>
                      <w:rFonts w:ascii="Times New Roman" w:hAnsi="Times New Roman" w:cs="Times New Roman"/>
                      <w:i/>
                      <w:lang w:val="el-GR"/>
                    </w:rPr>
                    <w:t xml:space="preserve">Βάκχες </w:t>
                  </w:r>
                  <w:r w:rsidRPr="00546F0D">
                    <w:rPr>
                      <w:rFonts w:ascii="Times New Roman" w:hAnsi="Times New Roman" w:cs="Times New Roman"/>
                      <w:lang w:val="el-GR"/>
                    </w:rPr>
                    <w:t xml:space="preserve">του Ευριπίδη </w:t>
                  </w:r>
                  <w:proofErr w:type="spellStart"/>
                  <w:r w:rsidRPr="00546F0D">
                    <w:rPr>
                      <w:rFonts w:ascii="Times New Roman" w:hAnsi="Times New Roman" w:cs="Times New Roman"/>
                      <w:lang w:val="el-GR"/>
                    </w:rPr>
                    <w:t>μετατραγωδία</w:t>
                  </w:r>
                  <w:proofErr w:type="spellEnd"/>
                  <w:r w:rsidRPr="00546F0D">
                    <w:rPr>
                      <w:rFonts w:ascii="Times New Roman" w:hAnsi="Times New Roman" w:cs="Times New Roman"/>
                      <w:lang w:val="el-GR"/>
                    </w:rPr>
                    <w:t>;». Στον συλλογικό τόμο Ιακώβ και Παπάζογλου (</w:t>
                  </w:r>
                  <w:proofErr w:type="spellStart"/>
                  <w:r w:rsidRPr="00546F0D">
                    <w:rPr>
                      <w:rFonts w:ascii="Times New Roman" w:hAnsi="Times New Roman" w:cs="Times New Roman"/>
                      <w:lang w:val="el-GR"/>
                    </w:rPr>
                    <w:t>επιμ</w:t>
                  </w:r>
                  <w:proofErr w:type="spellEnd"/>
                  <w:r w:rsidRPr="00546F0D">
                    <w:rPr>
                      <w:rFonts w:ascii="Times New Roman" w:hAnsi="Times New Roman" w:cs="Times New Roman"/>
                      <w:lang w:val="el-GR"/>
                    </w:rPr>
                    <w:t>.) 2004, 49–62</w:t>
                  </w:r>
                  <w:r w:rsidR="005C02A4" w:rsidRPr="00546F0D">
                    <w:rPr>
                      <w:rFonts w:ascii="Times New Roman" w:hAnsi="Times New Roman" w:cs="Times New Roman"/>
                      <w:lang w:val="el-GR"/>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l-GR"/>
                    </w:rPr>
                    <w:t>Ιακώβ, Δ. και Ε. Παπάζογλου (</w:t>
                  </w:r>
                  <w:proofErr w:type="spellStart"/>
                  <w:r w:rsidRPr="00546F0D">
                    <w:rPr>
                      <w:rFonts w:ascii="Times New Roman" w:hAnsi="Times New Roman" w:cs="Times New Roman"/>
                      <w:lang w:val="el-GR"/>
                    </w:rPr>
                    <w:t>επιμ</w:t>
                  </w:r>
                  <w:proofErr w:type="spellEnd"/>
                  <w:r w:rsidRPr="00546F0D">
                    <w:rPr>
                      <w:rFonts w:ascii="Times New Roman" w:hAnsi="Times New Roman" w:cs="Times New Roman"/>
                      <w:lang w:val="el-GR"/>
                    </w:rPr>
                    <w:t xml:space="preserve">.) 2004. </w:t>
                  </w:r>
                  <w:r w:rsidRPr="00546F0D">
                    <w:rPr>
                      <w:rFonts w:ascii="Times New Roman" w:hAnsi="Times New Roman" w:cs="Times New Roman"/>
                      <w:i/>
                      <w:lang w:val="el-GR"/>
                    </w:rPr>
                    <w:t>Θυμέλη</w:t>
                  </w:r>
                  <w:r w:rsidRPr="00546F0D">
                    <w:rPr>
                      <w:rFonts w:ascii="Times New Roman" w:hAnsi="Times New Roman" w:cs="Times New Roman"/>
                      <w:lang w:val="el-GR"/>
                    </w:rPr>
                    <w:t xml:space="preserve">: </w:t>
                  </w:r>
                  <w:r w:rsidRPr="00546F0D">
                    <w:rPr>
                      <w:rFonts w:ascii="Times New Roman" w:hAnsi="Times New Roman" w:cs="Times New Roman"/>
                      <w:i/>
                      <w:lang w:val="el-GR"/>
                    </w:rPr>
                    <w:t xml:space="preserve">Μελέτες χαρισμένες στον </w:t>
                  </w:r>
                  <w:r w:rsidRPr="00546F0D">
                    <w:rPr>
                      <w:rFonts w:ascii="Times New Roman" w:hAnsi="Times New Roman" w:cs="Times New Roman"/>
                      <w:i/>
                      <w:lang w:val="el-GR"/>
                    </w:rPr>
                    <w:tab/>
                    <w:t xml:space="preserve">καθηγητή Ν. Χ. </w:t>
                  </w:r>
                  <w:proofErr w:type="spellStart"/>
                  <w:r w:rsidRPr="00546F0D">
                    <w:rPr>
                      <w:rFonts w:ascii="Times New Roman" w:hAnsi="Times New Roman" w:cs="Times New Roman"/>
                      <w:i/>
                      <w:lang w:val="el-GR"/>
                    </w:rPr>
                    <w:t>Χουρμουζιάδη</w:t>
                  </w:r>
                  <w:proofErr w:type="spellEnd"/>
                  <w:r w:rsidRPr="00546F0D">
                    <w:rPr>
                      <w:rFonts w:ascii="Times New Roman" w:hAnsi="Times New Roman" w:cs="Times New Roman"/>
                      <w:lang w:val="el-GR"/>
                    </w:rPr>
                    <w:t xml:space="preserve">. </w:t>
                  </w:r>
                  <w:proofErr w:type="spellStart"/>
                  <w:r w:rsidRPr="00546F0D">
                    <w:rPr>
                      <w:rFonts w:ascii="Times New Roman" w:hAnsi="Times New Roman" w:cs="Times New Roman"/>
                    </w:rPr>
                    <w:t>Ηράκλειο</w:t>
                  </w:r>
                  <w:proofErr w:type="spellEnd"/>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Jameson</w:t>
                  </w:r>
                  <w:r w:rsidRPr="00546F0D">
                    <w:rPr>
                      <w:rFonts w:ascii="Times New Roman" w:hAnsi="Times New Roman" w:cs="Times New Roman"/>
                    </w:rPr>
                    <w:t xml:space="preserve">, </w:t>
                  </w:r>
                  <w:r w:rsidRPr="00546F0D">
                    <w:rPr>
                      <w:rFonts w:ascii="Times New Roman" w:hAnsi="Times New Roman" w:cs="Times New Roman"/>
                      <w:lang w:val="en-US"/>
                    </w:rPr>
                    <w:t>M</w:t>
                  </w:r>
                  <w:r w:rsidRPr="00546F0D">
                    <w:rPr>
                      <w:rFonts w:ascii="Times New Roman" w:hAnsi="Times New Roman" w:cs="Times New Roman"/>
                    </w:rPr>
                    <w:t xml:space="preserve">. </w:t>
                  </w:r>
                  <w:r w:rsidRPr="00546F0D">
                    <w:rPr>
                      <w:rFonts w:ascii="Times New Roman" w:hAnsi="Times New Roman" w:cs="Times New Roman"/>
                      <w:lang w:val="en-US"/>
                    </w:rPr>
                    <w:t>H</w:t>
                  </w:r>
                  <w:r w:rsidRPr="00546F0D">
                    <w:rPr>
                      <w:rFonts w:ascii="Times New Roman" w:hAnsi="Times New Roman" w:cs="Times New Roman"/>
                    </w:rPr>
                    <w:t>. 1956. «</w:t>
                  </w:r>
                  <w:r w:rsidRPr="00546F0D">
                    <w:rPr>
                      <w:rFonts w:ascii="Times New Roman" w:hAnsi="Times New Roman" w:cs="Times New Roman"/>
                      <w:lang w:val="en-US"/>
                    </w:rPr>
                    <w:t xml:space="preserve">Politics and the </w:t>
                  </w:r>
                  <w:proofErr w:type="spellStart"/>
                  <w:r w:rsidRPr="00546F0D">
                    <w:rPr>
                      <w:rFonts w:ascii="Times New Roman" w:hAnsi="Times New Roman" w:cs="Times New Roman"/>
                      <w:i/>
                      <w:lang w:val="en-US"/>
                    </w:rPr>
                    <w:t>Philoctetes</w:t>
                  </w:r>
                  <w:proofErr w:type="spellEnd"/>
                  <w:r w:rsidRPr="00546F0D">
                    <w:rPr>
                      <w:rFonts w:ascii="Times New Roman" w:hAnsi="Times New Roman" w:cs="Times New Roman"/>
                      <w:lang w:val="en-US"/>
                    </w:rPr>
                    <w:t>»</w:t>
                  </w:r>
                  <w:r w:rsidRPr="00546F0D">
                    <w:rPr>
                      <w:rFonts w:ascii="Times New Roman" w:hAnsi="Times New Roman" w:cs="Times New Roman"/>
                    </w:rPr>
                    <w:t>.</w:t>
                  </w:r>
                  <w:r w:rsidRPr="00546F0D">
                    <w:rPr>
                      <w:rFonts w:ascii="Times New Roman" w:hAnsi="Times New Roman" w:cs="Times New Roman"/>
                      <w:lang w:val="en-US"/>
                    </w:rPr>
                    <w:t xml:space="preserve"> </w:t>
                  </w:r>
                  <w:r w:rsidRPr="00546F0D">
                    <w:rPr>
                      <w:rFonts w:ascii="Times New Roman" w:hAnsi="Times New Roman" w:cs="Times New Roman"/>
                      <w:i/>
                      <w:lang w:val="en-US"/>
                    </w:rPr>
                    <w:t>CP</w:t>
                  </w:r>
                  <w:r w:rsidRPr="00546F0D">
                    <w:rPr>
                      <w:rFonts w:ascii="Times New Roman" w:hAnsi="Times New Roman" w:cs="Times New Roman"/>
                      <w:lang w:val="en-US"/>
                    </w:rPr>
                    <w:t xml:space="preserve"> 51</w:t>
                  </w:r>
                  <w:r w:rsidRPr="00546F0D">
                    <w:rPr>
                      <w:rFonts w:ascii="Times New Roman" w:hAnsi="Times New Roman" w:cs="Times New Roman"/>
                    </w:rPr>
                    <w:t>:</w:t>
                  </w:r>
                  <w:r w:rsidRPr="00546F0D">
                    <w:rPr>
                      <w:rFonts w:ascii="Times New Roman" w:hAnsi="Times New Roman" w:cs="Times New Roman"/>
                      <w:lang w:val="en-US"/>
                    </w:rPr>
                    <w:t xml:space="preserve"> 217</w:t>
                  </w:r>
                  <w:r w:rsidRPr="00546F0D">
                    <w:rPr>
                      <w:rFonts w:ascii="Times New Roman" w:hAnsi="Times New Roman" w:cs="Times New Roman"/>
                    </w:rPr>
                    <w:t>–</w:t>
                  </w:r>
                  <w:r w:rsidRPr="00546F0D">
                    <w:rPr>
                      <w:rFonts w:ascii="Times New Roman" w:hAnsi="Times New Roman" w:cs="Times New Roman"/>
                      <w:lang w:val="en-US"/>
                    </w:rPr>
                    <w:t>227</w:t>
                  </w:r>
                  <w:r w:rsidR="005C02A4" w:rsidRPr="00E765D5">
                    <w:rPr>
                      <w:rFonts w:ascii="Times New Roman" w:hAnsi="Times New Roman" w:cs="Times New Roman"/>
                    </w:rPr>
                    <w:t>.</w:t>
                  </w:r>
                </w:p>
                <w:p w:rsidR="007559F0" w:rsidRPr="00E765D5" w:rsidRDefault="007559F0" w:rsidP="005C02A4">
                  <w:pPr>
                    <w:pStyle w:val="a5"/>
                    <w:tabs>
                      <w:tab w:val="left" w:pos="720"/>
                    </w:tabs>
                    <w:spacing w:line="240" w:lineRule="auto"/>
                    <w:ind w:right="778"/>
                    <w:rPr>
                      <w:rFonts w:ascii="Times New Roman" w:hAnsi="Times New Roman"/>
                      <w:sz w:val="22"/>
                      <w:szCs w:val="22"/>
                      <w:lang w:val="en-GB"/>
                    </w:rPr>
                  </w:pPr>
                  <w:r w:rsidRPr="00546F0D">
                    <w:rPr>
                      <w:rFonts w:ascii="Times New Roman" w:hAnsi="Times New Roman"/>
                      <w:sz w:val="22"/>
                      <w:szCs w:val="22"/>
                    </w:rPr>
                    <w:t>Καψωμένος</w:t>
                  </w:r>
                  <w:r w:rsidRPr="00546F0D">
                    <w:rPr>
                      <w:rFonts w:ascii="Times New Roman" w:hAnsi="Times New Roman"/>
                      <w:sz w:val="22"/>
                      <w:szCs w:val="22"/>
                      <w:lang w:val="en-GB"/>
                    </w:rPr>
                    <w:t xml:space="preserve">, </w:t>
                  </w:r>
                  <w:r w:rsidRPr="00546F0D">
                    <w:rPr>
                      <w:rFonts w:ascii="Times New Roman" w:hAnsi="Times New Roman"/>
                      <w:sz w:val="22"/>
                      <w:szCs w:val="22"/>
                    </w:rPr>
                    <w:t>Α</w:t>
                  </w:r>
                  <w:r w:rsidRPr="00546F0D">
                    <w:rPr>
                      <w:rFonts w:ascii="Times New Roman" w:hAnsi="Times New Roman"/>
                      <w:sz w:val="22"/>
                      <w:szCs w:val="22"/>
                      <w:lang w:val="en-GB"/>
                    </w:rPr>
                    <w:t xml:space="preserve">. 2004. </w:t>
                  </w:r>
                  <w:r w:rsidRPr="00546F0D">
                    <w:rPr>
                      <w:rFonts w:ascii="Times New Roman" w:hAnsi="Times New Roman"/>
                      <w:sz w:val="22"/>
                      <w:szCs w:val="22"/>
                    </w:rPr>
                    <w:t>«Παραλειπόμενα της Ιστορικής Τραγωδίας». Στον συλλογικό</w:t>
                  </w:r>
                  <w:r w:rsidR="0054655F" w:rsidRPr="00546F0D">
                    <w:rPr>
                      <w:rFonts w:ascii="Times New Roman" w:hAnsi="Times New Roman"/>
                      <w:sz w:val="22"/>
                      <w:szCs w:val="22"/>
                    </w:rPr>
                    <w:t xml:space="preserve"> </w:t>
                  </w:r>
                  <w:r w:rsidRPr="00546F0D">
                    <w:rPr>
                      <w:rFonts w:ascii="Times New Roman" w:hAnsi="Times New Roman"/>
                      <w:sz w:val="22"/>
                      <w:szCs w:val="22"/>
                    </w:rPr>
                    <w:t>τόμο Βασιλειάδης, κ.ά. (</w:t>
                  </w:r>
                  <w:proofErr w:type="spellStart"/>
                  <w:r w:rsidRPr="00546F0D">
                    <w:rPr>
                      <w:rFonts w:ascii="Times New Roman" w:hAnsi="Times New Roman"/>
                      <w:sz w:val="22"/>
                      <w:szCs w:val="22"/>
                    </w:rPr>
                    <w:t>επιμ</w:t>
                  </w:r>
                  <w:proofErr w:type="spellEnd"/>
                  <w:r w:rsidRPr="00546F0D">
                    <w:rPr>
                      <w:rFonts w:ascii="Times New Roman" w:hAnsi="Times New Roman"/>
                      <w:sz w:val="22"/>
                      <w:szCs w:val="22"/>
                    </w:rPr>
                    <w:t xml:space="preserve">.) </w:t>
                  </w:r>
                  <w:r w:rsidRPr="00546F0D">
                    <w:rPr>
                      <w:rFonts w:ascii="Times New Roman" w:hAnsi="Times New Roman"/>
                      <w:sz w:val="22"/>
                      <w:szCs w:val="22"/>
                      <w:lang w:val="en-GB"/>
                    </w:rPr>
                    <w:t>2004, 71</w:t>
                  </w:r>
                  <w:r w:rsidRPr="00546F0D">
                    <w:rPr>
                      <w:rFonts w:ascii="Times New Roman" w:hAnsi="Times New Roman"/>
                      <w:sz w:val="22"/>
                      <w:szCs w:val="22"/>
                      <w:lang w:val="en-US"/>
                    </w:rPr>
                    <w:t>–</w:t>
                  </w:r>
                  <w:r w:rsidRPr="00546F0D">
                    <w:rPr>
                      <w:rFonts w:ascii="Times New Roman" w:hAnsi="Times New Roman"/>
                      <w:sz w:val="22"/>
                      <w:szCs w:val="22"/>
                      <w:lang w:val="en-GB"/>
                    </w:rPr>
                    <w:t>88</w:t>
                  </w:r>
                  <w:r w:rsidR="005C02A4" w:rsidRPr="00E765D5">
                    <w:rPr>
                      <w:rFonts w:ascii="Times New Roman" w:hAnsi="Times New Roman"/>
                      <w:sz w:val="22"/>
                      <w:szCs w:val="22"/>
                      <w:lang w:val="en-GB"/>
                    </w:rPr>
                    <w:t>.</w:t>
                  </w:r>
                </w:p>
                <w:p w:rsidR="005C02A4" w:rsidRPr="00E765D5" w:rsidRDefault="005C02A4" w:rsidP="005C02A4">
                  <w:pPr>
                    <w:pStyle w:val="a5"/>
                    <w:tabs>
                      <w:tab w:val="left" w:pos="720"/>
                    </w:tabs>
                    <w:spacing w:line="240" w:lineRule="auto"/>
                    <w:ind w:right="778"/>
                    <w:rPr>
                      <w:rFonts w:ascii="Times New Roman" w:hAnsi="Times New Roman"/>
                      <w:sz w:val="22"/>
                      <w:szCs w:val="22"/>
                      <w:lang w:val="en-GB"/>
                    </w:rPr>
                  </w:pP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Kirkwood</w:t>
                  </w:r>
                  <w:r w:rsidRPr="00546F0D">
                    <w:rPr>
                      <w:rFonts w:ascii="Times New Roman" w:hAnsi="Times New Roman" w:cs="Times New Roman"/>
                    </w:rPr>
                    <w:t xml:space="preserve">, </w:t>
                  </w:r>
                  <w:r w:rsidRPr="00546F0D">
                    <w:rPr>
                      <w:rFonts w:ascii="Times New Roman" w:hAnsi="Times New Roman" w:cs="Times New Roman"/>
                      <w:lang w:val="en-US"/>
                    </w:rPr>
                    <w:t>G</w:t>
                  </w:r>
                  <w:r w:rsidRPr="00546F0D">
                    <w:rPr>
                      <w:rFonts w:ascii="Times New Roman" w:hAnsi="Times New Roman" w:cs="Times New Roman"/>
                    </w:rPr>
                    <w:t xml:space="preserve">. </w:t>
                  </w:r>
                  <w:r w:rsidRPr="00546F0D">
                    <w:rPr>
                      <w:rFonts w:ascii="Times New Roman" w:hAnsi="Times New Roman" w:cs="Times New Roman"/>
                      <w:lang w:val="en-US"/>
                    </w:rPr>
                    <w:t>M</w:t>
                  </w:r>
                  <w:r w:rsidRPr="00546F0D">
                    <w:rPr>
                      <w:rFonts w:ascii="Times New Roman" w:hAnsi="Times New Roman" w:cs="Times New Roman"/>
                    </w:rPr>
                    <w:t xml:space="preserve">. 1954. </w:t>
                  </w:r>
                  <w:r w:rsidRPr="00546F0D">
                    <w:rPr>
                      <w:rFonts w:ascii="Times New Roman" w:hAnsi="Times New Roman" w:cs="Times New Roman"/>
                      <w:lang w:val="en-US"/>
                    </w:rPr>
                    <w:t>«The Dramatic Role of the Chorus in Sophocles»</w:t>
                  </w:r>
                  <w:r w:rsidRPr="00546F0D">
                    <w:rPr>
                      <w:rFonts w:ascii="Times New Roman" w:hAnsi="Times New Roman" w:cs="Times New Roman"/>
                    </w:rPr>
                    <w:t>.</w:t>
                  </w:r>
                  <w:r w:rsidRPr="00546F0D">
                    <w:rPr>
                      <w:rFonts w:ascii="Times New Roman" w:hAnsi="Times New Roman" w:cs="Times New Roman"/>
                      <w:lang w:val="en-US"/>
                    </w:rPr>
                    <w:t xml:space="preserve"> </w:t>
                  </w:r>
                  <w:r w:rsidRPr="00546F0D">
                    <w:rPr>
                      <w:rFonts w:ascii="Times New Roman" w:hAnsi="Times New Roman" w:cs="Times New Roman"/>
                      <w:i/>
                      <w:lang w:val="en-US"/>
                    </w:rPr>
                    <w:t>Phoenix</w:t>
                  </w:r>
                  <w:r w:rsidRPr="00546F0D">
                    <w:rPr>
                      <w:rFonts w:ascii="Times New Roman" w:hAnsi="Times New Roman" w:cs="Times New Roman"/>
                      <w:lang w:val="en-US"/>
                    </w:rPr>
                    <w:t xml:space="preserve"> </w:t>
                  </w:r>
                  <w:r w:rsidR="005C02A4" w:rsidRPr="00E765D5">
                    <w:rPr>
                      <w:rFonts w:ascii="Times New Roman" w:hAnsi="Times New Roman" w:cs="Times New Roman"/>
                    </w:rPr>
                    <w:t xml:space="preserve"> </w:t>
                  </w:r>
                  <w:r w:rsidRPr="00546F0D">
                    <w:rPr>
                      <w:rFonts w:ascii="Times New Roman" w:hAnsi="Times New Roman" w:cs="Times New Roman"/>
                      <w:lang w:val="en-US"/>
                    </w:rPr>
                    <w:t>8</w:t>
                  </w:r>
                  <w:r w:rsidRPr="00546F0D">
                    <w:rPr>
                      <w:rFonts w:ascii="Times New Roman" w:hAnsi="Times New Roman" w:cs="Times New Roman"/>
                    </w:rPr>
                    <w:t>:</w:t>
                  </w:r>
                  <w:r w:rsidRPr="00546F0D">
                    <w:rPr>
                      <w:rFonts w:ascii="Times New Roman" w:hAnsi="Times New Roman" w:cs="Times New Roman"/>
                      <w:lang w:val="en-US"/>
                    </w:rPr>
                    <w:t xml:space="preserve"> 1–22</w:t>
                  </w:r>
                </w:p>
                <w:p w:rsidR="007559F0" w:rsidRPr="00546F0D"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Krummen</w:t>
                  </w:r>
                  <w:proofErr w:type="spellEnd"/>
                  <w:r w:rsidRPr="00546F0D">
                    <w:rPr>
                      <w:rFonts w:ascii="Times New Roman" w:hAnsi="Times New Roman" w:cs="Times New Roman"/>
                      <w:lang w:val="en-US"/>
                    </w:rPr>
                    <w:t xml:space="preserve">, E. 1999. </w:t>
                  </w:r>
                  <w:r w:rsidRPr="00546F0D">
                    <w:rPr>
                      <w:rFonts w:ascii="Times New Roman" w:hAnsi="Times New Roman" w:cs="Times New Roman"/>
                    </w:rPr>
                    <w:t>«</w:t>
                  </w:r>
                  <w:r w:rsidRPr="00546F0D">
                    <w:rPr>
                      <w:rFonts w:ascii="Times New Roman" w:hAnsi="Times New Roman" w:cs="Times New Roman"/>
                      <w:lang w:val="en-US"/>
                    </w:rPr>
                    <w:t xml:space="preserve">M. Ringer, </w:t>
                  </w:r>
                  <w:r w:rsidRPr="00546F0D">
                    <w:rPr>
                      <w:rFonts w:ascii="Times New Roman" w:hAnsi="Times New Roman" w:cs="Times New Roman"/>
                      <w:i/>
                      <w:lang w:val="en-US"/>
                    </w:rPr>
                    <w:t xml:space="preserve">Electra and the Empty Urn. </w:t>
                  </w:r>
                  <w:proofErr w:type="spellStart"/>
                  <w:r w:rsidRPr="00546F0D">
                    <w:rPr>
                      <w:rFonts w:ascii="Times New Roman" w:hAnsi="Times New Roman" w:cs="Times New Roman"/>
                      <w:i/>
                      <w:lang w:val="en-US"/>
                    </w:rPr>
                    <w:t>Metatheater</w:t>
                  </w:r>
                  <w:proofErr w:type="spellEnd"/>
                  <w:r w:rsidRPr="00546F0D">
                    <w:rPr>
                      <w:rFonts w:ascii="Times New Roman" w:hAnsi="Times New Roman" w:cs="Times New Roman"/>
                      <w:i/>
                      <w:lang w:val="en-US"/>
                    </w:rPr>
                    <w:t xml:space="preserve"> and Role Playing in Sophocles</w:t>
                  </w:r>
                  <w:r w:rsidRPr="00546F0D">
                    <w:rPr>
                      <w:rFonts w:ascii="Times New Roman" w:hAnsi="Times New Roman" w:cs="Times New Roman"/>
                    </w:rPr>
                    <w:t>»</w:t>
                  </w:r>
                  <w:r w:rsidRPr="00546F0D">
                    <w:rPr>
                      <w:rFonts w:ascii="Times New Roman" w:hAnsi="Times New Roman" w:cs="Times New Roman"/>
                      <w:lang w:val="de-DE"/>
                    </w:rPr>
                    <w:t xml:space="preserve">. </w:t>
                  </w:r>
                  <w:r w:rsidRPr="00546F0D">
                    <w:rPr>
                      <w:rFonts w:ascii="Times New Roman" w:hAnsi="Times New Roman" w:cs="Times New Roman"/>
                      <w:i/>
                      <w:lang w:val="de-DE"/>
                    </w:rPr>
                    <w:t xml:space="preserve">BMCR </w:t>
                  </w:r>
                  <w:r w:rsidRPr="00546F0D">
                    <w:rPr>
                      <w:rFonts w:ascii="Times New Roman" w:hAnsi="Times New Roman" w:cs="Times New Roman"/>
                      <w:lang w:val="de-DE"/>
                    </w:rPr>
                    <w:t>1999.05.09</w:t>
                  </w:r>
                  <w:r w:rsidR="005C02A4" w:rsidRPr="00546F0D">
                    <w:rPr>
                      <w:rFonts w:ascii="Times New Roman" w:hAnsi="Times New Roman" w:cs="Times New Roman"/>
                    </w:rPr>
                    <w:t>.</w:t>
                  </w:r>
                </w:p>
                <w:p w:rsidR="007559F0" w:rsidRPr="00546F0D" w:rsidRDefault="007559F0" w:rsidP="005C02A4">
                  <w:pPr>
                    <w:spacing w:line="240" w:lineRule="auto"/>
                    <w:ind w:right="778"/>
                    <w:rPr>
                      <w:rFonts w:ascii="Times New Roman" w:hAnsi="Times New Roman" w:cs="Times New Roman"/>
                    </w:rPr>
                  </w:pPr>
                  <w:r w:rsidRPr="00546F0D">
                    <w:rPr>
                      <w:rFonts w:ascii="Times New Roman" w:hAnsi="Times New Roman" w:cs="Times New Roman"/>
                      <w:lang w:val="de-DE"/>
                    </w:rPr>
                    <w:t xml:space="preserve">Kullmann, W., 1993. «Die Rolle des </w:t>
                  </w:r>
                  <w:proofErr w:type="spellStart"/>
                  <w:r w:rsidRPr="00546F0D">
                    <w:rPr>
                      <w:rFonts w:ascii="Times New Roman" w:hAnsi="Times New Roman" w:cs="Times New Roman"/>
                      <w:lang w:val="de-DE"/>
                    </w:rPr>
                    <w:t>euripideischen</w:t>
                  </w:r>
                  <w:proofErr w:type="spellEnd"/>
                  <w:r w:rsidRPr="00546F0D">
                    <w:rPr>
                      <w:rFonts w:ascii="Times New Roman" w:hAnsi="Times New Roman" w:cs="Times New Roman"/>
                      <w:lang w:val="de-DE"/>
                    </w:rPr>
                    <w:t xml:space="preserve"> </w:t>
                  </w:r>
                  <w:proofErr w:type="spellStart"/>
                  <w:r w:rsidRPr="00546F0D">
                    <w:rPr>
                      <w:rFonts w:ascii="Times New Roman" w:hAnsi="Times New Roman" w:cs="Times New Roman"/>
                      <w:lang w:val="de-DE"/>
                    </w:rPr>
                    <w:t>Pentheus</w:t>
                  </w:r>
                  <w:proofErr w:type="spellEnd"/>
                  <w:r w:rsidRPr="00546F0D">
                    <w:rPr>
                      <w:rFonts w:ascii="Times New Roman" w:hAnsi="Times New Roman" w:cs="Times New Roman"/>
                      <w:lang w:val="de-DE"/>
                    </w:rPr>
                    <w:t xml:space="preserve">. Haben die </w:t>
                  </w:r>
                  <w:r w:rsidR="005C02A4" w:rsidRPr="00546F0D">
                    <w:rPr>
                      <w:rFonts w:ascii="Times New Roman" w:hAnsi="Times New Roman" w:cs="Times New Roman"/>
                    </w:rPr>
                    <w:t xml:space="preserve">  </w:t>
                  </w:r>
                  <w:proofErr w:type="spellStart"/>
                  <w:r w:rsidRPr="00546F0D">
                    <w:rPr>
                      <w:rFonts w:ascii="Times New Roman" w:hAnsi="Times New Roman" w:cs="Times New Roman"/>
                      <w:i/>
                      <w:lang w:val="de-DE"/>
                    </w:rPr>
                    <w:t>Bakchen</w:t>
                  </w:r>
                  <w:proofErr w:type="spellEnd"/>
                  <w:r w:rsidRPr="00546F0D">
                    <w:rPr>
                      <w:rFonts w:ascii="Times New Roman" w:hAnsi="Times New Roman" w:cs="Times New Roman"/>
                      <w:i/>
                      <w:lang w:val="de-DE"/>
                    </w:rPr>
                    <w:t xml:space="preserve"> </w:t>
                  </w:r>
                  <w:r w:rsidRPr="00546F0D">
                    <w:rPr>
                      <w:rFonts w:ascii="Times New Roman" w:hAnsi="Times New Roman" w:cs="Times New Roman"/>
                      <w:lang w:val="de-DE"/>
                    </w:rPr>
                    <w:t xml:space="preserve">eine ‘metatheatralische’ Bedeutung?». </w:t>
                  </w:r>
                  <w:proofErr w:type="spellStart"/>
                  <w:r w:rsidRPr="00546F0D">
                    <w:rPr>
                      <w:rFonts w:ascii="Times New Roman" w:hAnsi="Times New Roman" w:cs="Times New Roman"/>
                    </w:rPr>
                    <w:t>Στον</w:t>
                  </w:r>
                  <w:proofErr w:type="spellEnd"/>
                  <w:r w:rsidRPr="00546F0D">
                    <w:rPr>
                      <w:rFonts w:ascii="Times New Roman" w:hAnsi="Times New Roman" w:cs="Times New Roman"/>
                      <w:lang w:val="de-DE"/>
                    </w:rPr>
                    <w:t xml:space="preserve"> </w:t>
                  </w:r>
                  <w:proofErr w:type="spellStart"/>
                  <w:r w:rsidRPr="00546F0D">
                    <w:rPr>
                      <w:rFonts w:ascii="Times New Roman" w:hAnsi="Times New Roman" w:cs="Times New Roman"/>
                    </w:rPr>
                    <w:t>συλλογικό</w:t>
                  </w:r>
                  <w:proofErr w:type="spellEnd"/>
                  <w:r w:rsidRPr="00546F0D">
                    <w:rPr>
                      <w:rFonts w:ascii="Times New Roman" w:hAnsi="Times New Roman" w:cs="Times New Roman"/>
                      <w:lang w:val="de-DE"/>
                    </w:rPr>
                    <w:t xml:space="preserve"> </w:t>
                  </w:r>
                  <w:proofErr w:type="spellStart"/>
                  <w:r w:rsidRPr="00546F0D">
                    <w:rPr>
                      <w:rFonts w:ascii="Times New Roman" w:hAnsi="Times New Roman" w:cs="Times New Roman"/>
                    </w:rPr>
                    <w:t>τόμο</w:t>
                  </w:r>
                  <w:proofErr w:type="spellEnd"/>
                  <w:r w:rsidRPr="00546F0D">
                    <w:rPr>
                      <w:rFonts w:ascii="Times New Roman" w:hAnsi="Times New Roman" w:cs="Times New Roman"/>
                      <w:lang w:val="de-DE"/>
                    </w:rPr>
                    <w:t xml:space="preserve"> Most, Petersmann </w:t>
                  </w:r>
                  <w:proofErr w:type="spellStart"/>
                  <w:r w:rsidRPr="00546F0D">
                    <w:rPr>
                      <w:rFonts w:ascii="Times New Roman" w:hAnsi="Times New Roman" w:cs="Times New Roman"/>
                    </w:rPr>
                    <w:t>και</w:t>
                  </w:r>
                  <w:proofErr w:type="spellEnd"/>
                  <w:r w:rsidRPr="00546F0D">
                    <w:rPr>
                      <w:rFonts w:ascii="Times New Roman" w:hAnsi="Times New Roman" w:cs="Times New Roman"/>
                      <w:lang w:val="de-DE"/>
                    </w:rPr>
                    <w:t xml:space="preserve"> Ritter (</w:t>
                  </w:r>
                  <w:proofErr w:type="spellStart"/>
                  <w:r w:rsidRPr="00546F0D">
                    <w:rPr>
                      <w:rFonts w:ascii="Times New Roman" w:hAnsi="Times New Roman" w:cs="Times New Roman"/>
                    </w:rPr>
                    <w:t>επιμ</w:t>
                  </w:r>
                  <w:proofErr w:type="spellEnd"/>
                  <w:r w:rsidRPr="00546F0D">
                    <w:rPr>
                      <w:rFonts w:ascii="Times New Roman" w:hAnsi="Times New Roman" w:cs="Times New Roman"/>
                      <w:lang w:val="de-DE"/>
                    </w:rPr>
                    <w:t>.) 1993, 248–263</w:t>
                  </w:r>
                  <w:r w:rsidR="005C02A4" w:rsidRPr="00546F0D">
                    <w:rPr>
                      <w:rFonts w:ascii="Times New Roman" w:hAnsi="Times New Roman" w:cs="Times New Roman"/>
                    </w:rPr>
                    <w:t>.</w:t>
                  </w:r>
                </w:p>
                <w:p w:rsidR="007559F0" w:rsidRPr="00546F0D" w:rsidRDefault="007559F0" w:rsidP="005C02A4">
                  <w:pPr>
                    <w:pStyle w:val="a4"/>
                    <w:spacing w:line="240" w:lineRule="auto"/>
                    <w:ind w:right="778"/>
                    <w:rPr>
                      <w:rFonts w:ascii="Times New Roman" w:hAnsi="Times New Roman"/>
                      <w:sz w:val="22"/>
                      <w:szCs w:val="22"/>
                      <w:lang w:val="en-GB"/>
                    </w:rPr>
                  </w:pPr>
                  <w:r w:rsidRPr="00546F0D">
                    <w:rPr>
                      <w:rFonts w:ascii="Times New Roman" w:hAnsi="Times New Roman"/>
                      <w:sz w:val="22"/>
                      <w:szCs w:val="22"/>
                      <w:lang w:val="de-DE"/>
                    </w:rPr>
                    <w:t xml:space="preserve">Lada-Richards, I. 1997. </w:t>
                  </w:r>
                  <w:r w:rsidRPr="00546F0D">
                    <w:rPr>
                      <w:rFonts w:ascii="Times New Roman" w:hAnsi="Times New Roman"/>
                      <w:sz w:val="22"/>
                      <w:szCs w:val="22"/>
                      <w:lang w:val="en-GB"/>
                    </w:rPr>
                    <w:t>«</w:t>
                  </w:r>
                  <w:proofErr w:type="spellStart"/>
                  <w:r w:rsidRPr="00546F0D">
                    <w:rPr>
                      <w:rFonts w:ascii="Times New Roman" w:hAnsi="Times New Roman"/>
                      <w:sz w:val="22"/>
                      <w:szCs w:val="22"/>
                      <w:lang w:val="en-GB"/>
                    </w:rPr>
                    <w:t>Neoptolemus</w:t>
                  </w:r>
                  <w:proofErr w:type="spellEnd"/>
                  <w:r w:rsidRPr="00546F0D">
                    <w:rPr>
                      <w:rFonts w:ascii="Times New Roman" w:hAnsi="Times New Roman"/>
                      <w:sz w:val="22"/>
                      <w:szCs w:val="22"/>
                      <w:lang w:val="en-GB"/>
                    </w:rPr>
                    <w:t xml:space="preserve"> and the </w:t>
                  </w:r>
                  <w:r w:rsidRPr="00546F0D">
                    <w:rPr>
                      <w:rFonts w:ascii="Times New Roman" w:hAnsi="Times New Roman"/>
                      <w:sz w:val="22"/>
                      <w:szCs w:val="22"/>
                      <w:lang w:val="en-US"/>
                    </w:rPr>
                    <w:t>b</w:t>
                  </w:r>
                  <w:proofErr w:type="spellStart"/>
                  <w:r w:rsidRPr="00546F0D">
                    <w:rPr>
                      <w:rFonts w:ascii="Times New Roman" w:hAnsi="Times New Roman"/>
                      <w:sz w:val="22"/>
                      <w:szCs w:val="22"/>
                      <w:lang w:val="en-GB"/>
                    </w:rPr>
                    <w:t>ow</w:t>
                  </w:r>
                  <w:proofErr w:type="spellEnd"/>
                  <w:r w:rsidRPr="00546F0D">
                    <w:rPr>
                      <w:rFonts w:ascii="Times New Roman" w:hAnsi="Times New Roman"/>
                      <w:sz w:val="22"/>
                      <w:szCs w:val="22"/>
                      <w:lang w:val="en-GB"/>
                    </w:rPr>
                    <w:t xml:space="preserve">: </w:t>
                  </w:r>
                  <w:proofErr w:type="spellStart"/>
                  <w:r w:rsidRPr="00546F0D">
                    <w:rPr>
                      <w:rFonts w:ascii="Times New Roman" w:hAnsi="Times New Roman"/>
                      <w:sz w:val="22"/>
                      <w:szCs w:val="22"/>
                      <w:lang w:val="en-GB"/>
                    </w:rPr>
                    <w:t>ri</w:t>
                  </w:r>
                  <w:r w:rsidRPr="00546F0D">
                    <w:rPr>
                      <w:rFonts w:ascii="Times New Roman" w:hAnsi="Times New Roman"/>
                      <w:sz w:val="22"/>
                      <w:szCs w:val="22"/>
                      <w:lang w:val="en-US"/>
                    </w:rPr>
                    <w:t>tual</w:t>
                  </w:r>
                  <w:proofErr w:type="spellEnd"/>
                  <w:r w:rsidRPr="00546F0D">
                    <w:rPr>
                      <w:rFonts w:ascii="Times New Roman" w:hAnsi="Times New Roman"/>
                      <w:sz w:val="22"/>
                      <w:szCs w:val="22"/>
                      <w:lang w:val="en-GB"/>
                    </w:rPr>
                    <w:t xml:space="preserve"> </w:t>
                  </w:r>
                  <w:r w:rsidRPr="00546F0D">
                    <w:rPr>
                      <w:rFonts w:ascii="Times New Roman" w:hAnsi="Times New Roman"/>
                      <w:i/>
                      <w:sz w:val="22"/>
                      <w:szCs w:val="22"/>
                      <w:lang w:val="en-GB"/>
                    </w:rPr>
                    <w:t>t</w:t>
                  </w:r>
                  <w:proofErr w:type="spellStart"/>
                  <w:r w:rsidRPr="00546F0D">
                    <w:rPr>
                      <w:rFonts w:ascii="Times New Roman" w:hAnsi="Times New Roman"/>
                      <w:i/>
                      <w:sz w:val="22"/>
                      <w:szCs w:val="22"/>
                      <w:lang w:val="en-US"/>
                    </w:rPr>
                    <w:t>hea</w:t>
                  </w:r>
                  <w:proofErr w:type="spellEnd"/>
                  <w:r w:rsidRPr="00546F0D">
                    <w:rPr>
                      <w:rFonts w:ascii="Times New Roman" w:hAnsi="Times New Roman"/>
                      <w:sz w:val="22"/>
                      <w:szCs w:val="22"/>
                      <w:lang w:val="en-GB"/>
                    </w:rPr>
                    <w:t xml:space="preserve"> </w:t>
                  </w:r>
                  <w:r w:rsidRPr="00546F0D">
                    <w:rPr>
                      <w:rFonts w:ascii="Times New Roman" w:hAnsi="Times New Roman"/>
                      <w:sz w:val="22"/>
                      <w:szCs w:val="22"/>
                      <w:lang w:val="en-US"/>
                    </w:rPr>
                    <w:t>and</w:t>
                  </w:r>
                  <w:r w:rsidRPr="00546F0D">
                    <w:rPr>
                      <w:rFonts w:ascii="Times New Roman" w:hAnsi="Times New Roman"/>
                      <w:sz w:val="22"/>
                      <w:szCs w:val="22"/>
                      <w:lang w:val="en-GB"/>
                    </w:rPr>
                    <w:t xml:space="preserve"> t</w:t>
                  </w:r>
                  <w:proofErr w:type="spellStart"/>
                  <w:r w:rsidRPr="00546F0D">
                    <w:rPr>
                      <w:rFonts w:ascii="Times New Roman" w:hAnsi="Times New Roman"/>
                      <w:sz w:val="22"/>
                      <w:szCs w:val="22"/>
                      <w:lang w:val="en-US"/>
                    </w:rPr>
                    <w:t>heatrical</w:t>
                  </w:r>
                  <w:proofErr w:type="spellEnd"/>
                  <w:r w:rsidRPr="00546F0D">
                    <w:rPr>
                      <w:rFonts w:ascii="Times New Roman" w:hAnsi="Times New Roman"/>
                      <w:sz w:val="22"/>
                      <w:szCs w:val="22"/>
                      <w:lang w:val="en-GB"/>
                    </w:rPr>
                    <w:t xml:space="preserve"> v</w:t>
                  </w:r>
                  <w:proofErr w:type="spellStart"/>
                  <w:r w:rsidRPr="00546F0D">
                    <w:rPr>
                      <w:rFonts w:ascii="Times New Roman" w:hAnsi="Times New Roman"/>
                      <w:sz w:val="22"/>
                      <w:szCs w:val="22"/>
                      <w:lang w:val="en-US"/>
                    </w:rPr>
                    <w:t>ision</w:t>
                  </w:r>
                  <w:proofErr w:type="spellEnd"/>
                  <w:r w:rsidRPr="00546F0D">
                    <w:rPr>
                      <w:rFonts w:ascii="Times New Roman" w:hAnsi="Times New Roman"/>
                      <w:sz w:val="22"/>
                      <w:szCs w:val="22"/>
                      <w:lang w:val="en-GB"/>
                    </w:rPr>
                    <w:t xml:space="preserve"> </w:t>
                  </w:r>
                  <w:r w:rsidRPr="00546F0D">
                    <w:rPr>
                      <w:rFonts w:ascii="Times New Roman" w:hAnsi="Times New Roman"/>
                      <w:sz w:val="22"/>
                      <w:szCs w:val="22"/>
                      <w:lang w:val="en-US"/>
                    </w:rPr>
                    <w:tab/>
                    <w:t>in</w:t>
                  </w:r>
                  <w:r w:rsidRPr="00546F0D">
                    <w:rPr>
                      <w:rFonts w:ascii="Times New Roman" w:hAnsi="Times New Roman"/>
                      <w:sz w:val="22"/>
                      <w:szCs w:val="22"/>
                      <w:lang w:val="en-GB"/>
                    </w:rPr>
                    <w:t xml:space="preserve"> </w:t>
                  </w:r>
                  <w:r w:rsidRPr="00546F0D">
                    <w:rPr>
                      <w:rFonts w:ascii="Times New Roman" w:hAnsi="Times New Roman"/>
                      <w:sz w:val="22"/>
                      <w:szCs w:val="22"/>
                      <w:lang w:val="en-US"/>
                    </w:rPr>
                    <w:t>Sophocles</w:t>
                  </w:r>
                  <w:r w:rsidRPr="00546F0D">
                    <w:rPr>
                      <w:rFonts w:ascii="Times New Roman" w:hAnsi="Times New Roman"/>
                      <w:sz w:val="22"/>
                      <w:szCs w:val="22"/>
                      <w:lang w:val="en-GB"/>
                    </w:rPr>
                    <w:t xml:space="preserve">’ </w:t>
                  </w:r>
                  <w:proofErr w:type="spellStart"/>
                  <w:r w:rsidRPr="00546F0D">
                    <w:rPr>
                      <w:rFonts w:ascii="Times New Roman" w:hAnsi="Times New Roman"/>
                      <w:i/>
                      <w:sz w:val="22"/>
                      <w:szCs w:val="22"/>
                      <w:lang w:val="en-US"/>
                    </w:rPr>
                    <w:t>Philoctetes</w:t>
                  </w:r>
                  <w:proofErr w:type="spellEnd"/>
                  <w:r w:rsidRPr="00546F0D">
                    <w:rPr>
                      <w:rFonts w:ascii="Times New Roman" w:hAnsi="Times New Roman"/>
                      <w:sz w:val="22"/>
                      <w:szCs w:val="22"/>
                      <w:lang w:val="en-GB"/>
                    </w:rPr>
                    <w:t xml:space="preserve">». </w:t>
                  </w:r>
                  <w:r w:rsidRPr="00546F0D">
                    <w:rPr>
                      <w:rFonts w:ascii="Times New Roman" w:hAnsi="Times New Roman"/>
                      <w:i/>
                      <w:sz w:val="22"/>
                      <w:szCs w:val="22"/>
                      <w:lang w:val="en-US"/>
                    </w:rPr>
                    <w:t>JHS</w:t>
                  </w:r>
                  <w:r w:rsidRPr="00546F0D">
                    <w:rPr>
                      <w:rFonts w:ascii="Times New Roman" w:hAnsi="Times New Roman"/>
                      <w:sz w:val="22"/>
                      <w:szCs w:val="22"/>
                      <w:lang w:val="en-GB"/>
                    </w:rPr>
                    <w:t xml:space="preserve"> 117: 179</w:t>
                  </w:r>
                  <w:r w:rsidRPr="00546F0D">
                    <w:rPr>
                      <w:rFonts w:ascii="Times New Roman" w:hAnsi="Times New Roman"/>
                      <w:sz w:val="22"/>
                      <w:szCs w:val="22"/>
                      <w:lang w:val="en-US"/>
                    </w:rPr>
                    <w:t>–</w:t>
                  </w:r>
                  <w:r w:rsidR="005C02A4" w:rsidRPr="00546F0D">
                    <w:rPr>
                      <w:rFonts w:ascii="Times New Roman" w:hAnsi="Times New Roman"/>
                      <w:sz w:val="22"/>
                      <w:szCs w:val="22"/>
                      <w:lang w:val="en-GB"/>
                    </w:rPr>
                    <w:t>183.</w:t>
                  </w:r>
                </w:p>
                <w:p w:rsidR="005C02A4" w:rsidRPr="00E765D5" w:rsidRDefault="005C02A4" w:rsidP="005C02A4">
                  <w:pPr>
                    <w:pStyle w:val="a4"/>
                    <w:spacing w:line="240" w:lineRule="auto"/>
                    <w:ind w:right="778"/>
                    <w:rPr>
                      <w:rFonts w:ascii="Times New Roman" w:hAnsi="Times New Roman"/>
                      <w:sz w:val="22"/>
                      <w:szCs w:val="22"/>
                      <w:lang w:val="en-GB"/>
                    </w:rPr>
                  </w:pP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Lada</w:t>
                  </w:r>
                  <w:proofErr w:type="spellEnd"/>
                  <w:r w:rsidRPr="00546F0D">
                    <w:rPr>
                      <w:rFonts w:ascii="Times New Roman" w:hAnsi="Times New Roman" w:cs="Times New Roman"/>
                    </w:rPr>
                    <w:t>-</w:t>
                  </w:r>
                  <w:r w:rsidRPr="00546F0D">
                    <w:rPr>
                      <w:rFonts w:ascii="Times New Roman" w:hAnsi="Times New Roman" w:cs="Times New Roman"/>
                      <w:lang w:val="en-US"/>
                    </w:rPr>
                    <w:t>Richards</w:t>
                  </w:r>
                  <w:r w:rsidRPr="00546F0D">
                    <w:rPr>
                      <w:rFonts w:ascii="Times New Roman" w:hAnsi="Times New Roman" w:cs="Times New Roman"/>
                    </w:rPr>
                    <w:t>, I. 1998. «</w:t>
                  </w:r>
                  <w:r w:rsidRPr="00546F0D">
                    <w:rPr>
                      <w:rFonts w:ascii="Times New Roman" w:hAnsi="Times New Roman" w:cs="Times New Roman"/>
                      <w:lang w:val="en-US"/>
                    </w:rPr>
                    <w:t>Staging</w:t>
                  </w:r>
                  <w:r w:rsidRPr="00546F0D">
                    <w:rPr>
                      <w:rFonts w:ascii="Times New Roman" w:hAnsi="Times New Roman" w:cs="Times New Roman"/>
                    </w:rPr>
                    <w:t xml:space="preserve"> </w:t>
                  </w:r>
                  <w:r w:rsidRPr="00546F0D">
                    <w:rPr>
                      <w:rFonts w:ascii="Times New Roman" w:hAnsi="Times New Roman" w:cs="Times New Roman"/>
                      <w:lang w:val="en-US"/>
                    </w:rPr>
                    <w:t>the</w:t>
                  </w:r>
                  <w:r w:rsidRPr="00546F0D">
                    <w:rPr>
                      <w:rFonts w:ascii="Times New Roman" w:hAnsi="Times New Roman" w:cs="Times New Roman"/>
                    </w:rPr>
                    <w:t xml:space="preserve"> </w:t>
                  </w:r>
                  <w:proofErr w:type="spellStart"/>
                  <w:r w:rsidRPr="00546F0D">
                    <w:rPr>
                      <w:rFonts w:ascii="Times New Roman" w:hAnsi="Times New Roman" w:cs="Times New Roman"/>
                      <w:lang w:val="en-US"/>
                    </w:rPr>
                    <w:t>Ephebeia</w:t>
                  </w:r>
                  <w:proofErr w:type="spellEnd"/>
                  <w:r w:rsidRPr="00546F0D">
                    <w:rPr>
                      <w:rFonts w:ascii="Times New Roman" w:hAnsi="Times New Roman" w:cs="Times New Roman"/>
                    </w:rPr>
                    <w:t xml:space="preserve">: </w:t>
                  </w:r>
                  <w:r w:rsidRPr="00546F0D">
                    <w:rPr>
                      <w:rFonts w:ascii="Times New Roman" w:hAnsi="Times New Roman" w:cs="Times New Roman"/>
                      <w:lang w:val="en-US"/>
                    </w:rPr>
                    <w:t>Theatrical</w:t>
                  </w:r>
                  <w:r w:rsidRPr="00546F0D">
                    <w:rPr>
                      <w:rFonts w:ascii="Times New Roman" w:hAnsi="Times New Roman" w:cs="Times New Roman"/>
                    </w:rPr>
                    <w:t xml:space="preserve"> </w:t>
                  </w:r>
                  <w:r w:rsidRPr="00546F0D">
                    <w:rPr>
                      <w:rFonts w:ascii="Times New Roman" w:hAnsi="Times New Roman" w:cs="Times New Roman"/>
                      <w:lang w:val="en-US"/>
                    </w:rPr>
                    <w:t>Role</w:t>
                  </w:r>
                  <w:r w:rsidRPr="00546F0D">
                    <w:rPr>
                      <w:rFonts w:ascii="Times New Roman" w:hAnsi="Times New Roman" w:cs="Times New Roman"/>
                    </w:rPr>
                    <w:t>-</w:t>
                  </w:r>
                  <w:r w:rsidRPr="00546F0D">
                    <w:rPr>
                      <w:rFonts w:ascii="Times New Roman" w:hAnsi="Times New Roman" w:cs="Times New Roman"/>
                      <w:lang w:val="en-US"/>
                    </w:rPr>
                    <w:t>Playing</w:t>
                  </w:r>
                  <w:r w:rsidRPr="00546F0D">
                    <w:rPr>
                      <w:rFonts w:ascii="Times New Roman" w:hAnsi="Times New Roman" w:cs="Times New Roman"/>
                    </w:rPr>
                    <w:t xml:space="preserve"> </w:t>
                  </w:r>
                  <w:r w:rsidRPr="00546F0D">
                    <w:rPr>
                      <w:rFonts w:ascii="Times New Roman" w:hAnsi="Times New Roman" w:cs="Times New Roman"/>
                      <w:lang w:val="en-US"/>
                    </w:rPr>
                    <w:t>and</w:t>
                  </w:r>
                  <w:r w:rsidRPr="00546F0D">
                    <w:rPr>
                      <w:rFonts w:ascii="Times New Roman" w:hAnsi="Times New Roman" w:cs="Times New Roman"/>
                    </w:rPr>
                    <w:t xml:space="preserve"> </w:t>
                  </w:r>
                  <w:r w:rsidRPr="00546F0D">
                    <w:rPr>
                      <w:rFonts w:ascii="Times New Roman" w:hAnsi="Times New Roman" w:cs="Times New Roman"/>
                      <w:lang w:val="en-US"/>
                    </w:rPr>
                    <w:t>Ritual</w:t>
                  </w:r>
                  <w:r w:rsidRPr="00546F0D">
                    <w:rPr>
                      <w:rFonts w:ascii="Times New Roman" w:hAnsi="Times New Roman" w:cs="Times New Roman"/>
                    </w:rPr>
                    <w:t xml:space="preserve"> </w:t>
                  </w:r>
                  <w:r w:rsidRPr="00546F0D">
                    <w:rPr>
                      <w:rFonts w:ascii="Times New Roman" w:hAnsi="Times New Roman" w:cs="Times New Roman"/>
                      <w:lang w:val="en-US"/>
                    </w:rPr>
                    <w:tab/>
                    <w:t>Transition</w:t>
                  </w:r>
                  <w:r w:rsidRPr="00546F0D">
                    <w:rPr>
                      <w:rFonts w:ascii="Times New Roman" w:hAnsi="Times New Roman" w:cs="Times New Roman"/>
                    </w:rPr>
                    <w:t xml:space="preserve"> </w:t>
                  </w:r>
                  <w:r w:rsidRPr="00546F0D">
                    <w:rPr>
                      <w:rFonts w:ascii="Times New Roman" w:hAnsi="Times New Roman" w:cs="Times New Roman"/>
                      <w:lang w:val="en-US"/>
                    </w:rPr>
                    <w:t>in</w:t>
                  </w:r>
                  <w:r w:rsidRPr="00546F0D">
                    <w:rPr>
                      <w:rFonts w:ascii="Times New Roman" w:hAnsi="Times New Roman" w:cs="Times New Roman"/>
                    </w:rPr>
                    <w:t xml:space="preserve"> </w:t>
                  </w:r>
                  <w:r w:rsidRPr="00546F0D">
                    <w:rPr>
                      <w:rFonts w:ascii="Times New Roman" w:hAnsi="Times New Roman" w:cs="Times New Roman"/>
                      <w:lang w:val="en-US"/>
                    </w:rPr>
                    <w:t>Sophocles</w:t>
                  </w:r>
                  <w:r w:rsidRPr="00546F0D">
                    <w:rPr>
                      <w:rFonts w:ascii="Times New Roman" w:hAnsi="Times New Roman" w:cs="Times New Roman"/>
                    </w:rPr>
                    <w:t xml:space="preserve">’ </w:t>
                  </w:r>
                  <w:proofErr w:type="spellStart"/>
                  <w:r w:rsidRPr="00546F0D">
                    <w:rPr>
                      <w:rFonts w:ascii="Times New Roman" w:hAnsi="Times New Roman" w:cs="Times New Roman"/>
                      <w:i/>
                      <w:lang w:val="en-US"/>
                    </w:rPr>
                    <w:t>Philoctetes</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i/>
                    </w:rPr>
                    <w:t>Ramus</w:t>
                  </w:r>
                  <w:proofErr w:type="spellEnd"/>
                  <w:r w:rsidRPr="00546F0D">
                    <w:rPr>
                      <w:rFonts w:ascii="Times New Roman" w:hAnsi="Times New Roman" w:cs="Times New Roman"/>
                      <w:i/>
                    </w:rPr>
                    <w:t xml:space="preserve"> </w:t>
                  </w:r>
                  <w:r w:rsidRPr="00546F0D">
                    <w:rPr>
                      <w:rFonts w:ascii="Times New Roman" w:hAnsi="Times New Roman" w:cs="Times New Roman"/>
                    </w:rPr>
                    <w:t>27: 1</w:t>
                  </w:r>
                  <w:r w:rsidRPr="00546F0D">
                    <w:rPr>
                      <w:rFonts w:ascii="Times New Roman" w:hAnsi="Times New Roman" w:cs="Times New Roman"/>
                      <w:lang w:val="en-US"/>
                    </w:rPr>
                    <w:t>–</w:t>
                  </w:r>
                  <w:r w:rsidRPr="00546F0D">
                    <w:rPr>
                      <w:rFonts w:ascii="Times New Roman" w:hAnsi="Times New Roman" w:cs="Times New Roman"/>
                    </w:rPr>
                    <w:t>26</w:t>
                  </w:r>
                  <w:r w:rsidR="005C02A4" w:rsidRPr="00E765D5">
                    <w:rPr>
                      <w:rFonts w:ascii="Times New Roman" w:hAnsi="Times New Roman" w:cs="Times New Roman"/>
                    </w:rPr>
                    <w:t>.</w:t>
                  </w:r>
                </w:p>
                <w:p w:rsidR="007559F0" w:rsidRPr="00E765D5" w:rsidRDefault="007559F0" w:rsidP="005C02A4">
                  <w:pPr>
                    <w:pStyle w:val="a4"/>
                    <w:spacing w:line="240" w:lineRule="auto"/>
                    <w:ind w:right="778"/>
                    <w:rPr>
                      <w:rFonts w:ascii="Times New Roman" w:hAnsi="Times New Roman"/>
                      <w:sz w:val="22"/>
                      <w:szCs w:val="22"/>
                      <w:lang w:val="en-GB"/>
                    </w:rPr>
                  </w:pPr>
                  <w:proofErr w:type="spellStart"/>
                  <w:r w:rsidRPr="00546F0D">
                    <w:rPr>
                      <w:rFonts w:ascii="Times New Roman" w:hAnsi="Times New Roman"/>
                      <w:sz w:val="22"/>
                      <w:szCs w:val="22"/>
                      <w:lang w:val="en-US"/>
                    </w:rPr>
                    <w:t>Lada</w:t>
                  </w:r>
                  <w:proofErr w:type="spellEnd"/>
                  <w:r w:rsidRPr="00546F0D">
                    <w:rPr>
                      <w:rFonts w:ascii="Times New Roman" w:hAnsi="Times New Roman"/>
                      <w:sz w:val="22"/>
                      <w:szCs w:val="22"/>
                      <w:lang w:val="en-US"/>
                    </w:rPr>
                    <w:t>-Richards,</w:t>
                  </w:r>
                  <w:r w:rsidRPr="00546F0D">
                    <w:rPr>
                      <w:rFonts w:ascii="Times New Roman" w:hAnsi="Times New Roman"/>
                      <w:sz w:val="22"/>
                      <w:szCs w:val="22"/>
                      <w:lang w:val="en-GB"/>
                    </w:rPr>
                    <w:t xml:space="preserve"> </w:t>
                  </w:r>
                  <w:r w:rsidRPr="00546F0D">
                    <w:rPr>
                      <w:rFonts w:ascii="Times New Roman" w:hAnsi="Times New Roman"/>
                      <w:sz w:val="22"/>
                      <w:szCs w:val="22"/>
                    </w:rPr>
                    <w:t>Ι</w:t>
                  </w:r>
                  <w:r w:rsidRPr="00546F0D">
                    <w:rPr>
                      <w:rFonts w:ascii="Times New Roman" w:hAnsi="Times New Roman"/>
                      <w:sz w:val="22"/>
                      <w:szCs w:val="22"/>
                      <w:lang w:val="en-GB"/>
                    </w:rPr>
                    <w:t>. 1999.</w:t>
                  </w:r>
                  <w:r w:rsidRPr="00546F0D">
                    <w:rPr>
                      <w:rFonts w:ascii="Times New Roman" w:hAnsi="Times New Roman"/>
                      <w:sz w:val="22"/>
                      <w:szCs w:val="22"/>
                      <w:lang w:val="en-US"/>
                    </w:rPr>
                    <w:t xml:space="preserve"> </w:t>
                  </w:r>
                  <w:r w:rsidRPr="00546F0D">
                    <w:rPr>
                      <w:rFonts w:ascii="Times New Roman" w:hAnsi="Times New Roman"/>
                      <w:i/>
                      <w:sz w:val="22"/>
                      <w:szCs w:val="22"/>
                      <w:lang w:val="en-US"/>
                    </w:rPr>
                    <w:t xml:space="preserve">Initiating Dionysus: Ritual and Theatre in Aristophanes’ </w:t>
                  </w:r>
                  <w:r w:rsidRPr="00546F0D">
                    <w:rPr>
                      <w:rFonts w:ascii="Times New Roman" w:hAnsi="Times New Roman"/>
                      <w:i/>
                      <w:sz w:val="22"/>
                      <w:szCs w:val="22"/>
                      <w:lang w:val="en-US"/>
                    </w:rPr>
                    <w:tab/>
                  </w:r>
                  <w:r w:rsidRPr="00546F0D">
                    <w:rPr>
                      <w:rFonts w:ascii="Times New Roman" w:hAnsi="Times New Roman"/>
                      <w:sz w:val="22"/>
                      <w:szCs w:val="22"/>
                      <w:lang w:val="en-US"/>
                    </w:rPr>
                    <w:t>Frogs</w:t>
                  </w:r>
                  <w:r w:rsidRPr="00546F0D">
                    <w:rPr>
                      <w:rFonts w:ascii="Times New Roman" w:hAnsi="Times New Roman"/>
                      <w:sz w:val="22"/>
                      <w:szCs w:val="22"/>
                      <w:lang w:val="en-GB"/>
                    </w:rPr>
                    <w:t>.</w:t>
                  </w:r>
                  <w:r w:rsidRPr="00546F0D">
                    <w:rPr>
                      <w:rFonts w:ascii="Times New Roman" w:hAnsi="Times New Roman"/>
                      <w:sz w:val="22"/>
                      <w:szCs w:val="22"/>
                      <w:lang w:val="en-US"/>
                    </w:rPr>
                    <w:t xml:space="preserve"> Oxford</w:t>
                  </w:r>
                  <w:r w:rsidR="005C02A4" w:rsidRPr="00E765D5">
                    <w:rPr>
                      <w:rFonts w:ascii="Times New Roman" w:hAnsi="Times New Roman"/>
                      <w:sz w:val="22"/>
                      <w:szCs w:val="22"/>
                      <w:lang w:val="en-GB"/>
                    </w:rPr>
                    <w:t>.</w:t>
                  </w:r>
                </w:p>
                <w:p w:rsidR="005C02A4" w:rsidRPr="00E765D5" w:rsidRDefault="005C02A4" w:rsidP="005C02A4">
                  <w:pPr>
                    <w:pStyle w:val="a4"/>
                    <w:spacing w:line="240" w:lineRule="auto"/>
                    <w:ind w:right="778"/>
                    <w:rPr>
                      <w:rFonts w:ascii="Times New Roman" w:hAnsi="Times New Roman"/>
                      <w:sz w:val="22"/>
                      <w:szCs w:val="22"/>
                      <w:lang w:val="en-GB"/>
                    </w:rPr>
                  </w:pP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Laird</w:t>
                  </w:r>
                  <w:r w:rsidRPr="00546F0D">
                    <w:rPr>
                      <w:rFonts w:ascii="Times New Roman" w:hAnsi="Times New Roman" w:cs="Times New Roman"/>
                    </w:rPr>
                    <w:t>, A.</w:t>
                  </w:r>
                  <w:r w:rsidRPr="00546F0D">
                    <w:rPr>
                      <w:rFonts w:ascii="Times New Roman" w:hAnsi="Times New Roman" w:cs="Times New Roman"/>
                      <w:lang w:val="en-US"/>
                    </w:rPr>
                    <w:t xml:space="preserve"> 2</w:t>
                  </w:r>
                  <w:r w:rsidRPr="00546F0D">
                    <w:rPr>
                      <w:rFonts w:ascii="Times New Roman" w:hAnsi="Times New Roman" w:cs="Times New Roman"/>
                    </w:rPr>
                    <w:t>006. «</w:t>
                  </w:r>
                  <w:r w:rsidRPr="00546F0D">
                    <w:rPr>
                      <w:rFonts w:ascii="Times New Roman" w:hAnsi="Times New Roman" w:cs="Times New Roman"/>
                      <w:lang w:val="en-US"/>
                    </w:rPr>
                    <w:t>The value of Ancient Literary Criticism</w:t>
                  </w:r>
                  <w:r w:rsidRPr="00546F0D">
                    <w:rPr>
                      <w:rFonts w:ascii="Times New Roman" w:hAnsi="Times New Roman" w:cs="Times New Roman"/>
                    </w:rPr>
                    <w:t xml:space="preserve">». </w:t>
                  </w:r>
                  <w:proofErr w:type="spellStart"/>
                  <w:r w:rsidRPr="00546F0D">
                    <w:rPr>
                      <w:rFonts w:ascii="Times New Roman" w:hAnsi="Times New Roman" w:cs="Times New Roman"/>
                    </w:rPr>
                    <w:t>Στον</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συλλογικό</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τόμο</w:t>
                  </w:r>
                  <w:proofErr w:type="spellEnd"/>
                  <w:r w:rsidRPr="00546F0D">
                    <w:rPr>
                      <w:rFonts w:ascii="Times New Roman" w:hAnsi="Times New Roman" w:cs="Times New Roman"/>
                    </w:rPr>
                    <w:t xml:space="preserve"> </w:t>
                  </w:r>
                  <w:r w:rsidRPr="00546F0D">
                    <w:rPr>
                      <w:rFonts w:ascii="Times New Roman" w:hAnsi="Times New Roman" w:cs="Times New Roman"/>
                      <w:lang w:val="en-US"/>
                    </w:rPr>
                    <w:tab/>
                    <w:t>Laird</w:t>
                  </w:r>
                  <w:r w:rsidRPr="00546F0D">
                    <w:rPr>
                      <w:rFonts w:ascii="Times New Roman" w:hAnsi="Times New Roman" w:cs="Times New Roman"/>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rPr>
                    <w:t>.) 2006,</w:t>
                  </w:r>
                  <w:r w:rsidRPr="00546F0D">
                    <w:rPr>
                      <w:rFonts w:ascii="Times New Roman" w:hAnsi="Times New Roman" w:cs="Times New Roman"/>
                      <w:lang w:val="fr-FR"/>
                    </w:rPr>
                    <w:t xml:space="preserve"> 1</w:t>
                  </w:r>
                  <w:r w:rsidRPr="00546F0D">
                    <w:rPr>
                      <w:rFonts w:ascii="Times New Roman" w:hAnsi="Times New Roman" w:cs="Times New Roman"/>
                      <w:lang w:val="en-US"/>
                    </w:rPr>
                    <w:t>–</w:t>
                  </w:r>
                  <w:r w:rsidRPr="00546F0D">
                    <w:rPr>
                      <w:rFonts w:ascii="Times New Roman" w:hAnsi="Times New Roman" w:cs="Times New Roman"/>
                      <w:lang w:val="fr-FR"/>
                    </w:rPr>
                    <w:t>36</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Laird, A.</w:t>
                  </w:r>
                  <w:r w:rsidRPr="00546F0D">
                    <w:rPr>
                      <w:rFonts w:ascii="Times New Roman" w:hAnsi="Times New Roman" w:cs="Times New Roman"/>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rPr>
                    <w:t xml:space="preserve">.) 2006. </w:t>
                  </w:r>
                  <w:r w:rsidRPr="00546F0D">
                    <w:rPr>
                      <w:rFonts w:ascii="Times New Roman" w:hAnsi="Times New Roman" w:cs="Times New Roman"/>
                      <w:i/>
                      <w:lang w:val="en-US"/>
                    </w:rPr>
                    <w:t>Oxford Readings in Classical Studies. Ancient Literary Criticism</w:t>
                  </w:r>
                  <w:r w:rsidRPr="00546F0D">
                    <w:rPr>
                      <w:rFonts w:ascii="Times New Roman" w:hAnsi="Times New Roman" w:cs="Times New Roman"/>
                    </w:rPr>
                    <w:t>.</w:t>
                  </w:r>
                  <w:r w:rsidRPr="00546F0D">
                    <w:rPr>
                      <w:rFonts w:ascii="Times New Roman" w:hAnsi="Times New Roman" w:cs="Times New Roman"/>
                      <w:lang w:val="en-US"/>
                    </w:rPr>
                    <w:t xml:space="preserve"> </w:t>
                  </w:r>
                  <w:r w:rsidRPr="00546F0D">
                    <w:rPr>
                      <w:rFonts w:ascii="Times New Roman" w:hAnsi="Times New Roman" w:cs="Times New Roman"/>
                      <w:lang w:val="fr-FR"/>
                    </w:rPr>
                    <w:t>Oxford</w:t>
                  </w:r>
                  <w:r w:rsidR="005C02A4" w:rsidRPr="00E765D5">
                    <w:rPr>
                      <w:rFonts w:ascii="Times New Roman" w:hAnsi="Times New Roman" w:cs="Times New Roman"/>
                    </w:rPr>
                    <w:t>.</w:t>
                  </w:r>
                </w:p>
                <w:p w:rsidR="005C02A4" w:rsidRPr="00546F0D" w:rsidRDefault="007559F0" w:rsidP="005C02A4">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Lauriola</w:t>
                  </w:r>
                  <w:proofErr w:type="spellEnd"/>
                  <w:r w:rsidRPr="00546F0D">
                    <w:rPr>
                      <w:rFonts w:ascii="Times New Roman" w:hAnsi="Times New Roman" w:cs="Times New Roman"/>
                      <w:lang w:val="en-US"/>
                    </w:rPr>
                    <w:t xml:space="preserve">, R. </w:t>
                  </w:r>
                  <w:proofErr w:type="spellStart"/>
                  <w:r w:rsidRPr="00546F0D">
                    <w:rPr>
                      <w:rFonts w:ascii="Times New Roman" w:hAnsi="Times New Roman" w:cs="Times New Roman"/>
                    </w:rPr>
                    <w:t>και</w:t>
                  </w:r>
                  <w:proofErr w:type="spellEnd"/>
                  <w:r w:rsidRPr="00546F0D">
                    <w:rPr>
                      <w:rFonts w:ascii="Times New Roman" w:hAnsi="Times New Roman" w:cs="Times New Roman"/>
                      <w:lang w:val="en-US"/>
                    </w:rPr>
                    <w:t xml:space="preserve"> K. </w:t>
                  </w:r>
                  <w:proofErr w:type="spellStart"/>
                  <w:r w:rsidRPr="00546F0D">
                    <w:rPr>
                      <w:rFonts w:ascii="Times New Roman" w:hAnsi="Times New Roman" w:cs="Times New Roman"/>
                      <w:lang w:val="en-US"/>
                    </w:rPr>
                    <w:t>Demetriou</w:t>
                  </w:r>
                  <w:proofErr w:type="spellEnd"/>
                  <w:r w:rsidRPr="00546F0D">
                    <w:rPr>
                      <w:rFonts w:ascii="Times New Roman" w:hAnsi="Times New Roman" w:cs="Times New Roman"/>
                      <w:lang w:val="en-US"/>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lang w:val="en-US"/>
                    </w:rPr>
                    <w:t xml:space="preserve">.) 2017. </w:t>
                  </w:r>
                  <w:r w:rsidRPr="00546F0D">
                    <w:rPr>
                      <w:rFonts w:ascii="Times New Roman" w:hAnsi="Times New Roman" w:cs="Times New Roman"/>
                      <w:i/>
                      <w:lang w:val="en-US"/>
                    </w:rPr>
                    <w:t>Brill’s Companion to the Reception of Sophocles</w:t>
                  </w:r>
                  <w:r w:rsidRPr="00546F0D">
                    <w:rPr>
                      <w:rFonts w:ascii="Times New Roman" w:hAnsi="Times New Roman" w:cs="Times New Roman"/>
                      <w:lang w:val="en-US"/>
                    </w:rPr>
                    <w:t>, Leiden–Boston</w:t>
                  </w:r>
                  <w:r w:rsidR="005C02A4" w:rsidRPr="00546F0D">
                    <w:rPr>
                      <w:rFonts w:ascii="Times New Roman" w:hAnsi="Times New Roman" w:cs="Times New Roman"/>
                    </w:rPr>
                    <w:t>.</w:t>
                  </w:r>
                </w:p>
                <w:p w:rsidR="007559F0" w:rsidRPr="00E765D5" w:rsidRDefault="007559F0" w:rsidP="007559F0">
                  <w:pPr>
                    <w:pStyle w:val="a4"/>
                    <w:spacing w:line="240" w:lineRule="auto"/>
                    <w:ind w:right="778"/>
                    <w:rPr>
                      <w:rFonts w:ascii="Times New Roman" w:hAnsi="Times New Roman"/>
                      <w:sz w:val="22"/>
                      <w:szCs w:val="22"/>
                      <w:lang w:val="en-GB"/>
                    </w:rPr>
                  </w:pPr>
                  <w:proofErr w:type="spellStart"/>
                  <w:r w:rsidRPr="00546F0D">
                    <w:rPr>
                      <w:rFonts w:ascii="Times New Roman" w:hAnsi="Times New Roman"/>
                      <w:sz w:val="22"/>
                      <w:szCs w:val="22"/>
                      <w:lang w:val="en-US"/>
                    </w:rPr>
                    <w:t>Lefkowitz</w:t>
                  </w:r>
                  <w:proofErr w:type="spellEnd"/>
                  <w:r w:rsidRPr="00546F0D">
                    <w:rPr>
                      <w:rFonts w:ascii="Times New Roman" w:hAnsi="Times New Roman"/>
                      <w:sz w:val="22"/>
                      <w:szCs w:val="22"/>
                      <w:lang w:val="en-US"/>
                    </w:rPr>
                    <w:t xml:space="preserve">, M. 1991. </w:t>
                  </w:r>
                  <w:r w:rsidRPr="00546F0D">
                    <w:rPr>
                      <w:rFonts w:ascii="Times New Roman" w:hAnsi="Times New Roman"/>
                      <w:i/>
                      <w:sz w:val="22"/>
                      <w:szCs w:val="22"/>
                      <w:lang w:val="en-US"/>
                    </w:rPr>
                    <w:t>First-Person Fictions. Pindar’s Poetic ‘I’</w:t>
                  </w:r>
                  <w:r w:rsidRPr="00546F0D">
                    <w:rPr>
                      <w:rFonts w:ascii="Times New Roman" w:hAnsi="Times New Roman"/>
                      <w:sz w:val="22"/>
                      <w:szCs w:val="22"/>
                      <w:lang w:val="en-US"/>
                    </w:rPr>
                    <w:t>, Oxford</w:t>
                  </w:r>
                  <w:r w:rsidR="005C02A4" w:rsidRPr="00E765D5">
                    <w:rPr>
                      <w:rFonts w:ascii="Times New Roman" w:hAnsi="Times New Roman"/>
                      <w:sz w:val="22"/>
                      <w:szCs w:val="22"/>
                      <w:lang w:val="en-GB"/>
                    </w:rPr>
                    <w:t>.</w:t>
                  </w:r>
                </w:p>
                <w:p w:rsidR="005C02A4" w:rsidRPr="00E765D5" w:rsidRDefault="005C02A4" w:rsidP="007559F0">
                  <w:pPr>
                    <w:pStyle w:val="a4"/>
                    <w:spacing w:line="240" w:lineRule="auto"/>
                    <w:ind w:right="778"/>
                    <w:rPr>
                      <w:rFonts w:ascii="Times New Roman" w:hAnsi="Times New Roman"/>
                      <w:sz w:val="22"/>
                      <w:szCs w:val="22"/>
                      <w:lang w:val="en-GB"/>
                    </w:rPr>
                  </w:pPr>
                </w:p>
                <w:p w:rsidR="005C02A4" w:rsidRPr="00E765D5" w:rsidRDefault="007559F0" w:rsidP="005C02A4">
                  <w:pPr>
                    <w:pStyle w:val="a4"/>
                    <w:spacing w:line="240" w:lineRule="auto"/>
                    <w:ind w:right="778"/>
                    <w:rPr>
                      <w:rFonts w:ascii="Times New Roman" w:hAnsi="Times New Roman"/>
                      <w:i/>
                      <w:sz w:val="22"/>
                      <w:szCs w:val="22"/>
                      <w:lang w:val="en-GB"/>
                    </w:rPr>
                  </w:pPr>
                  <w:proofErr w:type="spellStart"/>
                  <w:r w:rsidRPr="00546F0D">
                    <w:rPr>
                      <w:rFonts w:ascii="Times New Roman" w:hAnsi="Times New Roman"/>
                      <w:sz w:val="22"/>
                      <w:szCs w:val="22"/>
                      <w:lang w:val="en-GB"/>
                    </w:rPr>
                    <w:t>Lefkowitz</w:t>
                  </w:r>
                  <w:proofErr w:type="spellEnd"/>
                  <w:r w:rsidRPr="00546F0D">
                    <w:rPr>
                      <w:rFonts w:ascii="Times New Roman" w:hAnsi="Times New Roman"/>
                      <w:sz w:val="22"/>
                      <w:szCs w:val="22"/>
                      <w:lang w:val="en-GB"/>
                    </w:rPr>
                    <w:t>, M. 1995. «</w:t>
                  </w:r>
                  <w:r w:rsidRPr="00546F0D">
                    <w:rPr>
                      <w:rFonts w:ascii="Times New Roman" w:hAnsi="Times New Roman"/>
                      <w:sz w:val="22"/>
                      <w:szCs w:val="22"/>
                      <w:lang w:val="en-US"/>
                    </w:rPr>
                    <w:t>The First Person in Pindar Reconsidered-Again</w:t>
                  </w:r>
                  <w:r w:rsidRPr="00546F0D">
                    <w:rPr>
                      <w:rFonts w:ascii="Times New Roman" w:hAnsi="Times New Roman"/>
                      <w:sz w:val="22"/>
                      <w:szCs w:val="22"/>
                      <w:lang w:val="en-GB"/>
                    </w:rPr>
                    <w:t>»</w:t>
                  </w:r>
                  <w:r w:rsidRPr="00546F0D">
                    <w:rPr>
                      <w:rFonts w:ascii="Times New Roman" w:hAnsi="Times New Roman"/>
                      <w:sz w:val="22"/>
                      <w:szCs w:val="22"/>
                      <w:lang w:val="en-US"/>
                    </w:rPr>
                    <w:t xml:space="preserve">. </w:t>
                  </w:r>
                  <w:r w:rsidRPr="00546F0D">
                    <w:rPr>
                      <w:rFonts w:ascii="Times New Roman" w:hAnsi="Times New Roman"/>
                      <w:i/>
                      <w:sz w:val="22"/>
                      <w:szCs w:val="22"/>
                      <w:lang w:val="en-US"/>
                    </w:rPr>
                    <w:t xml:space="preserve">BICS </w:t>
                  </w:r>
                  <w:r w:rsidR="005C02A4" w:rsidRPr="00E765D5">
                    <w:rPr>
                      <w:rFonts w:ascii="Times New Roman" w:hAnsi="Times New Roman"/>
                      <w:i/>
                      <w:sz w:val="22"/>
                      <w:szCs w:val="22"/>
                      <w:lang w:val="en-GB"/>
                    </w:rPr>
                    <w:t xml:space="preserve">  </w:t>
                  </w:r>
                </w:p>
                <w:p w:rsidR="007559F0" w:rsidRPr="00E765D5" w:rsidRDefault="005C02A4" w:rsidP="005C02A4">
                  <w:pPr>
                    <w:pStyle w:val="a4"/>
                    <w:spacing w:line="240" w:lineRule="auto"/>
                    <w:ind w:right="778"/>
                    <w:rPr>
                      <w:rFonts w:ascii="Times New Roman" w:hAnsi="Times New Roman"/>
                      <w:sz w:val="22"/>
                      <w:szCs w:val="22"/>
                      <w:lang w:val="en-GB"/>
                    </w:rPr>
                  </w:pPr>
                  <w:r w:rsidRPr="00E765D5">
                    <w:rPr>
                      <w:rFonts w:ascii="Times New Roman" w:hAnsi="Times New Roman"/>
                      <w:i/>
                      <w:sz w:val="22"/>
                      <w:szCs w:val="22"/>
                      <w:lang w:val="en-GB"/>
                    </w:rPr>
                    <w:t xml:space="preserve">          </w:t>
                  </w:r>
                  <w:r w:rsidR="007559F0" w:rsidRPr="00546F0D">
                    <w:rPr>
                      <w:rFonts w:ascii="Times New Roman" w:hAnsi="Times New Roman"/>
                      <w:sz w:val="22"/>
                      <w:szCs w:val="22"/>
                      <w:lang w:val="en-US"/>
                    </w:rPr>
                    <w:t>40: 139–150</w:t>
                  </w:r>
                  <w:r w:rsidRPr="00E765D5">
                    <w:rPr>
                      <w:rFonts w:ascii="Times New Roman" w:hAnsi="Times New Roman"/>
                      <w:sz w:val="22"/>
                      <w:szCs w:val="22"/>
                      <w:lang w:val="en-GB"/>
                    </w:rPr>
                    <w:t xml:space="preserve">. </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rPr>
                    <w:t>Ley</w:t>
                  </w:r>
                  <w:proofErr w:type="spellEnd"/>
                  <w:r w:rsidRPr="00546F0D">
                    <w:rPr>
                      <w:rFonts w:ascii="Times New Roman" w:hAnsi="Times New Roman" w:cs="Times New Roman"/>
                    </w:rPr>
                    <w:t xml:space="preserve">, G. 1988. «A Scenic Plot of Sophocles’ </w:t>
                  </w:r>
                  <w:proofErr w:type="spellStart"/>
                  <w:r w:rsidRPr="00546F0D">
                    <w:rPr>
                      <w:rFonts w:ascii="Times New Roman" w:hAnsi="Times New Roman" w:cs="Times New Roman"/>
                      <w:i/>
                    </w:rPr>
                    <w:t>Aiax</w:t>
                  </w:r>
                  <w:proofErr w:type="spellEnd"/>
                  <w:r w:rsidRPr="00546F0D">
                    <w:rPr>
                      <w:rFonts w:ascii="Times New Roman" w:hAnsi="Times New Roman" w:cs="Times New Roman"/>
                    </w:rPr>
                    <w:t xml:space="preserve"> and </w:t>
                  </w:r>
                  <w:proofErr w:type="spellStart"/>
                  <w:r w:rsidRPr="00546F0D">
                    <w:rPr>
                      <w:rFonts w:ascii="Times New Roman" w:hAnsi="Times New Roman" w:cs="Times New Roman"/>
                      <w:i/>
                    </w:rPr>
                    <w:t>Philoctetes</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i/>
                    </w:rPr>
                    <w:t>Eranos</w:t>
                  </w:r>
                  <w:proofErr w:type="spellEnd"/>
                  <w:r w:rsidRPr="00546F0D">
                    <w:rPr>
                      <w:rFonts w:ascii="Times New Roman" w:hAnsi="Times New Roman" w:cs="Times New Roman"/>
                    </w:rPr>
                    <w:t xml:space="preserve"> 86: 85</w:t>
                  </w:r>
                  <w:r w:rsidR="005C02A4" w:rsidRPr="00546F0D">
                    <w:rPr>
                      <w:rFonts w:ascii="Times New Roman" w:hAnsi="Times New Roman" w:cs="Times New Roman"/>
                      <w:lang w:val="en-US"/>
                    </w:rPr>
                    <w:t>–</w:t>
                  </w:r>
                  <w:r w:rsidRPr="00546F0D">
                    <w:rPr>
                      <w:rFonts w:ascii="Times New Roman" w:hAnsi="Times New Roman" w:cs="Times New Roman"/>
                    </w:rPr>
                    <w:t>115</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lang w:val="el-GR"/>
                    </w:rPr>
                  </w:pPr>
                  <w:proofErr w:type="spellStart"/>
                  <w:r w:rsidRPr="00546F0D">
                    <w:rPr>
                      <w:rFonts w:ascii="Times New Roman" w:hAnsi="Times New Roman" w:cs="Times New Roman"/>
                    </w:rPr>
                    <w:t>Liapis</w:t>
                  </w:r>
                  <w:proofErr w:type="spellEnd"/>
                  <w:r w:rsidRPr="00546F0D">
                    <w:rPr>
                      <w:rFonts w:ascii="Times New Roman" w:hAnsi="Times New Roman" w:cs="Times New Roman"/>
                    </w:rPr>
                    <w:t xml:space="preserve">, V. </w:t>
                  </w:r>
                  <w:proofErr w:type="spellStart"/>
                  <w:r w:rsidRPr="00546F0D">
                    <w:rPr>
                      <w:rFonts w:ascii="Times New Roman" w:hAnsi="Times New Roman" w:cs="Times New Roman"/>
                    </w:rPr>
                    <w:t>και</w:t>
                  </w:r>
                  <w:proofErr w:type="spellEnd"/>
                  <w:r w:rsidRPr="00546F0D">
                    <w:rPr>
                      <w:rFonts w:ascii="Times New Roman" w:hAnsi="Times New Roman" w:cs="Times New Roman"/>
                    </w:rPr>
                    <w:t xml:space="preserve"> </w:t>
                  </w:r>
                  <w:r w:rsidRPr="00546F0D">
                    <w:rPr>
                      <w:rFonts w:ascii="Times New Roman" w:hAnsi="Times New Roman" w:cs="Times New Roman"/>
                      <w:lang w:val="en-US"/>
                    </w:rPr>
                    <w:t>G</w:t>
                  </w:r>
                  <w:r w:rsidRPr="00546F0D">
                    <w:rPr>
                      <w:rFonts w:ascii="Times New Roman" w:hAnsi="Times New Roman" w:cs="Times New Roman"/>
                    </w:rPr>
                    <w:t xml:space="preserve">. </w:t>
                  </w:r>
                  <w:r w:rsidRPr="00546F0D">
                    <w:rPr>
                      <w:rFonts w:ascii="Times New Roman" w:hAnsi="Times New Roman" w:cs="Times New Roman"/>
                      <w:lang w:val="en-US"/>
                    </w:rPr>
                    <w:t>W</w:t>
                  </w:r>
                  <w:r w:rsidRPr="00546F0D">
                    <w:rPr>
                      <w:rFonts w:ascii="Times New Roman" w:hAnsi="Times New Roman" w:cs="Times New Roman"/>
                    </w:rPr>
                    <w:t xml:space="preserve">. </w:t>
                  </w:r>
                  <w:r w:rsidRPr="00546F0D">
                    <w:rPr>
                      <w:rFonts w:ascii="Times New Roman" w:hAnsi="Times New Roman" w:cs="Times New Roman"/>
                      <w:lang w:val="en-US"/>
                    </w:rPr>
                    <w:t>M</w:t>
                  </w:r>
                  <w:r w:rsidRPr="00546F0D">
                    <w:rPr>
                      <w:rFonts w:ascii="Times New Roman" w:hAnsi="Times New Roman" w:cs="Times New Roman"/>
                    </w:rPr>
                    <w:t xml:space="preserve">. </w:t>
                  </w:r>
                  <w:r w:rsidRPr="00546F0D">
                    <w:rPr>
                      <w:rFonts w:ascii="Times New Roman" w:hAnsi="Times New Roman" w:cs="Times New Roman"/>
                      <w:lang w:val="en-US"/>
                    </w:rPr>
                    <w:t xml:space="preserve">Harrison </w:t>
                  </w:r>
                  <w:r w:rsidRPr="00546F0D">
                    <w:rPr>
                      <w:rFonts w:ascii="Times New Roman" w:hAnsi="Times New Roman" w:cs="Times New Roman"/>
                    </w:rPr>
                    <w:t>(</w:t>
                  </w:r>
                  <w:proofErr w:type="spellStart"/>
                  <w:r w:rsidRPr="00546F0D">
                    <w:rPr>
                      <w:rFonts w:ascii="Times New Roman" w:hAnsi="Times New Roman" w:cs="Times New Roman"/>
                    </w:rPr>
                    <w:t>επιμ</w:t>
                  </w:r>
                  <w:proofErr w:type="spellEnd"/>
                  <w:r w:rsidRPr="00546F0D">
                    <w:rPr>
                      <w:rFonts w:ascii="Times New Roman" w:hAnsi="Times New Roman" w:cs="Times New Roman"/>
                    </w:rPr>
                    <w:t xml:space="preserve">.) </w:t>
                  </w:r>
                  <w:r w:rsidRPr="00546F0D">
                    <w:rPr>
                      <w:rFonts w:ascii="Times New Roman" w:hAnsi="Times New Roman" w:cs="Times New Roman"/>
                      <w:lang w:val="en-US"/>
                    </w:rPr>
                    <w:t xml:space="preserve">2013. </w:t>
                  </w:r>
                  <w:r w:rsidRPr="00546F0D">
                    <w:rPr>
                      <w:rFonts w:ascii="Times New Roman" w:hAnsi="Times New Roman" w:cs="Times New Roman"/>
                      <w:i/>
                      <w:lang w:val="en-US"/>
                    </w:rPr>
                    <w:t>Performance in Greek and Roman Theatre</w:t>
                  </w:r>
                  <w:r w:rsidRPr="00546F0D">
                    <w:rPr>
                      <w:rFonts w:ascii="Times New Roman" w:hAnsi="Times New Roman" w:cs="Times New Roman"/>
                      <w:lang w:val="en-US"/>
                    </w:rPr>
                    <w:t>. Leiden</w:t>
                  </w:r>
                  <w:r w:rsidR="005C02A4" w:rsidRPr="00E765D5">
                    <w:rPr>
                      <w:rFonts w:ascii="Times New Roman" w:hAnsi="Times New Roman" w:cs="Times New Roman"/>
                      <w:lang w:val="el-GR"/>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l-GR"/>
                    </w:rPr>
                    <w:t>Μαρκαντωνάτος</w:t>
                  </w:r>
                  <w:proofErr w:type="spellEnd"/>
                  <w:r w:rsidRPr="00546F0D">
                    <w:rPr>
                      <w:rFonts w:ascii="Times New Roman" w:hAnsi="Times New Roman" w:cs="Times New Roman"/>
                      <w:lang w:val="de-DE"/>
                    </w:rPr>
                    <w:t xml:space="preserve">, </w:t>
                  </w:r>
                  <w:r w:rsidRPr="00546F0D">
                    <w:rPr>
                      <w:rFonts w:ascii="Times New Roman" w:hAnsi="Times New Roman" w:cs="Times New Roman"/>
                      <w:lang w:val="el-GR"/>
                    </w:rPr>
                    <w:t>Α</w:t>
                  </w:r>
                  <w:r w:rsidRPr="00546F0D">
                    <w:rPr>
                      <w:rFonts w:ascii="Times New Roman" w:hAnsi="Times New Roman" w:cs="Times New Roman"/>
                      <w:lang w:val="de-DE"/>
                    </w:rPr>
                    <w:t>. 2004–2005. «</w:t>
                  </w:r>
                  <w:r w:rsidRPr="00546F0D">
                    <w:rPr>
                      <w:rFonts w:ascii="Times New Roman" w:hAnsi="Times New Roman" w:cs="Times New Roman"/>
                      <w:lang w:val="el-GR"/>
                    </w:rPr>
                    <w:t>Αφηγηματικοί</w:t>
                  </w:r>
                  <w:r w:rsidRPr="00546F0D">
                    <w:rPr>
                      <w:rFonts w:ascii="Times New Roman" w:hAnsi="Times New Roman" w:cs="Times New Roman"/>
                      <w:lang w:val="de-DE"/>
                    </w:rPr>
                    <w:t xml:space="preserve"> </w:t>
                  </w:r>
                  <w:r w:rsidRPr="00546F0D">
                    <w:rPr>
                      <w:rFonts w:ascii="Times New Roman" w:hAnsi="Times New Roman" w:cs="Times New Roman"/>
                      <w:lang w:val="el-GR"/>
                    </w:rPr>
                    <w:t>Αγώνες</w:t>
                  </w:r>
                  <w:r w:rsidRPr="00546F0D">
                    <w:rPr>
                      <w:rFonts w:ascii="Times New Roman" w:hAnsi="Times New Roman" w:cs="Times New Roman"/>
                      <w:lang w:val="de-DE"/>
                    </w:rPr>
                    <w:t>: “</w:t>
                  </w:r>
                  <w:r w:rsidRPr="00546F0D">
                    <w:rPr>
                      <w:rFonts w:ascii="Times New Roman" w:hAnsi="Times New Roman" w:cs="Times New Roman"/>
                      <w:lang w:val="el-GR"/>
                    </w:rPr>
                    <w:t>Η</w:t>
                  </w:r>
                  <w:r w:rsidRPr="00546F0D">
                    <w:rPr>
                      <w:rFonts w:ascii="Times New Roman" w:hAnsi="Times New Roman" w:cs="Times New Roman"/>
                      <w:lang w:val="de-DE"/>
                    </w:rPr>
                    <w:t xml:space="preserve"> </w:t>
                  </w:r>
                  <w:r w:rsidRPr="00546F0D">
                    <w:rPr>
                      <w:rFonts w:ascii="Times New Roman" w:hAnsi="Times New Roman" w:cs="Times New Roman"/>
                      <w:lang w:val="el-GR"/>
                    </w:rPr>
                    <w:t>σκηνή</w:t>
                  </w:r>
                  <w:r w:rsidRPr="00546F0D">
                    <w:rPr>
                      <w:rFonts w:ascii="Times New Roman" w:hAnsi="Times New Roman" w:cs="Times New Roman"/>
                      <w:lang w:val="de-DE"/>
                    </w:rPr>
                    <w:t xml:space="preserve"> </w:t>
                  </w:r>
                  <w:r w:rsidRPr="00546F0D">
                    <w:rPr>
                      <w:rFonts w:ascii="Times New Roman" w:hAnsi="Times New Roman" w:cs="Times New Roman"/>
                      <w:lang w:val="el-GR"/>
                    </w:rPr>
                    <w:t>του</w:t>
                  </w:r>
                  <w:r w:rsidRPr="00546F0D">
                    <w:rPr>
                      <w:rFonts w:ascii="Times New Roman" w:hAnsi="Times New Roman" w:cs="Times New Roman"/>
                      <w:lang w:val="de-DE"/>
                    </w:rPr>
                    <w:t xml:space="preserve"> </w:t>
                  </w:r>
                  <w:r w:rsidRPr="00546F0D">
                    <w:rPr>
                      <w:rFonts w:ascii="Times New Roman" w:hAnsi="Times New Roman" w:cs="Times New Roman"/>
                      <w:lang w:val="el-GR"/>
                    </w:rPr>
                    <w:t>Εμπόρου</w:t>
                  </w:r>
                  <w:r w:rsidRPr="00546F0D">
                    <w:rPr>
                      <w:rFonts w:ascii="Times New Roman" w:hAnsi="Times New Roman" w:cs="Times New Roman"/>
                      <w:lang w:val="de-DE"/>
                    </w:rPr>
                    <w:t xml:space="preserve"> </w:t>
                  </w:r>
                  <w:r w:rsidRPr="00546F0D">
                    <w:rPr>
                      <w:rFonts w:ascii="Times New Roman" w:hAnsi="Times New Roman" w:cs="Times New Roman"/>
                      <w:lang w:val="el-GR"/>
                    </w:rPr>
                    <w:t>στον</w:t>
                  </w:r>
                  <w:r w:rsidRPr="00546F0D">
                    <w:rPr>
                      <w:rFonts w:ascii="Times New Roman" w:hAnsi="Times New Roman" w:cs="Times New Roman"/>
                      <w:lang w:val="de-DE"/>
                    </w:rPr>
                    <w:t xml:space="preserve"> </w:t>
                  </w:r>
                  <w:r w:rsidRPr="00546F0D">
                    <w:rPr>
                      <w:rFonts w:ascii="Times New Roman" w:hAnsi="Times New Roman" w:cs="Times New Roman"/>
                      <w:i/>
                      <w:lang w:val="el-GR"/>
                    </w:rPr>
                    <w:t>Φιλοκτήτη</w:t>
                  </w:r>
                  <w:r w:rsidRPr="00546F0D">
                    <w:rPr>
                      <w:rFonts w:ascii="Times New Roman" w:hAnsi="Times New Roman" w:cs="Times New Roman"/>
                      <w:i/>
                      <w:lang w:val="de-DE"/>
                    </w:rPr>
                    <w:t xml:space="preserve"> </w:t>
                  </w:r>
                  <w:r w:rsidRPr="00546F0D">
                    <w:rPr>
                      <w:rFonts w:ascii="Times New Roman" w:hAnsi="Times New Roman" w:cs="Times New Roman"/>
                      <w:lang w:val="el-GR"/>
                    </w:rPr>
                    <w:t>του</w:t>
                  </w:r>
                  <w:r w:rsidRPr="00546F0D">
                    <w:rPr>
                      <w:rFonts w:ascii="Times New Roman" w:hAnsi="Times New Roman" w:cs="Times New Roman"/>
                      <w:lang w:val="de-DE"/>
                    </w:rPr>
                    <w:t xml:space="preserve"> </w:t>
                  </w:r>
                  <w:r w:rsidRPr="00546F0D">
                    <w:rPr>
                      <w:rFonts w:ascii="Times New Roman" w:hAnsi="Times New Roman" w:cs="Times New Roman"/>
                      <w:lang w:val="el-GR"/>
                    </w:rPr>
                    <w:t>Σοφοκλή</w:t>
                  </w:r>
                  <w:r w:rsidRPr="00546F0D">
                    <w:rPr>
                      <w:rFonts w:ascii="Times New Roman" w:hAnsi="Times New Roman" w:cs="Times New Roman"/>
                      <w:lang w:val="de-DE"/>
                    </w:rPr>
                    <w:t xml:space="preserve">”». </w:t>
                  </w:r>
                  <w:r w:rsidRPr="00546F0D">
                    <w:rPr>
                      <w:rFonts w:ascii="Times New Roman" w:hAnsi="Times New Roman" w:cs="Times New Roman"/>
                      <w:i/>
                      <w:lang w:val="de-DE"/>
                    </w:rPr>
                    <w:t xml:space="preserve">Skepsis </w:t>
                  </w:r>
                  <w:r w:rsidRPr="00546F0D">
                    <w:rPr>
                      <w:rFonts w:ascii="Times New Roman" w:hAnsi="Times New Roman" w:cs="Times New Roman"/>
                      <w:lang w:val="de-DE"/>
                    </w:rPr>
                    <w:t>15–16: 130–145</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Markantonatos</w:t>
                  </w:r>
                  <w:proofErr w:type="spellEnd"/>
                  <w:r w:rsidRPr="00E765D5">
                    <w:rPr>
                      <w:rFonts w:ascii="Times New Roman" w:hAnsi="Times New Roman" w:cs="Times New Roman"/>
                    </w:rPr>
                    <w:t xml:space="preserve">, </w:t>
                  </w:r>
                  <w:r w:rsidRPr="00546F0D">
                    <w:rPr>
                      <w:rFonts w:ascii="Times New Roman" w:hAnsi="Times New Roman" w:cs="Times New Roman"/>
                      <w:lang w:val="en-US"/>
                    </w:rPr>
                    <w:t>A</w:t>
                  </w:r>
                  <w:r w:rsidRPr="00E765D5">
                    <w:rPr>
                      <w:rFonts w:ascii="Times New Roman" w:hAnsi="Times New Roman" w:cs="Times New Roman"/>
                    </w:rPr>
                    <w:t>. (</w:t>
                  </w:r>
                  <w:proofErr w:type="spellStart"/>
                  <w:r w:rsidRPr="00546F0D">
                    <w:rPr>
                      <w:rFonts w:ascii="Times New Roman" w:hAnsi="Times New Roman" w:cs="Times New Roman"/>
                      <w:lang w:val="el-GR"/>
                    </w:rPr>
                    <w:t>επιμ</w:t>
                  </w:r>
                  <w:proofErr w:type="spellEnd"/>
                  <w:r w:rsidRPr="00E765D5">
                    <w:rPr>
                      <w:rFonts w:ascii="Times New Roman" w:hAnsi="Times New Roman" w:cs="Times New Roman"/>
                    </w:rPr>
                    <w:t xml:space="preserve">.) </w:t>
                  </w:r>
                  <w:r w:rsidRPr="00546F0D">
                    <w:rPr>
                      <w:rFonts w:ascii="Times New Roman" w:hAnsi="Times New Roman" w:cs="Times New Roman"/>
                      <w:lang w:val="en-US"/>
                    </w:rPr>
                    <w:t xml:space="preserve">2012. </w:t>
                  </w:r>
                  <w:r w:rsidRPr="00546F0D">
                    <w:rPr>
                      <w:rFonts w:ascii="Times New Roman" w:hAnsi="Times New Roman" w:cs="Times New Roman"/>
                      <w:i/>
                      <w:lang w:val="en-US"/>
                    </w:rPr>
                    <w:t>Brill’s Companion to Sophocles</w:t>
                  </w:r>
                  <w:r w:rsidRPr="00546F0D">
                    <w:rPr>
                      <w:rFonts w:ascii="Times New Roman" w:hAnsi="Times New Roman" w:cs="Times New Roman"/>
                      <w:lang w:val="en-US"/>
                    </w:rPr>
                    <w:t>. Leiden</w:t>
                  </w:r>
                  <w:r w:rsidR="005C02A4"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Markantonatos</w:t>
                  </w:r>
                  <w:proofErr w:type="spellEnd"/>
                  <w:r w:rsidRPr="00546F0D">
                    <w:rPr>
                      <w:rFonts w:ascii="Times New Roman" w:hAnsi="Times New Roman" w:cs="Times New Roman"/>
                      <w:lang w:val="en-US"/>
                    </w:rPr>
                    <w:t xml:space="preserve">, A. </w:t>
                  </w:r>
                  <w:proofErr w:type="spellStart"/>
                  <w:r w:rsidRPr="00546F0D">
                    <w:rPr>
                      <w:rFonts w:ascii="Times New Roman" w:hAnsi="Times New Roman" w:cs="Times New Roman"/>
                    </w:rPr>
                    <w:t>και</w:t>
                  </w:r>
                  <w:proofErr w:type="spellEnd"/>
                  <w:r w:rsidRPr="00546F0D">
                    <w:rPr>
                      <w:rFonts w:ascii="Times New Roman" w:hAnsi="Times New Roman" w:cs="Times New Roman"/>
                    </w:rPr>
                    <w:t xml:space="preserve"> </w:t>
                  </w:r>
                  <w:r w:rsidRPr="00546F0D">
                    <w:rPr>
                      <w:rFonts w:ascii="Times New Roman" w:hAnsi="Times New Roman" w:cs="Times New Roman"/>
                      <w:lang w:val="en-US"/>
                    </w:rPr>
                    <w:t>B. Zimmermann</w:t>
                  </w:r>
                  <w:r w:rsidRPr="00546F0D">
                    <w:rPr>
                      <w:rFonts w:ascii="Times New Roman" w:hAnsi="Times New Roman" w:cs="Times New Roman"/>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rPr>
                    <w:t>.) 2012.</w:t>
                  </w:r>
                  <w:r w:rsidRPr="00546F0D">
                    <w:rPr>
                      <w:rFonts w:ascii="Times New Roman" w:hAnsi="Times New Roman" w:cs="Times New Roman"/>
                      <w:lang w:val="en-US"/>
                    </w:rPr>
                    <w:t xml:space="preserve"> </w:t>
                  </w:r>
                  <w:r w:rsidRPr="00546F0D">
                    <w:rPr>
                      <w:rFonts w:ascii="Times New Roman" w:hAnsi="Times New Roman" w:cs="Times New Roman"/>
                      <w:i/>
                      <w:lang w:val="en-US"/>
                    </w:rPr>
                    <w:t>Crisis on Stage</w:t>
                  </w:r>
                  <w:r w:rsidRPr="00546F0D">
                    <w:rPr>
                      <w:rFonts w:ascii="Times New Roman" w:hAnsi="Times New Roman" w:cs="Times New Roman"/>
                      <w:lang w:val="en-US"/>
                    </w:rPr>
                    <w:t xml:space="preserve">: </w:t>
                  </w:r>
                  <w:r w:rsidRPr="00546F0D">
                    <w:rPr>
                      <w:rFonts w:ascii="Times New Roman" w:hAnsi="Times New Roman" w:cs="Times New Roman"/>
                      <w:i/>
                      <w:lang w:val="en-US"/>
                    </w:rPr>
                    <w:t xml:space="preserve">Tragedy and </w:t>
                  </w:r>
                  <w:r w:rsidRPr="00546F0D">
                    <w:rPr>
                      <w:rFonts w:ascii="Times New Roman" w:hAnsi="Times New Roman" w:cs="Times New Roman"/>
                      <w:i/>
                      <w:lang w:val="en-US"/>
                    </w:rPr>
                    <w:tab/>
                    <w:t>Comedy in Late Fifth-Century Athens</w:t>
                  </w:r>
                  <w:r w:rsidRPr="00546F0D">
                    <w:rPr>
                      <w:rFonts w:ascii="Times New Roman" w:hAnsi="Times New Roman" w:cs="Times New Roman"/>
                      <w:lang w:val="en-US"/>
                    </w:rPr>
                    <w:t>. Berlin</w:t>
                  </w:r>
                  <w:r w:rsidR="005C02A4" w:rsidRPr="00E765D5">
                    <w:rPr>
                      <w:rFonts w:ascii="Times New Roman" w:hAnsi="Times New Roman" w:cs="Times New Roman"/>
                    </w:rPr>
                    <w:t>.</w:t>
                  </w:r>
                </w:p>
                <w:p w:rsidR="006F2E06" w:rsidRPr="00546F0D" w:rsidRDefault="007559F0" w:rsidP="007559F0">
                  <w:pPr>
                    <w:pStyle w:val="a4"/>
                    <w:spacing w:line="240" w:lineRule="auto"/>
                    <w:ind w:right="778"/>
                    <w:rPr>
                      <w:rFonts w:ascii="Times New Roman" w:hAnsi="Times New Roman"/>
                      <w:sz w:val="22"/>
                      <w:szCs w:val="22"/>
                      <w:lang w:val="en-GB"/>
                    </w:rPr>
                  </w:pPr>
                  <w:r w:rsidRPr="00546F0D">
                    <w:rPr>
                      <w:rFonts w:ascii="Times New Roman" w:hAnsi="Times New Roman"/>
                      <w:sz w:val="22"/>
                      <w:szCs w:val="22"/>
                      <w:lang w:val="en-US"/>
                    </w:rPr>
                    <w:t>Marshall</w:t>
                  </w:r>
                  <w:r w:rsidRPr="00546F0D">
                    <w:rPr>
                      <w:rFonts w:ascii="Times New Roman" w:hAnsi="Times New Roman"/>
                      <w:sz w:val="22"/>
                      <w:szCs w:val="22"/>
                      <w:lang w:val="en-GB"/>
                    </w:rPr>
                    <w:t xml:space="preserve">, </w:t>
                  </w:r>
                  <w:r w:rsidRPr="00546F0D">
                    <w:rPr>
                      <w:rFonts w:ascii="Times New Roman" w:hAnsi="Times New Roman"/>
                      <w:sz w:val="22"/>
                      <w:szCs w:val="22"/>
                      <w:lang w:val="en-US"/>
                    </w:rPr>
                    <w:t>C</w:t>
                  </w:r>
                  <w:r w:rsidRPr="00546F0D">
                    <w:rPr>
                      <w:rFonts w:ascii="Times New Roman" w:hAnsi="Times New Roman"/>
                      <w:sz w:val="22"/>
                      <w:szCs w:val="22"/>
                      <w:lang w:val="en-GB"/>
                    </w:rPr>
                    <w:t xml:space="preserve">. </w:t>
                  </w:r>
                  <w:r w:rsidRPr="00546F0D">
                    <w:rPr>
                      <w:rFonts w:ascii="Times New Roman" w:hAnsi="Times New Roman"/>
                      <w:sz w:val="22"/>
                      <w:szCs w:val="22"/>
                      <w:lang w:val="en-US"/>
                    </w:rPr>
                    <w:t>W</w:t>
                  </w:r>
                  <w:r w:rsidRPr="00546F0D">
                    <w:rPr>
                      <w:rFonts w:ascii="Times New Roman" w:hAnsi="Times New Roman"/>
                      <w:sz w:val="22"/>
                      <w:szCs w:val="22"/>
                      <w:lang w:val="en-GB"/>
                    </w:rPr>
                    <w:t>. 2000. «</w:t>
                  </w:r>
                  <w:r w:rsidRPr="00546F0D">
                    <w:rPr>
                      <w:rFonts w:ascii="Times New Roman" w:hAnsi="Times New Roman"/>
                      <w:sz w:val="22"/>
                      <w:szCs w:val="22"/>
                      <w:lang w:val="en-US"/>
                    </w:rPr>
                    <w:t>Theatrical</w:t>
                  </w:r>
                  <w:r w:rsidRPr="00546F0D">
                    <w:rPr>
                      <w:rFonts w:ascii="Times New Roman" w:hAnsi="Times New Roman"/>
                      <w:sz w:val="22"/>
                      <w:szCs w:val="22"/>
                      <w:lang w:val="en-GB"/>
                    </w:rPr>
                    <w:t xml:space="preserve"> </w:t>
                  </w:r>
                  <w:r w:rsidRPr="00546F0D">
                    <w:rPr>
                      <w:rFonts w:ascii="Times New Roman" w:hAnsi="Times New Roman"/>
                      <w:sz w:val="22"/>
                      <w:szCs w:val="22"/>
                      <w:lang w:val="en-US"/>
                    </w:rPr>
                    <w:t>Reference</w:t>
                  </w:r>
                  <w:r w:rsidRPr="00546F0D">
                    <w:rPr>
                      <w:rFonts w:ascii="Times New Roman" w:hAnsi="Times New Roman"/>
                      <w:sz w:val="22"/>
                      <w:szCs w:val="22"/>
                      <w:lang w:val="en-GB"/>
                    </w:rPr>
                    <w:t xml:space="preserve"> </w:t>
                  </w:r>
                  <w:r w:rsidRPr="00546F0D">
                    <w:rPr>
                      <w:rFonts w:ascii="Times New Roman" w:hAnsi="Times New Roman"/>
                      <w:sz w:val="22"/>
                      <w:szCs w:val="22"/>
                      <w:lang w:val="en-US"/>
                    </w:rPr>
                    <w:t>in</w:t>
                  </w:r>
                  <w:r w:rsidRPr="00546F0D">
                    <w:rPr>
                      <w:rFonts w:ascii="Times New Roman" w:hAnsi="Times New Roman"/>
                      <w:sz w:val="22"/>
                      <w:szCs w:val="22"/>
                      <w:lang w:val="en-GB"/>
                    </w:rPr>
                    <w:t xml:space="preserve"> </w:t>
                  </w:r>
                  <w:r w:rsidRPr="00546F0D">
                    <w:rPr>
                      <w:rFonts w:ascii="Times New Roman" w:hAnsi="Times New Roman"/>
                      <w:sz w:val="22"/>
                      <w:szCs w:val="22"/>
                      <w:lang w:val="en-US"/>
                    </w:rPr>
                    <w:t>Euripides</w:t>
                  </w:r>
                  <w:r w:rsidRPr="00546F0D">
                    <w:rPr>
                      <w:rFonts w:ascii="Times New Roman" w:hAnsi="Times New Roman"/>
                      <w:sz w:val="22"/>
                      <w:szCs w:val="22"/>
                      <w:lang w:val="en-GB"/>
                    </w:rPr>
                    <w:t xml:space="preserve">’ </w:t>
                  </w:r>
                  <w:r w:rsidRPr="00546F0D">
                    <w:rPr>
                      <w:rFonts w:ascii="Times New Roman" w:hAnsi="Times New Roman"/>
                      <w:i/>
                      <w:sz w:val="22"/>
                      <w:szCs w:val="22"/>
                      <w:lang w:val="en-US"/>
                    </w:rPr>
                    <w:t>Electra</w:t>
                  </w:r>
                  <w:r w:rsidRPr="00546F0D">
                    <w:rPr>
                      <w:rFonts w:ascii="Times New Roman" w:hAnsi="Times New Roman"/>
                      <w:sz w:val="22"/>
                      <w:szCs w:val="22"/>
                      <w:lang w:val="en-GB"/>
                    </w:rPr>
                    <w:t xml:space="preserve">». </w:t>
                  </w:r>
                  <w:r w:rsidRPr="00546F0D">
                    <w:rPr>
                      <w:rFonts w:ascii="Times New Roman" w:hAnsi="Times New Roman"/>
                      <w:sz w:val="22"/>
                      <w:szCs w:val="22"/>
                    </w:rPr>
                    <w:t>Στον</w:t>
                  </w:r>
                  <w:r w:rsidRPr="00546F0D">
                    <w:rPr>
                      <w:rFonts w:ascii="Times New Roman" w:hAnsi="Times New Roman"/>
                      <w:sz w:val="22"/>
                      <w:szCs w:val="22"/>
                      <w:lang w:val="en-US"/>
                    </w:rPr>
                    <w:t xml:space="preserve"> </w:t>
                  </w:r>
                  <w:r w:rsidRPr="00546F0D">
                    <w:rPr>
                      <w:rFonts w:ascii="Times New Roman" w:hAnsi="Times New Roman"/>
                      <w:sz w:val="22"/>
                      <w:szCs w:val="22"/>
                    </w:rPr>
                    <w:t>συλλογικό</w:t>
                  </w:r>
                  <w:r w:rsidR="005C02A4" w:rsidRPr="00546F0D">
                    <w:rPr>
                      <w:rFonts w:ascii="Times New Roman" w:hAnsi="Times New Roman"/>
                      <w:sz w:val="22"/>
                      <w:szCs w:val="22"/>
                      <w:lang w:val="en-US"/>
                    </w:rPr>
                    <w:t xml:space="preserve"> </w:t>
                  </w:r>
                  <w:r w:rsidRPr="00546F0D">
                    <w:rPr>
                      <w:rFonts w:ascii="Times New Roman" w:hAnsi="Times New Roman"/>
                      <w:sz w:val="22"/>
                      <w:szCs w:val="22"/>
                    </w:rPr>
                    <w:t>τόμο</w:t>
                  </w:r>
                  <w:r w:rsidRPr="00546F0D">
                    <w:rPr>
                      <w:rFonts w:ascii="Times New Roman" w:hAnsi="Times New Roman"/>
                      <w:sz w:val="22"/>
                      <w:szCs w:val="22"/>
                      <w:lang w:val="en-US"/>
                    </w:rPr>
                    <w:t xml:space="preserve"> </w:t>
                  </w:r>
                  <w:proofErr w:type="spellStart"/>
                  <w:r w:rsidRPr="00546F0D">
                    <w:rPr>
                      <w:rFonts w:ascii="Times New Roman" w:hAnsi="Times New Roman"/>
                      <w:sz w:val="22"/>
                      <w:szCs w:val="22"/>
                      <w:lang w:val="en-US"/>
                    </w:rPr>
                    <w:t>Cropp</w:t>
                  </w:r>
                  <w:proofErr w:type="spellEnd"/>
                  <w:r w:rsidRPr="00546F0D">
                    <w:rPr>
                      <w:rFonts w:ascii="Times New Roman" w:hAnsi="Times New Roman"/>
                      <w:sz w:val="22"/>
                      <w:szCs w:val="22"/>
                      <w:lang w:val="en-US"/>
                    </w:rPr>
                    <w:t xml:space="preserve">, Lee </w:t>
                  </w:r>
                  <w:r w:rsidRPr="00546F0D">
                    <w:rPr>
                      <w:rFonts w:ascii="Times New Roman" w:hAnsi="Times New Roman"/>
                      <w:sz w:val="22"/>
                      <w:szCs w:val="22"/>
                    </w:rPr>
                    <w:t>και</w:t>
                  </w:r>
                  <w:r w:rsidRPr="00546F0D">
                    <w:rPr>
                      <w:rFonts w:ascii="Times New Roman" w:hAnsi="Times New Roman"/>
                      <w:sz w:val="22"/>
                      <w:szCs w:val="22"/>
                      <w:lang w:val="en-US"/>
                    </w:rPr>
                    <w:t xml:space="preserve"> </w:t>
                  </w:r>
                  <w:proofErr w:type="spellStart"/>
                  <w:r w:rsidRPr="00546F0D">
                    <w:rPr>
                      <w:rFonts w:ascii="Times New Roman" w:hAnsi="Times New Roman"/>
                      <w:sz w:val="22"/>
                      <w:szCs w:val="22"/>
                      <w:lang w:val="en-US"/>
                    </w:rPr>
                    <w:t>Sansone</w:t>
                  </w:r>
                  <w:proofErr w:type="spellEnd"/>
                  <w:r w:rsidRPr="00546F0D">
                    <w:rPr>
                      <w:rFonts w:ascii="Times New Roman" w:hAnsi="Times New Roman"/>
                      <w:sz w:val="22"/>
                      <w:szCs w:val="22"/>
                      <w:lang w:val="en-US"/>
                    </w:rPr>
                    <w:t xml:space="preserve"> (</w:t>
                  </w:r>
                  <w:proofErr w:type="spellStart"/>
                  <w:r w:rsidRPr="00546F0D">
                    <w:rPr>
                      <w:rFonts w:ascii="Times New Roman" w:hAnsi="Times New Roman"/>
                      <w:sz w:val="22"/>
                      <w:szCs w:val="22"/>
                    </w:rPr>
                    <w:t>επιμ</w:t>
                  </w:r>
                  <w:proofErr w:type="spellEnd"/>
                  <w:r w:rsidRPr="00546F0D">
                    <w:rPr>
                      <w:rFonts w:ascii="Times New Roman" w:hAnsi="Times New Roman"/>
                      <w:sz w:val="22"/>
                      <w:szCs w:val="22"/>
                      <w:lang w:val="en-US"/>
                    </w:rPr>
                    <w:t>.) 2000, 325–341</w:t>
                  </w:r>
                  <w:r w:rsidR="006F2E06" w:rsidRPr="00546F0D">
                    <w:rPr>
                      <w:rFonts w:ascii="Times New Roman" w:hAnsi="Times New Roman"/>
                      <w:sz w:val="22"/>
                      <w:szCs w:val="22"/>
                      <w:lang w:val="en-GB"/>
                    </w:rPr>
                    <w:t>.</w:t>
                  </w:r>
                </w:p>
                <w:p w:rsidR="007559F0" w:rsidRPr="00546F0D" w:rsidRDefault="007559F0" w:rsidP="007559F0">
                  <w:pPr>
                    <w:pStyle w:val="a4"/>
                    <w:spacing w:line="240" w:lineRule="auto"/>
                    <w:ind w:right="778"/>
                    <w:rPr>
                      <w:rFonts w:ascii="Times New Roman" w:hAnsi="Times New Roman"/>
                      <w:sz w:val="22"/>
                      <w:szCs w:val="22"/>
                      <w:lang w:val="en-US"/>
                    </w:rPr>
                  </w:pPr>
                  <w:r w:rsidRPr="00546F0D">
                    <w:rPr>
                      <w:rFonts w:ascii="Times New Roman" w:hAnsi="Times New Roman"/>
                      <w:sz w:val="22"/>
                      <w:szCs w:val="22"/>
                      <w:lang w:val="en-US"/>
                    </w:rPr>
                    <w:t xml:space="preserve"> </w:t>
                  </w:r>
                </w:p>
                <w:p w:rsidR="007559F0" w:rsidRPr="00546F0D" w:rsidRDefault="007559F0" w:rsidP="007559F0">
                  <w:pPr>
                    <w:spacing w:line="240" w:lineRule="auto"/>
                    <w:ind w:right="778"/>
                    <w:rPr>
                      <w:rFonts w:ascii="Times New Roman" w:hAnsi="Times New Roman" w:cs="Times New Roman"/>
                    </w:rPr>
                  </w:pPr>
                  <w:r w:rsidRPr="00546F0D">
                    <w:rPr>
                      <w:rFonts w:ascii="Times New Roman" w:hAnsi="Times New Roman" w:cs="Times New Roman"/>
                    </w:rPr>
                    <w:t>Martin</w:t>
                  </w:r>
                  <w:r w:rsidRPr="00546F0D">
                    <w:rPr>
                      <w:rFonts w:ascii="Times New Roman" w:hAnsi="Times New Roman" w:cs="Times New Roman"/>
                      <w:lang w:val="en-US"/>
                    </w:rPr>
                    <w:t xml:space="preserve">, </w:t>
                  </w:r>
                  <w:r w:rsidRPr="00546F0D">
                    <w:rPr>
                      <w:rFonts w:ascii="Times New Roman" w:hAnsi="Times New Roman" w:cs="Times New Roman"/>
                    </w:rPr>
                    <w:t>R</w:t>
                  </w:r>
                  <w:r w:rsidRPr="00546F0D">
                    <w:rPr>
                      <w:rFonts w:ascii="Times New Roman" w:hAnsi="Times New Roman" w:cs="Times New Roman"/>
                      <w:lang w:val="en-US"/>
                    </w:rPr>
                    <w:t xml:space="preserve">. 1989. </w:t>
                  </w:r>
                  <w:r w:rsidRPr="00546F0D">
                    <w:rPr>
                      <w:rFonts w:ascii="Times New Roman" w:hAnsi="Times New Roman" w:cs="Times New Roman"/>
                      <w:i/>
                    </w:rPr>
                    <w:t>The Language of Heroes: Speech and Performance in the Iliad.</w:t>
                  </w:r>
                  <w:r w:rsidRPr="00546F0D">
                    <w:rPr>
                      <w:rFonts w:ascii="Times New Roman" w:hAnsi="Times New Roman" w:cs="Times New Roman"/>
                    </w:rPr>
                    <w:t xml:space="preserve"> Ithaca</w:t>
                  </w:r>
                  <w:r w:rsidRPr="00546F0D">
                    <w:rPr>
                      <w:rFonts w:ascii="Times New Roman" w:hAnsi="Times New Roman" w:cs="Times New Roman"/>
                      <w:lang w:val="en-US"/>
                    </w:rPr>
                    <w:t>–</w:t>
                  </w:r>
                  <w:r w:rsidRPr="00546F0D">
                    <w:rPr>
                      <w:rFonts w:ascii="Times New Roman" w:hAnsi="Times New Roman" w:cs="Times New Roman"/>
                    </w:rPr>
                    <w:t>London</w:t>
                  </w:r>
                  <w:r w:rsidR="006F2E06" w:rsidRPr="00546F0D">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rPr>
                    <w:t>Masaracchia</w:t>
                  </w:r>
                  <w:proofErr w:type="spellEnd"/>
                  <w:r w:rsidRPr="00546F0D">
                    <w:rPr>
                      <w:rFonts w:ascii="Times New Roman" w:hAnsi="Times New Roman" w:cs="Times New Roman"/>
                    </w:rPr>
                    <w:t xml:space="preserve">, A. 1964. «La </w:t>
                  </w:r>
                  <w:proofErr w:type="spellStart"/>
                  <w:r w:rsidRPr="00546F0D">
                    <w:rPr>
                      <w:rFonts w:ascii="Times New Roman" w:hAnsi="Times New Roman" w:cs="Times New Roman"/>
                    </w:rPr>
                    <w:t>scena</w:t>
                  </w:r>
                  <w:proofErr w:type="spellEnd"/>
                  <w:r w:rsidRPr="00546F0D">
                    <w:rPr>
                      <w:rFonts w:ascii="Times New Roman" w:hAnsi="Times New Roman" w:cs="Times New Roman"/>
                    </w:rPr>
                    <w:t xml:space="preserve"> dell’ ἔ</w:t>
                  </w:r>
                  <w:proofErr w:type="spellStart"/>
                  <w:r w:rsidRPr="00546F0D">
                    <w:rPr>
                      <w:rFonts w:ascii="Times New Roman" w:hAnsi="Times New Roman" w:cs="Times New Roman"/>
                      <w:lang w:val="en-US"/>
                    </w:rPr>
                    <w:t>μπορος</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nel</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i/>
                    </w:rPr>
                    <w:t>Filottete</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di</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Sofocle</w:t>
                  </w:r>
                  <w:proofErr w:type="spellEnd"/>
                  <w:r w:rsidRPr="00546F0D">
                    <w:rPr>
                      <w:rFonts w:ascii="Times New Roman" w:hAnsi="Times New Roman" w:cs="Times New Roman"/>
                    </w:rPr>
                    <w:t xml:space="preserve">», </w:t>
                  </w:r>
                  <w:r w:rsidRPr="00546F0D">
                    <w:rPr>
                      <w:rFonts w:ascii="Times New Roman" w:hAnsi="Times New Roman" w:cs="Times New Roman"/>
                      <w:i/>
                    </w:rPr>
                    <w:t xml:space="preserve">Maia </w:t>
                  </w:r>
                  <w:r w:rsidRPr="00546F0D">
                    <w:rPr>
                      <w:rFonts w:ascii="Times New Roman" w:hAnsi="Times New Roman" w:cs="Times New Roman"/>
                    </w:rPr>
                    <w:t>16: 79–98</w:t>
                  </w:r>
                </w:p>
                <w:p w:rsidR="007559F0" w:rsidRPr="00546F0D"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Minadeo</w:t>
                  </w:r>
                  <w:proofErr w:type="spellEnd"/>
                  <w:r w:rsidRPr="00546F0D">
                    <w:rPr>
                      <w:rFonts w:ascii="Times New Roman" w:hAnsi="Times New Roman" w:cs="Times New Roman"/>
                    </w:rPr>
                    <w:t xml:space="preserve">, </w:t>
                  </w:r>
                  <w:r w:rsidRPr="00546F0D">
                    <w:rPr>
                      <w:rFonts w:ascii="Times New Roman" w:hAnsi="Times New Roman" w:cs="Times New Roman"/>
                      <w:lang w:val="en-US"/>
                    </w:rPr>
                    <w:t>R</w:t>
                  </w:r>
                  <w:r w:rsidRPr="00546F0D">
                    <w:rPr>
                      <w:rFonts w:ascii="Times New Roman" w:hAnsi="Times New Roman" w:cs="Times New Roman"/>
                    </w:rPr>
                    <w:t>. 1993. «</w:t>
                  </w:r>
                  <w:r w:rsidRPr="00546F0D">
                    <w:rPr>
                      <w:rFonts w:ascii="Times New Roman" w:hAnsi="Times New Roman" w:cs="Times New Roman"/>
                      <w:lang w:val="en-US"/>
                    </w:rPr>
                    <w:t>Theme</w:t>
                  </w:r>
                  <w:r w:rsidRPr="00546F0D">
                    <w:rPr>
                      <w:rFonts w:ascii="Times New Roman" w:hAnsi="Times New Roman" w:cs="Times New Roman"/>
                    </w:rPr>
                    <w:t xml:space="preserve"> </w:t>
                  </w:r>
                  <w:r w:rsidRPr="00546F0D">
                    <w:rPr>
                      <w:rFonts w:ascii="Times New Roman" w:hAnsi="Times New Roman" w:cs="Times New Roman"/>
                      <w:lang w:val="en-US"/>
                    </w:rPr>
                    <w:t>and</w:t>
                  </w:r>
                  <w:r w:rsidRPr="00546F0D">
                    <w:rPr>
                      <w:rFonts w:ascii="Times New Roman" w:hAnsi="Times New Roman" w:cs="Times New Roman"/>
                    </w:rPr>
                    <w:t xml:space="preserve"> </w:t>
                  </w:r>
                  <w:r w:rsidRPr="00546F0D">
                    <w:rPr>
                      <w:rFonts w:ascii="Times New Roman" w:hAnsi="Times New Roman" w:cs="Times New Roman"/>
                      <w:lang w:val="en-US"/>
                    </w:rPr>
                    <w:t>Plot</w:t>
                  </w:r>
                  <w:r w:rsidRPr="00546F0D">
                    <w:rPr>
                      <w:rFonts w:ascii="Times New Roman" w:hAnsi="Times New Roman" w:cs="Times New Roman"/>
                    </w:rPr>
                    <w:t xml:space="preserve"> </w:t>
                  </w:r>
                  <w:r w:rsidRPr="00546F0D">
                    <w:rPr>
                      <w:rFonts w:ascii="Times New Roman" w:hAnsi="Times New Roman" w:cs="Times New Roman"/>
                      <w:lang w:val="en-US"/>
                    </w:rPr>
                    <w:t>in</w:t>
                  </w:r>
                  <w:r w:rsidRPr="00546F0D">
                    <w:rPr>
                      <w:rFonts w:ascii="Times New Roman" w:hAnsi="Times New Roman" w:cs="Times New Roman"/>
                    </w:rPr>
                    <w:t xml:space="preserve"> </w:t>
                  </w:r>
                  <w:r w:rsidRPr="00546F0D">
                    <w:rPr>
                      <w:rFonts w:ascii="Times New Roman" w:hAnsi="Times New Roman" w:cs="Times New Roman"/>
                      <w:lang w:val="en-US"/>
                    </w:rPr>
                    <w:t>the</w:t>
                  </w:r>
                  <w:r w:rsidRPr="00546F0D">
                    <w:rPr>
                      <w:rFonts w:ascii="Times New Roman" w:hAnsi="Times New Roman" w:cs="Times New Roman"/>
                    </w:rPr>
                    <w:t xml:space="preserve"> </w:t>
                  </w:r>
                  <w:proofErr w:type="spellStart"/>
                  <w:r w:rsidRPr="00546F0D">
                    <w:rPr>
                      <w:rFonts w:ascii="Times New Roman" w:hAnsi="Times New Roman" w:cs="Times New Roman"/>
                      <w:i/>
                      <w:lang w:val="en-US"/>
                    </w:rPr>
                    <w:t>Philoctetes</w:t>
                  </w:r>
                  <w:proofErr w:type="spellEnd"/>
                  <w:r w:rsidRPr="00546F0D">
                    <w:rPr>
                      <w:rFonts w:ascii="Times New Roman" w:hAnsi="Times New Roman" w:cs="Times New Roman"/>
                    </w:rPr>
                    <w:t xml:space="preserve">», </w:t>
                  </w:r>
                  <w:r w:rsidRPr="00546F0D">
                    <w:rPr>
                      <w:rFonts w:ascii="Times New Roman" w:hAnsi="Times New Roman" w:cs="Times New Roman"/>
                      <w:i/>
                      <w:lang w:val="en-US"/>
                    </w:rPr>
                    <w:t>SIFC</w:t>
                  </w:r>
                  <w:r w:rsidRPr="00546F0D">
                    <w:rPr>
                      <w:rFonts w:ascii="Times New Roman" w:hAnsi="Times New Roman" w:cs="Times New Roman"/>
                      <w:lang w:val="en-US"/>
                    </w:rPr>
                    <w:t xml:space="preserve"> 11</w:t>
                  </w:r>
                  <w:r w:rsidRPr="00546F0D">
                    <w:rPr>
                      <w:rFonts w:ascii="Times New Roman" w:hAnsi="Times New Roman" w:cs="Times New Roman"/>
                    </w:rPr>
                    <w:t>:</w:t>
                  </w:r>
                  <w:r w:rsidRPr="00546F0D">
                    <w:rPr>
                      <w:rFonts w:ascii="Times New Roman" w:hAnsi="Times New Roman" w:cs="Times New Roman"/>
                      <w:lang w:val="en-US"/>
                    </w:rPr>
                    <w:t xml:space="preserve"> 87</w:t>
                  </w:r>
                  <w:r w:rsidRPr="00546F0D">
                    <w:rPr>
                      <w:rFonts w:ascii="Times New Roman" w:hAnsi="Times New Roman" w:cs="Times New Roman"/>
                    </w:rPr>
                    <w:t>–</w:t>
                  </w:r>
                  <w:r w:rsidRPr="00546F0D">
                    <w:rPr>
                      <w:rFonts w:ascii="Times New Roman" w:hAnsi="Times New Roman" w:cs="Times New Roman"/>
                      <w:lang w:val="en-US"/>
                    </w:rPr>
                    <w:t>105</w:t>
                  </w:r>
                  <w:r w:rsidR="006F2E06" w:rsidRPr="00546F0D">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de-DE"/>
                    </w:rPr>
                    <w:t>Most</w:t>
                  </w:r>
                  <w:r w:rsidRPr="00546F0D">
                    <w:rPr>
                      <w:rFonts w:ascii="Times New Roman" w:hAnsi="Times New Roman" w:cs="Times New Roman"/>
                    </w:rPr>
                    <w:t>,</w:t>
                  </w:r>
                  <w:r w:rsidRPr="00546F0D">
                    <w:rPr>
                      <w:rFonts w:ascii="Times New Roman" w:hAnsi="Times New Roman" w:cs="Times New Roman"/>
                      <w:lang w:val="de-DE"/>
                    </w:rPr>
                    <w:t xml:space="preserve"> </w:t>
                  </w:r>
                  <w:r w:rsidRPr="00546F0D">
                    <w:rPr>
                      <w:rFonts w:ascii="Times New Roman" w:hAnsi="Times New Roman" w:cs="Times New Roman"/>
                      <w:lang w:val="en-US"/>
                    </w:rPr>
                    <w:t xml:space="preserve">G. M., </w:t>
                  </w:r>
                  <w:r w:rsidRPr="00546F0D">
                    <w:rPr>
                      <w:rFonts w:ascii="Times New Roman" w:hAnsi="Times New Roman" w:cs="Times New Roman"/>
                      <w:lang w:val="de-DE"/>
                    </w:rPr>
                    <w:t xml:space="preserve">H. Petersmann </w:t>
                  </w:r>
                  <w:proofErr w:type="spellStart"/>
                  <w:r w:rsidRPr="00546F0D">
                    <w:rPr>
                      <w:rFonts w:ascii="Times New Roman" w:hAnsi="Times New Roman" w:cs="Times New Roman"/>
                    </w:rPr>
                    <w:t>και</w:t>
                  </w:r>
                  <w:proofErr w:type="spellEnd"/>
                  <w:r w:rsidRPr="00546F0D">
                    <w:rPr>
                      <w:rFonts w:ascii="Times New Roman" w:hAnsi="Times New Roman" w:cs="Times New Roman"/>
                      <w:lang w:val="de-DE"/>
                    </w:rPr>
                    <w:t xml:space="preserve"> A.</w:t>
                  </w:r>
                  <w:r w:rsidRPr="00546F0D">
                    <w:rPr>
                      <w:rFonts w:ascii="Times New Roman" w:hAnsi="Times New Roman" w:cs="Times New Roman"/>
                    </w:rPr>
                    <w:t xml:space="preserve"> </w:t>
                  </w:r>
                  <w:r w:rsidRPr="00546F0D">
                    <w:rPr>
                      <w:rFonts w:ascii="Times New Roman" w:hAnsi="Times New Roman" w:cs="Times New Roman"/>
                      <w:lang w:val="de-DE"/>
                    </w:rPr>
                    <w:t>M. Ritter</w:t>
                  </w:r>
                  <w:r w:rsidRPr="00546F0D">
                    <w:rPr>
                      <w:rFonts w:ascii="Times New Roman" w:hAnsi="Times New Roman" w:cs="Times New Roman"/>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rPr>
                    <w:t>.</w:t>
                  </w:r>
                  <w:r w:rsidRPr="00546F0D">
                    <w:rPr>
                      <w:rFonts w:ascii="Times New Roman" w:hAnsi="Times New Roman" w:cs="Times New Roman"/>
                      <w:lang w:val="de-DE"/>
                    </w:rPr>
                    <w:t>) 1993</w:t>
                  </w:r>
                  <w:r w:rsidRPr="00546F0D">
                    <w:rPr>
                      <w:rFonts w:ascii="Times New Roman" w:hAnsi="Times New Roman" w:cs="Times New Roman"/>
                    </w:rPr>
                    <w:t>.</w:t>
                  </w:r>
                  <w:r w:rsidRPr="00546F0D">
                    <w:rPr>
                      <w:rFonts w:ascii="Times New Roman" w:hAnsi="Times New Roman" w:cs="Times New Roman"/>
                      <w:lang w:val="de-DE"/>
                    </w:rPr>
                    <w:t xml:space="preserve"> </w:t>
                  </w:r>
                  <w:proofErr w:type="spellStart"/>
                  <w:r w:rsidRPr="00546F0D">
                    <w:rPr>
                      <w:rFonts w:ascii="Times New Roman" w:hAnsi="Times New Roman" w:cs="Times New Roman"/>
                      <w:i/>
                      <w:lang w:val="de-DE"/>
                    </w:rPr>
                    <w:t>Philanthropia</w:t>
                  </w:r>
                  <w:proofErr w:type="spellEnd"/>
                  <w:r w:rsidRPr="00546F0D">
                    <w:rPr>
                      <w:rFonts w:ascii="Times New Roman" w:hAnsi="Times New Roman" w:cs="Times New Roman"/>
                      <w:i/>
                      <w:lang w:val="de-DE"/>
                    </w:rPr>
                    <w:t xml:space="preserve"> </w:t>
                  </w:r>
                  <w:proofErr w:type="spellStart"/>
                  <w:r w:rsidRPr="00546F0D">
                    <w:rPr>
                      <w:rFonts w:ascii="Times New Roman" w:hAnsi="Times New Roman" w:cs="Times New Roman"/>
                      <w:i/>
                      <w:lang w:val="de-DE"/>
                    </w:rPr>
                    <w:t>kai</w:t>
                  </w:r>
                  <w:proofErr w:type="spellEnd"/>
                  <w:r w:rsidRPr="00546F0D">
                    <w:rPr>
                      <w:rFonts w:ascii="Times New Roman" w:hAnsi="Times New Roman" w:cs="Times New Roman"/>
                      <w:i/>
                      <w:lang w:val="de-DE"/>
                    </w:rPr>
                    <w:t xml:space="preserve"> </w:t>
                  </w:r>
                  <w:r w:rsidRPr="00546F0D">
                    <w:rPr>
                      <w:rFonts w:ascii="Times New Roman" w:hAnsi="Times New Roman" w:cs="Times New Roman"/>
                      <w:i/>
                    </w:rPr>
                    <w:tab/>
                  </w:r>
                  <w:proofErr w:type="spellStart"/>
                  <w:r w:rsidRPr="00546F0D">
                    <w:rPr>
                      <w:rFonts w:ascii="Times New Roman" w:hAnsi="Times New Roman" w:cs="Times New Roman"/>
                      <w:i/>
                      <w:lang w:val="de-DE"/>
                    </w:rPr>
                    <w:t>Eusebeia</w:t>
                  </w:r>
                  <w:proofErr w:type="spellEnd"/>
                  <w:r w:rsidRPr="00546F0D">
                    <w:rPr>
                      <w:rFonts w:ascii="Times New Roman" w:hAnsi="Times New Roman" w:cs="Times New Roman"/>
                      <w:i/>
                      <w:lang w:val="de-DE"/>
                    </w:rPr>
                    <w:t xml:space="preserve">. Festschrift für A. </w:t>
                  </w:r>
                  <w:proofErr w:type="spellStart"/>
                  <w:r w:rsidRPr="00546F0D">
                    <w:rPr>
                      <w:rFonts w:ascii="Times New Roman" w:hAnsi="Times New Roman" w:cs="Times New Roman"/>
                      <w:i/>
                      <w:lang w:val="de-DE"/>
                    </w:rPr>
                    <w:t>Dihle</w:t>
                  </w:r>
                  <w:proofErr w:type="spellEnd"/>
                  <w:r w:rsidRPr="00546F0D">
                    <w:rPr>
                      <w:rFonts w:ascii="Times New Roman" w:hAnsi="Times New Roman" w:cs="Times New Roman"/>
                      <w:i/>
                      <w:lang w:val="de-DE"/>
                    </w:rPr>
                    <w:t xml:space="preserve"> zum 70. Geburtstag</w:t>
                  </w:r>
                  <w:r w:rsidRPr="00546F0D">
                    <w:rPr>
                      <w:rFonts w:ascii="Times New Roman" w:hAnsi="Times New Roman" w:cs="Times New Roman"/>
                      <w:lang w:val="de-DE"/>
                    </w:rPr>
                    <w:t>. Göttingen</w:t>
                  </w:r>
                  <w:r w:rsidR="006F2E06" w:rsidRPr="00E765D5">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M</w:t>
                  </w:r>
                  <w:r w:rsidRPr="00546F0D">
                    <w:rPr>
                      <w:rFonts w:ascii="Times New Roman" w:hAnsi="Times New Roman" w:cs="Times New Roman"/>
                    </w:rPr>
                    <w:t>ü</w:t>
                  </w:r>
                  <w:proofErr w:type="spellStart"/>
                  <w:r w:rsidRPr="00546F0D">
                    <w:rPr>
                      <w:rFonts w:ascii="Times New Roman" w:hAnsi="Times New Roman" w:cs="Times New Roman"/>
                      <w:lang w:val="en-US"/>
                    </w:rPr>
                    <w:t>ller</w:t>
                  </w:r>
                  <w:proofErr w:type="spellEnd"/>
                  <w:r w:rsidRPr="00546F0D">
                    <w:rPr>
                      <w:rFonts w:ascii="Times New Roman" w:hAnsi="Times New Roman" w:cs="Times New Roman"/>
                    </w:rPr>
                    <w:t>, C. W. 1993. «</w:t>
                  </w:r>
                  <w:r w:rsidRPr="00546F0D">
                    <w:rPr>
                      <w:rFonts w:ascii="Times New Roman" w:hAnsi="Times New Roman" w:cs="Times New Roman"/>
                      <w:lang w:val="en-US"/>
                    </w:rPr>
                    <w:t>Euripides</w:t>
                  </w:r>
                  <w:r w:rsidRPr="00546F0D">
                    <w:rPr>
                      <w:rFonts w:ascii="Times New Roman" w:hAnsi="Times New Roman" w:cs="Times New Roman"/>
                    </w:rPr>
                    <w:t xml:space="preserve">’ </w:t>
                  </w:r>
                  <w:proofErr w:type="spellStart"/>
                  <w:r w:rsidRPr="00546F0D">
                    <w:rPr>
                      <w:rFonts w:ascii="Times New Roman" w:hAnsi="Times New Roman" w:cs="Times New Roman"/>
                      <w:i/>
                      <w:lang w:val="en-US"/>
                    </w:rPr>
                    <w:t>Philoctetes</w:t>
                  </w:r>
                  <w:proofErr w:type="spellEnd"/>
                  <w:r w:rsidRPr="00546F0D">
                    <w:rPr>
                      <w:rFonts w:ascii="Times New Roman" w:hAnsi="Times New Roman" w:cs="Times New Roman"/>
                      <w:i/>
                    </w:rPr>
                    <w:t xml:space="preserve"> </w:t>
                  </w:r>
                  <w:r w:rsidRPr="00546F0D">
                    <w:rPr>
                      <w:rFonts w:ascii="Times New Roman" w:hAnsi="Times New Roman" w:cs="Times New Roman"/>
                      <w:lang w:val="en-US"/>
                    </w:rPr>
                    <w:t>as</w:t>
                  </w:r>
                  <w:r w:rsidRPr="00546F0D">
                    <w:rPr>
                      <w:rFonts w:ascii="Times New Roman" w:hAnsi="Times New Roman" w:cs="Times New Roman"/>
                    </w:rPr>
                    <w:t xml:space="preserve"> </w:t>
                  </w:r>
                  <w:r w:rsidRPr="00546F0D">
                    <w:rPr>
                      <w:rFonts w:ascii="Times New Roman" w:hAnsi="Times New Roman" w:cs="Times New Roman"/>
                      <w:lang w:val="en-US"/>
                    </w:rPr>
                    <w:t>a</w:t>
                  </w:r>
                  <w:r w:rsidRPr="00546F0D">
                    <w:rPr>
                      <w:rFonts w:ascii="Times New Roman" w:hAnsi="Times New Roman" w:cs="Times New Roman"/>
                    </w:rPr>
                    <w:t xml:space="preserve"> </w:t>
                  </w:r>
                  <w:r w:rsidRPr="00546F0D">
                    <w:rPr>
                      <w:rFonts w:ascii="Times New Roman" w:hAnsi="Times New Roman" w:cs="Times New Roman"/>
                      <w:lang w:val="en-US"/>
                    </w:rPr>
                    <w:t>political</w:t>
                  </w:r>
                  <w:r w:rsidRPr="00546F0D">
                    <w:rPr>
                      <w:rFonts w:ascii="Times New Roman" w:hAnsi="Times New Roman" w:cs="Times New Roman"/>
                    </w:rPr>
                    <w:t xml:space="preserve"> </w:t>
                  </w:r>
                  <w:r w:rsidRPr="00546F0D">
                    <w:rPr>
                      <w:rFonts w:ascii="Times New Roman" w:hAnsi="Times New Roman" w:cs="Times New Roman"/>
                      <w:lang w:val="en-US"/>
                    </w:rPr>
                    <w:t>play</w:t>
                  </w:r>
                  <w:r w:rsidRPr="00546F0D">
                    <w:rPr>
                      <w:rFonts w:ascii="Times New Roman" w:hAnsi="Times New Roman" w:cs="Times New Roman"/>
                    </w:rPr>
                    <w:t xml:space="preserve">». </w:t>
                  </w:r>
                  <w:proofErr w:type="spellStart"/>
                  <w:r w:rsidRPr="00546F0D">
                    <w:rPr>
                      <w:rFonts w:ascii="Times New Roman" w:hAnsi="Times New Roman" w:cs="Times New Roman"/>
                    </w:rPr>
                    <w:t>Στον</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συλλογικό</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τόμο</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lang w:val="en-US"/>
                    </w:rPr>
                    <w:t>Sommerstein</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lang w:val="en-US"/>
                    </w:rPr>
                    <w:t>Halliwell</w:t>
                  </w:r>
                  <w:proofErr w:type="spellEnd"/>
                  <w:r w:rsidRPr="00546F0D">
                    <w:rPr>
                      <w:rFonts w:ascii="Times New Roman" w:hAnsi="Times New Roman" w:cs="Times New Roman"/>
                    </w:rPr>
                    <w:t>, H</w:t>
                  </w:r>
                  <w:proofErr w:type="spellStart"/>
                  <w:r w:rsidRPr="00546F0D">
                    <w:rPr>
                      <w:rFonts w:ascii="Times New Roman" w:hAnsi="Times New Roman" w:cs="Times New Roman"/>
                      <w:lang w:val="en-US"/>
                    </w:rPr>
                    <w:t>enderson</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και</w:t>
                  </w:r>
                  <w:proofErr w:type="spellEnd"/>
                  <w:r w:rsidRPr="00546F0D">
                    <w:rPr>
                      <w:rFonts w:ascii="Times New Roman" w:hAnsi="Times New Roman" w:cs="Times New Roman"/>
                    </w:rPr>
                    <w:t xml:space="preserve"> </w:t>
                  </w:r>
                  <w:r w:rsidRPr="00546F0D">
                    <w:rPr>
                      <w:rFonts w:ascii="Times New Roman" w:hAnsi="Times New Roman" w:cs="Times New Roman"/>
                      <w:lang w:val="en-US"/>
                    </w:rPr>
                    <w:t>Zimmermann</w:t>
                  </w:r>
                  <w:r w:rsidRPr="00546F0D">
                    <w:rPr>
                      <w:rFonts w:ascii="Times New Roman" w:hAnsi="Times New Roman" w:cs="Times New Roman"/>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rPr>
                    <w:t xml:space="preserve">.) 1993, </w:t>
                  </w:r>
                  <w:r w:rsidRPr="00546F0D">
                    <w:rPr>
                      <w:rFonts w:ascii="Times New Roman" w:hAnsi="Times New Roman" w:cs="Times New Roman"/>
                    </w:rPr>
                    <w:tab/>
                    <w:t>241</w:t>
                  </w:r>
                  <w:r w:rsidRPr="00546F0D">
                    <w:rPr>
                      <w:rFonts w:ascii="Times New Roman" w:hAnsi="Times New Roman" w:cs="Times New Roman"/>
                      <w:lang w:val="en-US"/>
                    </w:rPr>
                    <w:t>–</w:t>
                  </w:r>
                  <w:r w:rsidRPr="00546F0D">
                    <w:rPr>
                      <w:rFonts w:ascii="Times New Roman" w:hAnsi="Times New Roman" w:cs="Times New Roman"/>
                    </w:rPr>
                    <w:t>252</w:t>
                  </w:r>
                  <w:r w:rsidR="006F2E06" w:rsidRPr="00546F0D">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rPr>
                  </w:pPr>
                  <w:r w:rsidRPr="00546F0D">
                    <w:rPr>
                      <w:rFonts w:ascii="Times New Roman" w:hAnsi="Times New Roman" w:cs="Times New Roman"/>
                    </w:rPr>
                    <w:t xml:space="preserve">Nelson, R. J. 1958. </w:t>
                  </w:r>
                  <w:r w:rsidRPr="00546F0D">
                    <w:rPr>
                      <w:rFonts w:ascii="Times New Roman" w:hAnsi="Times New Roman" w:cs="Times New Roman"/>
                      <w:i/>
                    </w:rPr>
                    <w:t>Play within a Play</w:t>
                  </w:r>
                  <w:r w:rsidRPr="00546F0D">
                    <w:rPr>
                      <w:rFonts w:ascii="Times New Roman" w:hAnsi="Times New Roman" w:cs="Times New Roman"/>
                    </w:rPr>
                    <w:t>. New Haven</w:t>
                  </w:r>
                  <w:r w:rsidR="006F2E06" w:rsidRPr="00546F0D">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rPr>
                    <w:t xml:space="preserve">O’ Higgins, D. 1991. «Narrators and Narrative in the </w:t>
                  </w:r>
                  <w:proofErr w:type="spellStart"/>
                  <w:r w:rsidRPr="00546F0D">
                    <w:rPr>
                      <w:rFonts w:ascii="Times New Roman" w:hAnsi="Times New Roman" w:cs="Times New Roman"/>
                      <w:i/>
                    </w:rPr>
                    <w:t>Philoctetes</w:t>
                  </w:r>
                  <w:proofErr w:type="spellEnd"/>
                  <w:r w:rsidRPr="00546F0D">
                    <w:rPr>
                      <w:rFonts w:ascii="Times New Roman" w:hAnsi="Times New Roman" w:cs="Times New Roman"/>
                    </w:rPr>
                    <w:t xml:space="preserve"> of Sophocles». </w:t>
                  </w:r>
                  <w:proofErr w:type="spellStart"/>
                  <w:r w:rsidRPr="00546F0D">
                    <w:rPr>
                      <w:rFonts w:ascii="Times New Roman" w:hAnsi="Times New Roman" w:cs="Times New Roman"/>
                      <w:i/>
                    </w:rPr>
                    <w:t>Ramus</w:t>
                  </w:r>
                  <w:proofErr w:type="spellEnd"/>
                  <w:r w:rsidRPr="00546F0D">
                    <w:rPr>
                      <w:rFonts w:ascii="Times New Roman" w:hAnsi="Times New Roman" w:cs="Times New Roman"/>
                    </w:rPr>
                    <w:t xml:space="preserve"> 20: 37</w:t>
                  </w:r>
                  <w:r w:rsidRPr="00546F0D">
                    <w:rPr>
                      <w:rFonts w:ascii="Times New Roman" w:hAnsi="Times New Roman" w:cs="Times New Roman"/>
                      <w:lang w:val="en-US"/>
                    </w:rPr>
                    <w:t>–</w:t>
                  </w:r>
                  <w:r w:rsidRPr="00546F0D">
                    <w:rPr>
                      <w:rFonts w:ascii="Times New Roman" w:hAnsi="Times New Roman" w:cs="Times New Roman"/>
                    </w:rPr>
                    <w:t>52</w:t>
                  </w:r>
                  <w:r w:rsidR="006F2E06" w:rsidRPr="00E765D5">
                    <w:rPr>
                      <w:rFonts w:ascii="Times New Roman" w:hAnsi="Times New Roman" w:cs="Times New Roman"/>
                    </w:rPr>
                    <w:t>.</w:t>
                  </w:r>
                </w:p>
                <w:p w:rsidR="00B52CE6" w:rsidRPr="00E765D5" w:rsidRDefault="007559F0" w:rsidP="006F2E06">
                  <w:pPr>
                    <w:pStyle w:val="a4"/>
                    <w:spacing w:line="240" w:lineRule="auto"/>
                    <w:ind w:right="778"/>
                    <w:rPr>
                      <w:rFonts w:ascii="Times New Roman" w:hAnsi="Times New Roman"/>
                      <w:sz w:val="22"/>
                      <w:szCs w:val="22"/>
                      <w:lang w:val="en-GB"/>
                    </w:rPr>
                  </w:pPr>
                  <w:r w:rsidRPr="00546F0D">
                    <w:rPr>
                      <w:rFonts w:ascii="Times New Roman" w:hAnsi="Times New Roman"/>
                      <w:sz w:val="22"/>
                      <w:szCs w:val="22"/>
                      <w:lang w:val="en-US"/>
                    </w:rPr>
                    <w:t>Poole, A.</w:t>
                  </w:r>
                  <w:r w:rsidRPr="00546F0D">
                    <w:rPr>
                      <w:rFonts w:ascii="Times New Roman" w:hAnsi="Times New Roman"/>
                      <w:sz w:val="22"/>
                      <w:szCs w:val="22"/>
                      <w:lang w:val="en-GB"/>
                    </w:rPr>
                    <w:t xml:space="preserve"> 1987.</w:t>
                  </w:r>
                  <w:r w:rsidRPr="00546F0D">
                    <w:rPr>
                      <w:rFonts w:ascii="Times New Roman" w:hAnsi="Times New Roman"/>
                      <w:sz w:val="22"/>
                      <w:szCs w:val="22"/>
                      <w:lang w:val="en-US"/>
                    </w:rPr>
                    <w:t xml:space="preserve"> </w:t>
                  </w:r>
                  <w:r w:rsidRPr="00546F0D">
                    <w:rPr>
                      <w:rFonts w:ascii="Times New Roman" w:hAnsi="Times New Roman"/>
                      <w:i/>
                      <w:sz w:val="22"/>
                      <w:szCs w:val="22"/>
                      <w:lang w:val="en-US"/>
                    </w:rPr>
                    <w:t>Tragedy: Shakespeare and the Greek Example</w:t>
                  </w:r>
                  <w:r w:rsidRPr="00546F0D">
                    <w:rPr>
                      <w:rFonts w:ascii="Times New Roman" w:hAnsi="Times New Roman"/>
                      <w:sz w:val="22"/>
                      <w:szCs w:val="22"/>
                      <w:lang w:val="en-GB"/>
                    </w:rPr>
                    <w:t>.</w:t>
                  </w:r>
                  <w:r w:rsidRPr="00546F0D">
                    <w:rPr>
                      <w:rFonts w:ascii="Times New Roman" w:hAnsi="Times New Roman"/>
                      <w:sz w:val="22"/>
                      <w:szCs w:val="22"/>
                      <w:lang w:val="en-US"/>
                    </w:rPr>
                    <w:t xml:space="preserve"> Oxford</w:t>
                  </w:r>
                </w:p>
                <w:p w:rsidR="007559F0" w:rsidRPr="00E765D5" w:rsidRDefault="007559F0" w:rsidP="006F2E06">
                  <w:pPr>
                    <w:pStyle w:val="a4"/>
                    <w:spacing w:line="240" w:lineRule="auto"/>
                    <w:ind w:right="778"/>
                    <w:rPr>
                      <w:rFonts w:ascii="Times New Roman" w:hAnsi="Times New Roman"/>
                      <w:sz w:val="22"/>
                      <w:szCs w:val="22"/>
                      <w:lang w:val="en-GB"/>
                    </w:rPr>
                  </w:pPr>
                  <w:r w:rsidRPr="00546F0D">
                    <w:rPr>
                      <w:rFonts w:ascii="Times New Roman" w:hAnsi="Times New Roman"/>
                      <w:i/>
                      <w:sz w:val="22"/>
                      <w:szCs w:val="22"/>
                      <w:lang w:val="en-US"/>
                    </w:rPr>
                    <w:t xml:space="preserve"> </w:t>
                  </w:r>
                  <w:r w:rsidRPr="00546F0D">
                    <w:rPr>
                      <w:rFonts w:ascii="Times New Roman" w:hAnsi="Times New Roman"/>
                      <w:sz w:val="22"/>
                      <w:szCs w:val="22"/>
                      <w:lang w:val="en-US"/>
                    </w:rPr>
                    <w:t xml:space="preserve"> </w:t>
                  </w:r>
                </w:p>
                <w:p w:rsidR="006F2E06"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de-DE"/>
                    </w:rPr>
                    <w:t xml:space="preserve">Rehm, R. 2002. </w:t>
                  </w:r>
                  <w:r w:rsidRPr="00546F0D">
                    <w:rPr>
                      <w:rFonts w:ascii="Times New Roman" w:hAnsi="Times New Roman" w:cs="Times New Roman"/>
                      <w:i/>
                      <w:lang w:val="en-US"/>
                    </w:rPr>
                    <w:t>The Play of Space. Spatial Transformation in Greek Tragedy.</w:t>
                  </w:r>
                  <w:r w:rsidRPr="00546F0D">
                    <w:rPr>
                      <w:rFonts w:ascii="Times New Roman" w:hAnsi="Times New Roman" w:cs="Times New Roman"/>
                      <w:lang w:val="en-US"/>
                    </w:rPr>
                    <w:t xml:space="preserve"> Princeton</w:t>
                  </w:r>
                  <w:r w:rsidR="006F2E06"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de-DE"/>
                    </w:rPr>
                    <w:t>Righter</w:t>
                  </w:r>
                  <w:proofErr w:type="spellEnd"/>
                  <w:r w:rsidRPr="00546F0D">
                    <w:rPr>
                      <w:rFonts w:ascii="Times New Roman" w:hAnsi="Times New Roman" w:cs="Times New Roman"/>
                      <w:lang w:val="de-DE"/>
                    </w:rPr>
                    <w:t xml:space="preserve">, A. 1962. </w:t>
                  </w:r>
                  <w:r w:rsidRPr="00546F0D">
                    <w:rPr>
                      <w:rFonts w:ascii="Times New Roman" w:hAnsi="Times New Roman" w:cs="Times New Roman"/>
                      <w:i/>
                      <w:lang w:val="de-DE"/>
                    </w:rPr>
                    <w:t xml:space="preserve">Shakespeare </w:t>
                  </w:r>
                  <w:proofErr w:type="spellStart"/>
                  <w:r w:rsidRPr="00546F0D">
                    <w:rPr>
                      <w:rFonts w:ascii="Times New Roman" w:hAnsi="Times New Roman" w:cs="Times New Roman"/>
                      <w:i/>
                      <w:lang w:val="de-DE"/>
                    </w:rPr>
                    <w:t>and</w:t>
                  </w:r>
                  <w:proofErr w:type="spellEnd"/>
                  <w:r w:rsidRPr="00546F0D">
                    <w:rPr>
                      <w:rFonts w:ascii="Times New Roman" w:hAnsi="Times New Roman" w:cs="Times New Roman"/>
                      <w:i/>
                      <w:lang w:val="de-DE"/>
                    </w:rPr>
                    <w:t xml:space="preserve"> </w:t>
                  </w:r>
                  <w:proofErr w:type="spellStart"/>
                  <w:r w:rsidRPr="00546F0D">
                    <w:rPr>
                      <w:rFonts w:ascii="Times New Roman" w:hAnsi="Times New Roman" w:cs="Times New Roman"/>
                      <w:i/>
                      <w:lang w:val="de-DE"/>
                    </w:rPr>
                    <w:t>the</w:t>
                  </w:r>
                  <w:proofErr w:type="spellEnd"/>
                  <w:r w:rsidRPr="00546F0D">
                    <w:rPr>
                      <w:rFonts w:ascii="Times New Roman" w:hAnsi="Times New Roman" w:cs="Times New Roman"/>
                      <w:i/>
                      <w:lang w:val="de-DE"/>
                    </w:rPr>
                    <w:t xml:space="preserve"> </w:t>
                  </w:r>
                  <w:proofErr w:type="spellStart"/>
                  <w:r w:rsidRPr="00546F0D">
                    <w:rPr>
                      <w:rFonts w:ascii="Times New Roman" w:hAnsi="Times New Roman" w:cs="Times New Roman"/>
                      <w:i/>
                      <w:lang w:val="de-DE"/>
                    </w:rPr>
                    <w:t>Idea</w:t>
                  </w:r>
                  <w:proofErr w:type="spellEnd"/>
                  <w:r w:rsidRPr="00546F0D">
                    <w:rPr>
                      <w:rFonts w:ascii="Times New Roman" w:hAnsi="Times New Roman" w:cs="Times New Roman"/>
                      <w:i/>
                      <w:lang w:val="de-DE"/>
                    </w:rPr>
                    <w:t xml:space="preserve"> </w:t>
                  </w:r>
                  <w:proofErr w:type="spellStart"/>
                  <w:r w:rsidRPr="00546F0D">
                    <w:rPr>
                      <w:rFonts w:ascii="Times New Roman" w:hAnsi="Times New Roman" w:cs="Times New Roman"/>
                      <w:i/>
                      <w:lang w:val="de-DE"/>
                    </w:rPr>
                    <w:t>of</w:t>
                  </w:r>
                  <w:proofErr w:type="spellEnd"/>
                  <w:r w:rsidRPr="00546F0D">
                    <w:rPr>
                      <w:rFonts w:ascii="Times New Roman" w:hAnsi="Times New Roman" w:cs="Times New Roman"/>
                      <w:i/>
                      <w:lang w:val="de-DE"/>
                    </w:rPr>
                    <w:t xml:space="preserve"> </w:t>
                  </w:r>
                  <w:proofErr w:type="spellStart"/>
                  <w:r w:rsidRPr="00546F0D">
                    <w:rPr>
                      <w:rFonts w:ascii="Times New Roman" w:hAnsi="Times New Roman" w:cs="Times New Roman"/>
                      <w:i/>
                      <w:lang w:val="de-DE"/>
                    </w:rPr>
                    <w:t>the</w:t>
                  </w:r>
                  <w:proofErr w:type="spellEnd"/>
                  <w:r w:rsidRPr="00546F0D">
                    <w:rPr>
                      <w:rFonts w:ascii="Times New Roman" w:hAnsi="Times New Roman" w:cs="Times New Roman"/>
                      <w:i/>
                      <w:lang w:val="de-DE"/>
                    </w:rPr>
                    <w:t xml:space="preserve"> Play</w:t>
                  </w:r>
                  <w:r w:rsidRPr="00546F0D">
                    <w:rPr>
                      <w:rFonts w:ascii="Times New Roman" w:hAnsi="Times New Roman" w:cs="Times New Roman"/>
                      <w:lang w:val="de-DE"/>
                    </w:rPr>
                    <w:t>. London</w:t>
                  </w:r>
                  <w:r w:rsidR="006F2E06" w:rsidRPr="00E765D5">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de-DE"/>
                    </w:rPr>
                    <w:t xml:space="preserve">Ringer, M. 1998. </w:t>
                  </w:r>
                  <w:r w:rsidRPr="00546F0D">
                    <w:rPr>
                      <w:rFonts w:ascii="Times New Roman" w:hAnsi="Times New Roman" w:cs="Times New Roman"/>
                      <w:i/>
                      <w:lang w:val="en-US"/>
                    </w:rPr>
                    <w:t>Electra</w:t>
                  </w:r>
                  <w:r w:rsidRPr="00546F0D">
                    <w:rPr>
                      <w:rFonts w:ascii="Times New Roman" w:hAnsi="Times New Roman" w:cs="Times New Roman"/>
                      <w:lang w:val="en-US"/>
                    </w:rPr>
                    <w:t xml:space="preserve"> </w:t>
                  </w:r>
                  <w:r w:rsidRPr="00546F0D">
                    <w:rPr>
                      <w:rFonts w:ascii="Times New Roman" w:hAnsi="Times New Roman" w:cs="Times New Roman"/>
                      <w:i/>
                      <w:lang w:val="en-US"/>
                    </w:rPr>
                    <w:t>and the Empty Urn</w:t>
                  </w:r>
                  <w:r w:rsidRPr="00546F0D">
                    <w:rPr>
                      <w:rFonts w:ascii="Times New Roman" w:hAnsi="Times New Roman" w:cs="Times New Roman"/>
                      <w:lang w:val="en-US"/>
                    </w:rPr>
                    <w:t>:</w:t>
                  </w:r>
                  <w:r w:rsidRPr="00546F0D">
                    <w:rPr>
                      <w:rFonts w:ascii="Times New Roman" w:hAnsi="Times New Roman" w:cs="Times New Roman"/>
                      <w:i/>
                      <w:lang w:val="en-US"/>
                    </w:rPr>
                    <w:t xml:space="preserve"> </w:t>
                  </w:r>
                  <w:proofErr w:type="spellStart"/>
                  <w:r w:rsidRPr="00546F0D">
                    <w:rPr>
                      <w:rFonts w:ascii="Times New Roman" w:hAnsi="Times New Roman" w:cs="Times New Roman"/>
                      <w:i/>
                      <w:lang w:val="en-US"/>
                    </w:rPr>
                    <w:t>Metatheater</w:t>
                  </w:r>
                  <w:proofErr w:type="spellEnd"/>
                  <w:r w:rsidRPr="00546F0D">
                    <w:rPr>
                      <w:rFonts w:ascii="Times New Roman" w:hAnsi="Times New Roman" w:cs="Times New Roman"/>
                      <w:i/>
                      <w:lang w:val="en-US"/>
                    </w:rPr>
                    <w:t xml:space="preserve"> and Role Playing in </w:t>
                  </w:r>
                  <w:r w:rsidRPr="00546F0D">
                    <w:rPr>
                      <w:rFonts w:ascii="Times New Roman" w:hAnsi="Times New Roman" w:cs="Times New Roman"/>
                      <w:i/>
                      <w:lang w:val="en-US"/>
                    </w:rPr>
                    <w:lastRenderedPageBreak/>
                    <w:t>Sophocles</w:t>
                  </w:r>
                  <w:r w:rsidRPr="00546F0D">
                    <w:rPr>
                      <w:rFonts w:ascii="Times New Roman" w:hAnsi="Times New Roman" w:cs="Times New Roman"/>
                      <w:lang w:val="en-US"/>
                    </w:rPr>
                    <w:t>. Chapel Hill</w:t>
                  </w:r>
                  <w:r w:rsidR="006F2E06" w:rsidRPr="00546F0D">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Roberts, D. 1988. «</w:t>
                  </w:r>
                  <w:proofErr w:type="spellStart"/>
                  <w:r w:rsidRPr="00546F0D">
                    <w:rPr>
                      <w:rFonts w:ascii="Times New Roman" w:hAnsi="Times New Roman" w:cs="Times New Roman"/>
                      <w:lang w:val="en-US"/>
                    </w:rPr>
                    <w:t>Sophoclean</w:t>
                  </w:r>
                  <w:proofErr w:type="spellEnd"/>
                  <w:r w:rsidRPr="00546F0D">
                    <w:rPr>
                      <w:rFonts w:ascii="Times New Roman" w:hAnsi="Times New Roman" w:cs="Times New Roman"/>
                      <w:lang w:val="en-US"/>
                    </w:rPr>
                    <w:t xml:space="preserve"> Endings: Another Story». </w:t>
                  </w:r>
                  <w:r w:rsidRPr="00546F0D">
                    <w:rPr>
                      <w:rFonts w:ascii="Times New Roman" w:hAnsi="Times New Roman" w:cs="Times New Roman"/>
                      <w:i/>
                      <w:lang w:val="en-US"/>
                    </w:rPr>
                    <w:t>Arethusa</w:t>
                  </w:r>
                  <w:r w:rsidRPr="00546F0D">
                    <w:rPr>
                      <w:rFonts w:ascii="Times New Roman" w:hAnsi="Times New Roman" w:cs="Times New Roman"/>
                      <w:lang w:val="en-US"/>
                    </w:rPr>
                    <w:t xml:space="preserve"> 21: 177</w:t>
                  </w:r>
                  <w:r w:rsidRPr="00546F0D">
                    <w:rPr>
                      <w:rFonts w:ascii="Times New Roman" w:hAnsi="Times New Roman" w:cs="Times New Roman"/>
                    </w:rPr>
                    <w:t>–</w:t>
                  </w:r>
                  <w:r w:rsidRPr="00546F0D">
                    <w:rPr>
                      <w:rFonts w:ascii="Times New Roman" w:hAnsi="Times New Roman" w:cs="Times New Roman"/>
                      <w:lang w:val="en-US"/>
                    </w:rPr>
                    <w:t>196</w:t>
                  </w:r>
                  <w:r w:rsidR="006F2E06" w:rsidRPr="00E765D5">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 xml:space="preserve">Roberts, D. 1989. «Different Stories: </w:t>
                  </w:r>
                  <w:proofErr w:type="spellStart"/>
                  <w:r w:rsidRPr="00546F0D">
                    <w:rPr>
                      <w:rFonts w:ascii="Times New Roman" w:hAnsi="Times New Roman" w:cs="Times New Roman"/>
                      <w:lang w:val="en-US"/>
                    </w:rPr>
                    <w:t>Sophoclean</w:t>
                  </w:r>
                  <w:proofErr w:type="spellEnd"/>
                  <w:r w:rsidRPr="00546F0D">
                    <w:rPr>
                      <w:rFonts w:ascii="Times New Roman" w:hAnsi="Times New Roman" w:cs="Times New Roman"/>
                      <w:lang w:val="en-US"/>
                    </w:rPr>
                    <w:t xml:space="preserve"> Narrative(s) in the </w:t>
                  </w:r>
                  <w:proofErr w:type="spellStart"/>
                  <w:r w:rsidRPr="00546F0D">
                    <w:rPr>
                      <w:rFonts w:ascii="Times New Roman" w:hAnsi="Times New Roman" w:cs="Times New Roman"/>
                      <w:i/>
                      <w:lang w:val="en-US"/>
                    </w:rPr>
                    <w:t>Philoctetes</w:t>
                  </w:r>
                  <w:proofErr w:type="spellEnd"/>
                  <w:r w:rsidRPr="00546F0D">
                    <w:rPr>
                      <w:rFonts w:ascii="Times New Roman" w:hAnsi="Times New Roman" w:cs="Times New Roman"/>
                      <w:lang w:val="en-US"/>
                    </w:rPr>
                    <w:t xml:space="preserve">. </w:t>
                  </w:r>
                  <w:r w:rsidRPr="00546F0D">
                    <w:rPr>
                      <w:rFonts w:ascii="Times New Roman" w:hAnsi="Times New Roman" w:cs="Times New Roman"/>
                      <w:i/>
                    </w:rPr>
                    <w:t>TAPA</w:t>
                  </w:r>
                  <w:r w:rsidRPr="00546F0D">
                    <w:rPr>
                      <w:rFonts w:ascii="Times New Roman" w:hAnsi="Times New Roman" w:cs="Times New Roman"/>
                    </w:rPr>
                    <w:t xml:space="preserve"> 119: 161–176</w:t>
                  </w:r>
                  <w:r w:rsidR="006F2E06" w:rsidRPr="00546F0D">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rPr>
                    <w:t>Roisman</w:t>
                  </w:r>
                  <w:proofErr w:type="spellEnd"/>
                  <w:r w:rsidRPr="00546F0D">
                    <w:rPr>
                      <w:rFonts w:ascii="Times New Roman" w:hAnsi="Times New Roman" w:cs="Times New Roman"/>
                    </w:rPr>
                    <w:t>, H. 2001. «</w:t>
                  </w:r>
                  <w:r w:rsidRPr="00546F0D">
                    <w:rPr>
                      <w:rFonts w:ascii="Times New Roman" w:hAnsi="Times New Roman" w:cs="Times New Roman"/>
                      <w:lang w:val="en-US"/>
                    </w:rPr>
                    <w:t xml:space="preserve">The Ever-Present Odysseus: Eavesdropping and Disguise in Sophocles’ </w:t>
                  </w:r>
                  <w:proofErr w:type="spellStart"/>
                  <w:r w:rsidRPr="00546F0D">
                    <w:rPr>
                      <w:rFonts w:ascii="Times New Roman" w:hAnsi="Times New Roman" w:cs="Times New Roman"/>
                      <w:i/>
                      <w:lang w:val="en-US"/>
                    </w:rPr>
                    <w:t>Philoctetes</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i/>
                    </w:rPr>
                    <w:t>Eranos</w:t>
                  </w:r>
                  <w:proofErr w:type="spellEnd"/>
                  <w:r w:rsidRPr="00546F0D">
                    <w:rPr>
                      <w:rFonts w:ascii="Times New Roman" w:hAnsi="Times New Roman" w:cs="Times New Roman"/>
                      <w:i/>
                    </w:rPr>
                    <w:t xml:space="preserve"> </w:t>
                  </w:r>
                  <w:r w:rsidRPr="00546F0D">
                    <w:rPr>
                      <w:rFonts w:ascii="Times New Roman" w:hAnsi="Times New Roman" w:cs="Times New Roman"/>
                    </w:rPr>
                    <w:t>99: 38</w:t>
                  </w:r>
                  <w:r w:rsidRPr="00546F0D">
                    <w:rPr>
                      <w:rFonts w:ascii="Times New Roman" w:hAnsi="Times New Roman" w:cs="Times New Roman"/>
                      <w:lang w:val="en-US"/>
                    </w:rPr>
                    <w:t>–</w:t>
                  </w:r>
                  <w:r w:rsidRPr="00546F0D">
                    <w:rPr>
                      <w:rFonts w:ascii="Times New Roman" w:hAnsi="Times New Roman" w:cs="Times New Roman"/>
                    </w:rPr>
                    <w:t>53</w:t>
                  </w:r>
                  <w:r w:rsidR="006F2E06" w:rsidRPr="00546F0D">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Rosenmeyer</w:t>
                  </w:r>
                  <w:proofErr w:type="spellEnd"/>
                  <w:r w:rsidRPr="00546F0D">
                    <w:rPr>
                      <w:rFonts w:ascii="Times New Roman" w:hAnsi="Times New Roman" w:cs="Times New Roman"/>
                      <w:lang w:val="en-US"/>
                    </w:rPr>
                    <w:t>, T. G.</w:t>
                  </w:r>
                  <w:r w:rsidRPr="00546F0D">
                    <w:rPr>
                      <w:rFonts w:ascii="Times New Roman" w:hAnsi="Times New Roman" w:cs="Times New Roman"/>
                    </w:rPr>
                    <w:t xml:space="preserve"> 2002</w:t>
                  </w:r>
                  <w:r w:rsidRPr="00546F0D">
                    <w:rPr>
                      <w:rFonts w:ascii="Times New Roman" w:hAnsi="Times New Roman" w:cs="Times New Roman"/>
                      <w:lang w:val="en-US"/>
                    </w:rPr>
                    <w:t>–</w:t>
                  </w:r>
                  <w:r w:rsidRPr="00546F0D">
                    <w:rPr>
                      <w:rFonts w:ascii="Times New Roman" w:hAnsi="Times New Roman" w:cs="Times New Roman"/>
                    </w:rPr>
                    <w:t>2003.</w:t>
                  </w:r>
                  <w:r w:rsidRPr="00546F0D">
                    <w:rPr>
                      <w:rFonts w:ascii="Times New Roman" w:hAnsi="Times New Roman" w:cs="Times New Roman"/>
                      <w:lang w:val="en-US"/>
                    </w:rPr>
                    <w:t xml:space="preserve"> </w:t>
                  </w:r>
                  <w:r w:rsidRPr="00546F0D">
                    <w:rPr>
                      <w:rFonts w:ascii="Times New Roman" w:hAnsi="Times New Roman" w:cs="Times New Roman"/>
                    </w:rPr>
                    <w:t>«</w:t>
                  </w:r>
                  <w:r w:rsidRPr="00546F0D">
                    <w:rPr>
                      <w:rFonts w:ascii="Times New Roman" w:hAnsi="Times New Roman" w:cs="Times New Roman"/>
                      <w:lang w:val="en-US"/>
                    </w:rPr>
                    <w:t>‘</w:t>
                  </w:r>
                  <w:proofErr w:type="spellStart"/>
                  <w:r w:rsidRPr="00546F0D">
                    <w:rPr>
                      <w:rFonts w:ascii="Times New Roman" w:hAnsi="Times New Roman" w:cs="Times New Roman"/>
                      <w:lang w:val="en-US"/>
                    </w:rPr>
                    <w:t>Metatheater</w:t>
                  </w:r>
                  <w:proofErr w:type="spellEnd"/>
                  <w:r w:rsidRPr="00546F0D">
                    <w:rPr>
                      <w:rFonts w:ascii="Times New Roman" w:hAnsi="Times New Roman" w:cs="Times New Roman"/>
                      <w:lang w:val="en-US"/>
                    </w:rPr>
                    <w:t>’: An Essay on Overload</w:t>
                  </w:r>
                  <w:r w:rsidRPr="00546F0D">
                    <w:rPr>
                      <w:rFonts w:ascii="Times New Roman" w:hAnsi="Times New Roman" w:cs="Times New Roman"/>
                    </w:rPr>
                    <w:t xml:space="preserve">». </w:t>
                  </w:r>
                  <w:proofErr w:type="spellStart"/>
                  <w:r w:rsidRPr="00546F0D">
                    <w:rPr>
                      <w:rFonts w:ascii="Times New Roman" w:hAnsi="Times New Roman" w:cs="Times New Roman"/>
                      <w:i/>
                    </w:rPr>
                    <w:t>Arion</w:t>
                  </w:r>
                  <w:proofErr w:type="spellEnd"/>
                  <w:r w:rsidRPr="00546F0D">
                    <w:rPr>
                      <w:rFonts w:ascii="Times New Roman" w:hAnsi="Times New Roman" w:cs="Times New Roman"/>
                      <w:i/>
                    </w:rPr>
                    <w:t xml:space="preserve"> </w:t>
                  </w:r>
                  <w:r w:rsidRPr="00546F0D">
                    <w:rPr>
                      <w:rFonts w:ascii="Times New Roman" w:hAnsi="Times New Roman" w:cs="Times New Roman"/>
                    </w:rPr>
                    <w:t>10: 87</w:t>
                  </w:r>
                  <w:r w:rsidRPr="00546F0D">
                    <w:rPr>
                      <w:rFonts w:ascii="Times New Roman" w:hAnsi="Times New Roman" w:cs="Times New Roman"/>
                      <w:lang w:val="en-US"/>
                    </w:rPr>
                    <w:t>–</w:t>
                  </w:r>
                  <w:r w:rsidRPr="00546F0D">
                    <w:rPr>
                      <w:rFonts w:ascii="Times New Roman" w:hAnsi="Times New Roman" w:cs="Times New Roman"/>
                    </w:rPr>
                    <w:t>119</w:t>
                  </w:r>
                  <w:r w:rsidR="006F2E06"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en-US"/>
                    </w:rPr>
                    <w:t>Sagredo</w:t>
                  </w:r>
                  <w:proofErr w:type="spellEnd"/>
                  <w:r w:rsidRPr="00546F0D">
                    <w:rPr>
                      <w:rFonts w:ascii="Times New Roman" w:hAnsi="Times New Roman" w:cs="Times New Roman"/>
                      <w:lang w:val="en-US"/>
                    </w:rPr>
                    <w:t>, M. Q. (</w:t>
                  </w:r>
                  <w:proofErr w:type="spellStart"/>
                  <w:r w:rsidRPr="00546F0D">
                    <w:rPr>
                      <w:rFonts w:ascii="Times New Roman" w:hAnsi="Times New Roman" w:cs="Times New Roman"/>
                    </w:rPr>
                    <w:t>επιμ</w:t>
                  </w:r>
                  <w:proofErr w:type="spellEnd"/>
                  <w:r w:rsidRPr="00546F0D">
                    <w:rPr>
                      <w:rFonts w:ascii="Times New Roman" w:hAnsi="Times New Roman" w:cs="Times New Roman"/>
                    </w:rPr>
                    <w:t>.</w:t>
                  </w:r>
                  <w:r w:rsidRPr="00546F0D">
                    <w:rPr>
                      <w:rFonts w:ascii="Times New Roman" w:hAnsi="Times New Roman" w:cs="Times New Roman"/>
                      <w:lang w:val="en-US"/>
                    </w:rPr>
                    <w:t>)</w:t>
                  </w:r>
                  <w:r w:rsidRPr="00546F0D">
                    <w:rPr>
                      <w:rFonts w:ascii="Times New Roman" w:hAnsi="Times New Roman" w:cs="Times New Roman"/>
                    </w:rPr>
                    <w:t xml:space="preserve"> 2011. </w:t>
                  </w:r>
                  <w:proofErr w:type="spellStart"/>
                  <w:r w:rsidRPr="00546F0D">
                    <w:rPr>
                      <w:rFonts w:ascii="Times New Roman" w:hAnsi="Times New Roman" w:cs="Times New Roman"/>
                      <w:i/>
                      <w:lang w:val="en-US"/>
                    </w:rPr>
                    <w:t>Estudios</w:t>
                  </w:r>
                  <w:proofErr w:type="spellEnd"/>
                  <w:r w:rsidRPr="00546F0D">
                    <w:rPr>
                      <w:rFonts w:ascii="Times New Roman" w:hAnsi="Times New Roman" w:cs="Times New Roman"/>
                      <w:i/>
                      <w:lang w:val="en-US"/>
                    </w:rPr>
                    <w:t xml:space="preserve"> </w:t>
                  </w:r>
                  <w:proofErr w:type="spellStart"/>
                  <w:r w:rsidRPr="00546F0D">
                    <w:rPr>
                      <w:rFonts w:ascii="Times New Roman" w:hAnsi="Times New Roman" w:cs="Times New Roman"/>
                      <w:i/>
                      <w:lang w:val="en-US"/>
                    </w:rPr>
                    <w:t>sobre</w:t>
                  </w:r>
                  <w:proofErr w:type="spellEnd"/>
                  <w:r w:rsidRPr="00546F0D">
                    <w:rPr>
                      <w:rFonts w:ascii="Times New Roman" w:hAnsi="Times New Roman" w:cs="Times New Roman"/>
                      <w:i/>
                      <w:lang w:val="en-US"/>
                    </w:rPr>
                    <w:t xml:space="preserve"> </w:t>
                  </w:r>
                  <w:proofErr w:type="spellStart"/>
                  <w:r w:rsidRPr="00546F0D">
                    <w:rPr>
                      <w:rFonts w:ascii="Times New Roman" w:hAnsi="Times New Roman" w:cs="Times New Roman"/>
                      <w:i/>
                      <w:lang w:val="en-US"/>
                    </w:rPr>
                    <w:t>tragedia</w:t>
                  </w:r>
                  <w:proofErr w:type="spellEnd"/>
                  <w:r w:rsidRPr="00546F0D">
                    <w:rPr>
                      <w:rFonts w:ascii="Times New Roman" w:hAnsi="Times New Roman" w:cs="Times New Roman"/>
                      <w:i/>
                      <w:lang w:val="en-US"/>
                    </w:rPr>
                    <w:t xml:space="preserve"> </w:t>
                  </w:r>
                  <w:proofErr w:type="spellStart"/>
                  <w:r w:rsidRPr="00546F0D">
                    <w:rPr>
                      <w:rFonts w:ascii="Times New Roman" w:hAnsi="Times New Roman" w:cs="Times New Roman"/>
                      <w:i/>
                      <w:lang w:val="en-US"/>
                    </w:rPr>
                    <w:t>griega</w:t>
                  </w:r>
                  <w:proofErr w:type="spellEnd"/>
                  <w:r w:rsidRPr="00546F0D">
                    <w:rPr>
                      <w:rFonts w:ascii="Times New Roman" w:hAnsi="Times New Roman" w:cs="Times New Roman"/>
                      <w:lang w:val="en-US"/>
                    </w:rPr>
                    <w:t xml:space="preserve">: </w:t>
                  </w:r>
                  <w:r w:rsidRPr="00546F0D">
                    <w:rPr>
                      <w:rFonts w:ascii="Times New Roman" w:hAnsi="Times New Roman" w:cs="Times New Roman"/>
                      <w:i/>
                      <w:lang w:val="en-US"/>
                    </w:rPr>
                    <w:t>Euripides</w:t>
                  </w:r>
                  <w:r w:rsidRPr="00546F0D">
                    <w:rPr>
                      <w:rFonts w:ascii="Times New Roman" w:hAnsi="Times New Roman" w:cs="Times New Roman"/>
                      <w:lang w:val="en-US"/>
                    </w:rPr>
                    <w:t xml:space="preserve">, </w:t>
                  </w:r>
                  <w:r w:rsidRPr="00546F0D">
                    <w:rPr>
                      <w:rFonts w:ascii="Times New Roman" w:hAnsi="Times New Roman" w:cs="Times New Roman"/>
                      <w:i/>
                      <w:lang w:val="en-US"/>
                    </w:rPr>
                    <w:t xml:space="preserve">el </w:t>
                  </w:r>
                  <w:proofErr w:type="spellStart"/>
                  <w:r w:rsidRPr="00546F0D">
                    <w:rPr>
                      <w:rFonts w:ascii="Times New Roman" w:hAnsi="Times New Roman" w:cs="Times New Roman"/>
                      <w:i/>
                      <w:lang w:val="en-US"/>
                    </w:rPr>
                    <w:t>teatro</w:t>
                  </w:r>
                  <w:proofErr w:type="spellEnd"/>
                  <w:r w:rsidRPr="00546F0D">
                    <w:rPr>
                      <w:rFonts w:ascii="Times New Roman" w:hAnsi="Times New Roman" w:cs="Times New Roman"/>
                      <w:i/>
                      <w:lang w:val="en-US"/>
                    </w:rPr>
                    <w:t xml:space="preserve"> </w:t>
                  </w:r>
                  <w:r w:rsidRPr="00546F0D">
                    <w:rPr>
                      <w:rFonts w:ascii="Times New Roman" w:hAnsi="Times New Roman" w:cs="Times New Roman"/>
                      <w:i/>
                      <w:lang w:val="en-US"/>
                    </w:rPr>
                    <w:tab/>
                  </w:r>
                  <w:proofErr w:type="spellStart"/>
                  <w:r w:rsidRPr="00546F0D">
                    <w:rPr>
                      <w:rFonts w:ascii="Times New Roman" w:hAnsi="Times New Roman" w:cs="Times New Roman"/>
                      <w:i/>
                      <w:lang w:val="en-US"/>
                    </w:rPr>
                    <w:t>griego</w:t>
                  </w:r>
                  <w:proofErr w:type="spellEnd"/>
                  <w:r w:rsidRPr="00546F0D">
                    <w:rPr>
                      <w:rFonts w:ascii="Times New Roman" w:hAnsi="Times New Roman" w:cs="Times New Roman"/>
                      <w:i/>
                      <w:lang w:val="en-US"/>
                    </w:rPr>
                    <w:t xml:space="preserve"> de finales del </w:t>
                  </w:r>
                  <w:proofErr w:type="spellStart"/>
                  <w:r w:rsidRPr="00546F0D">
                    <w:rPr>
                      <w:rFonts w:ascii="Times New Roman" w:hAnsi="Times New Roman" w:cs="Times New Roman"/>
                      <w:i/>
                      <w:lang w:val="en-US"/>
                    </w:rPr>
                    <w:t>siglo</w:t>
                  </w:r>
                  <w:proofErr w:type="spellEnd"/>
                  <w:r w:rsidRPr="00546F0D">
                    <w:rPr>
                      <w:rFonts w:ascii="Times New Roman" w:hAnsi="Times New Roman" w:cs="Times New Roman"/>
                      <w:i/>
                      <w:lang w:val="en-US"/>
                    </w:rPr>
                    <w:t xml:space="preserve"> V </w:t>
                  </w:r>
                  <w:proofErr w:type="spellStart"/>
                  <w:r w:rsidRPr="00546F0D">
                    <w:rPr>
                      <w:rFonts w:ascii="Times New Roman" w:hAnsi="Times New Roman" w:cs="Times New Roman"/>
                      <w:i/>
                      <w:lang w:val="en-US"/>
                    </w:rPr>
                    <w:t>aC</w:t>
                  </w:r>
                  <w:proofErr w:type="spellEnd"/>
                  <w:r w:rsidRPr="00546F0D">
                    <w:rPr>
                      <w:rFonts w:ascii="Times New Roman" w:hAnsi="Times New Roman" w:cs="Times New Roman"/>
                      <w:i/>
                      <w:lang w:val="en-US"/>
                    </w:rPr>
                    <w:t xml:space="preserve"> y </w:t>
                  </w:r>
                  <w:proofErr w:type="spellStart"/>
                  <w:r w:rsidRPr="00546F0D">
                    <w:rPr>
                      <w:rFonts w:ascii="Times New Roman" w:hAnsi="Times New Roman" w:cs="Times New Roman"/>
                      <w:i/>
                      <w:lang w:val="en-US"/>
                    </w:rPr>
                    <w:t>su</w:t>
                  </w:r>
                  <w:proofErr w:type="spellEnd"/>
                  <w:r w:rsidRPr="00546F0D">
                    <w:rPr>
                      <w:rFonts w:ascii="Times New Roman" w:hAnsi="Times New Roman" w:cs="Times New Roman"/>
                      <w:i/>
                      <w:lang w:val="en-US"/>
                    </w:rPr>
                    <w:t xml:space="preserve"> </w:t>
                  </w:r>
                  <w:proofErr w:type="spellStart"/>
                  <w:r w:rsidRPr="00546F0D">
                    <w:rPr>
                      <w:rFonts w:ascii="Times New Roman" w:hAnsi="Times New Roman" w:cs="Times New Roman"/>
                      <w:i/>
                      <w:lang w:val="en-US"/>
                    </w:rPr>
                    <w:t>influencia</w:t>
                  </w:r>
                  <w:proofErr w:type="spellEnd"/>
                  <w:r w:rsidRPr="00546F0D">
                    <w:rPr>
                      <w:rFonts w:ascii="Times New Roman" w:hAnsi="Times New Roman" w:cs="Times New Roman"/>
                      <w:i/>
                      <w:lang w:val="en-US"/>
                    </w:rPr>
                    <w:t xml:space="preserve"> posterior</w:t>
                  </w:r>
                  <w:r w:rsidRPr="00546F0D">
                    <w:rPr>
                      <w:rFonts w:ascii="Times New Roman" w:hAnsi="Times New Roman" w:cs="Times New Roman"/>
                      <w:lang w:val="en-US"/>
                    </w:rPr>
                    <w:t xml:space="preserve">. </w:t>
                  </w:r>
                  <w:proofErr w:type="spellStart"/>
                  <w:r w:rsidRPr="00546F0D">
                    <w:rPr>
                      <w:rFonts w:ascii="Times New Roman" w:hAnsi="Times New Roman" w:cs="Times New Roman"/>
                      <w:lang w:val="en-US"/>
                    </w:rPr>
                    <w:t>Ediciones</w:t>
                  </w:r>
                  <w:proofErr w:type="spellEnd"/>
                  <w:r w:rsidRPr="00546F0D">
                    <w:rPr>
                      <w:rFonts w:ascii="Times New Roman" w:hAnsi="Times New Roman" w:cs="Times New Roman"/>
                      <w:lang w:val="en-US"/>
                    </w:rPr>
                    <w:t xml:space="preserve"> </w:t>
                  </w:r>
                  <w:r w:rsidRPr="00546F0D">
                    <w:rPr>
                      <w:rFonts w:ascii="Times New Roman" w:hAnsi="Times New Roman" w:cs="Times New Roman"/>
                    </w:rPr>
                    <w:tab/>
                  </w:r>
                  <w:proofErr w:type="spellStart"/>
                  <w:r w:rsidRPr="00546F0D">
                    <w:rPr>
                      <w:rFonts w:ascii="Times New Roman" w:hAnsi="Times New Roman" w:cs="Times New Roman"/>
                      <w:lang w:val="en-US"/>
                    </w:rPr>
                    <w:t>Clássicas</w:t>
                  </w:r>
                  <w:proofErr w:type="spellEnd"/>
                  <w:r w:rsidRPr="00546F0D">
                    <w:rPr>
                      <w:rFonts w:ascii="Times New Roman" w:hAnsi="Times New Roman" w:cs="Times New Roman"/>
                      <w:lang w:val="en-US"/>
                    </w:rPr>
                    <w:t>. Madrid</w:t>
                  </w:r>
                  <w:r w:rsidR="006F2E06" w:rsidRPr="00E765D5">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Segal</w:t>
                  </w:r>
                  <w:r w:rsidRPr="00546F0D">
                    <w:rPr>
                      <w:rFonts w:ascii="Times New Roman" w:hAnsi="Times New Roman" w:cs="Times New Roman"/>
                    </w:rPr>
                    <w:t xml:space="preserve">, </w:t>
                  </w:r>
                  <w:r w:rsidRPr="00546F0D">
                    <w:rPr>
                      <w:rFonts w:ascii="Times New Roman" w:hAnsi="Times New Roman" w:cs="Times New Roman"/>
                      <w:lang w:val="en-US"/>
                    </w:rPr>
                    <w:t xml:space="preserve">C. R. </w:t>
                  </w:r>
                  <w:r w:rsidRPr="00546F0D">
                    <w:rPr>
                      <w:rFonts w:ascii="Times New Roman" w:hAnsi="Times New Roman" w:cs="Times New Roman"/>
                    </w:rPr>
                    <w:t>1982 [</w:t>
                  </w:r>
                  <w:r w:rsidRPr="00546F0D">
                    <w:rPr>
                      <w:rFonts w:ascii="Times New Roman" w:hAnsi="Times New Roman" w:cs="Times New Roman"/>
                      <w:lang w:val="en-US"/>
                    </w:rPr>
                    <w:t>1997</w:t>
                  </w:r>
                  <w:r w:rsidRPr="00546F0D">
                    <w:rPr>
                      <w:rFonts w:ascii="Times New Roman" w:hAnsi="Times New Roman" w:cs="Times New Roman"/>
                      <w:vertAlign w:val="superscript"/>
                    </w:rPr>
                    <w:t>2</w:t>
                  </w:r>
                  <w:r w:rsidRPr="00546F0D">
                    <w:rPr>
                      <w:rFonts w:ascii="Times New Roman" w:hAnsi="Times New Roman" w:cs="Times New Roman"/>
                    </w:rPr>
                    <w:t>].</w:t>
                  </w:r>
                  <w:r w:rsidRPr="00546F0D">
                    <w:rPr>
                      <w:rFonts w:ascii="Times New Roman" w:hAnsi="Times New Roman" w:cs="Times New Roman"/>
                      <w:lang w:val="en-US"/>
                    </w:rPr>
                    <w:t xml:space="preserve"> </w:t>
                  </w:r>
                  <w:proofErr w:type="spellStart"/>
                  <w:r w:rsidRPr="00546F0D">
                    <w:rPr>
                      <w:rFonts w:ascii="Times New Roman" w:hAnsi="Times New Roman" w:cs="Times New Roman"/>
                      <w:i/>
                      <w:lang w:val="en-US"/>
                    </w:rPr>
                    <w:t>Dionysiac</w:t>
                  </w:r>
                  <w:proofErr w:type="spellEnd"/>
                  <w:r w:rsidRPr="00546F0D">
                    <w:rPr>
                      <w:rFonts w:ascii="Times New Roman" w:hAnsi="Times New Roman" w:cs="Times New Roman"/>
                      <w:i/>
                      <w:lang w:val="en-US"/>
                    </w:rPr>
                    <w:t xml:space="preserve"> Poetics and Euripides’ </w:t>
                  </w:r>
                  <w:proofErr w:type="spellStart"/>
                  <w:r w:rsidRPr="00546F0D">
                    <w:rPr>
                      <w:rFonts w:ascii="Times New Roman" w:hAnsi="Times New Roman" w:cs="Times New Roman"/>
                      <w:lang w:val="en-US"/>
                    </w:rPr>
                    <w:t>Bacchae</w:t>
                  </w:r>
                  <w:proofErr w:type="spellEnd"/>
                  <w:r w:rsidRPr="00546F0D">
                    <w:rPr>
                      <w:rFonts w:ascii="Times New Roman" w:hAnsi="Times New Roman" w:cs="Times New Roman"/>
                    </w:rPr>
                    <w:t>.</w:t>
                  </w:r>
                  <w:r w:rsidRPr="00546F0D">
                    <w:rPr>
                      <w:rFonts w:ascii="Times New Roman" w:hAnsi="Times New Roman" w:cs="Times New Roman"/>
                      <w:lang w:val="en-US"/>
                    </w:rPr>
                    <w:t xml:space="preserve"> Princeton</w:t>
                  </w:r>
                  <w:r w:rsidR="006F2E06" w:rsidRPr="00E765D5">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lang w:val="el-GR"/>
                    </w:rPr>
                  </w:pPr>
                  <w:r w:rsidRPr="00546F0D">
                    <w:rPr>
                      <w:rFonts w:ascii="Times New Roman" w:hAnsi="Times New Roman" w:cs="Times New Roman"/>
                      <w:lang w:val="en-US"/>
                    </w:rPr>
                    <w:t xml:space="preserve">Segal, C. R. 1992. </w:t>
                  </w:r>
                  <w:r w:rsidRPr="00546F0D">
                    <w:rPr>
                      <w:rFonts w:ascii="Times New Roman" w:hAnsi="Times New Roman" w:cs="Times New Roman"/>
                    </w:rPr>
                    <w:t>«</w:t>
                  </w:r>
                  <w:r w:rsidRPr="00546F0D">
                    <w:rPr>
                      <w:rFonts w:ascii="Times New Roman" w:hAnsi="Times New Roman" w:cs="Times New Roman"/>
                      <w:lang w:val="en-US"/>
                    </w:rPr>
                    <w:t xml:space="preserve">Tragic beginnings, narration, voice and authority in the </w:t>
                  </w:r>
                  <w:r w:rsidRPr="00546F0D">
                    <w:rPr>
                      <w:rFonts w:ascii="Times New Roman" w:hAnsi="Times New Roman" w:cs="Times New Roman"/>
                      <w:lang w:val="en-US"/>
                    </w:rPr>
                    <w:tab/>
                    <w:t>prologues of Greek drama</w:t>
                  </w:r>
                  <w:r w:rsidRPr="00546F0D">
                    <w:rPr>
                      <w:rFonts w:ascii="Times New Roman" w:hAnsi="Times New Roman" w:cs="Times New Roman"/>
                    </w:rPr>
                    <w:t xml:space="preserve">». </w:t>
                  </w:r>
                  <w:r w:rsidRPr="00546F0D">
                    <w:rPr>
                      <w:rFonts w:ascii="Times New Roman" w:hAnsi="Times New Roman" w:cs="Times New Roman"/>
                      <w:lang w:val="el-GR"/>
                    </w:rPr>
                    <w:t xml:space="preserve">Στον συλλογικό τόμο, </w:t>
                  </w:r>
                  <w:r w:rsidRPr="00546F0D">
                    <w:rPr>
                      <w:rFonts w:ascii="Times New Roman" w:hAnsi="Times New Roman" w:cs="Times New Roman"/>
                      <w:lang w:val="en-US"/>
                    </w:rPr>
                    <w:t>Dunn</w:t>
                  </w:r>
                  <w:r w:rsidRPr="00546F0D">
                    <w:rPr>
                      <w:rFonts w:ascii="Times New Roman" w:hAnsi="Times New Roman" w:cs="Times New Roman"/>
                      <w:lang w:val="el-GR"/>
                    </w:rPr>
                    <w:t xml:space="preserve"> και </w:t>
                  </w:r>
                  <w:r w:rsidRPr="00546F0D">
                    <w:rPr>
                      <w:rFonts w:ascii="Times New Roman" w:hAnsi="Times New Roman" w:cs="Times New Roman"/>
                      <w:lang w:val="en-US"/>
                    </w:rPr>
                    <w:t>Cole</w:t>
                  </w:r>
                  <w:r w:rsidRPr="00546F0D">
                    <w:rPr>
                      <w:rFonts w:ascii="Times New Roman" w:hAnsi="Times New Roman" w:cs="Times New Roman"/>
                      <w:lang w:val="el-GR"/>
                    </w:rPr>
                    <w:t xml:space="preserve"> (</w:t>
                  </w:r>
                  <w:proofErr w:type="spellStart"/>
                  <w:r w:rsidRPr="00546F0D">
                    <w:rPr>
                      <w:rFonts w:ascii="Times New Roman" w:hAnsi="Times New Roman" w:cs="Times New Roman"/>
                      <w:lang w:val="el-GR"/>
                    </w:rPr>
                    <w:t>επιμ</w:t>
                  </w:r>
                  <w:proofErr w:type="spellEnd"/>
                  <w:r w:rsidRPr="00546F0D">
                    <w:rPr>
                      <w:rFonts w:ascii="Times New Roman" w:hAnsi="Times New Roman" w:cs="Times New Roman"/>
                      <w:lang w:val="el-GR"/>
                    </w:rPr>
                    <w:t xml:space="preserve">.) </w:t>
                  </w:r>
                  <w:r w:rsidRPr="00546F0D">
                    <w:rPr>
                      <w:rFonts w:ascii="Times New Roman" w:hAnsi="Times New Roman" w:cs="Times New Roman"/>
                      <w:lang w:val="el-GR"/>
                    </w:rPr>
                    <w:tab/>
                    <w:t>1992, 85–112</w:t>
                  </w:r>
                  <w:r w:rsidR="006F2E06" w:rsidRPr="00546F0D">
                    <w:rPr>
                      <w:rFonts w:ascii="Times New Roman" w:hAnsi="Times New Roman" w:cs="Times New Roman"/>
                      <w:lang w:val="el-GR"/>
                    </w:rPr>
                    <w:t>.</w:t>
                  </w:r>
                </w:p>
                <w:p w:rsidR="007559F0" w:rsidRPr="00546F0D"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Slater</w:t>
                  </w:r>
                  <w:r w:rsidRPr="00E765D5">
                    <w:rPr>
                      <w:rFonts w:ascii="Times New Roman" w:hAnsi="Times New Roman" w:cs="Times New Roman"/>
                      <w:lang w:val="el-GR"/>
                    </w:rPr>
                    <w:t xml:space="preserve">, </w:t>
                  </w:r>
                  <w:r w:rsidRPr="00546F0D">
                    <w:rPr>
                      <w:rFonts w:ascii="Times New Roman" w:hAnsi="Times New Roman" w:cs="Times New Roman"/>
                      <w:lang w:val="en-US"/>
                    </w:rPr>
                    <w:t>N</w:t>
                  </w:r>
                  <w:r w:rsidRPr="00E765D5">
                    <w:rPr>
                      <w:rFonts w:ascii="Times New Roman" w:hAnsi="Times New Roman" w:cs="Times New Roman"/>
                      <w:lang w:val="el-GR"/>
                    </w:rPr>
                    <w:t xml:space="preserve">. </w:t>
                  </w:r>
                  <w:r w:rsidRPr="00546F0D">
                    <w:rPr>
                      <w:rFonts w:ascii="Times New Roman" w:hAnsi="Times New Roman" w:cs="Times New Roman"/>
                      <w:lang w:val="en-US"/>
                    </w:rPr>
                    <w:t>W</w:t>
                  </w:r>
                  <w:r w:rsidRPr="00E765D5">
                    <w:rPr>
                      <w:rFonts w:ascii="Times New Roman" w:hAnsi="Times New Roman" w:cs="Times New Roman"/>
                      <w:lang w:val="el-GR"/>
                    </w:rPr>
                    <w:t xml:space="preserve">. 2002. </w:t>
                  </w:r>
                  <w:r w:rsidRPr="00546F0D">
                    <w:rPr>
                      <w:rFonts w:ascii="Times New Roman" w:hAnsi="Times New Roman" w:cs="Times New Roman"/>
                      <w:i/>
                      <w:lang w:val="en-US"/>
                    </w:rPr>
                    <w:t xml:space="preserve">Spectator Politics: </w:t>
                  </w:r>
                  <w:proofErr w:type="spellStart"/>
                  <w:r w:rsidRPr="00546F0D">
                    <w:rPr>
                      <w:rFonts w:ascii="Times New Roman" w:hAnsi="Times New Roman" w:cs="Times New Roman"/>
                      <w:i/>
                      <w:lang w:val="en-US"/>
                    </w:rPr>
                    <w:t>Metatheatre</w:t>
                  </w:r>
                  <w:proofErr w:type="spellEnd"/>
                  <w:r w:rsidRPr="00546F0D">
                    <w:rPr>
                      <w:rFonts w:ascii="Times New Roman" w:hAnsi="Times New Roman" w:cs="Times New Roman"/>
                      <w:i/>
                      <w:lang w:val="en-US"/>
                    </w:rPr>
                    <w:t xml:space="preserve"> and Performance in </w:t>
                  </w:r>
                  <w:r w:rsidRPr="00546F0D">
                    <w:rPr>
                      <w:rFonts w:ascii="Times New Roman" w:hAnsi="Times New Roman" w:cs="Times New Roman"/>
                      <w:i/>
                      <w:lang w:val="en-US"/>
                    </w:rPr>
                    <w:tab/>
                    <w:t>Aristophanes</w:t>
                  </w:r>
                  <w:r w:rsidRPr="00546F0D">
                    <w:rPr>
                      <w:rFonts w:ascii="Times New Roman" w:hAnsi="Times New Roman" w:cs="Times New Roman"/>
                      <w:lang w:val="en-US"/>
                    </w:rPr>
                    <w:t>, Philadelphia</w:t>
                  </w:r>
                  <w:r w:rsidR="006F2E06" w:rsidRPr="00546F0D">
                    <w:rPr>
                      <w:rFonts w:ascii="Times New Roman" w:hAnsi="Times New Roman" w:cs="Times New Roman"/>
                    </w:rPr>
                    <w:t>.</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Slings, S.</w:t>
                  </w:r>
                  <w:r w:rsidRPr="00546F0D">
                    <w:rPr>
                      <w:rFonts w:ascii="Times New Roman" w:hAnsi="Times New Roman" w:cs="Times New Roman"/>
                    </w:rPr>
                    <w:t xml:space="preserve"> </w:t>
                  </w:r>
                  <w:r w:rsidRPr="00546F0D">
                    <w:rPr>
                      <w:rFonts w:ascii="Times New Roman" w:hAnsi="Times New Roman" w:cs="Times New Roman"/>
                      <w:lang w:val="en-US"/>
                    </w:rPr>
                    <w:t>R. (</w:t>
                  </w:r>
                  <w:proofErr w:type="spellStart"/>
                  <w:r w:rsidRPr="00546F0D">
                    <w:rPr>
                      <w:rFonts w:ascii="Times New Roman" w:hAnsi="Times New Roman" w:cs="Times New Roman"/>
                    </w:rPr>
                    <w:t>επιμ</w:t>
                  </w:r>
                  <w:proofErr w:type="spellEnd"/>
                  <w:r w:rsidRPr="00546F0D">
                    <w:rPr>
                      <w:rFonts w:ascii="Times New Roman" w:hAnsi="Times New Roman" w:cs="Times New Roman"/>
                      <w:lang w:val="en-US"/>
                    </w:rPr>
                    <w:t xml:space="preserve">.). </w:t>
                  </w:r>
                  <w:r w:rsidRPr="00546F0D">
                    <w:rPr>
                      <w:rFonts w:ascii="Times New Roman" w:hAnsi="Times New Roman" w:cs="Times New Roman"/>
                    </w:rPr>
                    <w:t xml:space="preserve">1990. </w:t>
                  </w:r>
                  <w:r w:rsidRPr="00546F0D">
                    <w:rPr>
                      <w:rFonts w:ascii="Times New Roman" w:hAnsi="Times New Roman" w:cs="Times New Roman"/>
                      <w:i/>
                    </w:rPr>
                    <w:t>The Poet’s I in Archaic Greek Lyric</w:t>
                  </w:r>
                  <w:r w:rsidRPr="00546F0D">
                    <w:rPr>
                      <w:rFonts w:ascii="Times New Roman" w:hAnsi="Times New Roman" w:cs="Times New Roman"/>
                      <w:lang w:val="en-US"/>
                    </w:rPr>
                    <w:t xml:space="preserve">: </w:t>
                  </w:r>
                  <w:r w:rsidRPr="00546F0D">
                    <w:rPr>
                      <w:rFonts w:ascii="Times New Roman" w:hAnsi="Times New Roman" w:cs="Times New Roman"/>
                      <w:i/>
                      <w:lang w:val="en-US"/>
                    </w:rPr>
                    <w:t xml:space="preserve">Proceedings of a </w:t>
                  </w:r>
                  <w:r w:rsidRPr="00546F0D">
                    <w:rPr>
                      <w:rFonts w:ascii="Times New Roman" w:hAnsi="Times New Roman" w:cs="Times New Roman"/>
                      <w:i/>
                      <w:lang w:val="en-US"/>
                    </w:rPr>
                    <w:tab/>
                    <w:t xml:space="preserve">Symposium at the </w:t>
                  </w:r>
                  <w:proofErr w:type="spellStart"/>
                  <w:r w:rsidRPr="00546F0D">
                    <w:rPr>
                      <w:rFonts w:ascii="Times New Roman" w:hAnsi="Times New Roman" w:cs="Times New Roman"/>
                      <w:i/>
                      <w:lang w:val="en-US"/>
                    </w:rPr>
                    <w:t>Vriije</w:t>
                  </w:r>
                  <w:proofErr w:type="spellEnd"/>
                  <w:r w:rsidRPr="00546F0D">
                    <w:rPr>
                      <w:rFonts w:ascii="Times New Roman" w:hAnsi="Times New Roman" w:cs="Times New Roman"/>
                      <w:i/>
                      <w:lang w:val="en-US"/>
                    </w:rPr>
                    <w:t xml:space="preserve"> </w:t>
                  </w:r>
                  <w:proofErr w:type="spellStart"/>
                  <w:r w:rsidRPr="00546F0D">
                    <w:rPr>
                      <w:rFonts w:ascii="Times New Roman" w:hAnsi="Times New Roman" w:cs="Times New Roman"/>
                      <w:i/>
                      <w:lang w:val="en-US"/>
                    </w:rPr>
                    <w:t>Univeriteit</w:t>
                  </w:r>
                  <w:proofErr w:type="spellEnd"/>
                  <w:r w:rsidRPr="00546F0D">
                    <w:rPr>
                      <w:rFonts w:ascii="Times New Roman" w:hAnsi="Times New Roman" w:cs="Times New Roman"/>
                      <w:lang w:val="en-US"/>
                    </w:rPr>
                    <w:t>.</w:t>
                  </w:r>
                  <w:r w:rsidRPr="00546F0D">
                    <w:rPr>
                      <w:rFonts w:ascii="Times New Roman" w:hAnsi="Times New Roman" w:cs="Times New Roman"/>
                      <w:i/>
                    </w:rPr>
                    <w:t xml:space="preserve"> </w:t>
                  </w:r>
                  <w:r w:rsidRPr="00546F0D">
                    <w:rPr>
                      <w:rFonts w:ascii="Times New Roman" w:hAnsi="Times New Roman" w:cs="Times New Roman"/>
                      <w:lang w:val="de-DE"/>
                    </w:rPr>
                    <w:t>Amsterdam</w:t>
                  </w:r>
                  <w:r w:rsidR="006F2E06" w:rsidRPr="00E765D5">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lang w:val="el-GR"/>
                    </w:rPr>
                  </w:pPr>
                  <w:proofErr w:type="spellStart"/>
                  <w:r w:rsidRPr="00546F0D">
                    <w:rPr>
                      <w:rFonts w:ascii="Times New Roman" w:hAnsi="Times New Roman" w:cs="Times New Roman"/>
                      <w:lang w:val="en-US"/>
                    </w:rPr>
                    <w:t>Sommerstein</w:t>
                  </w:r>
                  <w:proofErr w:type="spellEnd"/>
                  <w:r w:rsidRPr="00546F0D">
                    <w:rPr>
                      <w:rFonts w:ascii="Times New Roman" w:hAnsi="Times New Roman" w:cs="Times New Roman"/>
                    </w:rPr>
                    <w:t xml:space="preserve">, A. H., </w:t>
                  </w:r>
                  <w:r w:rsidRPr="00546F0D">
                    <w:rPr>
                      <w:rFonts w:ascii="Times New Roman" w:hAnsi="Times New Roman" w:cs="Times New Roman"/>
                      <w:lang w:val="en-US"/>
                    </w:rPr>
                    <w:t>S</w:t>
                  </w:r>
                  <w:r w:rsidRPr="00546F0D">
                    <w:rPr>
                      <w:rFonts w:ascii="Times New Roman" w:hAnsi="Times New Roman" w:cs="Times New Roman"/>
                    </w:rPr>
                    <w:t xml:space="preserve">. </w:t>
                  </w:r>
                  <w:proofErr w:type="spellStart"/>
                  <w:r w:rsidRPr="00546F0D">
                    <w:rPr>
                      <w:rFonts w:ascii="Times New Roman" w:hAnsi="Times New Roman" w:cs="Times New Roman"/>
                      <w:lang w:val="en-US"/>
                    </w:rPr>
                    <w:t>Halliwell</w:t>
                  </w:r>
                  <w:proofErr w:type="spellEnd"/>
                  <w:r w:rsidRPr="00546F0D">
                    <w:rPr>
                      <w:rFonts w:ascii="Times New Roman" w:hAnsi="Times New Roman" w:cs="Times New Roman"/>
                    </w:rPr>
                    <w:t xml:space="preserve">, </w:t>
                  </w:r>
                  <w:r w:rsidRPr="00546F0D">
                    <w:rPr>
                      <w:rFonts w:ascii="Times New Roman" w:hAnsi="Times New Roman" w:cs="Times New Roman"/>
                      <w:lang w:val="en-US"/>
                    </w:rPr>
                    <w:t>J</w:t>
                  </w:r>
                  <w:r w:rsidRPr="00546F0D">
                    <w:rPr>
                      <w:rFonts w:ascii="Times New Roman" w:hAnsi="Times New Roman" w:cs="Times New Roman"/>
                    </w:rPr>
                    <w:t xml:space="preserve">. </w:t>
                  </w:r>
                  <w:r w:rsidRPr="00546F0D">
                    <w:rPr>
                      <w:rFonts w:ascii="Times New Roman" w:hAnsi="Times New Roman" w:cs="Times New Roman"/>
                      <w:lang w:val="en-US"/>
                    </w:rPr>
                    <w:t>Henderson</w:t>
                  </w:r>
                  <w:r w:rsidRPr="00546F0D">
                    <w:rPr>
                      <w:rFonts w:ascii="Times New Roman" w:hAnsi="Times New Roman" w:cs="Times New Roman"/>
                    </w:rPr>
                    <w:t xml:space="preserve"> </w:t>
                  </w:r>
                  <w:proofErr w:type="spellStart"/>
                  <w:r w:rsidRPr="00546F0D">
                    <w:rPr>
                      <w:rFonts w:ascii="Times New Roman" w:hAnsi="Times New Roman" w:cs="Times New Roman"/>
                    </w:rPr>
                    <w:t>και</w:t>
                  </w:r>
                  <w:proofErr w:type="spellEnd"/>
                  <w:r w:rsidRPr="00546F0D">
                    <w:rPr>
                      <w:rFonts w:ascii="Times New Roman" w:hAnsi="Times New Roman" w:cs="Times New Roman"/>
                    </w:rPr>
                    <w:t xml:space="preserve"> </w:t>
                  </w:r>
                  <w:r w:rsidRPr="00546F0D">
                    <w:rPr>
                      <w:rFonts w:ascii="Times New Roman" w:hAnsi="Times New Roman" w:cs="Times New Roman"/>
                      <w:lang w:val="en-US"/>
                    </w:rPr>
                    <w:t>B</w:t>
                  </w:r>
                  <w:r w:rsidRPr="00546F0D">
                    <w:rPr>
                      <w:rFonts w:ascii="Times New Roman" w:hAnsi="Times New Roman" w:cs="Times New Roman"/>
                    </w:rPr>
                    <w:t xml:space="preserve">. </w:t>
                  </w:r>
                  <w:r w:rsidRPr="00546F0D">
                    <w:rPr>
                      <w:rFonts w:ascii="Times New Roman" w:hAnsi="Times New Roman" w:cs="Times New Roman"/>
                      <w:lang w:val="en-US"/>
                    </w:rPr>
                    <w:t>Zimmermann</w:t>
                  </w:r>
                  <w:r w:rsidRPr="00546F0D">
                    <w:rPr>
                      <w:rFonts w:ascii="Times New Roman" w:hAnsi="Times New Roman" w:cs="Times New Roman"/>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rPr>
                    <w:t xml:space="preserve">.) 1993. </w:t>
                  </w:r>
                  <w:r w:rsidRPr="00546F0D">
                    <w:rPr>
                      <w:rFonts w:ascii="Times New Roman" w:hAnsi="Times New Roman" w:cs="Times New Roman"/>
                    </w:rPr>
                    <w:tab/>
                  </w:r>
                  <w:r w:rsidRPr="00546F0D">
                    <w:rPr>
                      <w:rFonts w:ascii="Times New Roman" w:hAnsi="Times New Roman" w:cs="Times New Roman"/>
                      <w:i/>
                      <w:lang w:val="en-US"/>
                    </w:rPr>
                    <w:t>Tragedy</w:t>
                  </w:r>
                  <w:r w:rsidRPr="00546F0D">
                    <w:rPr>
                      <w:rFonts w:ascii="Times New Roman" w:hAnsi="Times New Roman" w:cs="Times New Roman"/>
                      <w:i/>
                    </w:rPr>
                    <w:t xml:space="preserve">, </w:t>
                  </w:r>
                  <w:r w:rsidRPr="00546F0D">
                    <w:rPr>
                      <w:rFonts w:ascii="Times New Roman" w:hAnsi="Times New Roman" w:cs="Times New Roman"/>
                      <w:i/>
                      <w:lang w:val="en-US"/>
                    </w:rPr>
                    <w:t>Comedy</w:t>
                  </w:r>
                  <w:r w:rsidRPr="00546F0D">
                    <w:rPr>
                      <w:rFonts w:ascii="Times New Roman" w:hAnsi="Times New Roman" w:cs="Times New Roman"/>
                      <w:i/>
                    </w:rPr>
                    <w:t xml:space="preserve">, </w:t>
                  </w:r>
                  <w:r w:rsidRPr="00546F0D">
                    <w:rPr>
                      <w:rFonts w:ascii="Times New Roman" w:hAnsi="Times New Roman" w:cs="Times New Roman"/>
                      <w:i/>
                      <w:lang w:val="en-US"/>
                    </w:rPr>
                    <w:t>and</w:t>
                  </w:r>
                  <w:r w:rsidRPr="00546F0D">
                    <w:rPr>
                      <w:rFonts w:ascii="Times New Roman" w:hAnsi="Times New Roman" w:cs="Times New Roman"/>
                      <w:i/>
                    </w:rPr>
                    <w:t xml:space="preserve"> </w:t>
                  </w:r>
                  <w:r w:rsidRPr="00546F0D">
                    <w:rPr>
                      <w:rFonts w:ascii="Times New Roman" w:hAnsi="Times New Roman" w:cs="Times New Roman"/>
                      <w:i/>
                      <w:lang w:val="en-US"/>
                    </w:rPr>
                    <w:t>the</w:t>
                  </w:r>
                  <w:r w:rsidRPr="00546F0D">
                    <w:rPr>
                      <w:rFonts w:ascii="Times New Roman" w:hAnsi="Times New Roman" w:cs="Times New Roman"/>
                      <w:i/>
                    </w:rPr>
                    <w:t xml:space="preserve"> </w:t>
                  </w:r>
                  <w:r w:rsidRPr="00546F0D">
                    <w:rPr>
                      <w:rFonts w:ascii="Times New Roman" w:hAnsi="Times New Roman" w:cs="Times New Roman"/>
                      <w:i/>
                      <w:lang w:val="en-US"/>
                    </w:rPr>
                    <w:t>Polis</w:t>
                  </w:r>
                  <w:r w:rsidRPr="00546F0D">
                    <w:rPr>
                      <w:rFonts w:ascii="Times New Roman" w:hAnsi="Times New Roman" w:cs="Times New Roman"/>
                      <w:i/>
                    </w:rPr>
                    <w:t xml:space="preserve">: </w:t>
                  </w:r>
                  <w:r w:rsidRPr="00546F0D">
                    <w:rPr>
                      <w:rFonts w:ascii="Times New Roman" w:hAnsi="Times New Roman" w:cs="Times New Roman"/>
                      <w:i/>
                      <w:lang w:val="en-US"/>
                    </w:rPr>
                    <w:t>Papers</w:t>
                  </w:r>
                  <w:r w:rsidRPr="00546F0D">
                    <w:rPr>
                      <w:rFonts w:ascii="Times New Roman" w:hAnsi="Times New Roman" w:cs="Times New Roman"/>
                      <w:i/>
                    </w:rPr>
                    <w:t xml:space="preserve"> </w:t>
                  </w:r>
                  <w:r w:rsidRPr="00546F0D">
                    <w:rPr>
                      <w:rFonts w:ascii="Times New Roman" w:hAnsi="Times New Roman" w:cs="Times New Roman"/>
                      <w:i/>
                      <w:lang w:val="en-US"/>
                    </w:rPr>
                    <w:t>from</w:t>
                  </w:r>
                  <w:r w:rsidRPr="00546F0D">
                    <w:rPr>
                      <w:rFonts w:ascii="Times New Roman" w:hAnsi="Times New Roman" w:cs="Times New Roman"/>
                      <w:i/>
                    </w:rPr>
                    <w:t xml:space="preserve"> </w:t>
                  </w:r>
                  <w:r w:rsidRPr="00546F0D">
                    <w:rPr>
                      <w:rFonts w:ascii="Times New Roman" w:hAnsi="Times New Roman" w:cs="Times New Roman"/>
                      <w:i/>
                      <w:lang w:val="en-US"/>
                    </w:rPr>
                    <w:t>the</w:t>
                  </w:r>
                  <w:r w:rsidRPr="00546F0D">
                    <w:rPr>
                      <w:rFonts w:ascii="Times New Roman" w:hAnsi="Times New Roman" w:cs="Times New Roman"/>
                      <w:i/>
                    </w:rPr>
                    <w:t xml:space="preserve"> </w:t>
                  </w:r>
                  <w:r w:rsidRPr="00546F0D">
                    <w:rPr>
                      <w:rFonts w:ascii="Times New Roman" w:hAnsi="Times New Roman" w:cs="Times New Roman"/>
                      <w:i/>
                      <w:lang w:val="en-US"/>
                    </w:rPr>
                    <w:t>Greek</w:t>
                  </w:r>
                  <w:r w:rsidRPr="00546F0D">
                    <w:rPr>
                      <w:rFonts w:ascii="Times New Roman" w:hAnsi="Times New Roman" w:cs="Times New Roman"/>
                      <w:i/>
                    </w:rPr>
                    <w:t xml:space="preserve"> </w:t>
                  </w:r>
                  <w:r w:rsidRPr="00546F0D">
                    <w:rPr>
                      <w:rFonts w:ascii="Times New Roman" w:hAnsi="Times New Roman" w:cs="Times New Roman"/>
                      <w:i/>
                      <w:lang w:val="en-US"/>
                    </w:rPr>
                    <w:t>Drama</w:t>
                  </w:r>
                  <w:r w:rsidRPr="00546F0D">
                    <w:rPr>
                      <w:rFonts w:ascii="Times New Roman" w:hAnsi="Times New Roman" w:cs="Times New Roman"/>
                      <w:i/>
                    </w:rPr>
                    <w:t xml:space="preserve"> </w:t>
                  </w:r>
                  <w:r w:rsidRPr="00546F0D">
                    <w:rPr>
                      <w:rFonts w:ascii="Times New Roman" w:hAnsi="Times New Roman" w:cs="Times New Roman"/>
                      <w:i/>
                      <w:lang w:val="en-US"/>
                    </w:rPr>
                    <w:t>Conference</w:t>
                  </w:r>
                  <w:r w:rsidRPr="00546F0D">
                    <w:rPr>
                      <w:rFonts w:ascii="Times New Roman" w:hAnsi="Times New Roman" w:cs="Times New Roman"/>
                      <w:i/>
                    </w:rPr>
                    <w:t xml:space="preserve"> </w:t>
                  </w:r>
                  <w:r w:rsidRPr="00546F0D">
                    <w:rPr>
                      <w:rFonts w:ascii="Times New Roman" w:hAnsi="Times New Roman" w:cs="Times New Roman"/>
                      <w:i/>
                      <w:lang w:val="en-US"/>
                    </w:rPr>
                    <w:tab/>
                  </w:r>
                  <w:r w:rsidRPr="00546F0D">
                    <w:rPr>
                      <w:rFonts w:ascii="Times New Roman" w:hAnsi="Times New Roman" w:cs="Times New Roman"/>
                    </w:rPr>
                    <w:t>(</w:t>
                  </w:r>
                  <w:r w:rsidRPr="00546F0D">
                    <w:rPr>
                      <w:rFonts w:ascii="Times New Roman" w:hAnsi="Times New Roman" w:cs="Times New Roman"/>
                      <w:lang w:val="en-US"/>
                    </w:rPr>
                    <w:t>Nottingham</w:t>
                  </w:r>
                  <w:r w:rsidRPr="00546F0D">
                    <w:rPr>
                      <w:rFonts w:ascii="Times New Roman" w:hAnsi="Times New Roman" w:cs="Times New Roman"/>
                    </w:rPr>
                    <w:t xml:space="preserve">, 18–20 </w:t>
                  </w:r>
                  <w:r w:rsidRPr="00546F0D">
                    <w:rPr>
                      <w:rFonts w:ascii="Times New Roman" w:hAnsi="Times New Roman" w:cs="Times New Roman"/>
                      <w:lang w:val="en-US"/>
                    </w:rPr>
                    <w:t>July</w:t>
                  </w:r>
                  <w:r w:rsidRPr="00546F0D">
                    <w:rPr>
                      <w:rFonts w:ascii="Times New Roman" w:hAnsi="Times New Roman" w:cs="Times New Roman"/>
                    </w:rPr>
                    <w:t xml:space="preserve"> 1990). </w:t>
                  </w:r>
                  <w:r w:rsidRPr="00546F0D">
                    <w:rPr>
                      <w:rFonts w:ascii="Times New Roman" w:hAnsi="Times New Roman" w:cs="Times New Roman"/>
                      <w:lang w:val="en-US"/>
                    </w:rPr>
                    <w:t>Bari</w:t>
                  </w:r>
                  <w:r w:rsidR="006F2E06" w:rsidRPr="00546F0D">
                    <w:rPr>
                      <w:rFonts w:ascii="Times New Roman" w:hAnsi="Times New Roman" w:cs="Times New Roman"/>
                      <w:lang w:val="el-GR"/>
                    </w:rPr>
                    <w:t>.</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de-DE"/>
                    </w:rPr>
                    <w:t>Suerbaum</w:t>
                  </w:r>
                  <w:proofErr w:type="spellEnd"/>
                  <w:r w:rsidRPr="00546F0D">
                    <w:rPr>
                      <w:rFonts w:ascii="Times New Roman" w:hAnsi="Times New Roman" w:cs="Times New Roman"/>
                      <w:lang w:val="el-GR"/>
                    </w:rPr>
                    <w:t xml:space="preserve">, </w:t>
                  </w:r>
                  <w:r w:rsidRPr="00546F0D">
                    <w:rPr>
                      <w:rFonts w:ascii="Times New Roman" w:hAnsi="Times New Roman" w:cs="Times New Roman"/>
                      <w:lang w:val="de-DE"/>
                    </w:rPr>
                    <w:t>W</w:t>
                  </w:r>
                  <w:r w:rsidRPr="00546F0D">
                    <w:rPr>
                      <w:rFonts w:ascii="Times New Roman" w:hAnsi="Times New Roman" w:cs="Times New Roman"/>
                      <w:lang w:val="el-GR"/>
                    </w:rPr>
                    <w:t xml:space="preserve">. 1999. «Οι </w:t>
                  </w:r>
                  <w:proofErr w:type="spellStart"/>
                  <w:r w:rsidRPr="00546F0D">
                    <w:rPr>
                      <w:rFonts w:ascii="Times New Roman" w:hAnsi="Times New Roman" w:cs="Times New Roman"/>
                      <w:lang w:val="el-GR"/>
                    </w:rPr>
                    <w:t>πρωτοπρόσωπες</w:t>
                  </w:r>
                  <w:proofErr w:type="spellEnd"/>
                  <w:r w:rsidRPr="00546F0D">
                    <w:rPr>
                      <w:rFonts w:ascii="Times New Roman" w:hAnsi="Times New Roman" w:cs="Times New Roman"/>
                      <w:lang w:val="el-GR"/>
                    </w:rPr>
                    <w:t xml:space="preserve"> αφηγήσεις του Οδυσσέα». Στον </w:t>
                  </w:r>
                  <w:r w:rsidRPr="00546F0D">
                    <w:rPr>
                      <w:rFonts w:ascii="Times New Roman" w:hAnsi="Times New Roman" w:cs="Times New Roman"/>
                      <w:lang w:val="el-GR"/>
                    </w:rPr>
                    <w:tab/>
                    <w:t xml:space="preserve">συλλογικό τόμο Ιακώβ, </w:t>
                  </w:r>
                  <w:proofErr w:type="spellStart"/>
                  <w:r w:rsidRPr="00546F0D">
                    <w:rPr>
                      <w:rFonts w:ascii="Times New Roman" w:hAnsi="Times New Roman" w:cs="Times New Roman"/>
                      <w:lang w:val="el-GR"/>
                    </w:rPr>
                    <w:t>Καζάζης</w:t>
                  </w:r>
                  <w:proofErr w:type="spellEnd"/>
                  <w:r w:rsidRPr="00546F0D">
                    <w:rPr>
                      <w:rFonts w:ascii="Times New Roman" w:hAnsi="Times New Roman" w:cs="Times New Roman"/>
                      <w:lang w:val="el-GR"/>
                    </w:rPr>
                    <w:t xml:space="preserve"> και </w:t>
                  </w:r>
                  <w:proofErr w:type="spellStart"/>
                  <w:r w:rsidRPr="00546F0D">
                    <w:rPr>
                      <w:rFonts w:ascii="Times New Roman" w:hAnsi="Times New Roman" w:cs="Times New Roman"/>
                      <w:lang w:val="el-GR"/>
                    </w:rPr>
                    <w:t>Ρεγκάκος</w:t>
                  </w:r>
                  <w:proofErr w:type="spellEnd"/>
                  <w:r w:rsidRPr="00546F0D">
                    <w:rPr>
                      <w:rFonts w:ascii="Times New Roman" w:hAnsi="Times New Roman" w:cs="Times New Roman"/>
                      <w:lang w:val="el-GR"/>
                    </w:rPr>
                    <w:t xml:space="preserve"> (</w:t>
                  </w:r>
                  <w:proofErr w:type="spellStart"/>
                  <w:r w:rsidRPr="00546F0D">
                    <w:rPr>
                      <w:rFonts w:ascii="Times New Roman" w:hAnsi="Times New Roman" w:cs="Times New Roman"/>
                      <w:lang w:val="el-GR"/>
                    </w:rPr>
                    <w:t>επιμ</w:t>
                  </w:r>
                  <w:proofErr w:type="spellEnd"/>
                  <w:r w:rsidRPr="00546F0D">
                    <w:rPr>
                      <w:rFonts w:ascii="Times New Roman" w:hAnsi="Times New Roman" w:cs="Times New Roman"/>
                      <w:lang w:val="el-GR"/>
                    </w:rPr>
                    <w:t xml:space="preserve">.) </w:t>
                  </w:r>
                  <w:r w:rsidRPr="00E765D5">
                    <w:rPr>
                      <w:rFonts w:ascii="Times New Roman" w:hAnsi="Times New Roman" w:cs="Times New Roman"/>
                    </w:rPr>
                    <w:t>1999, 325–359</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de-DE"/>
                    </w:rPr>
                    <w:t>Taplin</w:t>
                  </w:r>
                  <w:proofErr w:type="spellEnd"/>
                  <w:r w:rsidRPr="00546F0D">
                    <w:rPr>
                      <w:rFonts w:ascii="Times New Roman" w:hAnsi="Times New Roman" w:cs="Times New Roman"/>
                      <w:lang w:val="de-DE"/>
                    </w:rPr>
                    <w:t>, O. 1971. «</w:t>
                  </w:r>
                  <w:proofErr w:type="spellStart"/>
                  <w:r w:rsidRPr="00546F0D">
                    <w:rPr>
                      <w:rFonts w:ascii="Times New Roman" w:hAnsi="Times New Roman" w:cs="Times New Roman"/>
                      <w:lang w:val="de-DE"/>
                    </w:rPr>
                    <w:t>Significant</w:t>
                  </w:r>
                  <w:proofErr w:type="spellEnd"/>
                  <w:r w:rsidRPr="00546F0D">
                    <w:rPr>
                      <w:rFonts w:ascii="Times New Roman" w:hAnsi="Times New Roman" w:cs="Times New Roman"/>
                      <w:lang w:val="de-DE"/>
                    </w:rPr>
                    <w:t xml:space="preserve"> Actions in Sophocles’ </w:t>
                  </w:r>
                  <w:proofErr w:type="spellStart"/>
                  <w:r w:rsidRPr="00546F0D">
                    <w:rPr>
                      <w:rFonts w:ascii="Times New Roman" w:hAnsi="Times New Roman" w:cs="Times New Roman"/>
                      <w:i/>
                      <w:lang w:val="de-DE"/>
                    </w:rPr>
                    <w:t>Philoctetes</w:t>
                  </w:r>
                  <w:proofErr w:type="spellEnd"/>
                  <w:r w:rsidRPr="00546F0D">
                    <w:rPr>
                      <w:rFonts w:ascii="Times New Roman" w:hAnsi="Times New Roman" w:cs="Times New Roman"/>
                      <w:lang w:val="de-DE"/>
                    </w:rPr>
                    <w:t>»</w:t>
                  </w:r>
                  <w:r w:rsidRPr="00546F0D">
                    <w:rPr>
                      <w:rFonts w:ascii="Times New Roman" w:hAnsi="Times New Roman" w:cs="Times New Roman"/>
                    </w:rPr>
                    <w:t>.</w:t>
                  </w:r>
                  <w:r w:rsidRPr="00546F0D">
                    <w:rPr>
                      <w:rFonts w:ascii="Times New Roman" w:hAnsi="Times New Roman" w:cs="Times New Roman"/>
                      <w:lang w:val="de-DE"/>
                    </w:rPr>
                    <w:t xml:space="preserve"> </w:t>
                  </w:r>
                  <w:r w:rsidRPr="00546F0D">
                    <w:rPr>
                      <w:rFonts w:ascii="Times New Roman" w:hAnsi="Times New Roman" w:cs="Times New Roman"/>
                      <w:i/>
                      <w:lang w:val="de-DE"/>
                    </w:rPr>
                    <w:t xml:space="preserve">GRBS </w:t>
                  </w:r>
                  <w:r w:rsidRPr="00546F0D">
                    <w:rPr>
                      <w:rFonts w:ascii="Times New Roman" w:hAnsi="Times New Roman" w:cs="Times New Roman"/>
                      <w:lang w:val="de-DE"/>
                    </w:rPr>
                    <w:t>12: 25</w:t>
                  </w:r>
                  <w:r w:rsidRPr="00546F0D">
                    <w:rPr>
                      <w:rFonts w:ascii="Times New Roman" w:hAnsi="Times New Roman" w:cs="Times New Roman"/>
                    </w:rPr>
                    <w:t>–</w:t>
                  </w:r>
                  <w:r w:rsidRPr="00546F0D">
                    <w:rPr>
                      <w:rFonts w:ascii="Times New Roman" w:hAnsi="Times New Roman" w:cs="Times New Roman"/>
                      <w:lang w:val="de-DE"/>
                    </w:rPr>
                    <w:t>44</w:t>
                  </w:r>
                </w:p>
                <w:p w:rsidR="007559F0" w:rsidRPr="00E765D5" w:rsidRDefault="007559F0" w:rsidP="007559F0">
                  <w:pPr>
                    <w:spacing w:line="240" w:lineRule="auto"/>
                    <w:ind w:right="778"/>
                    <w:rPr>
                      <w:rFonts w:ascii="Times New Roman" w:hAnsi="Times New Roman" w:cs="Times New Roman"/>
                    </w:rPr>
                  </w:pPr>
                  <w:proofErr w:type="spellStart"/>
                  <w:r w:rsidRPr="00546F0D">
                    <w:rPr>
                      <w:rFonts w:ascii="Times New Roman" w:hAnsi="Times New Roman" w:cs="Times New Roman"/>
                      <w:lang w:val="de-DE"/>
                    </w:rPr>
                    <w:t>Taplin</w:t>
                  </w:r>
                  <w:proofErr w:type="spellEnd"/>
                  <w:r w:rsidRPr="00546F0D">
                    <w:rPr>
                      <w:rFonts w:ascii="Times New Roman" w:hAnsi="Times New Roman" w:cs="Times New Roman"/>
                      <w:lang w:val="de-DE"/>
                    </w:rPr>
                    <w:t xml:space="preserve">, O. 1986. </w:t>
                  </w:r>
                  <w:r w:rsidRPr="00546F0D">
                    <w:rPr>
                      <w:rFonts w:ascii="Times New Roman" w:hAnsi="Times New Roman" w:cs="Times New Roman"/>
                    </w:rPr>
                    <w:t>«</w:t>
                  </w:r>
                  <w:r w:rsidRPr="00546F0D">
                    <w:rPr>
                      <w:rFonts w:ascii="Times New Roman" w:hAnsi="Times New Roman" w:cs="Times New Roman"/>
                      <w:lang w:val="en-US"/>
                    </w:rPr>
                    <w:t xml:space="preserve">Fifth-Century Tragedy and Comedy: A </w:t>
                  </w:r>
                  <w:proofErr w:type="spellStart"/>
                  <w:r w:rsidRPr="00546F0D">
                    <w:rPr>
                      <w:rFonts w:ascii="Times New Roman" w:hAnsi="Times New Roman" w:cs="Times New Roman"/>
                      <w:i/>
                      <w:lang w:val="en-US"/>
                    </w:rPr>
                    <w:t>Synkrisis</w:t>
                  </w:r>
                  <w:proofErr w:type="spellEnd"/>
                  <w:r w:rsidRPr="00546F0D">
                    <w:rPr>
                      <w:rFonts w:ascii="Times New Roman" w:hAnsi="Times New Roman" w:cs="Times New Roman"/>
                    </w:rPr>
                    <w:t xml:space="preserve">». </w:t>
                  </w:r>
                  <w:r w:rsidRPr="00546F0D">
                    <w:rPr>
                      <w:rFonts w:ascii="Times New Roman" w:hAnsi="Times New Roman" w:cs="Times New Roman"/>
                      <w:i/>
                    </w:rPr>
                    <w:t xml:space="preserve">JHS </w:t>
                  </w:r>
                  <w:r w:rsidRPr="00546F0D">
                    <w:rPr>
                      <w:rFonts w:ascii="Times New Roman" w:hAnsi="Times New Roman" w:cs="Times New Roman"/>
                    </w:rPr>
                    <w:t>106: 163</w:t>
                  </w:r>
                  <w:r w:rsidRPr="00546F0D">
                    <w:rPr>
                      <w:rFonts w:ascii="Times New Roman" w:hAnsi="Times New Roman" w:cs="Times New Roman"/>
                      <w:lang w:val="en-US"/>
                    </w:rPr>
                    <w:t>–</w:t>
                  </w:r>
                  <w:r w:rsidRPr="00546F0D">
                    <w:rPr>
                      <w:rFonts w:ascii="Times New Roman" w:hAnsi="Times New Roman" w:cs="Times New Roman"/>
                      <w:lang w:val="en-US"/>
                    </w:rPr>
                    <w:tab/>
                  </w:r>
                  <w:r w:rsidRPr="00546F0D">
                    <w:rPr>
                      <w:rFonts w:ascii="Times New Roman" w:hAnsi="Times New Roman" w:cs="Times New Roman"/>
                    </w:rPr>
                    <w:t>174</w:t>
                  </w:r>
                  <w:r w:rsidR="006F2E06" w:rsidRPr="00E765D5">
                    <w:rPr>
                      <w:rFonts w:ascii="Times New Roman" w:hAnsi="Times New Roman" w:cs="Times New Roman"/>
                    </w:rPr>
                    <w:t>.</w:t>
                  </w:r>
                </w:p>
                <w:p w:rsidR="007559F0" w:rsidRPr="00546F0D" w:rsidRDefault="007559F0" w:rsidP="007559F0">
                  <w:pPr>
                    <w:spacing w:line="240" w:lineRule="auto"/>
                    <w:ind w:right="778"/>
                    <w:rPr>
                      <w:rFonts w:ascii="Times New Roman" w:hAnsi="Times New Roman" w:cs="Times New Roman"/>
                      <w:i/>
                    </w:rPr>
                  </w:pPr>
                  <w:proofErr w:type="spellStart"/>
                  <w:r w:rsidRPr="00546F0D">
                    <w:rPr>
                      <w:rFonts w:ascii="Times New Roman" w:hAnsi="Times New Roman" w:cs="Times New Roman"/>
                      <w:lang w:val="en-US"/>
                    </w:rPr>
                    <w:t>Taplin</w:t>
                  </w:r>
                  <w:proofErr w:type="spellEnd"/>
                  <w:r w:rsidRPr="00546F0D">
                    <w:rPr>
                      <w:rFonts w:ascii="Times New Roman" w:hAnsi="Times New Roman" w:cs="Times New Roman"/>
                      <w:lang w:val="en-US"/>
                    </w:rPr>
                    <w:t xml:space="preserve">, O. 1989. «La </w:t>
                  </w:r>
                  <w:proofErr w:type="spellStart"/>
                  <w:r w:rsidRPr="00546F0D">
                    <w:rPr>
                      <w:rFonts w:ascii="Times New Roman" w:hAnsi="Times New Roman" w:cs="Times New Roman"/>
                      <w:lang w:val="en-US"/>
                    </w:rPr>
                    <w:t>cartografia</w:t>
                  </w:r>
                  <w:proofErr w:type="spellEnd"/>
                  <w:r w:rsidRPr="00546F0D">
                    <w:rPr>
                      <w:rFonts w:ascii="Times New Roman" w:hAnsi="Times New Roman" w:cs="Times New Roman"/>
                      <w:lang w:val="en-US"/>
                    </w:rPr>
                    <w:t xml:space="preserve"> </w:t>
                  </w:r>
                  <w:proofErr w:type="spellStart"/>
                  <w:r w:rsidRPr="00546F0D">
                    <w:rPr>
                      <w:rFonts w:ascii="Times New Roman" w:hAnsi="Times New Roman" w:cs="Times New Roman"/>
                      <w:lang w:val="en-US"/>
                    </w:rPr>
                    <w:t>scenica</w:t>
                  </w:r>
                  <w:proofErr w:type="spellEnd"/>
                  <w:r w:rsidRPr="00546F0D">
                    <w:rPr>
                      <w:rFonts w:ascii="Times New Roman" w:hAnsi="Times New Roman" w:cs="Times New Roman"/>
                      <w:lang w:val="en-US"/>
                    </w:rPr>
                    <w:t xml:space="preserve"> del </w:t>
                  </w:r>
                  <w:proofErr w:type="spellStart"/>
                  <w:r w:rsidRPr="00546F0D">
                    <w:rPr>
                      <w:rFonts w:ascii="Times New Roman" w:hAnsi="Times New Roman" w:cs="Times New Roman"/>
                      <w:i/>
                      <w:lang w:val="en-US"/>
                    </w:rPr>
                    <w:t>Filottete</w:t>
                  </w:r>
                  <w:proofErr w:type="spellEnd"/>
                  <w:r w:rsidRPr="00546F0D">
                    <w:rPr>
                      <w:rFonts w:ascii="Times New Roman" w:hAnsi="Times New Roman" w:cs="Times New Roman"/>
                      <w:lang w:val="en-US"/>
                    </w:rPr>
                    <w:t xml:space="preserve"> </w:t>
                  </w:r>
                  <w:proofErr w:type="spellStart"/>
                  <w:r w:rsidRPr="00546F0D">
                    <w:rPr>
                      <w:rFonts w:ascii="Times New Roman" w:hAnsi="Times New Roman" w:cs="Times New Roman"/>
                      <w:lang w:val="en-US"/>
                    </w:rPr>
                    <w:t>di</w:t>
                  </w:r>
                  <w:proofErr w:type="spellEnd"/>
                  <w:r w:rsidRPr="00546F0D">
                    <w:rPr>
                      <w:rFonts w:ascii="Times New Roman" w:hAnsi="Times New Roman" w:cs="Times New Roman"/>
                      <w:lang w:val="en-US"/>
                    </w:rPr>
                    <w:t xml:space="preserve"> </w:t>
                  </w:r>
                  <w:proofErr w:type="spellStart"/>
                  <w:r w:rsidRPr="00546F0D">
                    <w:rPr>
                      <w:rFonts w:ascii="Times New Roman" w:hAnsi="Times New Roman" w:cs="Times New Roman"/>
                      <w:lang w:val="en-US"/>
                    </w:rPr>
                    <w:t>Sofocle</w:t>
                  </w:r>
                  <w:proofErr w:type="spellEnd"/>
                  <w:r w:rsidRPr="00546F0D">
                    <w:rPr>
                      <w:rFonts w:ascii="Times New Roman" w:hAnsi="Times New Roman" w:cs="Times New Roman"/>
                      <w:lang w:val="en-US"/>
                    </w:rPr>
                    <w:t xml:space="preserve">». </w:t>
                  </w:r>
                  <w:proofErr w:type="spellStart"/>
                  <w:r w:rsidRPr="00546F0D">
                    <w:rPr>
                      <w:rFonts w:ascii="Times New Roman" w:hAnsi="Times New Roman" w:cs="Times New Roman"/>
                      <w:i/>
                      <w:lang w:val="en-US"/>
                    </w:rPr>
                    <w:t>Scena</w:t>
                  </w:r>
                  <w:proofErr w:type="spellEnd"/>
                  <w:r w:rsidRPr="00546F0D">
                    <w:rPr>
                      <w:rFonts w:ascii="Times New Roman" w:hAnsi="Times New Roman" w:cs="Times New Roman"/>
                      <w:i/>
                      <w:lang w:val="en-US"/>
                    </w:rPr>
                    <w:t xml:space="preserve"> e </w:t>
                  </w:r>
                  <w:r w:rsidR="006F2E06" w:rsidRPr="00546F0D">
                    <w:rPr>
                      <w:rFonts w:ascii="Times New Roman" w:hAnsi="Times New Roman" w:cs="Times New Roman"/>
                      <w:i/>
                    </w:rPr>
                    <w:t xml:space="preserve">    </w:t>
                  </w:r>
                  <w:proofErr w:type="spellStart"/>
                  <w:r w:rsidRPr="00546F0D">
                    <w:rPr>
                      <w:rFonts w:ascii="Times New Roman" w:hAnsi="Times New Roman" w:cs="Times New Roman"/>
                      <w:i/>
                      <w:lang w:val="en-US"/>
                    </w:rPr>
                    <w:t>spettacolo</w:t>
                  </w:r>
                  <w:proofErr w:type="spellEnd"/>
                  <w:r w:rsidRPr="00546F0D">
                    <w:rPr>
                      <w:rFonts w:ascii="Times New Roman" w:hAnsi="Times New Roman" w:cs="Times New Roman"/>
                      <w:i/>
                      <w:lang w:val="en-US"/>
                    </w:rPr>
                    <w:t xml:space="preserve"> </w:t>
                  </w:r>
                  <w:proofErr w:type="spellStart"/>
                  <w:r w:rsidRPr="00546F0D">
                    <w:rPr>
                      <w:rFonts w:ascii="Times New Roman" w:hAnsi="Times New Roman" w:cs="Times New Roman"/>
                      <w:i/>
                      <w:lang w:val="en-US"/>
                    </w:rPr>
                    <w:t>nell</w:t>
                  </w:r>
                  <w:proofErr w:type="spellEnd"/>
                  <w:r w:rsidRPr="00546F0D">
                    <w:rPr>
                      <w:rFonts w:ascii="Times New Roman" w:hAnsi="Times New Roman" w:cs="Times New Roman"/>
                      <w:i/>
                      <w:lang w:val="en-US"/>
                    </w:rPr>
                    <w:t xml:space="preserve">’ </w:t>
                  </w:r>
                  <w:proofErr w:type="spellStart"/>
                  <w:r w:rsidRPr="00546F0D">
                    <w:rPr>
                      <w:rFonts w:ascii="Times New Roman" w:hAnsi="Times New Roman" w:cs="Times New Roman"/>
                      <w:i/>
                      <w:lang w:val="en-US"/>
                    </w:rPr>
                    <w:t>antichità</w:t>
                  </w:r>
                  <w:proofErr w:type="spellEnd"/>
                  <w:r w:rsidRPr="00546F0D">
                    <w:rPr>
                      <w:rFonts w:ascii="Times New Roman" w:hAnsi="Times New Roman" w:cs="Times New Roman"/>
                      <w:lang w:val="en-US"/>
                    </w:rPr>
                    <w:t xml:space="preserve">: </w:t>
                  </w:r>
                  <w:proofErr w:type="spellStart"/>
                  <w:r w:rsidRPr="00546F0D">
                    <w:rPr>
                      <w:rFonts w:ascii="Times New Roman" w:hAnsi="Times New Roman" w:cs="Times New Roman"/>
                      <w:i/>
                      <w:lang w:val="en-US"/>
                    </w:rPr>
                    <w:t>Atti</w:t>
                  </w:r>
                  <w:proofErr w:type="spellEnd"/>
                  <w:r w:rsidRPr="00546F0D">
                    <w:rPr>
                      <w:rFonts w:ascii="Times New Roman" w:hAnsi="Times New Roman" w:cs="Times New Roman"/>
                      <w:i/>
                      <w:lang w:val="en-US"/>
                    </w:rPr>
                    <w:t xml:space="preserve"> del </w:t>
                  </w:r>
                  <w:proofErr w:type="spellStart"/>
                  <w:r w:rsidRPr="00546F0D">
                    <w:rPr>
                      <w:rFonts w:ascii="Times New Roman" w:hAnsi="Times New Roman" w:cs="Times New Roman"/>
                      <w:i/>
                      <w:lang w:val="en-US"/>
                    </w:rPr>
                    <w:t>Convegno</w:t>
                  </w:r>
                  <w:proofErr w:type="spellEnd"/>
                  <w:r w:rsidRPr="00546F0D">
                    <w:rPr>
                      <w:rFonts w:ascii="Times New Roman" w:hAnsi="Times New Roman" w:cs="Times New Roman"/>
                      <w:i/>
                      <w:lang w:val="en-US"/>
                    </w:rPr>
                    <w:t xml:space="preserve"> </w:t>
                  </w:r>
                  <w:proofErr w:type="spellStart"/>
                  <w:r w:rsidRPr="00546F0D">
                    <w:rPr>
                      <w:rFonts w:ascii="Times New Roman" w:hAnsi="Times New Roman" w:cs="Times New Roman"/>
                      <w:i/>
                      <w:lang w:val="en-US"/>
                    </w:rPr>
                    <w:t>Internazionale</w:t>
                  </w:r>
                  <w:proofErr w:type="spellEnd"/>
                  <w:r w:rsidRPr="00546F0D">
                    <w:rPr>
                      <w:rFonts w:ascii="Times New Roman" w:hAnsi="Times New Roman" w:cs="Times New Roman"/>
                      <w:i/>
                      <w:lang w:val="en-US"/>
                    </w:rPr>
                    <w:t xml:space="preserve"> </w:t>
                  </w:r>
                  <w:proofErr w:type="spellStart"/>
                  <w:r w:rsidRPr="00546F0D">
                    <w:rPr>
                      <w:rFonts w:ascii="Times New Roman" w:hAnsi="Times New Roman" w:cs="Times New Roman"/>
                      <w:i/>
                      <w:lang w:val="en-US"/>
                    </w:rPr>
                    <w:t>di</w:t>
                  </w:r>
                  <w:proofErr w:type="spellEnd"/>
                  <w:r w:rsidRPr="00546F0D">
                    <w:rPr>
                      <w:rFonts w:ascii="Times New Roman" w:hAnsi="Times New Roman" w:cs="Times New Roman"/>
                      <w:i/>
                      <w:lang w:val="en-US"/>
                    </w:rPr>
                    <w:t xml:space="preserve"> Studio</w:t>
                  </w:r>
                  <w:r w:rsidRPr="00546F0D">
                    <w:rPr>
                      <w:rFonts w:ascii="Times New Roman" w:hAnsi="Times New Roman" w:cs="Times New Roman"/>
                      <w:lang w:val="en-US"/>
                    </w:rPr>
                    <w:t xml:space="preserve">, </w:t>
                  </w:r>
                  <w:r w:rsidRPr="00546F0D">
                    <w:rPr>
                      <w:rFonts w:ascii="Times New Roman" w:hAnsi="Times New Roman" w:cs="Times New Roman"/>
                      <w:i/>
                      <w:lang w:val="en-US"/>
                    </w:rPr>
                    <w:t>Trento, 28</w:t>
                  </w:r>
                  <w:r w:rsidRPr="00546F0D">
                    <w:rPr>
                      <w:rFonts w:ascii="Times New Roman" w:hAnsi="Times New Roman" w:cs="Times New Roman"/>
                    </w:rPr>
                    <w:t>–</w:t>
                  </w:r>
                  <w:r w:rsidRPr="00546F0D">
                    <w:rPr>
                      <w:rFonts w:ascii="Times New Roman" w:hAnsi="Times New Roman" w:cs="Times New Roman"/>
                      <w:i/>
                      <w:lang w:val="en-US"/>
                    </w:rPr>
                    <w:t>30.3.1988</w:t>
                  </w:r>
                  <w:r w:rsidRPr="00546F0D">
                    <w:rPr>
                      <w:rFonts w:ascii="Times New Roman" w:hAnsi="Times New Roman" w:cs="Times New Roman"/>
                      <w:lang w:val="en-US"/>
                    </w:rPr>
                    <w:t xml:space="preserve">. </w:t>
                  </w:r>
                  <w:r w:rsidRPr="00546F0D">
                    <w:rPr>
                      <w:rFonts w:ascii="Times New Roman" w:hAnsi="Times New Roman" w:cs="Times New Roman"/>
                      <w:lang w:val="de-DE"/>
                    </w:rPr>
                    <w:t>Firenze. 165</w:t>
                  </w:r>
                  <w:r w:rsidRPr="00546F0D">
                    <w:rPr>
                      <w:rFonts w:ascii="Times New Roman" w:hAnsi="Times New Roman" w:cs="Times New Roman"/>
                    </w:rPr>
                    <w:t>–</w:t>
                  </w:r>
                  <w:r w:rsidRPr="00546F0D">
                    <w:rPr>
                      <w:rFonts w:ascii="Times New Roman" w:hAnsi="Times New Roman" w:cs="Times New Roman"/>
                      <w:lang w:val="de-DE"/>
                    </w:rPr>
                    <w:t>178</w:t>
                  </w:r>
                  <w:r w:rsidR="006F2E06" w:rsidRPr="00E765D5">
                    <w:rPr>
                      <w:rFonts w:ascii="Times New Roman" w:hAnsi="Times New Roman" w:cs="Times New Roman"/>
                    </w:rPr>
                    <w:t>.</w:t>
                  </w:r>
                </w:p>
                <w:p w:rsidR="006F2E06" w:rsidRPr="00546F0D" w:rsidRDefault="007559F0" w:rsidP="006F2E06">
                  <w:pPr>
                    <w:pStyle w:val="a4"/>
                    <w:spacing w:line="240" w:lineRule="auto"/>
                    <w:ind w:right="778"/>
                    <w:rPr>
                      <w:rFonts w:ascii="Times New Roman" w:hAnsi="Times New Roman"/>
                      <w:sz w:val="22"/>
                      <w:szCs w:val="22"/>
                      <w:lang w:val="en-GB"/>
                    </w:rPr>
                  </w:pPr>
                  <w:proofErr w:type="spellStart"/>
                  <w:r w:rsidRPr="00546F0D">
                    <w:rPr>
                      <w:rFonts w:ascii="Times New Roman" w:hAnsi="Times New Roman"/>
                      <w:sz w:val="22"/>
                      <w:szCs w:val="22"/>
                      <w:lang w:val="en-US"/>
                    </w:rPr>
                    <w:t>Th</w:t>
                  </w:r>
                  <w:proofErr w:type="spellEnd"/>
                  <w:r w:rsidRPr="00546F0D">
                    <w:rPr>
                      <w:rFonts w:ascii="Times New Roman" w:hAnsi="Times New Roman"/>
                      <w:sz w:val="22"/>
                      <w:szCs w:val="22"/>
                      <w:lang w:val="en-GB"/>
                    </w:rPr>
                    <w:t>é</w:t>
                  </w:r>
                  <w:proofErr w:type="spellStart"/>
                  <w:r w:rsidRPr="00546F0D">
                    <w:rPr>
                      <w:rFonts w:ascii="Times New Roman" w:hAnsi="Times New Roman"/>
                      <w:sz w:val="22"/>
                      <w:szCs w:val="22"/>
                      <w:lang w:val="en-US"/>
                    </w:rPr>
                    <w:t>venet</w:t>
                  </w:r>
                  <w:proofErr w:type="spellEnd"/>
                  <w:r w:rsidRPr="00546F0D">
                    <w:rPr>
                      <w:rFonts w:ascii="Times New Roman" w:hAnsi="Times New Roman"/>
                      <w:sz w:val="22"/>
                      <w:szCs w:val="22"/>
                      <w:lang w:val="en-GB"/>
                    </w:rPr>
                    <w:t>, L. 2008. «</w:t>
                  </w:r>
                  <w:r w:rsidRPr="00546F0D">
                    <w:rPr>
                      <w:rFonts w:ascii="Times New Roman" w:hAnsi="Times New Roman"/>
                      <w:sz w:val="22"/>
                      <w:szCs w:val="22"/>
                      <w:lang w:val="en-US"/>
                    </w:rPr>
                    <w:t>L</w:t>
                  </w:r>
                  <w:r w:rsidRPr="00546F0D">
                    <w:rPr>
                      <w:rFonts w:ascii="Times New Roman" w:hAnsi="Times New Roman"/>
                      <w:sz w:val="22"/>
                      <w:szCs w:val="22"/>
                      <w:lang w:val="en-GB"/>
                    </w:rPr>
                    <w:t xml:space="preserve">’ </w:t>
                  </w:r>
                  <w:r w:rsidRPr="00546F0D">
                    <w:rPr>
                      <w:rFonts w:ascii="Times New Roman" w:hAnsi="Times New Roman"/>
                      <w:sz w:val="22"/>
                      <w:szCs w:val="22"/>
                      <w:lang w:val="en-US"/>
                    </w:rPr>
                    <w:t>H</w:t>
                  </w:r>
                  <w:r w:rsidRPr="00546F0D">
                    <w:rPr>
                      <w:rFonts w:ascii="Times New Roman" w:hAnsi="Times New Roman"/>
                      <w:sz w:val="22"/>
                      <w:szCs w:val="22"/>
                      <w:lang w:val="en-GB"/>
                    </w:rPr>
                    <w:t>é</w:t>
                  </w:r>
                  <w:proofErr w:type="spellStart"/>
                  <w:r w:rsidRPr="00546F0D">
                    <w:rPr>
                      <w:rFonts w:ascii="Times New Roman" w:hAnsi="Times New Roman"/>
                      <w:sz w:val="22"/>
                      <w:szCs w:val="22"/>
                      <w:lang w:val="en-US"/>
                    </w:rPr>
                    <w:t>rakl</w:t>
                  </w:r>
                  <w:proofErr w:type="spellEnd"/>
                  <w:r w:rsidRPr="00546F0D">
                    <w:rPr>
                      <w:rFonts w:ascii="Times New Roman" w:hAnsi="Times New Roman"/>
                      <w:sz w:val="22"/>
                      <w:szCs w:val="22"/>
                      <w:lang w:val="en-GB"/>
                    </w:rPr>
                    <w:t>è</w:t>
                  </w:r>
                  <w:r w:rsidRPr="00546F0D">
                    <w:rPr>
                      <w:rFonts w:ascii="Times New Roman" w:hAnsi="Times New Roman"/>
                      <w:sz w:val="22"/>
                      <w:szCs w:val="22"/>
                      <w:lang w:val="en-US"/>
                    </w:rPr>
                    <w:t>s</w:t>
                  </w:r>
                  <w:r w:rsidRPr="00546F0D">
                    <w:rPr>
                      <w:rFonts w:ascii="Times New Roman" w:hAnsi="Times New Roman"/>
                      <w:sz w:val="22"/>
                      <w:szCs w:val="22"/>
                      <w:lang w:val="en-GB"/>
                    </w:rPr>
                    <w:t xml:space="preserve"> </w:t>
                  </w:r>
                  <w:r w:rsidRPr="00546F0D">
                    <w:rPr>
                      <w:rFonts w:ascii="Times New Roman" w:hAnsi="Times New Roman"/>
                      <w:sz w:val="22"/>
                      <w:szCs w:val="22"/>
                      <w:lang w:val="en-US"/>
                    </w:rPr>
                    <w:t>de</w:t>
                  </w:r>
                  <w:r w:rsidRPr="00546F0D">
                    <w:rPr>
                      <w:rFonts w:ascii="Times New Roman" w:hAnsi="Times New Roman"/>
                      <w:sz w:val="22"/>
                      <w:szCs w:val="22"/>
                      <w:lang w:val="en-GB"/>
                    </w:rPr>
                    <w:t xml:space="preserve"> </w:t>
                  </w:r>
                  <w:proofErr w:type="spellStart"/>
                  <w:r w:rsidRPr="00546F0D">
                    <w:rPr>
                      <w:rFonts w:ascii="Times New Roman" w:hAnsi="Times New Roman"/>
                      <w:sz w:val="22"/>
                      <w:szCs w:val="22"/>
                      <w:lang w:val="en-US"/>
                    </w:rPr>
                    <w:t>Philoct</w:t>
                  </w:r>
                  <w:proofErr w:type="spellEnd"/>
                  <w:r w:rsidRPr="00546F0D">
                    <w:rPr>
                      <w:rFonts w:ascii="Times New Roman" w:hAnsi="Times New Roman"/>
                      <w:sz w:val="22"/>
                      <w:szCs w:val="22"/>
                      <w:lang w:val="en-GB"/>
                    </w:rPr>
                    <w:t>è</w:t>
                  </w:r>
                  <w:proofErr w:type="spellStart"/>
                  <w:r w:rsidRPr="00546F0D">
                    <w:rPr>
                      <w:rFonts w:ascii="Times New Roman" w:hAnsi="Times New Roman"/>
                      <w:sz w:val="22"/>
                      <w:szCs w:val="22"/>
                      <w:lang w:val="en-US"/>
                    </w:rPr>
                    <w:t>te</w:t>
                  </w:r>
                  <w:proofErr w:type="spellEnd"/>
                  <w:r w:rsidRPr="00546F0D">
                    <w:rPr>
                      <w:rFonts w:ascii="Times New Roman" w:hAnsi="Times New Roman"/>
                      <w:sz w:val="22"/>
                      <w:szCs w:val="22"/>
                      <w:lang w:val="en-GB"/>
                    </w:rPr>
                    <w:t xml:space="preserve">: </w:t>
                  </w:r>
                  <w:proofErr w:type="spellStart"/>
                  <w:r w:rsidRPr="00546F0D">
                    <w:rPr>
                      <w:rFonts w:ascii="Times New Roman" w:hAnsi="Times New Roman"/>
                      <w:sz w:val="22"/>
                      <w:szCs w:val="22"/>
                      <w:lang w:val="en-US"/>
                    </w:rPr>
                    <w:t>une</w:t>
                  </w:r>
                  <w:proofErr w:type="spellEnd"/>
                  <w:r w:rsidRPr="00546F0D">
                    <w:rPr>
                      <w:rFonts w:ascii="Times New Roman" w:hAnsi="Times New Roman"/>
                      <w:sz w:val="22"/>
                      <w:szCs w:val="22"/>
                      <w:lang w:val="en-GB"/>
                    </w:rPr>
                    <w:t xml:space="preserve"> </w:t>
                  </w:r>
                  <w:proofErr w:type="spellStart"/>
                  <w:r w:rsidRPr="00546F0D">
                    <w:rPr>
                      <w:rFonts w:ascii="Times New Roman" w:hAnsi="Times New Roman"/>
                      <w:sz w:val="22"/>
                      <w:szCs w:val="22"/>
                      <w:lang w:val="en-US"/>
                    </w:rPr>
                    <w:t>synth</w:t>
                  </w:r>
                  <w:proofErr w:type="spellEnd"/>
                  <w:r w:rsidRPr="00546F0D">
                    <w:rPr>
                      <w:rFonts w:ascii="Times New Roman" w:hAnsi="Times New Roman"/>
                      <w:sz w:val="22"/>
                      <w:szCs w:val="22"/>
                      <w:lang w:val="en-GB"/>
                    </w:rPr>
                    <w:t>è</w:t>
                  </w:r>
                  <w:r w:rsidRPr="00546F0D">
                    <w:rPr>
                      <w:rFonts w:ascii="Times New Roman" w:hAnsi="Times New Roman"/>
                      <w:sz w:val="22"/>
                      <w:szCs w:val="22"/>
                      <w:lang w:val="en-US"/>
                    </w:rPr>
                    <w:t>se</w:t>
                  </w:r>
                  <w:r w:rsidRPr="00546F0D">
                    <w:rPr>
                      <w:rFonts w:ascii="Times New Roman" w:hAnsi="Times New Roman"/>
                      <w:sz w:val="22"/>
                      <w:szCs w:val="22"/>
                      <w:lang w:val="en-GB"/>
                    </w:rPr>
                    <w:t xml:space="preserve"> </w:t>
                  </w:r>
                  <w:proofErr w:type="spellStart"/>
                  <w:r w:rsidRPr="00546F0D">
                    <w:rPr>
                      <w:rFonts w:ascii="Times New Roman" w:hAnsi="Times New Roman"/>
                      <w:sz w:val="22"/>
                      <w:szCs w:val="22"/>
                      <w:lang w:val="en-US"/>
                    </w:rPr>
                    <w:t>th</w:t>
                  </w:r>
                  <w:r w:rsidRPr="00546F0D">
                    <w:rPr>
                      <w:rFonts w:ascii="Times New Roman" w:hAnsi="Times New Roman"/>
                      <w:sz w:val="22"/>
                      <w:szCs w:val="22"/>
                      <w:lang w:val="en-GB"/>
                    </w:rPr>
                    <w:t>éâ</w:t>
                  </w:r>
                  <w:r w:rsidRPr="00546F0D">
                    <w:rPr>
                      <w:rFonts w:ascii="Times New Roman" w:hAnsi="Times New Roman"/>
                      <w:sz w:val="22"/>
                      <w:szCs w:val="22"/>
                      <w:lang w:val="en-US"/>
                    </w:rPr>
                    <w:t>trale</w:t>
                  </w:r>
                  <w:proofErr w:type="spellEnd"/>
                  <w:r w:rsidRPr="00546F0D">
                    <w:rPr>
                      <w:rFonts w:ascii="Times New Roman" w:hAnsi="Times New Roman"/>
                      <w:sz w:val="22"/>
                      <w:szCs w:val="22"/>
                      <w:lang w:val="en-GB"/>
                    </w:rPr>
                    <w:t xml:space="preserve"> </w:t>
                  </w:r>
                  <w:r w:rsidRPr="00546F0D">
                    <w:rPr>
                      <w:rFonts w:ascii="Times New Roman" w:hAnsi="Times New Roman"/>
                      <w:sz w:val="22"/>
                      <w:szCs w:val="22"/>
                      <w:lang w:val="en-US"/>
                    </w:rPr>
                    <w:t>du</w:t>
                  </w:r>
                  <w:r w:rsidRPr="00546F0D">
                    <w:rPr>
                      <w:rFonts w:ascii="Times New Roman" w:hAnsi="Times New Roman"/>
                      <w:sz w:val="22"/>
                      <w:szCs w:val="22"/>
                      <w:lang w:val="en-GB"/>
                    </w:rPr>
                    <w:t xml:space="preserve"> </w:t>
                  </w:r>
                  <w:r w:rsidR="006F2E06" w:rsidRPr="00546F0D">
                    <w:rPr>
                      <w:rFonts w:ascii="Times New Roman" w:hAnsi="Times New Roman"/>
                      <w:sz w:val="22"/>
                      <w:szCs w:val="22"/>
                      <w:lang w:val="en-GB"/>
                    </w:rPr>
                    <w:t xml:space="preserve"> </w:t>
                  </w:r>
                </w:p>
                <w:p w:rsidR="007559F0" w:rsidRPr="00E765D5" w:rsidRDefault="006F2E06" w:rsidP="006F2E06">
                  <w:pPr>
                    <w:pStyle w:val="a4"/>
                    <w:spacing w:line="240" w:lineRule="auto"/>
                    <w:ind w:right="778"/>
                    <w:rPr>
                      <w:rFonts w:ascii="Times New Roman" w:hAnsi="Times New Roman"/>
                      <w:sz w:val="22"/>
                      <w:szCs w:val="22"/>
                      <w:lang w:val="en-GB"/>
                    </w:rPr>
                  </w:pPr>
                  <w:r w:rsidRPr="00E765D5">
                    <w:rPr>
                      <w:rFonts w:ascii="Times New Roman" w:hAnsi="Times New Roman"/>
                      <w:sz w:val="22"/>
                      <w:szCs w:val="22"/>
                      <w:lang w:val="en-GB"/>
                    </w:rPr>
                    <w:t xml:space="preserve">        </w:t>
                  </w:r>
                  <w:proofErr w:type="spellStart"/>
                  <w:proofErr w:type="gramStart"/>
                  <w:r w:rsidR="007559F0" w:rsidRPr="00546F0D">
                    <w:rPr>
                      <w:rFonts w:ascii="Times New Roman" w:hAnsi="Times New Roman"/>
                      <w:sz w:val="22"/>
                      <w:szCs w:val="22"/>
                      <w:lang w:val="en-US"/>
                    </w:rPr>
                    <w:t>deus</w:t>
                  </w:r>
                  <w:proofErr w:type="spellEnd"/>
                  <w:proofErr w:type="gramEnd"/>
                  <w:r w:rsidR="007559F0" w:rsidRPr="00546F0D">
                    <w:rPr>
                      <w:rFonts w:ascii="Times New Roman" w:hAnsi="Times New Roman"/>
                      <w:sz w:val="22"/>
                      <w:szCs w:val="22"/>
                      <w:lang w:val="en-GB"/>
                    </w:rPr>
                    <w:t xml:space="preserve"> </w:t>
                  </w:r>
                  <w:r w:rsidR="007559F0" w:rsidRPr="00546F0D">
                    <w:rPr>
                      <w:rFonts w:ascii="Times New Roman" w:hAnsi="Times New Roman"/>
                      <w:sz w:val="22"/>
                      <w:szCs w:val="22"/>
                      <w:lang w:val="en-US"/>
                    </w:rPr>
                    <w:t>ex</w:t>
                  </w:r>
                  <w:r w:rsidR="007559F0" w:rsidRPr="00546F0D">
                    <w:rPr>
                      <w:rFonts w:ascii="Times New Roman" w:hAnsi="Times New Roman"/>
                      <w:sz w:val="22"/>
                      <w:szCs w:val="22"/>
                      <w:lang w:val="en-GB"/>
                    </w:rPr>
                    <w:t xml:space="preserve"> </w:t>
                  </w:r>
                  <w:proofErr w:type="spellStart"/>
                  <w:r w:rsidR="007559F0" w:rsidRPr="00546F0D">
                    <w:rPr>
                      <w:rFonts w:ascii="Times New Roman" w:hAnsi="Times New Roman"/>
                      <w:sz w:val="22"/>
                      <w:szCs w:val="22"/>
                      <w:lang w:val="en-US"/>
                    </w:rPr>
                    <w:t>machina</w:t>
                  </w:r>
                  <w:proofErr w:type="spellEnd"/>
                  <w:r w:rsidR="007559F0" w:rsidRPr="00546F0D">
                    <w:rPr>
                      <w:rFonts w:ascii="Times New Roman" w:hAnsi="Times New Roman"/>
                      <w:sz w:val="22"/>
                      <w:szCs w:val="22"/>
                      <w:lang w:val="en-GB"/>
                    </w:rPr>
                    <w:t xml:space="preserve">». </w:t>
                  </w:r>
                  <w:r w:rsidR="007559F0" w:rsidRPr="00546F0D">
                    <w:rPr>
                      <w:rFonts w:ascii="Times New Roman" w:hAnsi="Times New Roman"/>
                      <w:i/>
                      <w:sz w:val="22"/>
                      <w:szCs w:val="22"/>
                      <w:lang w:val="en-GB"/>
                    </w:rPr>
                    <w:t xml:space="preserve">Bulletin de l’ Association Guillaume </w:t>
                  </w:r>
                  <w:proofErr w:type="spellStart"/>
                  <w:r w:rsidR="007559F0" w:rsidRPr="00546F0D">
                    <w:rPr>
                      <w:rFonts w:ascii="Times New Roman" w:hAnsi="Times New Roman"/>
                      <w:i/>
                      <w:sz w:val="22"/>
                      <w:szCs w:val="22"/>
                      <w:lang w:val="en-GB"/>
                    </w:rPr>
                    <w:t>Budé</w:t>
                  </w:r>
                  <w:proofErr w:type="spellEnd"/>
                  <w:r w:rsidR="007559F0" w:rsidRPr="00546F0D">
                    <w:rPr>
                      <w:rFonts w:ascii="Times New Roman" w:hAnsi="Times New Roman"/>
                      <w:i/>
                      <w:sz w:val="22"/>
                      <w:szCs w:val="22"/>
                      <w:lang w:val="en-GB"/>
                    </w:rPr>
                    <w:t xml:space="preserve"> </w:t>
                  </w:r>
                  <w:r w:rsidR="007559F0" w:rsidRPr="00546F0D">
                    <w:rPr>
                      <w:rFonts w:ascii="Times New Roman" w:hAnsi="Times New Roman"/>
                      <w:sz w:val="22"/>
                      <w:szCs w:val="22"/>
                      <w:lang w:val="en-GB"/>
                    </w:rPr>
                    <w:t>1.2: 37</w:t>
                  </w:r>
                  <w:r w:rsidR="007559F0" w:rsidRPr="00546F0D">
                    <w:rPr>
                      <w:rFonts w:ascii="Times New Roman" w:hAnsi="Times New Roman"/>
                      <w:sz w:val="22"/>
                      <w:szCs w:val="22"/>
                      <w:lang w:val="en-US"/>
                    </w:rPr>
                    <w:t>–</w:t>
                  </w:r>
                  <w:r w:rsidR="007559F0" w:rsidRPr="00546F0D">
                    <w:rPr>
                      <w:rFonts w:ascii="Times New Roman" w:hAnsi="Times New Roman"/>
                      <w:sz w:val="22"/>
                      <w:szCs w:val="22"/>
                      <w:lang w:val="en-GB"/>
                    </w:rPr>
                    <w:t>65</w:t>
                  </w:r>
                </w:p>
                <w:p w:rsidR="006F2E06" w:rsidRPr="00546F0D" w:rsidRDefault="006F2E06" w:rsidP="006F2E06">
                  <w:pPr>
                    <w:pStyle w:val="a4"/>
                    <w:spacing w:line="240" w:lineRule="auto"/>
                    <w:ind w:right="778"/>
                    <w:rPr>
                      <w:rFonts w:ascii="Times New Roman" w:hAnsi="Times New Roman"/>
                      <w:sz w:val="22"/>
                      <w:szCs w:val="22"/>
                      <w:lang w:val="en-GB"/>
                    </w:rPr>
                  </w:pPr>
                </w:p>
                <w:p w:rsidR="007559F0" w:rsidRPr="00E765D5" w:rsidRDefault="007559F0" w:rsidP="006F2E06">
                  <w:pPr>
                    <w:spacing w:line="240" w:lineRule="auto"/>
                    <w:ind w:right="778"/>
                    <w:rPr>
                      <w:rFonts w:ascii="Times New Roman" w:hAnsi="Times New Roman" w:cs="Times New Roman"/>
                    </w:rPr>
                  </w:pPr>
                  <w:r w:rsidRPr="00546F0D">
                    <w:rPr>
                      <w:rFonts w:ascii="Times New Roman" w:hAnsi="Times New Roman" w:cs="Times New Roman"/>
                      <w:lang w:val="en-US"/>
                    </w:rPr>
                    <w:t xml:space="preserve">Torrance, I. 2013. </w:t>
                  </w:r>
                  <w:proofErr w:type="spellStart"/>
                  <w:r w:rsidRPr="00546F0D">
                    <w:rPr>
                      <w:rFonts w:ascii="Times New Roman" w:hAnsi="Times New Roman" w:cs="Times New Roman"/>
                      <w:i/>
                      <w:lang w:val="en-US"/>
                    </w:rPr>
                    <w:t>Metapoetry</w:t>
                  </w:r>
                  <w:proofErr w:type="spellEnd"/>
                  <w:r w:rsidRPr="00546F0D">
                    <w:rPr>
                      <w:rFonts w:ascii="Times New Roman" w:hAnsi="Times New Roman" w:cs="Times New Roman"/>
                      <w:i/>
                      <w:lang w:val="en-US"/>
                    </w:rPr>
                    <w:t xml:space="preserve"> in Euripides</w:t>
                  </w:r>
                  <w:r w:rsidRPr="00546F0D">
                    <w:rPr>
                      <w:rFonts w:ascii="Times New Roman" w:hAnsi="Times New Roman" w:cs="Times New Roman"/>
                      <w:lang w:val="en-US"/>
                    </w:rPr>
                    <w:t>. Oxford</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rPr>
                    <w:t xml:space="preserve">Winkler, J. J. </w:t>
                  </w:r>
                  <w:proofErr w:type="spellStart"/>
                  <w:r w:rsidRPr="00546F0D">
                    <w:rPr>
                      <w:rFonts w:ascii="Times New Roman" w:hAnsi="Times New Roman" w:cs="Times New Roman"/>
                    </w:rPr>
                    <w:t>και</w:t>
                  </w:r>
                  <w:proofErr w:type="spellEnd"/>
                  <w:r w:rsidRPr="00546F0D">
                    <w:rPr>
                      <w:rFonts w:ascii="Times New Roman" w:hAnsi="Times New Roman" w:cs="Times New Roman"/>
                    </w:rPr>
                    <w:t xml:space="preserve"> F. </w:t>
                  </w:r>
                  <w:proofErr w:type="spellStart"/>
                  <w:r w:rsidRPr="00546F0D">
                    <w:rPr>
                      <w:rFonts w:ascii="Times New Roman" w:hAnsi="Times New Roman" w:cs="Times New Roman"/>
                    </w:rPr>
                    <w:t>Zeitlin</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επιμ</w:t>
                  </w:r>
                  <w:proofErr w:type="spellEnd"/>
                  <w:r w:rsidRPr="00546F0D">
                    <w:rPr>
                      <w:rFonts w:ascii="Times New Roman" w:hAnsi="Times New Roman" w:cs="Times New Roman"/>
                    </w:rPr>
                    <w:t xml:space="preserve">.). 1990. </w:t>
                  </w:r>
                  <w:r w:rsidRPr="00546F0D">
                    <w:rPr>
                      <w:rFonts w:ascii="Times New Roman" w:hAnsi="Times New Roman" w:cs="Times New Roman"/>
                      <w:i/>
                      <w:lang w:val="en-US"/>
                    </w:rPr>
                    <w:t>Nothing</w:t>
                  </w:r>
                  <w:r w:rsidRPr="00546F0D">
                    <w:rPr>
                      <w:rFonts w:ascii="Times New Roman" w:hAnsi="Times New Roman" w:cs="Times New Roman"/>
                      <w:i/>
                    </w:rPr>
                    <w:t xml:space="preserve"> </w:t>
                  </w:r>
                  <w:r w:rsidRPr="00546F0D">
                    <w:rPr>
                      <w:rFonts w:ascii="Times New Roman" w:hAnsi="Times New Roman" w:cs="Times New Roman"/>
                      <w:i/>
                      <w:lang w:val="en-US"/>
                    </w:rPr>
                    <w:t>to</w:t>
                  </w:r>
                  <w:r w:rsidRPr="00546F0D">
                    <w:rPr>
                      <w:rFonts w:ascii="Times New Roman" w:hAnsi="Times New Roman" w:cs="Times New Roman"/>
                      <w:i/>
                    </w:rPr>
                    <w:t xml:space="preserve"> </w:t>
                  </w:r>
                  <w:r w:rsidRPr="00546F0D">
                    <w:rPr>
                      <w:rFonts w:ascii="Times New Roman" w:hAnsi="Times New Roman" w:cs="Times New Roman"/>
                      <w:i/>
                      <w:lang w:val="en-US"/>
                    </w:rPr>
                    <w:t>do</w:t>
                  </w:r>
                  <w:r w:rsidRPr="00546F0D">
                    <w:rPr>
                      <w:rFonts w:ascii="Times New Roman" w:hAnsi="Times New Roman" w:cs="Times New Roman"/>
                      <w:i/>
                    </w:rPr>
                    <w:t xml:space="preserve"> </w:t>
                  </w:r>
                  <w:r w:rsidRPr="00546F0D">
                    <w:rPr>
                      <w:rFonts w:ascii="Times New Roman" w:hAnsi="Times New Roman" w:cs="Times New Roman"/>
                      <w:i/>
                      <w:lang w:val="en-US"/>
                    </w:rPr>
                    <w:t>with</w:t>
                  </w:r>
                  <w:r w:rsidRPr="00546F0D">
                    <w:rPr>
                      <w:rFonts w:ascii="Times New Roman" w:hAnsi="Times New Roman" w:cs="Times New Roman"/>
                      <w:i/>
                    </w:rPr>
                    <w:t xml:space="preserve"> </w:t>
                  </w:r>
                  <w:proofErr w:type="spellStart"/>
                  <w:r w:rsidRPr="00546F0D">
                    <w:rPr>
                      <w:rFonts w:ascii="Times New Roman" w:hAnsi="Times New Roman" w:cs="Times New Roman"/>
                      <w:i/>
                      <w:lang w:val="en-US"/>
                    </w:rPr>
                    <w:t>Dionysos</w:t>
                  </w:r>
                  <w:proofErr w:type="spellEnd"/>
                  <w:r w:rsidRPr="00546F0D">
                    <w:rPr>
                      <w:rFonts w:ascii="Times New Roman" w:hAnsi="Times New Roman" w:cs="Times New Roman"/>
                    </w:rPr>
                    <w:t xml:space="preserve">? </w:t>
                  </w:r>
                  <w:r w:rsidRPr="00546F0D">
                    <w:rPr>
                      <w:rFonts w:ascii="Times New Roman" w:hAnsi="Times New Roman" w:cs="Times New Roman"/>
                      <w:i/>
                    </w:rPr>
                    <w:t xml:space="preserve">Athenian </w:t>
                  </w:r>
                  <w:r w:rsidRPr="00546F0D">
                    <w:rPr>
                      <w:rFonts w:ascii="Times New Roman" w:hAnsi="Times New Roman" w:cs="Times New Roman"/>
                      <w:i/>
                    </w:rPr>
                    <w:tab/>
                    <w:t>Drama and its Social Context</w:t>
                  </w:r>
                  <w:r w:rsidRPr="00546F0D">
                    <w:rPr>
                      <w:rFonts w:ascii="Times New Roman" w:hAnsi="Times New Roman" w:cs="Times New Roman"/>
                    </w:rPr>
                    <w:t>. Princeton</w:t>
                  </w:r>
                </w:p>
                <w:p w:rsidR="007559F0" w:rsidRPr="00E765D5" w:rsidRDefault="007559F0" w:rsidP="007559F0">
                  <w:pPr>
                    <w:spacing w:line="240" w:lineRule="auto"/>
                    <w:ind w:right="778"/>
                    <w:rPr>
                      <w:rFonts w:ascii="Times New Roman" w:hAnsi="Times New Roman" w:cs="Times New Roman"/>
                    </w:rPr>
                  </w:pPr>
                  <w:r w:rsidRPr="00546F0D">
                    <w:rPr>
                      <w:rFonts w:ascii="Times New Roman" w:hAnsi="Times New Roman" w:cs="Times New Roman"/>
                      <w:lang w:val="en-US"/>
                    </w:rPr>
                    <w:t>Woodhouse, W. J.</w:t>
                  </w:r>
                  <w:r w:rsidRPr="00546F0D">
                    <w:rPr>
                      <w:rFonts w:ascii="Times New Roman" w:hAnsi="Times New Roman" w:cs="Times New Roman"/>
                    </w:rPr>
                    <w:t xml:space="preserve"> 1912.</w:t>
                  </w:r>
                  <w:r w:rsidRPr="00546F0D">
                    <w:rPr>
                      <w:rFonts w:ascii="Times New Roman" w:hAnsi="Times New Roman" w:cs="Times New Roman"/>
                      <w:lang w:val="en-US"/>
                    </w:rPr>
                    <w:t xml:space="preserve"> </w:t>
                  </w:r>
                  <w:r w:rsidRPr="00546F0D">
                    <w:rPr>
                      <w:rFonts w:ascii="Times New Roman" w:hAnsi="Times New Roman" w:cs="Times New Roman"/>
                    </w:rPr>
                    <w:t>«</w:t>
                  </w:r>
                  <w:r w:rsidRPr="00546F0D">
                    <w:rPr>
                      <w:rFonts w:ascii="Times New Roman" w:hAnsi="Times New Roman" w:cs="Times New Roman"/>
                      <w:lang w:val="en-US"/>
                    </w:rPr>
                    <w:t xml:space="preserve">The Scenic Arrangements of the </w:t>
                  </w:r>
                  <w:proofErr w:type="spellStart"/>
                  <w:r w:rsidRPr="00546F0D">
                    <w:rPr>
                      <w:rFonts w:ascii="Times New Roman" w:hAnsi="Times New Roman" w:cs="Times New Roman"/>
                      <w:i/>
                      <w:lang w:val="en-US"/>
                    </w:rPr>
                    <w:t>Philoctetes</w:t>
                  </w:r>
                  <w:proofErr w:type="spellEnd"/>
                  <w:r w:rsidRPr="00546F0D">
                    <w:rPr>
                      <w:rFonts w:ascii="Times New Roman" w:hAnsi="Times New Roman" w:cs="Times New Roman"/>
                      <w:lang w:val="en-US"/>
                    </w:rPr>
                    <w:t xml:space="preserve"> of </w:t>
                  </w:r>
                  <w:r w:rsidRPr="00546F0D">
                    <w:rPr>
                      <w:rFonts w:ascii="Times New Roman" w:hAnsi="Times New Roman" w:cs="Times New Roman"/>
                      <w:lang w:val="en-US"/>
                    </w:rPr>
                    <w:tab/>
                    <w:t>Sophocles</w:t>
                  </w:r>
                  <w:r w:rsidRPr="00546F0D">
                    <w:rPr>
                      <w:rFonts w:ascii="Times New Roman" w:hAnsi="Times New Roman" w:cs="Times New Roman"/>
                    </w:rPr>
                    <w:t xml:space="preserve">». </w:t>
                  </w:r>
                  <w:r w:rsidRPr="00546F0D">
                    <w:rPr>
                      <w:rFonts w:ascii="Times New Roman" w:hAnsi="Times New Roman" w:cs="Times New Roman"/>
                      <w:i/>
                    </w:rPr>
                    <w:t xml:space="preserve">JHS </w:t>
                  </w:r>
                  <w:r w:rsidRPr="00546F0D">
                    <w:rPr>
                      <w:rFonts w:ascii="Times New Roman" w:hAnsi="Times New Roman" w:cs="Times New Roman"/>
                    </w:rPr>
                    <w:t>32: 239</w:t>
                  </w:r>
                  <w:r w:rsidRPr="00546F0D">
                    <w:rPr>
                      <w:rFonts w:ascii="Times New Roman" w:hAnsi="Times New Roman" w:cs="Times New Roman"/>
                      <w:lang w:val="en-US"/>
                    </w:rPr>
                    <w:t>–</w:t>
                  </w:r>
                  <w:r w:rsidRPr="00546F0D">
                    <w:rPr>
                      <w:rFonts w:ascii="Times New Roman" w:hAnsi="Times New Roman" w:cs="Times New Roman"/>
                    </w:rPr>
                    <w:t>249</w:t>
                  </w:r>
                </w:p>
                <w:p w:rsidR="007559F0" w:rsidRPr="00546F0D" w:rsidRDefault="007559F0" w:rsidP="007559F0">
                  <w:pPr>
                    <w:spacing w:line="240" w:lineRule="auto"/>
                    <w:ind w:right="778"/>
                    <w:rPr>
                      <w:rFonts w:ascii="Times New Roman" w:hAnsi="Times New Roman" w:cs="Times New Roman"/>
                      <w:lang w:val="el-GR"/>
                    </w:rPr>
                  </w:pPr>
                  <w:r w:rsidRPr="00546F0D">
                    <w:rPr>
                      <w:rFonts w:ascii="Times New Roman" w:hAnsi="Times New Roman" w:cs="Times New Roman"/>
                    </w:rPr>
                    <w:t>Woodruff, P. 2012. «</w:t>
                  </w:r>
                  <w:r w:rsidRPr="00546F0D">
                    <w:rPr>
                      <w:rFonts w:ascii="Times New Roman" w:hAnsi="Times New Roman" w:cs="Times New Roman"/>
                      <w:lang w:val="en-US"/>
                    </w:rPr>
                    <w:t xml:space="preserve">The </w:t>
                  </w:r>
                  <w:proofErr w:type="spellStart"/>
                  <w:r w:rsidRPr="00546F0D">
                    <w:rPr>
                      <w:rFonts w:ascii="Times New Roman" w:hAnsi="Times New Roman" w:cs="Times New Roman"/>
                      <w:i/>
                      <w:lang w:val="en-US"/>
                    </w:rPr>
                    <w:t>Philoctetes</w:t>
                  </w:r>
                  <w:proofErr w:type="spellEnd"/>
                  <w:r w:rsidRPr="00546F0D">
                    <w:rPr>
                      <w:rFonts w:ascii="Times New Roman" w:hAnsi="Times New Roman" w:cs="Times New Roman"/>
                      <w:i/>
                      <w:lang w:val="en-US"/>
                    </w:rPr>
                    <w:t xml:space="preserve"> </w:t>
                  </w:r>
                  <w:r w:rsidRPr="00546F0D">
                    <w:rPr>
                      <w:rFonts w:ascii="Times New Roman" w:hAnsi="Times New Roman" w:cs="Times New Roman"/>
                      <w:lang w:val="en-US"/>
                    </w:rPr>
                    <w:t>of Sophocles</w:t>
                  </w:r>
                  <w:r w:rsidRPr="00546F0D">
                    <w:rPr>
                      <w:rFonts w:ascii="Times New Roman" w:hAnsi="Times New Roman" w:cs="Times New Roman"/>
                    </w:rPr>
                    <w:t xml:space="preserve">». </w:t>
                  </w:r>
                  <w:proofErr w:type="spellStart"/>
                  <w:r w:rsidRPr="00546F0D">
                    <w:rPr>
                      <w:rFonts w:ascii="Times New Roman" w:hAnsi="Times New Roman" w:cs="Times New Roman"/>
                    </w:rPr>
                    <w:t>Στον</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συλλογικό</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rPr>
                    <w:t>τόμο</w:t>
                  </w:r>
                  <w:proofErr w:type="spellEnd"/>
                  <w:r w:rsidRPr="00546F0D">
                    <w:rPr>
                      <w:rFonts w:ascii="Times New Roman" w:hAnsi="Times New Roman" w:cs="Times New Roman"/>
                    </w:rPr>
                    <w:t xml:space="preserve"> </w:t>
                  </w:r>
                  <w:proofErr w:type="spellStart"/>
                  <w:r w:rsidRPr="00546F0D">
                    <w:rPr>
                      <w:rFonts w:ascii="Times New Roman" w:hAnsi="Times New Roman" w:cs="Times New Roman"/>
                      <w:lang w:val="en-US"/>
                    </w:rPr>
                    <w:t>Ormand</w:t>
                  </w:r>
                  <w:proofErr w:type="spellEnd"/>
                  <w:r w:rsidRPr="00546F0D">
                    <w:rPr>
                      <w:rFonts w:ascii="Times New Roman" w:hAnsi="Times New Roman" w:cs="Times New Roman"/>
                    </w:rPr>
                    <w:t xml:space="preserve"> </w:t>
                  </w:r>
                  <w:r w:rsidRPr="00546F0D">
                    <w:rPr>
                      <w:rFonts w:ascii="Times New Roman" w:hAnsi="Times New Roman" w:cs="Times New Roman"/>
                    </w:rPr>
                    <w:lastRenderedPageBreak/>
                    <w:tab/>
                    <w:t>(</w:t>
                  </w:r>
                  <w:proofErr w:type="spellStart"/>
                  <w:r w:rsidRPr="00546F0D">
                    <w:rPr>
                      <w:rFonts w:ascii="Times New Roman" w:hAnsi="Times New Roman" w:cs="Times New Roman"/>
                    </w:rPr>
                    <w:t>επιμ</w:t>
                  </w:r>
                  <w:proofErr w:type="spellEnd"/>
                  <w:r w:rsidRPr="00546F0D">
                    <w:rPr>
                      <w:rFonts w:ascii="Times New Roman" w:hAnsi="Times New Roman" w:cs="Times New Roman"/>
                    </w:rPr>
                    <w:t>.) 2012, 126</w:t>
                  </w:r>
                  <w:r w:rsidRPr="00546F0D">
                    <w:rPr>
                      <w:rFonts w:ascii="Times New Roman" w:hAnsi="Times New Roman" w:cs="Times New Roman"/>
                      <w:lang w:val="en-US"/>
                    </w:rPr>
                    <w:t>–</w:t>
                  </w:r>
                  <w:r w:rsidRPr="00546F0D">
                    <w:rPr>
                      <w:rFonts w:ascii="Times New Roman" w:hAnsi="Times New Roman" w:cs="Times New Roman"/>
                    </w:rPr>
                    <w:t>140</w:t>
                  </w:r>
                </w:p>
                <w:p w:rsidR="007559F0" w:rsidRPr="00546F0D" w:rsidRDefault="007559F0" w:rsidP="007559F0">
                  <w:pPr>
                    <w:pStyle w:val="a4"/>
                    <w:spacing w:line="240" w:lineRule="auto"/>
                    <w:ind w:right="778"/>
                    <w:rPr>
                      <w:rFonts w:ascii="Times New Roman" w:hAnsi="Times New Roman"/>
                      <w:sz w:val="22"/>
                      <w:szCs w:val="22"/>
                      <w:lang w:val="en-US"/>
                    </w:rPr>
                  </w:pPr>
                  <w:proofErr w:type="spellStart"/>
                  <w:r w:rsidRPr="00546F0D">
                    <w:rPr>
                      <w:rFonts w:ascii="Times New Roman" w:hAnsi="Times New Roman"/>
                      <w:sz w:val="22"/>
                      <w:szCs w:val="22"/>
                      <w:lang w:val="en-GB"/>
                    </w:rPr>
                    <w:t>Zuntz</w:t>
                  </w:r>
                  <w:proofErr w:type="spellEnd"/>
                  <w:r w:rsidRPr="00546F0D">
                    <w:rPr>
                      <w:rFonts w:ascii="Times New Roman" w:hAnsi="Times New Roman"/>
                      <w:sz w:val="22"/>
                      <w:szCs w:val="22"/>
                      <w:lang w:val="en-US"/>
                    </w:rPr>
                    <w:t xml:space="preserve">, </w:t>
                  </w:r>
                  <w:r w:rsidRPr="00546F0D">
                    <w:rPr>
                      <w:rFonts w:ascii="Times New Roman" w:hAnsi="Times New Roman"/>
                      <w:sz w:val="22"/>
                      <w:szCs w:val="22"/>
                      <w:lang w:val="en-GB"/>
                    </w:rPr>
                    <w:t>G</w:t>
                  </w:r>
                  <w:r w:rsidRPr="00546F0D">
                    <w:rPr>
                      <w:rFonts w:ascii="Times New Roman" w:hAnsi="Times New Roman"/>
                      <w:sz w:val="22"/>
                      <w:szCs w:val="22"/>
                      <w:lang w:val="en-US"/>
                    </w:rPr>
                    <w:t xml:space="preserve">. 1955. </w:t>
                  </w:r>
                  <w:r w:rsidRPr="00546F0D">
                    <w:rPr>
                      <w:rFonts w:ascii="Times New Roman" w:hAnsi="Times New Roman"/>
                      <w:i/>
                      <w:sz w:val="22"/>
                      <w:szCs w:val="22"/>
                      <w:lang w:val="en-GB"/>
                    </w:rPr>
                    <w:t>The</w:t>
                  </w:r>
                  <w:r w:rsidRPr="00546F0D">
                    <w:rPr>
                      <w:rFonts w:ascii="Times New Roman" w:hAnsi="Times New Roman"/>
                      <w:i/>
                      <w:sz w:val="22"/>
                      <w:szCs w:val="22"/>
                      <w:lang w:val="en-US"/>
                    </w:rPr>
                    <w:t xml:space="preserve"> </w:t>
                  </w:r>
                  <w:r w:rsidRPr="00546F0D">
                    <w:rPr>
                      <w:rFonts w:ascii="Times New Roman" w:hAnsi="Times New Roman"/>
                      <w:i/>
                      <w:sz w:val="22"/>
                      <w:szCs w:val="22"/>
                      <w:lang w:val="en-GB"/>
                    </w:rPr>
                    <w:t>Political</w:t>
                  </w:r>
                  <w:r w:rsidRPr="00546F0D">
                    <w:rPr>
                      <w:rFonts w:ascii="Times New Roman" w:hAnsi="Times New Roman"/>
                      <w:i/>
                      <w:sz w:val="22"/>
                      <w:szCs w:val="22"/>
                      <w:lang w:val="en-US"/>
                    </w:rPr>
                    <w:t xml:space="preserve"> </w:t>
                  </w:r>
                  <w:r w:rsidRPr="00546F0D">
                    <w:rPr>
                      <w:rFonts w:ascii="Times New Roman" w:hAnsi="Times New Roman"/>
                      <w:i/>
                      <w:sz w:val="22"/>
                      <w:szCs w:val="22"/>
                      <w:lang w:val="en-GB"/>
                    </w:rPr>
                    <w:t>Plays</w:t>
                  </w:r>
                  <w:r w:rsidRPr="00546F0D">
                    <w:rPr>
                      <w:rFonts w:ascii="Times New Roman" w:hAnsi="Times New Roman"/>
                      <w:i/>
                      <w:sz w:val="22"/>
                      <w:szCs w:val="22"/>
                      <w:lang w:val="en-US"/>
                    </w:rPr>
                    <w:t xml:space="preserve"> </w:t>
                  </w:r>
                  <w:r w:rsidRPr="00546F0D">
                    <w:rPr>
                      <w:rFonts w:ascii="Times New Roman" w:hAnsi="Times New Roman"/>
                      <w:i/>
                      <w:sz w:val="22"/>
                      <w:szCs w:val="22"/>
                      <w:lang w:val="en-GB"/>
                    </w:rPr>
                    <w:t>of</w:t>
                  </w:r>
                  <w:r w:rsidRPr="00546F0D">
                    <w:rPr>
                      <w:rFonts w:ascii="Times New Roman" w:hAnsi="Times New Roman"/>
                      <w:i/>
                      <w:sz w:val="22"/>
                      <w:szCs w:val="22"/>
                      <w:lang w:val="en-US"/>
                    </w:rPr>
                    <w:t xml:space="preserve"> </w:t>
                  </w:r>
                  <w:r w:rsidRPr="00546F0D">
                    <w:rPr>
                      <w:rFonts w:ascii="Times New Roman" w:hAnsi="Times New Roman"/>
                      <w:i/>
                      <w:sz w:val="22"/>
                      <w:szCs w:val="22"/>
                      <w:lang w:val="en-GB"/>
                    </w:rPr>
                    <w:t>Euripides</w:t>
                  </w:r>
                  <w:r w:rsidRPr="00546F0D">
                    <w:rPr>
                      <w:rFonts w:ascii="Times New Roman" w:hAnsi="Times New Roman"/>
                      <w:i/>
                      <w:sz w:val="22"/>
                      <w:szCs w:val="22"/>
                      <w:lang w:val="en-US"/>
                    </w:rPr>
                    <w:t xml:space="preserve">. </w:t>
                  </w:r>
                  <w:r w:rsidRPr="00546F0D">
                    <w:rPr>
                      <w:rFonts w:ascii="Times New Roman" w:hAnsi="Times New Roman"/>
                      <w:sz w:val="22"/>
                      <w:szCs w:val="22"/>
                      <w:lang w:val="en-GB"/>
                    </w:rPr>
                    <w:t>Manchester</w:t>
                  </w:r>
                </w:p>
                <w:p w:rsidR="00261B1B" w:rsidRPr="00546F0D" w:rsidRDefault="00261B1B" w:rsidP="00AC1E5D">
                  <w:pPr>
                    <w:spacing w:after="0" w:line="240" w:lineRule="auto"/>
                    <w:jc w:val="both"/>
                    <w:rPr>
                      <w:rFonts w:ascii="Times New Roman" w:eastAsia="Times New Roman" w:hAnsi="Times New Roman" w:cs="Times New Roman"/>
                      <w:b/>
                      <w:lang w:val="en-US"/>
                    </w:rPr>
                  </w:pPr>
                </w:p>
              </w:tc>
            </w:tr>
          </w:tbl>
          <w:p w:rsidR="00261B1B" w:rsidRPr="00546F0D" w:rsidRDefault="00261B1B" w:rsidP="00AC1E5D">
            <w:pPr>
              <w:widowControl w:val="0"/>
              <w:autoSpaceDE w:val="0"/>
              <w:autoSpaceDN w:val="0"/>
              <w:adjustRightInd w:val="0"/>
              <w:spacing w:after="0" w:line="240" w:lineRule="auto"/>
              <w:rPr>
                <w:rFonts w:ascii="Times New Roman" w:eastAsia="Times New Roman" w:hAnsi="Times New Roman" w:cs="Times New Roman"/>
                <w:i/>
              </w:rPr>
            </w:pPr>
          </w:p>
        </w:tc>
      </w:tr>
    </w:tbl>
    <w:p w:rsidR="00261B1B" w:rsidRPr="00546F0D" w:rsidRDefault="007E3EDE" w:rsidP="00DC4151">
      <w:pPr>
        <w:widowControl w:val="0"/>
        <w:autoSpaceDE w:val="0"/>
        <w:autoSpaceDN w:val="0"/>
        <w:adjustRightInd w:val="0"/>
        <w:spacing w:before="120" w:after="0" w:line="240" w:lineRule="auto"/>
        <w:rPr>
          <w:rFonts w:ascii="Times New Roman" w:eastAsia="Times New Roman" w:hAnsi="Times New Roman" w:cs="Times New Roman"/>
          <w:b/>
        </w:rPr>
      </w:pPr>
      <w:r w:rsidRPr="00546F0D">
        <w:rPr>
          <w:rFonts w:ascii="Times New Roman" w:eastAsia="Times New Roman" w:hAnsi="Times New Roman" w:cs="Times New Roman"/>
          <w:b/>
        </w:rPr>
        <w:lastRenderedPageBreak/>
        <w:t xml:space="preserve"> </w:t>
      </w:r>
    </w:p>
    <w:sectPr w:rsidR="00261B1B" w:rsidRPr="00546F0D" w:rsidSect="00B844F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ntium">
    <w:altName w:val="Courier New"/>
    <w:charset w:val="00"/>
    <w:family w:val="auto"/>
    <w:pitch w:val="variable"/>
    <w:sig w:usb0="03000000" w:usb1="00000000" w:usb2="00000000" w:usb3="00000000" w:csb0="00000001"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15773BFA"/>
    <w:multiLevelType w:val="hybridMultilevel"/>
    <w:tmpl w:val="0374D282"/>
    <w:lvl w:ilvl="0" w:tplc="DE12DDF0">
      <w:start w:val="1"/>
      <w:numFmt w:val="lowerRoman"/>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2196D21"/>
    <w:multiLevelType w:val="hybridMultilevel"/>
    <w:tmpl w:val="48FAF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1B1E4D"/>
    <w:multiLevelType w:val="hybridMultilevel"/>
    <w:tmpl w:val="09926BAE"/>
    <w:lvl w:ilvl="0" w:tplc="66AEAA2C">
      <w:start w:val="1"/>
      <w:numFmt w:val="lowerRoman"/>
      <w:lvlText w:val="%1."/>
      <w:lvlJc w:val="left"/>
      <w:pPr>
        <w:ind w:left="1004"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A1D7F87"/>
    <w:multiLevelType w:val="hybridMultilevel"/>
    <w:tmpl w:val="777C4CB0"/>
    <w:lvl w:ilvl="0" w:tplc="6AC23584">
      <w:start w:val="1"/>
      <w:numFmt w:val="lowerRoman"/>
      <w:lvlText w:val="%1."/>
      <w:lvlJc w:val="left"/>
      <w:pPr>
        <w:ind w:left="945" w:hanging="720"/>
      </w:pPr>
      <w:rPr>
        <w:rFonts w:hint="default"/>
        <w:i w:val="0"/>
      </w:rPr>
    </w:lvl>
    <w:lvl w:ilvl="1" w:tplc="04080019" w:tentative="1">
      <w:start w:val="1"/>
      <w:numFmt w:val="lowerLetter"/>
      <w:lvlText w:val="%2."/>
      <w:lvlJc w:val="left"/>
      <w:pPr>
        <w:ind w:left="1305" w:hanging="360"/>
      </w:pPr>
    </w:lvl>
    <w:lvl w:ilvl="2" w:tplc="0408001B" w:tentative="1">
      <w:start w:val="1"/>
      <w:numFmt w:val="lowerRoman"/>
      <w:lvlText w:val="%3."/>
      <w:lvlJc w:val="right"/>
      <w:pPr>
        <w:ind w:left="2025" w:hanging="180"/>
      </w:pPr>
    </w:lvl>
    <w:lvl w:ilvl="3" w:tplc="0408000F" w:tentative="1">
      <w:start w:val="1"/>
      <w:numFmt w:val="decimal"/>
      <w:lvlText w:val="%4."/>
      <w:lvlJc w:val="left"/>
      <w:pPr>
        <w:ind w:left="2745" w:hanging="360"/>
      </w:pPr>
    </w:lvl>
    <w:lvl w:ilvl="4" w:tplc="04080019" w:tentative="1">
      <w:start w:val="1"/>
      <w:numFmt w:val="lowerLetter"/>
      <w:lvlText w:val="%5."/>
      <w:lvlJc w:val="left"/>
      <w:pPr>
        <w:ind w:left="3465" w:hanging="360"/>
      </w:pPr>
    </w:lvl>
    <w:lvl w:ilvl="5" w:tplc="0408001B" w:tentative="1">
      <w:start w:val="1"/>
      <w:numFmt w:val="lowerRoman"/>
      <w:lvlText w:val="%6."/>
      <w:lvlJc w:val="right"/>
      <w:pPr>
        <w:ind w:left="4185" w:hanging="180"/>
      </w:pPr>
    </w:lvl>
    <w:lvl w:ilvl="6" w:tplc="0408000F" w:tentative="1">
      <w:start w:val="1"/>
      <w:numFmt w:val="decimal"/>
      <w:lvlText w:val="%7."/>
      <w:lvlJc w:val="left"/>
      <w:pPr>
        <w:ind w:left="4905" w:hanging="360"/>
      </w:pPr>
    </w:lvl>
    <w:lvl w:ilvl="7" w:tplc="04080019" w:tentative="1">
      <w:start w:val="1"/>
      <w:numFmt w:val="lowerLetter"/>
      <w:lvlText w:val="%8."/>
      <w:lvlJc w:val="left"/>
      <w:pPr>
        <w:ind w:left="5625" w:hanging="360"/>
      </w:pPr>
    </w:lvl>
    <w:lvl w:ilvl="8" w:tplc="0408001B" w:tentative="1">
      <w:start w:val="1"/>
      <w:numFmt w:val="lowerRoman"/>
      <w:lvlText w:val="%9."/>
      <w:lvlJc w:val="right"/>
      <w:pPr>
        <w:ind w:left="6345" w:hanging="180"/>
      </w:pPr>
    </w:lvl>
  </w:abstractNum>
  <w:abstractNum w:abstractNumId="5">
    <w:nsid w:val="50080E92"/>
    <w:multiLevelType w:val="hybridMultilevel"/>
    <w:tmpl w:val="04045AA0"/>
    <w:lvl w:ilvl="0" w:tplc="364C4B58">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5D0587B"/>
    <w:multiLevelType w:val="hybridMultilevel"/>
    <w:tmpl w:val="777C4CB0"/>
    <w:lvl w:ilvl="0" w:tplc="6AC23584">
      <w:start w:val="1"/>
      <w:numFmt w:val="lowerRoman"/>
      <w:lvlText w:val="%1."/>
      <w:lvlJc w:val="left"/>
      <w:pPr>
        <w:ind w:left="945" w:hanging="720"/>
      </w:pPr>
      <w:rPr>
        <w:rFonts w:hint="default"/>
        <w:i w:val="0"/>
      </w:rPr>
    </w:lvl>
    <w:lvl w:ilvl="1" w:tplc="04080019" w:tentative="1">
      <w:start w:val="1"/>
      <w:numFmt w:val="lowerLetter"/>
      <w:lvlText w:val="%2."/>
      <w:lvlJc w:val="left"/>
      <w:pPr>
        <w:ind w:left="1305" w:hanging="360"/>
      </w:pPr>
    </w:lvl>
    <w:lvl w:ilvl="2" w:tplc="0408001B" w:tentative="1">
      <w:start w:val="1"/>
      <w:numFmt w:val="lowerRoman"/>
      <w:lvlText w:val="%3."/>
      <w:lvlJc w:val="right"/>
      <w:pPr>
        <w:ind w:left="2025" w:hanging="180"/>
      </w:pPr>
    </w:lvl>
    <w:lvl w:ilvl="3" w:tplc="0408000F" w:tentative="1">
      <w:start w:val="1"/>
      <w:numFmt w:val="decimal"/>
      <w:lvlText w:val="%4."/>
      <w:lvlJc w:val="left"/>
      <w:pPr>
        <w:ind w:left="2745" w:hanging="360"/>
      </w:pPr>
    </w:lvl>
    <w:lvl w:ilvl="4" w:tplc="04080019" w:tentative="1">
      <w:start w:val="1"/>
      <w:numFmt w:val="lowerLetter"/>
      <w:lvlText w:val="%5."/>
      <w:lvlJc w:val="left"/>
      <w:pPr>
        <w:ind w:left="3465" w:hanging="360"/>
      </w:pPr>
    </w:lvl>
    <w:lvl w:ilvl="5" w:tplc="0408001B" w:tentative="1">
      <w:start w:val="1"/>
      <w:numFmt w:val="lowerRoman"/>
      <w:lvlText w:val="%6."/>
      <w:lvlJc w:val="right"/>
      <w:pPr>
        <w:ind w:left="4185" w:hanging="180"/>
      </w:pPr>
    </w:lvl>
    <w:lvl w:ilvl="6" w:tplc="0408000F" w:tentative="1">
      <w:start w:val="1"/>
      <w:numFmt w:val="decimal"/>
      <w:lvlText w:val="%7."/>
      <w:lvlJc w:val="left"/>
      <w:pPr>
        <w:ind w:left="4905" w:hanging="360"/>
      </w:pPr>
    </w:lvl>
    <w:lvl w:ilvl="7" w:tplc="04080019" w:tentative="1">
      <w:start w:val="1"/>
      <w:numFmt w:val="lowerLetter"/>
      <w:lvlText w:val="%8."/>
      <w:lvlJc w:val="left"/>
      <w:pPr>
        <w:ind w:left="5625" w:hanging="360"/>
      </w:pPr>
    </w:lvl>
    <w:lvl w:ilvl="8" w:tplc="0408001B" w:tentative="1">
      <w:start w:val="1"/>
      <w:numFmt w:val="lowerRoman"/>
      <w:lvlText w:val="%9."/>
      <w:lvlJc w:val="right"/>
      <w:pPr>
        <w:ind w:left="6345" w:hanging="180"/>
      </w:pPr>
    </w:lvl>
  </w:abstractNum>
  <w:abstractNum w:abstractNumId="7">
    <w:nsid w:val="5DCF0ADC"/>
    <w:multiLevelType w:val="hybridMultilevel"/>
    <w:tmpl w:val="B9C8C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9">
    <w:nsid w:val="76AA39BB"/>
    <w:multiLevelType w:val="hybridMultilevel"/>
    <w:tmpl w:val="BF9AF29C"/>
    <w:lvl w:ilvl="0" w:tplc="04EC452A">
      <w:start w:val="1"/>
      <w:numFmt w:val="lowerRoman"/>
      <w:lvlText w:val="%1."/>
      <w:lvlJc w:val="left"/>
      <w:pPr>
        <w:tabs>
          <w:tab w:val="num" w:pos="996"/>
        </w:tabs>
        <w:ind w:left="996" w:hanging="720"/>
      </w:pPr>
      <w:rPr>
        <w:rFonts w:hint="default"/>
      </w:rPr>
    </w:lvl>
    <w:lvl w:ilvl="1" w:tplc="04080019" w:tentative="1">
      <w:start w:val="1"/>
      <w:numFmt w:val="lowerLetter"/>
      <w:lvlText w:val="%2."/>
      <w:lvlJc w:val="left"/>
      <w:pPr>
        <w:tabs>
          <w:tab w:val="num" w:pos="1356"/>
        </w:tabs>
        <w:ind w:left="1356" w:hanging="360"/>
      </w:pPr>
    </w:lvl>
    <w:lvl w:ilvl="2" w:tplc="0408001B" w:tentative="1">
      <w:start w:val="1"/>
      <w:numFmt w:val="lowerRoman"/>
      <w:lvlText w:val="%3."/>
      <w:lvlJc w:val="right"/>
      <w:pPr>
        <w:tabs>
          <w:tab w:val="num" w:pos="2076"/>
        </w:tabs>
        <w:ind w:left="2076" w:hanging="180"/>
      </w:pPr>
    </w:lvl>
    <w:lvl w:ilvl="3" w:tplc="0408000F" w:tentative="1">
      <w:start w:val="1"/>
      <w:numFmt w:val="decimal"/>
      <w:lvlText w:val="%4."/>
      <w:lvlJc w:val="left"/>
      <w:pPr>
        <w:tabs>
          <w:tab w:val="num" w:pos="2796"/>
        </w:tabs>
        <w:ind w:left="2796" w:hanging="360"/>
      </w:pPr>
    </w:lvl>
    <w:lvl w:ilvl="4" w:tplc="04080019" w:tentative="1">
      <w:start w:val="1"/>
      <w:numFmt w:val="lowerLetter"/>
      <w:lvlText w:val="%5."/>
      <w:lvlJc w:val="left"/>
      <w:pPr>
        <w:tabs>
          <w:tab w:val="num" w:pos="3516"/>
        </w:tabs>
        <w:ind w:left="3516" w:hanging="360"/>
      </w:pPr>
    </w:lvl>
    <w:lvl w:ilvl="5" w:tplc="0408001B" w:tentative="1">
      <w:start w:val="1"/>
      <w:numFmt w:val="lowerRoman"/>
      <w:lvlText w:val="%6."/>
      <w:lvlJc w:val="right"/>
      <w:pPr>
        <w:tabs>
          <w:tab w:val="num" w:pos="4236"/>
        </w:tabs>
        <w:ind w:left="4236" w:hanging="180"/>
      </w:pPr>
    </w:lvl>
    <w:lvl w:ilvl="6" w:tplc="0408000F" w:tentative="1">
      <w:start w:val="1"/>
      <w:numFmt w:val="decimal"/>
      <w:lvlText w:val="%7."/>
      <w:lvlJc w:val="left"/>
      <w:pPr>
        <w:tabs>
          <w:tab w:val="num" w:pos="4956"/>
        </w:tabs>
        <w:ind w:left="4956" w:hanging="360"/>
      </w:pPr>
    </w:lvl>
    <w:lvl w:ilvl="7" w:tplc="04080019" w:tentative="1">
      <w:start w:val="1"/>
      <w:numFmt w:val="lowerLetter"/>
      <w:lvlText w:val="%8."/>
      <w:lvlJc w:val="left"/>
      <w:pPr>
        <w:tabs>
          <w:tab w:val="num" w:pos="5676"/>
        </w:tabs>
        <w:ind w:left="5676" w:hanging="360"/>
      </w:pPr>
    </w:lvl>
    <w:lvl w:ilvl="8" w:tplc="0408001B" w:tentative="1">
      <w:start w:val="1"/>
      <w:numFmt w:val="lowerRoman"/>
      <w:lvlText w:val="%9."/>
      <w:lvlJc w:val="right"/>
      <w:pPr>
        <w:tabs>
          <w:tab w:val="num" w:pos="6396"/>
        </w:tabs>
        <w:ind w:left="6396" w:hanging="180"/>
      </w:pPr>
    </w:lvl>
  </w:abstractNum>
  <w:abstractNum w:abstractNumId="10">
    <w:nsid w:val="7BA3752D"/>
    <w:multiLevelType w:val="singleLevel"/>
    <w:tmpl w:val="679079BC"/>
    <w:lvl w:ilvl="0">
      <w:start w:val="1"/>
      <w:numFmt w:val="upperRoman"/>
      <w:pStyle w:val="4"/>
      <w:lvlText w:val="%1."/>
      <w:lvlJc w:val="left"/>
      <w:pPr>
        <w:tabs>
          <w:tab w:val="num" w:pos="720"/>
        </w:tabs>
        <w:ind w:left="72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10"/>
  </w:num>
  <w:num w:numId="6">
    <w:abstractNumId w:val="10"/>
    <w:lvlOverride w:ilvl="0">
      <w:startOverride w:val="1"/>
    </w:lvlOverride>
  </w:num>
  <w:num w:numId="7">
    <w:abstractNumId w:val="9"/>
  </w:num>
  <w:num w:numId="8">
    <w:abstractNumId w:val="5"/>
  </w:num>
  <w:num w:numId="9">
    <w:abstractNumId w:val="1"/>
  </w:num>
  <w:num w:numId="10">
    <w:abstractNumId w:val="3"/>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261B1B"/>
    <w:rsid w:val="00011C55"/>
    <w:rsid w:val="000805E3"/>
    <w:rsid w:val="001F28B9"/>
    <w:rsid w:val="00241ECE"/>
    <w:rsid w:val="00261B1B"/>
    <w:rsid w:val="00356892"/>
    <w:rsid w:val="00366E6F"/>
    <w:rsid w:val="0054655F"/>
    <w:rsid w:val="00546F0D"/>
    <w:rsid w:val="005C02A4"/>
    <w:rsid w:val="006639F7"/>
    <w:rsid w:val="006F2E06"/>
    <w:rsid w:val="007559F0"/>
    <w:rsid w:val="007B0F43"/>
    <w:rsid w:val="007E3EDE"/>
    <w:rsid w:val="00B52CE6"/>
    <w:rsid w:val="00C97E1B"/>
    <w:rsid w:val="00D606F4"/>
    <w:rsid w:val="00DC4151"/>
    <w:rsid w:val="00E765D5"/>
    <w:rsid w:val="00E96DF4"/>
    <w:rsid w:val="00F306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C55"/>
  </w:style>
  <w:style w:type="paragraph" w:styleId="1">
    <w:name w:val="heading 1"/>
    <w:basedOn w:val="a"/>
    <w:next w:val="a"/>
    <w:link w:val="1Char"/>
    <w:qFormat/>
    <w:rsid w:val="007559F0"/>
    <w:pPr>
      <w:keepNext/>
      <w:spacing w:after="0" w:line="360" w:lineRule="auto"/>
      <w:jc w:val="center"/>
      <w:outlineLvl w:val="0"/>
    </w:pPr>
    <w:rPr>
      <w:rFonts w:ascii="Arial" w:eastAsia="Times New Roman" w:hAnsi="Arial" w:cs="Arial"/>
      <w:b/>
      <w:sz w:val="32"/>
      <w:szCs w:val="20"/>
      <w:lang w:val="el-GR" w:eastAsia="el-GR"/>
    </w:rPr>
  </w:style>
  <w:style w:type="paragraph" w:styleId="2">
    <w:name w:val="heading 2"/>
    <w:basedOn w:val="a"/>
    <w:next w:val="a"/>
    <w:link w:val="2Char"/>
    <w:qFormat/>
    <w:rsid w:val="007559F0"/>
    <w:pPr>
      <w:keepNext/>
      <w:spacing w:after="0" w:line="360" w:lineRule="auto"/>
      <w:jc w:val="both"/>
      <w:outlineLvl w:val="1"/>
    </w:pPr>
    <w:rPr>
      <w:rFonts w:ascii="Arial" w:eastAsia="Times New Roman" w:hAnsi="Arial" w:cs="Times New Roman"/>
      <w:b/>
      <w:sz w:val="24"/>
      <w:szCs w:val="20"/>
      <w:lang w:val="el-GR" w:eastAsia="el-GR"/>
    </w:rPr>
  </w:style>
  <w:style w:type="paragraph" w:styleId="3">
    <w:name w:val="heading 3"/>
    <w:basedOn w:val="a"/>
    <w:next w:val="a"/>
    <w:link w:val="3Char"/>
    <w:qFormat/>
    <w:rsid w:val="007559F0"/>
    <w:pPr>
      <w:keepNext/>
      <w:spacing w:after="0" w:line="360" w:lineRule="auto"/>
      <w:ind w:firstLine="720"/>
      <w:jc w:val="both"/>
      <w:outlineLvl w:val="2"/>
    </w:pPr>
    <w:rPr>
      <w:rFonts w:ascii="Arial" w:eastAsia="Times New Roman" w:hAnsi="Arial" w:cs="Times New Roman"/>
      <w:b/>
      <w:sz w:val="24"/>
      <w:szCs w:val="20"/>
      <w:lang w:val="el-GR" w:eastAsia="el-GR"/>
    </w:rPr>
  </w:style>
  <w:style w:type="paragraph" w:styleId="4">
    <w:name w:val="heading 4"/>
    <w:basedOn w:val="a"/>
    <w:next w:val="a"/>
    <w:link w:val="4Char"/>
    <w:qFormat/>
    <w:rsid w:val="007559F0"/>
    <w:pPr>
      <w:keepNext/>
      <w:numPr>
        <w:numId w:val="5"/>
      </w:numPr>
      <w:spacing w:before="240" w:after="60" w:line="360" w:lineRule="auto"/>
      <w:jc w:val="both"/>
      <w:outlineLvl w:val="3"/>
    </w:pPr>
    <w:rPr>
      <w:rFonts w:ascii="Arial" w:eastAsia="Times New Roman" w:hAnsi="Arial" w:cs="Times New Roman"/>
      <w:b/>
      <w:sz w:val="24"/>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B1B"/>
    <w:pPr>
      <w:ind w:left="720"/>
      <w:contextualSpacing/>
    </w:pPr>
  </w:style>
  <w:style w:type="character" w:customStyle="1" w:styleId="1Char">
    <w:name w:val="Επικεφαλίδα 1 Char"/>
    <w:basedOn w:val="a0"/>
    <w:link w:val="1"/>
    <w:rsid w:val="007559F0"/>
    <w:rPr>
      <w:rFonts w:ascii="Arial" w:eastAsia="Times New Roman" w:hAnsi="Arial" w:cs="Arial"/>
      <w:b/>
      <w:sz w:val="32"/>
      <w:szCs w:val="20"/>
      <w:lang w:val="el-GR" w:eastAsia="el-GR"/>
    </w:rPr>
  </w:style>
  <w:style w:type="character" w:customStyle="1" w:styleId="2Char">
    <w:name w:val="Επικεφαλίδα 2 Char"/>
    <w:basedOn w:val="a0"/>
    <w:link w:val="2"/>
    <w:rsid w:val="007559F0"/>
    <w:rPr>
      <w:rFonts w:ascii="Arial" w:eastAsia="Times New Roman" w:hAnsi="Arial" w:cs="Times New Roman"/>
      <w:b/>
      <w:sz w:val="24"/>
      <w:szCs w:val="20"/>
      <w:lang w:val="el-GR" w:eastAsia="el-GR"/>
    </w:rPr>
  </w:style>
  <w:style w:type="character" w:customStyle="1" w:styleId="3Char">
    <w:name w:val="Επικεφαλίδα 3 Char"/>
    <w:basedOn w:val="a0"/>
    <w:link w:val="3"/>
    <w:rsid w:val="007559F0"/>
    <w:rPr>
      <w:rFonts w:ascii="Arial" w:eastAsia="Times New Roman" w:hAnsi="Arial" w:cs="Times New Roman"/>
      <w:b/>
      <w:sz w:val="24"/>
      <w:szCs w:val="20"/>
      <w:lang w:val="el-GR" w:eastAsia="el-GR"/>
    </w:rPr>
  </w:style>
  <w:style w:type="character" w:customStyle="1" w:styleId="4Char">
    <w:name w:val="Επικεφαλίδα 4 Char"/>
    <w:basedOn w:val="a0"/>
    <w:link w:val="4"/>
    <w:rsid w:val="007559F0"/>
    <w:rPr>
      <w:rFonts w:ascii="Arial" w:eastAsia="Times New Roman" w:hAnsi="Arial" w:cs="Times New Roman"/>
      <w:b/>
      <w:sz w:val="24"/>
      <w:szCs w:val="20"/>
      <w:lang w:val="el-GR" w:eastAsia="el-GR"/>
    </w:rPr>
  </w:style>
  <w:style w:type="paragraph" w:styleId="a4">
    <w:name w:val="footnote text"/>
    <w:basedOn w:val="a"/>
    <w:link w:val="Char"/>
    <w:semiHidden/>
    <w:rsid w:val="007559F0"/>
    <w:pPr>
      <w:spacing w:after="0" w:line="360" w:lineRule="auto"/>
      <w:jc w:val="both"/>
    </w:pPr>
    <w:rPr>
      <w:rFonts w:ascii="Arial" w:eastAsia="Times New Roman" w:hAnsi="Arial" w:cs="Times New Roman"/>
      <w:sz w:val="20"/>
      <w:szCs w:val="20"/>
      <w:lang w:val="el-GR" w:eastAsia="el-GR"/>
    </w:rPr>
  </w:style>
  <w:style w:type="character" w:customStyle="1" w:styleId="Char">
    <w:name w:val="Κείμενο υποσημείωσης Char"/>
    <w:basedOn w:val="a0"/>
    <w:link w:val="a4"/>
    <w:semiHidden/>
    <w:rsid w:val="007559F0"/>
    <w:rPr>
      <w:rFonts w:ascii="Arial" w:eastAsia="Times New Roman" w:hAnsi="Arial" w:cs="Times New Roman"/>
      <w:sz w:val="20"/>
      <w:szCs w:val="20"/>
      <w:lang w:val="el-GR" w:eastAsia="el-GR"/>
    </w:rPr>
  </w:style>
  <w:style w:type="paragraph" w:styleId="a5">
    <w:name w:val="header"/>
    <w:basedOn w:val="a"/>
    <w:link w:val="Char0"/>
    <w:rsid w:val="007559F0"/>
    <w:pPr>
      <w:tabs>
        <w:tab w:val="center" w:pos="4153"/>
        <w:tab w:val="right" w:pos="8306"/>
      </w:tabs>
      <w:spacing w:after="0" w:line="360" w:lineRule="auto"/>
      <w:jc w:val="both"/>
    </w:pPr>
    <w:rPr>
      <w:rFonts w:ascii="Arial" w:eastAsia="Times New Roman" w:hAnsi="Arial" w:cs="Times New Roman"/>
      <w:sz w:val="24"/>
      <w:szCs w:val="20"/>
      <w:lang w:val="el-GR" w:eastAsia="el-GR"/>
    </w:rPr>
  </w:style>
  <w:style w:type="character" w:customStyle="1" w:styleId="Char0">
    <w:name w:val="Κεφαλίδα Char"/>
    <w:basedOn w:val="a0"/>
    <w:link w:val="a5"/>
    <w:rsid w:val="007559F0"/>
    <w:rPr>
      <w:rFonts w:ascii="Arial" w:eastAsia="Times New Roman" w:hAnsi="Arial" w:cs="Times New Roman"/>
      <w:sz w:val="24"/>
      <w:szCs w:val="20"/>
      <w:lang w:val="el-GR" w:eastAsia="el-GR"/>
    </w:rPr>
  </w:style>
  <w:style w:type="paragraph" w:styleId="a6">
    <w:name w:val="Closing"/>
    <w:basedOn w:val="a"/>
    <w:link w:val="Char1"/>
    <w:rsid w:val="007559F0"/>
    <w:pPr>
      <w:spacing w:after="0" w:line="240" w:lineRule="auto"/>
      <w:ind w:left="4320"/>
    </w:pPr>
    <w:rPr>
      <w:rFonts w:ascii="Gentium" w:eastAsia="Times New Roman" w:hAnsi="Gentium" w:cs="Times New Roman"/>
      <w:sz w:val="24"/>
      <w:szCs w:val="24"/>
      <w:lang w:val="en-US" w:eastAsia="en-US"/>
    </w:rPr>
  </w:style>
  <w:style w:type="character" w:customStyle="1" w:styleId="Char1">
    <w:name w:val="Κλείσιμο Char"/>
    <w:basedOn w:val="a0"/>
    <w:link w:val="a6"/>
    <w:rsid w:val="007559F0"/>
    <w:rPr>
      <w:rFonts w:ascii="Gentium" w:eastAsia="Times New Roman" w:hAnsi="Gentium" w:cs="Times New Roman"/>
      <w:sz w:val="24"/>
      <w:szCs w:val="24"/>
      <w:lang w:val="en-US" w:eastAsia="en-US"/>
    </w:rPr>
  </w:style>
  <w:style w:type="paragraph" w:styleId="a7">
    <w:name w:val="Body Text Indent"/>
    <w:basedOn w:val="a"/>
    <w:link w:val="Char2"/>
    <w:rsid w:val="007559F0"/>
    <w:pPr>
      <w:spacing w:after="0" w:line="360" w:lineRule="auto"/>
      <w:ind w:firstLine="720"/>
      <w:jc w:val="both"/>
    </w:pPr>
    <w:rPr>
      <w:rFonts w:ascii="Arial" w:eastAsia="Times New Roman" w:hAnsi="Arial" w:cs="Times New Roman"/>
      <w:sz w:val="24"/>
      <w:szCs w:val="20"/>
      <w:lang w:val="el-GR" w:eastAsia="el-GR"/>
    </w:rPr>
  </w:style>
  <w:style w:type="character" w:customStyle="1" w:styleId="Char2">
    <w:name w:val="Σώμα κείμενου με εσοχή Char"/>
    <w:basedOn w:val="a0"/>
    <w:link w:val="a7"/>
    <w:rsid w:val="007559F0"/>
    <w:rPr>
      <w:rFonts w:ascii="Arial" w:eastAsia="Times New Roman" w:hAnsi="Arial" w:cs="Times New Roman"/>
      <w:sz w:val="24"/>
      <w:szCs w:val="20"/>
      <w:lang w:val="el-GR" w:eastAsia="el-GR"/>
    </w:rPr>
  </w:style>
  <w:style w:type="paragraph" w:styleId="a8">
    <w:name w:val="List Continue"/>
    <w:basedOn w:val="a"/>
    <w:rsid w:val="007559F0"/>
    <w:pPr>
      <w:spacing w:after="120" w:line="240" w:lineRule="auto"/>
      <w:ind w:left="360"/>
    </w:pPr>
    <w:rPr>
      <w:rFonts w:ascii="Gentium" w:eastAsia="Times New Roman" w:hAnsi="Gentium" w:cs="Times New Roman"/>
      <w:sz w:val="24"/>
      <w:szCs w:val="24"/>
      <w:lang w:val="en-US" w:eastAsia="en-US"/>
    </w:rPr>
  </w:style>
  <w:style w:type="paragraph" w:styleId="30">
    <w:name w:val="Body Text 3"/>
    <w:basedOn w:val="a"/>
    <w:link w:val="3Char0"/>
    <w:rsid w:val="007559F0"/>
    <w:pPr>
      <w:spacing w:after="120" w:line="240" w:lineRule="auto"/>
    </w:pPr>
    <w:rPr>
      <w:rFonts w:ascii="Gentium" w:eastAsia="Times New Roman" w:hAnsi="Gentium" w:cs="Times New Roman"/>
      <w:sz w:val="16"/>
      <w:szCs w:val="16"/>
      <w:lang w:val="en-US" w:eastAsia="en-US"/>
    </w:rPr>
  </w:style>
  <w:style w:type="character" w:customStyle="1" w:styleId="3Char0">
    <w:name w:val="Σώμα κείμενου 3 Char"/>
    <w:basedOn w:val="a0"/>
    <w:link w:val="30"/>
    <w:rsid w:val="007559F0"/>
    <w:rPr>
      <w:rFonts w:ascii="Gentium" w:eastAsia="Times New Roman" w:hAnsi="Gentium" w:cs="Times New Roman"/>
      <w:sz w:val="16"/>
      <w:szCs w:val="16"/>
      <w:lang w:val="en-US" w:eastAsia="en-US"/>
    </w:rPr>
  </w:style>
  <w:style w:type="character" w:customStyle="1" w:styleId="chsh1Char">
    <w:name w:val="chs_h1 Char"/>
    <w:aliases w:val="h1 Char"/>
    <w:basedOn w:val="1Char"/>
    <w:link w:val="chsh1"/>
    <w:rsid w:val="007559F0"/>
    <w:rPr>
      <w:rFonts w:ascii="Lucida Grande" w:hAnsi="Lucida Grande"/>
      <w:kern w:val="32"/>
      <w:szCs w:val="32"/>
      <w:lang w:val="en-US" w:eastAsia="en-US"/>
    </w:rPr>
  </w:style>
  <w:style w:type="paragraph" w:customStyle="1" w:styleId="chsh1">
    <w:name w:val="chs_h1"/>
    <w:aliases w:val="h1"/>
    <w:basedOn w:val="1"/>
    <w:next w:val="a"/>
    <w:link w:val="chsh1Char"/>
    <w:rsid w:val="007559F0"/>
    <w:pPr>
      <w:spacing w:before="240" w:after="60" w:line="240" w:lineRule="auto"/>
      <w:jc w:val="left"/>
    </w:pPr>
    <w:rPr>
      <w:rFonts w:ascii="Lucida Grande" w:hAnsi="Lucida Grande"/>
      <w:kern w:val="32"/>
      <w:szCs w:val="32"/>
      <w:lang w:val="en-US" w:eastAsia="en-US"/>
    </w:rPr>
  </w:style>
  <w:style w:type="paragraph" w:customStyle="1" w:styleId="chsnormal">
    <w:name w:val="chs_normal"/>
    <w:aliases w:val="cb"/>
    <w:basedOn w:val="a"/>
    <w:link w:val="chsnormalChar"/>
    <w:rsid w:val="007559F0"/>
    <w:pPr>
      <w:spacing w:after="240" w:line="320" w:lineRule="exact"/>
      <w:ind w:firstLine="720"/>
    </w:pPr>
    <w:rPr>
      <w:rFonts w:ascii="Arial" w:eastAsia="Times New Roman" w:hAnsi="Arial" w:cs="Arial"/>
      <w:sz w:val="24"/>
      <w:szCs w:val="24"/>
      <w:lang w:val="el-GR" w:eastAsia="el-GR"/>
    </w:rPr>
  </w:style>
  <w:style w:type="character" w:customStyle="1" w:styleId="chsnormalChar">
    <w:name w:val="chs_normal Char"/>
    <w:aliases w:val="cb Char"/>
    <w:basedOn w:val="a0"/>
    <w:link w:val="chsnormal"/>
    <w:rsid w:val="007559F0"/>
    <w:rPr>
      <w:rFonts w:ascii="Arial" w:eastAsia="Times New Roman" w:hAnsi="Arial" w:cs="Arial"/>
      <w:sz w:val="24"/>
      <w:szCs w:val="24"/>
      <w:lang w:val="el-GR" w:eastAsia="el-GR"/>
    </w:rPr>
  </w:style>
  <w:style w:type="paragraph" w:customStyle="1" w:styleId="chsessayauthor">
    <w:name w:val="chs_essay_author"/>
    <w:aliases w:val="ea"/>
    <w:basedOn w:val="a"/>
    <w:next w:val="chsnormal"/>
    <w:rsid w:val="007559F0"/>
    <w:pPr>
      <w:spacing w:before="100" w:after="100" w:line="240" w:lineRule="auto"/>
    </w:pPr>
    <w:rPr>
      <w:rFonts w:ascii="Lucida Grande" w:eastAsia="Times New Roman" w:hAnsi="Lucida Grande" w:cs="Times New Roman"/>
      <w:sz w:val="24"/>
      <w:szCs w:val="24"/>
      <w:lang w:val="en-US" w:eastAsia="en-US"/>
    </w:rPr>
  </w:style>
  <w:style w:type="paragraph" w:customStyle="1" w:styleId="chsh2">
    <w:name w:val="chs_h2"/>
    <w:aliases w:val="h2"/>
    <w:basedOn w:val="2"/>
    <w:next w:val="a"/>
    <w:rsid w:val="007559F0"/>
    <w:pPr>
      <w:spacing w:before="240" w:after="60" w:line="240" w:lineRule="auto"/>
      <w:jc w:val="left"/>
    </w:pPr>
    <w:rPr>
      <w:rFonts w:ascii="Lucida Grande" w:hAnsi="Lucida Grande"/>
      <w:i/>
      <w:sz w:val="28"/>
      <w:szCs w:val="28"/>
      <w:lang w:val="en-US" w:eastAsia="en-US"/>
    </w:rPr>
  </w:style>
  <w:style w:type="paragraph" w:customStyle="1" w:styleId="chslistvariable">
    <w:name w:val="chs_listvariable"/>
    <w:aliases w:val="lv"/>
    <w:basedOn w:val="a"/>
    <w:next w:val="a"/>
    <w:rsid w:val="007559F0"/>
    <w:pPr>
      <w:spacing w:after="80" w:line="240" w:lineRule="atLeast"/>
      <w:ind w:left="360"/>
      <w:jc w:val="both"/>
    </w:pPr>
    <w:rPr>
      <w:rFonts w:ascii="Gentium" w:eastAsia="Times New Roman" w:hAnsi="Gentium" w:cs="Times New Roman"/>
      <w:sz w:val="24"/>
      <w:szCs w:val="24"/>
      <w:lang w:val="en-US" w:eastAsia="en-US"/>
    </w:rPr>
  </w:style>
  <w:style w:type="paragraph" w:customStyle="1" w:styleId="chsblockquote">
    <w:name w:val="chs_blockquote"/>
    <w:aliases w:val="bq"/>
    <w:basedOn w:val="a"/>
    <w:rsid w:val="007559F0"/>
    <w:pPr>
      <w:spacing w:before="160" w:after="160" w:line="320" w:lineRule="exact"/>
      <w:ind w:left="360"/>
    </w:pPr>
    <w:rPr>
      <w:rFonts w:ascii="Gentium" w:eastAsia="Times New Roman" w:hAnsi="Gentium" w:cs="Times New Roman"/>
      <w:color w:val="000000"/>
      <w:sz w:val="24"/>
      <w:szCs w:val="24"/>
      <w:lang w:val="en-US" w:eastAsia="en-US"/>
    </w:rPr>
  </w:style>
  <w:style w:type="paragraph" w:customStyle="1" w:styleId="chssourceattrib">
    <w:name w:val="chs_source_attrib"/>
    <w:aliases w:val="at"/>
    <w:basedOn w:val="a"/>
    <w:next w:val="a"/>
    <w:rsid w:val="007559F0"/>
    <w:pPr>
      <w:spacing w:before="160" w:after="160" w:line="240" w:lineRule="auto"/>
      <w:jc w:val="right"/>
    </w:pPr>
    <w:rPr>
      <w:rFonts w:ascii="Gentium" w:eastAsia="Times New Roman" w:hAnsi="Gentium" w:cs="Times New Roman"/>
      <w:color w:val="000000"/>
      <w:sz w:val="24"/>
      <w:szCs w:val="24"/>
      <w:lang w:val="en-US" w:eastAsia="en-US"/>
    </w:rPr>
  </w:style>
  <w:style w:type="paragraph" w:customStyle="1" w:styleId="chsverseline">
    <w:name w:val="chs_verse_line"/>
    <w:aliases w:val="vl"/>
    <w:basedOn w:val="a"/>
    <w:rsid w:val="007559F0"/>
    <w:pPr>
      <w:tabs>
        <w:tab w:val="left" w:pos="720"/>
      </w:tabs>
      <w:spacing w:after="60" w:line="300" w:lineRule="exact"/>
      <w:ind w:left="1526" w:hanging="1526"/>
    </w:pPr>
    <w:rPr>
      <w:rFonts w:ascii="Gentium" w:eastAsia="Times New Roman" w:hAnsi="Gentium" w:cs="Times New Roman"/>
      <w:sz w:val="24"/>
      <w:szCs w:val="24"/>
      <w:lang w:val="en-US" w:eastAsia="en-US"/>
    </w:rPr>
  </w:style>
  <w:style w:type="paragraph" w:customStyle="1" w:styleId="chsGreekverse">
    <w:name w:val="chs_Greek_verse"/>
    <w:aliases w:val="gvl"/>
    <w:basedOn w:val="a"/>
    <w:rsid w:val="007559F0"/>
    <w:pPr>
      <w:tabs>
        <w:tab w:val="left" w:pos="720"/>
      </w:tabs>
      <w:spacing w:after="60" w:line="300" w:lineRule="exact"/>
      <w:ind w:left="1530" w:hanging="1530"/>
    </w:pPr>
    <w:rPr>
      <w:rFonts w:ascii="Gentium" w:eastAsia="Times New Roman" w:hAnsi="Gentium" w:cs="Times New Roman"/>
      <w:sz w:val="24"/>
      <w:szCs w:val="24"/>
      <w:lang w:val="en-US" w:eastAsia="en-US"/>
    </w:rPr>
  </w:style>
  <w:style w:type="paragraph" w:customStyle="1" w:styleId="chscaption">
    <w:name w:val="chs_caption"/>
    <w:aliases w:val="cp"/>
    <w:basedOn w:val="chsnormal"/>
    <w:rsid w:val="007559F0"/>
    <w:pPr>
      <w:spacing w:before="120" w:after="120"/>
    </w:pPr>
    <w:rPr>
      <w:b/>
      <w:szCs w:val="20"/>
      <w:lang w:val="en-US" w:eastAsia="en-US"/>
    </w:rPr>
  </w:style>
  <w:style w:type="paragraph" w:customStyle="1" w:styleId="chsh3">
    <w:name w:val="chs_h3"/>
    <w:aliases w:val="h3"/>
    <w:basedOn w:val="3"/>
    <w:next w:val="a"/>
    <w:rsid w:val="007559F0"/>
    <w:pPr>
      <w:spacing w:before="240" w:after="60" w:line="240" w:lineRule="auto"/>
      <w:ind w:firstLine="0"/>
      <w:jc w:val="left"/>
    </w:pPr>
    <w:rPr>
      <w:rFonts w:ascii="Lucida Grande" w:hAnsi="Lucida Grande"/>
      <w:sz w:val="26"/>
      <w:lang w:val="en-US" w:eastAsia="en-US"/>
    </w:rPr>
  </w:style>
  <w:style w:type="paragraph" w:customStyle="1" w:styleId="chslistcontinue">
    <w:name w:val="chs_list_continue"/>
    <w:aliases w:val="clp"/>
    <w:basedOn w:val="a8"/>
    <w:next w:val="chsnormal"/>
    <w:rsid w:val="007559F0"/>
    <w:rPr>
      <w:szCs w:val="20"/>
    </w:rPr>
  </w:style>
  <w:style w:type="character" w:customStyle="1" w:styleId="chsnormalcontinueChar">
    <w:name w:val="chs_normal_continue Char"/>
    <w:aliases w:val="nco Char"/>
    <w:basedOn w:val="chsnormalChar"/>
    <w:link w:val="chsnormalcontinue"/>
    <w:rsid w:val="007559F0"/>
    <w:rPr>
      <w:rFonts w:ascii="Gentium" w:hAnsi="Gentium"/>
      <w:lang w:val="en-US" w:eastAsia="en-US"/>
    </w:rPr>
  </w:style>
  <w:style w:type="paragraph" w:customStyle="1" w:styleId="chsnormalcontinue">
    <w:name w:val="chs_normal_continue"/>
    <w:aliases w:val="nco"/>
    <w:basedOn w:val="chsnormal"/>
    <w:link w:val="chsnormalcontinueChar"/>
    <w:rsid w:val="007559F0"/>
    <w:pPr>
      <w:ind w:firstLine="0"/>
    </w:pPr>
    <w:rPr>
      <w:rFonts w:ascii="Gentium" w:hAnsi="Gentium"/>
      <w:lang w:val="en-US" w:eastAsia="en-US"/>
    </w:rPr>
  </w:style>
  <w:style w:type="paragraph" w:customStyle="1" w:styleId="chsbiblio">
    <w:name w:val="chs_biblio"/>
    <w:aliases w:val="bib"/>
    <w:basedOn w:val="chsnormal"/>
    <w:rsid w:val="007559F0"/>
    <w:pPr>
      <w:widowControl w:val="0"/>
      <w:suppressAutoHyphens/>
      <w:ind w:left="720" w:hanging="720"/>
    </w:pPr>
    <w:rPr>
      <w:lang w:val="en-US"/>
    </w:rPr>
  </w:style>
  <w:style w:type="character" w:styleId="a9">
    <w:name w:val="footnote reference"/>
    <w:basedOn w:val="a0"/>
    <w:semiHidden/>
    <w:rsid w:val="007559F0"/>
    <w:rPr>
      <w:vertAlign w:val="superscript"/>
    </w:rPr>
  </w:style>
  <w:style w:type="character" w:customStyle="1" w:styleId="chshighlight">
    <w:name w:val="chs_highlight"/>
    <w:aliases w:val="hi"/>
    <w:basedOn w:val="a0"/>
    <w:rsid w:val="007559F0"/>
    <w:rPr>
      <w:u w:val="single"/>
    </w:rPr>
  </w:style>
  <w:style w:type="character" w:customStyle="1" w:styleId="chsemphasis">
    <w:name w:val="chs_emphasis"/>
    <w:aliases w:val="em"/>
    <w:basedOn w:val="a0"/>
    <w:rsid w:val="007559F0"/>
    <w:rPr>
      <w:u w:val="single"/>
    </w:rPr>
  </w:style>
  <w:style w:type="character" w:customStyle="1" w:styleId="chsforeignemphasis">
    <w:name w:val="chs_foreign_emphasis"/>
    <w:aliases w:val="fem"/>
    <w:basedOn w:val="a0"/>
    <w:rsid w:val="007559F0"/>
    <w:rPr>
      <w:i/>
      <w:iCs w:val="0"/>
      <w:u w:val="single"/>
    </w:rPr>
  </w:style>
  <w:style w:type="character" w:customStyle="1" w:styleId="chscitetitle">
    <w:name w:val="chs_citetitle"/>
    <w:aliases w:val="ct"/>
    <w:basedOn w:val="a0"/>
    <w:rsid w:val="007559F0"/>
    <w:rPr>
      <w:i/>
      <w:iCs w:val="0"/>
    </w:rPr>
  </w:style>
  <w:style w:type="character" w:customStyle="1" w:styleId="chsforeign">
    <w:name w:val="chs_foreign"/>
    <w:aliases w:val="cf"/>
    <w:basedOn w:val="a0"/>
    <w:rsid w:val="007559F0"/>
    <w:rPr>
      <w:i/>
      <w:iCs w:val="0"/>
    </w:rPr>
  </w:style>
  <w:style w:type="character" w:customStyle="1" w:styleId="chsGreek">
    <w:name w:val="chs_Greek"/>
    <w:aliases w:val="gk"/>
    <w:basedOn w:val="a0"/>
    <w:rsid w:val="007559F0"/>
    <w:rPr>
      <w:rFonts w:ascii="Gentium" w:hAnsi="Gentium" w:cs="Gentium" w:hint="cs"/>
    </w:rPr>
  </w:style>
  <w:style w:type="character" w:customStyle="1" w:styleId="chsGreekhigh">
    <w:name w:val="chs_Greek_high"/>
    <w:aliases w:val="gkh"/>
    <w:basedOn w:val="chsGreek"/>
    <w:rsid w:val="007559F0"/>
    <w:rPr>
      <w:u w:val="single"/>
    </w:rPr>
  </w:style>
  <w:style w:type="character" w:customStyle="1" w:styleId="chsLatin">
    <w:name w:val="chs_Latin"/>
    <w:aliases w:val="lt"/>
    <w:basedOn w:val="a0"/>
    <w:rsid w:val="007559F0"/>
    <w:rPr>
      <w:i/>
      <w:iCs w:val="0"/>
    </w:rPr>
  </w:style>
  <w:style w:type="character" w:customStyle="1" w:styleId="chsquoteemphasis">
    <w:name w:val="chs_quote_emphasis"/>
    <w:aliases w:val="qem"/>
    <w:basedOn w:val="a0"/>
    <w:rsid w:val="007559F0"/>
    <w:rPr>
      <w:u w:val="single"/>
    </w:rPr>
  </w:style>
  <w:style w:type="character" w:customStyle="1" w:styleId="chstranslitGreek">
    <w:name w:val="chs_translit_Greek"/>
    <w:aliases w:val="trg"/>
    <w:basedOn w:val="a0"/>
    <w:rsid w:val="007559F0"/>
    <w:rPr>
      <w:i/>
      <w:iCs w:val="0"/>
    </w:rPr>
  </w:style>
  <w:style w:type="character" w:customStyle="1" w:styleId="chsblockquoteemphasis">
    <w:name w:val="chs_blockquote_emphasis"/>
    <w:aliases w:val="bem"/>
    <w:basedOn w:val="a0"/>
    <w:rsid w:val="007559F0"/>
    <w:rPr>
      <w:u w:val="single"/>
    </w:rPr>
  </w:style>
  <w:style w:type="character" w:customStyle="1" w:styleId="chsarttitle">
    <w:name w:val="chs_arttitle"/>
    <w:aliases w:val="art"/>
    <w:basedOn w:val="a0"/>
    <w:rsid w:val="007559F0"/>
  </w:style>
  <w:style w:type="character" w:customStyle="1" w:styleId="chsbibauth">
    <w:name w:val="chs_bibauth"/>
    <w:aliases w:val="ba"/>
    <w:basedOn w:val="a0"/>
    <w:rsid w:val="007559F0"/>
  </w:style>
  <w:style w:type="character" w:customStyle="1" w:styleId="chsbibyear">
    <w:name w:val="chs_bibyear"/>
    <w:aliases w:val="yr"/>
    <w:basedOn w:val="chsbibauth"/>
    <w:rsid w:val="007559F0"/>
  </w:style>
  <w:style w:type="character" w:customStyle="1" w:styleId="chsbibed">
    <w:name w:val="chs_bibed"/>
    <w:aliases w:val="be"/>
    <w:basedOn w:val="chsbibauth"/>
    <w:rsid w:val="007559F0"/>
  </w:style>
  <w:style w:type="character" w:customStyle="1" w:styleId="chsbibtrans">
    <w:name w:val="chs_bibtrans"/>
    <w:aliases w:val="bt"/>
    <w:basedOn w:val="chsbibauth"/>
    <w:rsid w:val="007559F0"/>
  </w:style>
  <w:style w:type="character" w:customStyle="1" w:styleId="chstranslitGreekhigh">
    <w:name w:val="chs_translit_Greek_high"/>
    <w:aliases w:val="trgh"/>
    <w:basedOn w:val="chstranslitGreek"/>
    <w:rsid w:val="007559F0"/>
    <w:rPr>
      <w:u w:val="single"/>
    </w:rPr>
  </w:style>
  <w:style w:type="character" w:customStyle="1" w:styleId="chsLatinhigh">
    <w:name w:val="chs_Latin_high"/>
    <w:aliases w:val="lth"/>
    <w:basedOn w:val="chsLatin"/>
    <w:rsid w:val="007559F0"/>
    <w:rPr>
      <w:u w:val="single"/>
    </w:rPr>
  </w:style>
  <w:style w:type="character" w:customStyle="1" w:styleId="chssuperscript">
    <w:name w:val="chs_superscript"/>
    <w:aliases w:val="ss"/>
    <w:basedOn w:val="a0"/>
    <w:rsid w:val="007559F0"/>
    <w:rPr>
      <w:vertAlign w:val="superscript"/>
    </w:rPr>
  </w:style>
  <w:style w:type="character" w:customStyle="1" w:styleId="chscanontextref">
    <w:name w:val="chs_canon_textref"/>
    <w:aliases w:val="crf"/>
    <w:basedOn w:val="a0"/>
    <w:rsid w:val="007559F0"/>
  </w:style>
  <w:style w:type="character" w:customStyle="1" w:styleId="chscitetitlecommon">
    <w:name w:val="chs_citetitle_common"/>
    <w:aliases w:val="ctc"/>
    <w:basedOn w:val="a0"/>
    <w:rsid w:val="007559F0"/>
  </w:style>
  <w:style w:type="character" w:customStyle="1" w:styleId="chsmsfam">
    <w:name w:val="chs_msfam"/>
    <w:aliases w:val="msf"/>
    <w:basedOn w:val="a0"/>
    <w:rsid w:val="007559F0"/>
    <w:rPr>
      <w:u w:val="single"/>
    </w:rPr>
  </w:style>
  <w:style w:type="paragraph" w:customStyle="1" w:styleId="chschapternumber">
    <w:name w:val="chs_chapter_number"/>
    <w:basedOn w:val="a"/>
    <w:link w:val="chschapternumberChar"/>
    <w:rsid w:val="007559F0"/>
    <w:pPr>
      <w:spacing w:after="0" w:line="360" w:lineRule="auto"/>
      <w:jc w:val="both"/>
    </w:pPr>
    <w:rPr>
      <w:rFonts w:ascii="Arial" w:eastAsia="Times New Roman" w:hAnsi="Arial" w:cs="Arial"/>
      <w:b/>
      <w:kern w:val="32"/>
      <w:sz w:val="24"/>
      <w:szCs w:val="32"/>
      <w:lang w:val="el-GR" w:eastAsia="el-GR"/>
    </w:rPr>
  </w:style>
  <w:style w:type="character" w:customStyle="1" w:styleId="chschapternumberChar">
    <w:name w:val="chs_chapter_number Char"/>
    <w:basedOn w:val="chsh1Char"/>
    <w:link w:val="chschapternumber"/>
    <w:rsid w:val="007559F0"/>
    <w:rPr>
      <w:rFonts w:ascii="Arial" w:hAnsi="Arial"/>
      <w:sz w:val="24"/>
      <w:lang w:val="el-GR" w:eastAsia="el-GR"/>
    </w:rPr>
  </w:style>
  <w:style w:type="paragraph" w:customStyle="1" w:styleId="chsGreekblockquote">
    <w:name w:val="chs_Greek_blockquote"/>
    <w:aliases w:val="gbq"/>
    <w:basedOn w:val="chsblockquote"/>
    <w:rsid w:val="007559F0"/>
  </w:style>
  <w:style w:type="paragraph" w:customStyle="1" w:styleId="chslistvariableterm">
    <w:name w:val="chs_listvariableterm"/>
    <w:aliases w:val="lvt"/>
    <w:basedOn w:val="chslistvariable"/>
    <w:next w:val="chslistvariable"/>
    <w:rsid w:val="007559F0"/>
    <w:pPr>
      <w:keepNext/>
      <w:spacing w:after="0"/>
      <w:ind w:left="0"/>
    </w:pPr>
    <w:rPr>
      <w:color w:val="000000"/>
    </w:rPr>
  </w:style>
  <w:style w:type="paragraph" w:styleId="aa">
    <w:name w:val="footer"/>
    <w:basedOn w:val="a"/>
    <w:link w:val="Char3"/>
    <w:rsid w:val="007559F0"/>
    <w:pPr>
      <w:tabs>
        <w:tab w:val="center" w:pos="4153"/>
        <w:tab w:val="right" w:pos="8306"/>
      </w:tabs>
      <w:spacing w:after="0" w:line="360" w:lineRule="auto"/>
      <w:jc w:val="both"/>
    </w:pPr>
    <w:rPr>
      <w:rFonts w:ascii="Arial" w:eastAsia="Times New Roman" w:hAnsi="Arial" w:cs="Times New Roman"/>
      <w:sz w:val="24"/>
      <w:szCs w:val="20"/>
      <w:lang w:val="el-GR" w:eastAsia="el-GR"/>
    </w:rPr>
  </w:style>
  <w:style w:type="character" w:customStyle="1" w:styleId="Char3">
    <w:name w:val="Υποσέλιδο Char"/>
    <w:basedOn w:val="a0"/>
    <w:link w:val="aa"/>
    <w:rsid w:val="007559F0"/>
    <w:rPr>
      <w:rFonts w:ascii="Arial" w:eastAsia="Times New Roman" w:hAnsi="Arial" w:cs="Times New Roman"/>
      <w:sz w:val="24"/>
      <w:szCs w:val="20"/>
      <w:lang w:val="el-GR" w:eastAsia="el-GR"/>
    </w:rPr>
  </w:style>
  <w:style w:type="character" w:styleId="ab">
    <w:name w:val="page number"/>
    <w:basedOn w:val="a0"/>
    <w:rsid w:val="007559F0"/>
  </w:style>
  <w:style w:type="table" w:styleId="ac">
    <w:name w:val="Table Grid"/>
    <w:basedOn w:val="a1"/>
    <w:rsid w:val="007559F0"/>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4"/>
    <w:rsid w:val="007559F0"/>
    <w:pPr>
      <w:spacing w:after="120" w:line="360" w:lineRule="auto"/>
      <w:jc w:val="both"/>
    </w:pPr>
    <w:rPr>
      <w:rFonts w:ascii="Arial" w:eastAsia="Times New Roman" w:hAnsi="Arial" w:cs="Times New Roman"/>
      <w:sz w:val="24"/>
      <w:szCs w:val="20"/>
      <w:lang w:val="el-GR" w:eastAsia="el-GR"/>
    </w:rPr>
  </w:style>
  <w:style w:type="character" w:customStyle="1" w:styleId="Char4">
    <w:name w:val="Σώμα κειμένου Char"/>
    <w:basedOn w:val="a0"/>
    <w:link w:val="ad"/>
    <w:rsid w:val="007559F0"/>
    <w:rPr>
      <w:rFonts w:ascii="Arial" w:eastAsia="Times New Roman" w:hAnsi="Arial" w:cs="Times New Roman"/>
      <w:sz w:val="24"/>
      <w:szCs w:val="20"/>
      <w:lang w:val="el-GR" w:eastAsia="el-GR"/>
    </w:rPr>
  </w:style>
</w:styles>
</file>

<file path=word/webSettings.xml><?xml version="1.0" encoding="utf-8"?>
<w:webSettings xmlns:r="http://schemas.openxmlformats.org/officeDocument/2006/relationships" xmlns:w="http://schemas.openxmlformats.org/wordprocessingml/2006/main">
  <w:divs>
    <w:div w:id="2049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9</Pages>
  <Words>2559</Words>
  <Characters>14588</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2019-02-22T17:41:00Z</dcterms:created>
  <dcterms:modified xsi:type="dcterms:W3CDTF">2019-02-24T16:51:00Z</dcterms:modified>
</cp:coreProperties>
</file>