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EB0CE" w14:textId="77777777" w:rsidR="00A61E09" w:rsidRPr="00316578" w:rsidRDefault="00A61E09">
      <w:pPr>
        <w:pStyle w:val="a"/>
        <w:spacing w:line="360" w:lineRule="auto"/>
        <w:rPr>
          <w:lang w:val="el-GR"/>
        </w:rPr>
      </w:pPr>
      <w:bookmarkStart w:id="0" w:name="_GoBack"/>
      <w:bookmarkEnd w:id="0"/>
    </w:p>
    <w:p w14:paraId="0D418670" w14:textId="211AB717" w:rsidR="00A61E09" w:rsidRPr="00316578" w:rsidRDefault="00316578">
      <w:pPr>
        <w:pStyle w:val="a"/>
        <w:spacing w:line="360" w:lineRule="auto"/>
        <w:rPr>
          <w:b/>
          <w:sz w:val="36"/>
          <w:szCs w:val="36"/>
          <w:lang w:val="el-GR"/>
        </w:rPr>
      </w:pPr>
      <w:r w:rsidRPr="00316578">
        <w:rPr>
          <w:b/>
          <w:sz w:val="36"/>
          <w:szCs w:val="36"/>
          <w:highlight w:val="yellow"/>
          <w:lang w:val="el-GR"/>
        </w:rPr>
        <w:t>Σύνταγμα</w:t>
      </w:r>
    </w:p>
    <w:p w14:paraId="25CF21A0" w14:textId="77777777" w:rsidR="00A61E09" w:rsidRPr="00316578" w:rsidRDefault="00B14669">
      <w:pPr>
        <w:pStyle w:val="1"/>
        <w:spacing w:line="360" w:lineRule="auto"/>
        <w:rPr>
          <w:sz w:val="28"/>
          <w:szCs w:val="28"/>
          <w:lang w:val="el-GR"/>
        </w:rPr>
      </w:pPr>
      <w:r w:rsidRPr="00316578">
        <w:rPr>
          <w:sz w:val="28"/>
          <w:szCs w:val="28"/>
          <w:lang w:val="el-GR"/>
        </w:rPr>
        <w:t>'</w:t>
      </w:r>
      <w:proofErr w:type="spellStart"/>
      <w:r w:rsidRPr="00316578">
        <w:rPr>
          <w:sz w:val="28"/>
          <w:szCs w:val="28"/>
          <w:lang w:val="el-GR"/>
        </w:rPr>
        <w:t>Αρθρο</w:t>
      </w:r>
      <w:proofErr w:type="spellEnd"/>
      <w:r w:rsidRPr="00316578">
        <w:rPr>
          <w:sz w:val="28"/>
          <w:szCs w:val="28"/>
          <w:lang w:val="el-GR"/>
        </w:rPr>
        <w:t xml:space="preserve"> 16: (Παιδεία, τέχνη, επιστήμη)</w:t>
      </w:r>
    </w:p>
    <w:p w14:paraId="1649ADAD" w14:textId="4E56C097" w:rsidR="00A61E09" w:rsidRPr="00316578" w:rsidRDefault="00B14669">
      <w:pPr>
        <w:pStyle w:val="a1"/>
        <w:spacing w:line="360" w:lineRule="auto"/>
        <w:rPr>
          <w:sz w:val="28"/>
          <w:szCs w:val="28"/>
          <w:lang w:val="el-GR"/>
        </w:rPr>
      </w:pPr>
      <w:r w:rsidRPr="00316578">
        <w:rPr>
          <w:sz w:val="28"/>
          <w:szCs w:val="28"/>
          <w:lang w:val="el-GR"/>
        </w:rPr>
        <w:t xml:space="preserve">1. H τέχνη και η επιστήμη, η έρευνα και η διδασκαλία είναι ελεύθερες η ανάπτυξη και η προαγωγή τους αποτελεί υποχρέωση του </w:t>
      </w:r>
      <w:r w:rsidR="00316578" w:rsidRPr="00316578">
        <w:rPr>
          <w:sz w:val="28"/>
          <w:szCs w:val="28"/>
          <w:lang w:val="el-GR"/>
        </w:rPr>
        <w:t>Κράτους</w:t>
      </w:r>
      <w:r w:rsidRPr="00316578">
        <w:rPr>
          <w:sz w:val="28"/>
          <w:szCs w:val="28"/>
          <w:lang w:val="el-GR"/>
        </w:rPr>
        <w:t>. H ακαδημαϊκή ελευθερία και η ελευθερία της διδασκαλίας δεν απαλλάσσουν από το καθήκον της υπακοής στο Σύνταγμα.</w:t>
      </w:r>
      <w:r w:rsidRPr="00316578">
        <w:rPr>
          <w:sz w:val="28"/>
          <w:szCs w:val="28"/>
          <w:lang w:val="el-GR"/>
        </w:rPr>
        <w:br/>
      </w:r>
      <w:r w:rsidRPr="00316578">
        <w:rPr>
          <w:b/>
          <w:bCs/>
          <w:sz w:val="28"/>
          <w:szCs w:val="28"/>
          <w:lang w:val="el-GR"/>
        </w:rPr>
        <w:t xml:space="preserve">2. H παιδεία αποτελεί βασική αποστολή του </w:t>
      </w:r>
      <w:r w:rsidR="00316578" w:rsidRPr="00316578">
        <w:rPr>
          <w:b/>
          <w:bCs/>
          <w:sz w:val="28"/>
          <w:szCs w:val="28"/>
          <w:lang w:val="el-GR"/>
        </w:rPr>
        <w:t>Κράτους</w:t>
      </w:r>
      <w:r w:rsidRPr="00316578">
        <w:rPr>
          <w:b/>
          <w:bCs/>
          <w:sz w:val="28"/>
          <w:szCs w:val="28"/>
          <w:lang w:val="el-GR"/>
        </w:rPr>
        <w:t xml:space="preserve"> και έχει σκοπό την ηθική, πνευματική, επαγγελματική και φυσική αγωγή των </w:t>
      </w:r>
      <w:r w:rsidR="00316578" w:rsidRPr="00316578">
        <w:rPr>
          <w:b/>
          <w:bCs/>
          <w:sz w:val="28"/>
          <w:szCs w:val="28"/>
          <w:lang w:val="el-GR"/>
        </w:rPr>
        <w:t>Ελλήνων</w:t>
      </w:r>
      <w:r w:rsidRPr="00316578">
        <w:rPr>
          <w:b/>
          <w:bCs/>
          <w:sz w:val="28"/>
          <w:szCs w:val="28"/>
          <w:lang w:val="el-GR"/>
        </w:rPr>
        <w:t xml:space="preserve">, την ανάπτυξη της </w:t>
      </w:r>
      <w:r w:rsidRPr="00316578">
        <w:rPr>
          <w:b/>
          <w:bCs/>
          <w:sz w:val="28"/>
          <w:szCs w:val="28"/>
          <w:u w:val="single"/>
          <w:lang w:val="el-GR"/>
        </w:rPr>
        <w:t>εθνικής και θρησκευτικής συνείδησης</w:t>
      </w:r>
      <w:r w:rsidRPr="00316578">
        <w:rPr>
          <w:b/>
          <w:bCs/>
          <w:sz w:val="28"/>
          <w:szCs w:val="28"/>
          <w:lang w:val="el-GR"/>
        </w:rPr>
        <w:t xml:space="preserve"> και τη διάπλασή τους σε ελεύθερους και υπεύθυνους πολίτες.</w:t>
      </w:r>
      <w:r w:rsidRPr="00316578">
        <w:rPr>
          <w:sz w:val="28"/>
          <w:szCs w:val="28"/>
          <w:lang w:val="el-GR"/>
        </w:rPr>
        <w:br/>
        <w:t xml:space="preserve">3. </w:t>
      </w:r>
      <w:proofErr w:type="spellStart"/>
      <w:r w:rsidRPr="00316578">
        <w:rPr>
          <w:sz w:val="28"/>
          <w:szCs w:val="28"/>
          <w:lang w:val="el-GR"/>
        </w:rPr>
        <w:t>Tα</w:t>
      </w:r>
      <w:proofErr w:type="spellEnd"/>
      <w:r w:rsidRPr="00316578">
        <w:rPr>
          <w:sz w:val="28"/>
          <w:szCs w:val="28"/>
          <w:lang w:val="el-GR"/>
        </w:rPr>
        <w:t xml:space="preserve"> έτη υποχρεωτικής φοίτησης δεν μπορεί να είναι λιγότερα από εννέα.</w:t>
      </w:r>
      <w:r w:rsidRPr="00316578">
        <w:rPr>
          <w:sz w:val="28"/>
          <w:szCs w:val="28"/>
          <w:lang w:val="el-GR"/>
        </w:rPr>
        <w:br/>
        <w:t xml:space="preserve">4. Όλοι οι Έλληνες έχουν δικαίωμα δωρεάν παιδείας, σε όλες τις βαθμίδες της, στα κρατικά εκπαιδευτήρια. </w:t>
      </w:r>
      <w:r w:rsidR="00316578" w:rsidRPr="00316578">
        <w:rPr>
          <w:sz w:val="28"/>
          <w:szCs w:val="28"/>
          <w:lang w:val="el-GR"/>
        </w:rPr>
        <w:t>To</w:t>
      </w:r>
      <w:r w:rsidRPr="00316578">
        <w:rPr>
          <w:sz w:val="28"/>
          <w:szCs w:val="28"/>
          <w:lang w:val="el-GR"/>
        </w:rPr>
        <w:t xml:space="preserve"> </w:t>
      </w:r>
      <w:r w:rsidR="00316578" w:rsidRPr="00316578">
        <w:rPr>
          <w:sz w:val="28"/>
          <w:szCs w:val="28"/>
          <w:lang w:val="el-GR"/>
        </w:rPr>
        <w:t>Κράτος</w:t>
      </w:r>
      <w:r w:rsidRPr="00316578">
        <w:rPr>
          <w:sz w:val="28"/>
          <w:szCs w:val="28"/>
          <w:lang w:val="el-GR"/>
        </w:rPr>
        <w:t xml:space="preserve"> ενισχύει τους σπουδαστές που διακρίνονται, καθώς και αυτούς που έχουν ανάγκη από βοήθεια ή ειδική προστασία, ανάλογα με τις ικανότητές τους.</w:t>
      </w:r>
    </w:p>
    <w:p w14:paraId="23988251" w14:textId="77777777" w:rsidR="00A61E09" w:rsidRPr="00316578" w:rsidRDefault="00A61E09">
      <w:pPr>
        <w:pStyle w:val="a"/>
        <w:spacing w:line="360" w:lineRule="auto"/>
        <w:rPr>
          <w:lang w:val="el-GR"/>
        </w:rPr>
      </w:pPr>
    </w:p>
    <w:p w14:paraId="2CCC274E" w14:textId="77777777" w:rsidR="00A61E09" w:rsidRPr="00316578" w:rsidRDefault="00A61E09">
      <w:pPr>
        <w:pStyle w:val="a"/>
        <w:spacing w:line="360" w:lineRule="auto"/>
        <w:rPr>
          <w:lang w:val="el-GR"/>
        </w:rPr>
      </w:pPr>
    </w:p>
    <w:p w14:paraId="2F0CB8EC" w14:textId="6173E7C5" w:rsidR="00A61E09" w:rsidRPr="00316578" w:rsidRDefault="00B14669">
      <w:pPr>
        <w:pStyle w:val="a"/>
        <w:spacing w:line="360" w:lineRule="auto"/>
        <w:rPr>
          <w:sz w:val="36"/>
          <w:szCs w:val="36"/>
          <w:lang w:val="el-GR"/>
        </w:rPr>
      </w:pPr>
      <w:r w:rsidRPr="00316578">
        <w:rPr>
          <w:b/>
          <w:bCs/>
          <w:sz w:val="36"/>
          <w:szCs w:val="36"/>
          <w:highlight w:val="yellow"/>
          <w:lang w:val="el-GR"/>
        </w:rPr>
        <w:t>Ν</w:t>
      </w:r>
      <w:r w:rsidR="00316578" w:rsidRPr="00316578">
        <w:rPr>
          <w:b/>
          <w:bCs/>
          <w:sz w:val="36"/>
          <w:szCs w:val="36"/>
          <w:highlight w:val="yellow"/>
          <w:lang w:val="el-GR"/>
        </w:rPr>
        <w:t>όμος</w:t>
      </w:r>
      <w:r w:rsidRPr="00316578">
        <w:rPr>
          <w:b/>
          <w:bCs/>
          <w:sz w:val="36"/>
          <w:szCs w:val="36"/>
          <w:highlight w:val="yellow"/>
          <w:lang w:val="el-GR"/>
        </w:rPr>
        <w:t xml:space="preserve"> 1566/85</w:t>
      </w:r>
    </w:p>
    <w:p w14:paraId="3FE4B4BD" w14:textId="77777777" w:rsidR="00A61E09" w:rsidRPr="00316578" w:rsidRDefault="00A61E09">
      <w:pPr>
        <w:pStyle w:val="a"/>
        <w:spacing w:line="360" w:lineRule="auto"/>
        <w:rPr>
          <w:lang w:val="el-GR"/>
        </w:rPr>
      </w:pPr>
    </w:p>
    <w:p w14:paraId="43F6979E" w14:textId="0C480AB5" w:rsidR="00A61E09" w:rsidRPr="00316578" w:rsidRDefault="00B14669">
      <w:pPr>
        <w:pStyle w:val="a1"/>
        <w:spacing w:line="360" w:lineRule="auto"/>
        <w:rPr>
          <w:sz w:val="28"/>
          <w:szCs w:val="28"/>
          <w:lang w:val="el-GR"/>
        </w:rPr>
      </w:pPr>
      <w:r w:rsidRPr="00316578">
        <w:rPr>
          <w:sz w:val="28"/>
          <w:szCs w:val="28"/>
          <w:lang w:val="el-GR"/>
        </w:rPr>
        <w:t xml:space="preserve">1. Σκοπός της πρωτοβάθμιας και δευτεροβάθμιας εκπαίδευσης είναι να συμβάλει στην </w:t>
      </w:r>
      <w:r w:rsidRPr="00316578">
        <w:rPr>
          <w:b/>
          <w:bCs/>
          <w:sz w:val="28"/>
          <w:szCs w:val="28"/>
          <w:lang w:val="el-GR"/>
        </w:rPr>
        <w:t xml:space="preserve">ολόπλευρη, αρμονική και ισόρροπη ανάπτυξη των διανοητικών και ψυχοσωματικών δυνάμεων των μαθητών, ώστε, ανεξάρτητα από φύλο και </w:t>
      </w:r>
      <w:r w:rsidRPr="00316578">
        <w:rPr>
          <w:b/>
          <w:bCs/>
          <w:sz w:val="28"/>
          <w:szCs w:val="28"/>
          <w:u w:val="single"/>
          <w:lang w:val="el-GR"/>
        </w:rPr>
        <w:t>καταγωγή</w:t>
      </w:r>
      <w:r w:rsidRPr="00316578">
        <w:rPr>
          <w:b/>
          <w:bCs/>
          <w:sz w:val="28"/>
          <w:szCs w:val="28"/>
          <w:lang w:val="el-GR"/>
        </w:rPr>
        <w:t>, να έχουν τη δυνατότητα να εξελιχθούν σε ολοκληρωμένες προσωπικότητες και να ζήσουν δημιουργικά.</w:t>
      </w:r>
      <w:r w:rsidR="00E50134" w:rsidRPr="00316578">
        <w:rPr>
          <w:b/>
          <w:bCs/>
          <w:sz w:val="28"/>
          <w:szCs w:val="28"/>
          <w:lang w:val="el-GR"/>
        </w:rPr>
        <w:t xml:space="preserve">  </w:t>
      </w:r>
      <w:r w:rsidR="00E50134" w:rsidRPr="00316578">
        <w:rPr>
          <w:b/>
          <w:bCs/>
          <w:color w:val="0000FF"/>
          <w:sz w:val="28"/>
          <w:szCs w:val="28"/>
          <w:lang w:val="el-GR"/>
        </w:rPr>
        <w:t>[</w:t>
      </w:r>
      <w:r w:rsidR="00316578">
        <w:rPr>
          <w:b/>
          <w:bCs/>
          <w:color w:val="0000FF"/>
          <w:sz w:val="28"/>
          <w:szCs w:val="28"/>
          <w:lang w:val="el-GR"/>
        </w:rPr>
        <w:t>αντισταθμιστική;   Σε ποιο</w:t>
      </w:r>
      <w:r w:rsidR="00E50134" w:rsidRPr="00316578">
        <w:rPr>
          <w:b/>
          <w:bCs/>
          <w:color w:val="0000FF"/>
          <w:sz w:val="28"/>
          <w:szCs w:val="28"/>
          <w:lang w:val="el-GR"/>
        </w:rPr>
        <w:t xml:space="preserve"> επίπεδο; ]</w:t>
      </w:r>
    </w:p>
    <w:p w14:paraId="662363E2" w14:textId="77777777" w:rsidR="00A61E09" w:rsidRDefault="00B14669" w:rsidP="00B14669">
      <w:pPr>
        <w:pStyle w:val="a1"/>
        <w:spacing w:line="360" w:lineRule="auto"/>
        <w:rPr>
          <w:sz w:val="28"/>
          <w:szCs w:val="28"/>
          <w:lang w:val="el-GR"/>
        </w:rPr>
      </w:pPr>
      <w:r w:rsidRPr="00316578">
        <w:rPr>
          <w:sz w:val="28"/>
          <w:szCs w:val="28"/>
          <w:lang w:val="el-GR"/>
        </w:rPr>
        <w:t xml:space="preserve">Ειδικότερα </w:t>
      </w:r>
      <w:proofErr w:type="spellStart"/>
      <w:r w:rsidRPr="00316578">
        <w:rPr>
          <w:sz w:val="28"/>
          <w:szCs w:val="28"/>
          <w:lang w:val="el-GR"/>
        </w:rPr>
        <w:t>υποβοηθεί</w:t>
      </w:r>
      <w:proofErr w:type="spellEnd"/>
      <w:r w:rsidRPr="00316578">
        <w:rPr>
          <w:sz w:val="28"/>
          <w:szCs w:val="28"/>
          <w:lang w:val="el-GR"/>
        </w:rPr>
        <w:t xml:space="preserve"> τους μαθητές:</w:t>
      </w:r>
      <w:r w:rsidRPr="00316578">
        <w:rPr>
          <w:sz w:val="28"/>
          <w:szCs w:val="28"/>
          <w:lang w:val="el-GR"/>
        </w:rPr>
        <w:br/>
        <w:t xml:space="preserve"> α) Να γίνονται ελεύθεροι, υπεύθυνοι, δημοκρατικοί πολίτες, να υπερασπίζονται την εθνική ανεξαρτησία, την εδαφική ακεραιότητα της χώρας και τη δημοκρατία, να </w:t>
      </w:r>
      <w:r w:rsidRPr="00316578">
        <w:rPr>
          <w:sz w:val="28"/>
          <w:szCs w:val="28"/>
          <w:lang w:val="el-GR"/>
        </w:rPr>
        <w:lastRenderedPageBreak/>
        <w:t xml:space="preserve">εμπνέονται από αγάπη προς τον άνθρωπο, τη ζωή και τη φύση και να </w:t>
      </w:r>
      <w:r w:rsidRPr="00316578">
        <w:rPr>
          <w:sz w:val="28"/>
          <w:szCs w:val="28"/>
          <w:u w:val="single"/>
          <w:lang w:val="el-GR"/>
        </w:rPr>
        <w:t>διακατέχονται από πίστη προς την πατρίδα και τα γνήσια στοιχεία της ορθόδοξης χριστιανικής παράδοσης. Η ελευθερία της θρησκευτικής τους συνείδησης είναι απαραβίαστη.</w:t>
      </w:r>
      <w:r w:rsidRPr="00316578">
        <w:rPr>
          <w:sz w:val="28"/>
          <w:szCs w:val="28"/>
          <w:lang w:val="el-GR"/>
        </w:rPr>
        <w:br/>
        <w:t> β) Να καλλιεργούν και να αναπτύσσουν αρμονικά το πνεύμα και το σώμα τους, τις κλίσεις, τα ενδιαφέροντα και τις δεξιότητές τους. Να αποκτούν, μέσα από τη σχολική τους αγωγή, κοινωνική ταυτότητα και συνείδηση, να αντιλαμβάνονται και να συνειδητοποιούν την κοινωνική αξία και ισοτιμία της πνευματικής και της χειρωνακτικής εργασίας. Να ενημερώνονται και να ασκούνται πάνω στη σωστή και ωφέλιμη για το ανθρώπινο γένος χρήση και αξιοποίηση των αγαθών του σύγχρονου πολιτισμού, καθώς και των αξιών της λαϊκής μας παράδοσης.</w:t>
      </w:r>
      <w:r w:rsidRPr="00316578">
        <w:rPr>
          <w:sz w:val="28"/>
          <w:szCs w:val="28"/>
          <w:lang w:val="el-GR"/>
        </w:rPr>
        <w:br/>
        <w:t> γ) Να αναπτύσσουν δημιουργική και κριτική σκέψη και αντίληψη συλλογικής προσπάθειας και συνεργασίας, ώστε να αναλαμβάνουν πρωτοβουλίες και με την υπεύθυνη συμμετοχή τους να συντελούν αποφασιστικά στην πρόοδο του κοινωνικού συνόλου και στην ανάπτυξη της πατρίδας μας.</w:t>
      </w:r>
      <w:r w:rsidRPr="00316578">
        <w:rPr>
          <w:sz w:val="28"/>
          <w:szCs w:val="28"/>
          <w:lang w:val="el-GR"/>
        </w:rPr>
        <w:br/>
        <w:t> δ) Να κατανοούν τη σημασία της τέχνης, της επιστήμης και της τεχνολογίας, να σέβονται τις ανθρώπινες αξίες και να διαφυλάσσουν και προάγουν τον πολιτισμό.</w:t>
      </w:r>
      <w:r w:rsidRPr="00316578">
        <w:rPr>
          <w:sz w:val="28"/>
          <w:szCs w:val="28"/>
          <w:lang w:val="el-GR"/>
        </w:rPr>
        <w:br/>
        <w:t xml:space="preserve"> ε) </w:t>
      </w:r>
      <w:r w:rsidRPr="00316578">
        <w:rPr>
          <w:b/>
          <w:bCs/>
          <w:sz w:val="28"/>
          <w:szCs w:val="28"/>
          <w:u w:val="single"/>
          <w:lang w:val="el-GR"/>
        </w:rPr>
        <w:t>Να αναπτύσσουν πνεύμα φιλίας και συνεργασίας με όλους τους λαούς της γης</w:t>
      </w:r>
      <w:r w:rsidRPr="00316578">
        <w:rPr>
          <w:sz w:val="28"/>
          <w:szCs w:val="28"/>
          <w:lang w:val="el-GR"/>
        </w:rPr>
        <w:t>, προσβλέποντας σε έναν κόσμο καλύτερο, δίκαιο και ειρηνικό.</w:t>
      </w:r>
    </w:p>
    <w:p w14:paraId="42CF6AE4" w14:textId="77777777" w:rsidR="00316578" w:rsidRDefault="00316578" w:rsidP="00B14669">
      <w:pPr>
        <w:pStyle w:val="a1"/>
        <w:spacing w:line="360" w:lineRule="auto"/>
        <w:rPr>
          <w:sz w:val="28"/>
          <w:szCs w:val="28"/>
          <w:lang w:val="el-GR"/>
        </w:rPr>
      </w:pPr>
    </w:p>
    <w:p w14:paraId="53CCD5B1" w14:textId="77777777" w:rsidR="00316578" w:rsidRDefault="00316578" w:rsidP="00B14669">
      <w:pPr>
        <w:pStyle w:val="a1"/>
        <w:spacing w:line="360" w:lineRule="auto"/>
        <w:rPr>
          <w:sz w:val="28"/>
          <w:szCs w:val="28"/>
          <w:lang w:val="el-GR"/>
        </w:rPr>
      </w:pPr>
    </w:p>
    <w:p w14:paraId="2A447BF4" w14:textId="337CBF8A" w:rsidR="00316578" w:rsidRPr="00316578" w:rsidRDefault="00316578" w:rsidP="00B14669">
      <w:pPr>
        <w:pStyle w:val="a1"/>
        <w:spacing w:line="360" w:lineRule="auto"/>
        <w:rPr>
          <w:b/>
          <w:sz w:val="36"/>
          <w:szCs w:val="36"/>
          <w:highlight w:val="yellow"/>
          <w:lang w:val="el-GR"/>
        </w:rPr>
      </w:pPr>
      <w:r w:rsidRPr="00316578">
        <w:rPr>
          <w:b/>
          <w:sz w:val="36"/>
          <w:szCs w:val="36"/>
          <w:highlight w:val="yellow"/>
          <w:lang w:val="el-GR"/>
        </w:rPr>
        <w:t xml:space="preserve">ΔΕΠΠΣ – ΑΠΣ </w:t>
      </w:r>
    </w:p>
    <w:p w14:paraId="2054124A" w14:textId="77777777" w:rsidR="00316578" w:rsidRPr="00316578" w:rsidRDefault="00316578" w:rsidP="00B14669">
      <w:pPr>
        <w:pStyle w:val="a1"/>
        <w:spacing w:line="360" w:lineRule="auto"/>
        <w:rPr>
          <w:sz w:val="36"/>
          <w:szCs w:val="36"/>
          <w:highlight w:val="yellow"/>
          <w:lang w:val="el-GR"/>
        </w:rPr>
      </w:pPr>
    </w:p>
    <w:p w14:paraId="742EC8DB" w14:textId="51646EE6" w:rsidR="00316578" w:rsidRPr="00316578" w:rsidRDefault="00316578" w:rsidP="00B14669">
      <w:pPr>
        <w:pStyle w:val="a1"/>
        <w:spacing w:line="360" w:lineRule="auto"/>
        <w:rPr>
          <w:b/>
          <w:sz w:val="36"/>
          <w:szCs w:val="36"/>
          <w:lang w:val="el-GR"/>
        </w:rPr>
      </w:pPr>
      <w:r w:rsidRPr="00316578">
        <w:rPr>
          <w:b/>
          <w:sz w:val="36"/>
          <w:szCs w:val="36"/>
          <w:highlight w:val="yellow"/>
          <w:lang w:val="el-GR"/>
        </w:rPr>
        <w:t>Οδηγός Νηπιαγωγού</w:t>
      </w:r>
    </w:p>
    <w:p w14:paraId="41DC666E" w14:textId="77777777" w:rsidR="00316578" w:rsidRPr="00316578" w:rsidRDefault="00316578" w:rsidP="00B14669">
      <w:pPr>
        <w:pStyle w:val="a1"/>
        <w:spacing w:line="360" w:lineRule="auto"/>
        <w:rPr>
          <w:sz w:val="28"/>
          <w:szCs w:val="28"/>
          <w:lang w:val="el-GR"/>
        </w:rPr>
      </w:pPr>
    </w:p>
    <w:sectPr w:rsidR="00316578" w:rsidRPr="0031657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useFELayout/>
    <w:compatSetting w:name="compatibilityMode" w:uri="http://schemas.microsoft.com/office/word" w:val="12"/>
  </w:compat>
  <w:rsids>
    <w:rsidRoot w:val="00A61E09"/>
    <w:rsid w:val="00316578"/>
    <w:rsid w:val="00A61E09"/>
    <w:rsid w:val="00B14669"/>
    <w:rsid w:val="00E5013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B3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l-G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Προεπιλογή"/>
    <w:pPr>
      <w:widowControl w:val="0"/>
      <w:suppressAutoHyphens/>
    </w:pPr>
    <w:rPr>
      <w:rFonts w:ascii="Times New Roman" w:eastAsia="Arial Unicode MS" w:hAnsi="Times New Roman" w:cs="Arial Unicode MS"/>
      <w:lang w:val="tr-TR" w:eastAsia="zh-CN" w:bidi="hi-IN"/>
    </w:rPr>
  </w:style>
  <w:style w:type="paragraph" w:customStyle="1" w:styleId="1">
    <w:name w:val="Επικεφαλίδα 1"/>
    <w:basedOn w:val="a0"/>
    <w:next w:val="a1"/>
    <w:pPr>
      <w:outlineLvl w:val="0"/>
    </w:pPr>
    <w:rPr>
      <w:rFonts w:ascii="Times New Roman" w:hAnsi="Times New Roman"/>
      <w:b/>
      <w:bCs/>
      <w:sz w:val="48"/>
      <w:szCs w:val="48"/>
    </w:rPr>
  </w:style>
  <w:style w:type="paragraph" w:customStyle="1" w:styleId="a0">
    <w:name w:val="Επικεφαλίδα"/>
    <w:basedOn w:val="a"/>
    <w:next w:val="a1"/>
    <w:pPr>
      <w:keepNext/>
      <w:spacing w:before="240" w:after="120"/>
    </w:pPr>
    <w:rPr>
      <w:rFonts w:ascii="Arial" w:hAnsi="Arial"/>
      <w:sz w:val="28"/>
      <w:szCs w:val="28"/>
    </w:rPr>
  </w:style>
  <w:style w:type="paragraph" w:customStyle="1" w:styleId="a1">
    <w:name w:val="Σώμα κειμένου"/>
    <w:basedOn w:val="a"/>
    <w:pPr>
      <w:spacing w:after="120"/>
    </w:pPr>
  </w:style>
  <w:style w:type="paragraph" w:customStyle="1" w:styleId="a2">
    <w:name w:val="Λίστα"/>
    <w:basedOn w:val="a1"/>
  </w:style>
  <w:style w:type="paragraph" w:customStyle="1" w:styleId="a3">
    <w:name w:val="Λεζάντα"/>
    <w:basedOn w:val="a"/>
    <w:pPr>
      <w:suppressLineNumbers/>
      <w:spacing w:before="120" w:after="120"/>
    </w:pPr>
    <w:rPr>
      <w:i/>
      <w:iCs/>
    </w:rPr>
  </w:style>
  <w:style w:type="paragraph" w:customStyle="1" w:styleId="a4">
    <w:name w:val="Ευρετήριο"/>
    <w:basedOn w:val="a"/>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l-G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414</Words>
  <Characters>2360</Characters>
  <Application>Microsoft Macintosh Word</Application>
  <DocSecurity>0</DocSecurity>
  <Lines>19</Lines>
  <Paragraphs>5</Paragraphs>
  <ScaleCrop>false</ScaleCrop>
  <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Α</cp:lastModifiedBy>
  <cp:revision>3</cp:revision>
  <dcterms:created xsi:type="dcterms:W3CDTF">2014-02-18T18:07:00Z</dcterms:created>
  <dcterms:modified xsi:type="dcterms:W3CDTF">2020-11-11T16:36:00Z</dcterms:modified>
</cp:coreProperties>
</file>