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DAD" w:rsidRDefault="00103AFD">
      <w:hyperlink r:id="rId4" w:history="1">
        <w:r w:rsidRPr="001F5B2F">
          <w:rPr>
            <w:rStyle w:val="-"/>
          </w:rPr>
          <w:t>https://www.ibm.com/docs/en/spss-statistics/saas?topic=statistics-cox-regression-analysis</w:t>
        </w:r>
      </w:hyperlink>
    </w:p>
    <w:p w:rsidR="00103AFD" w:rsidRPr="00103AFD" w:rsidRDefault="00103AFD">
      <w:pPr>
        <w:rPr>
          <w:lang w:val="en-US"/>
        </w:rPr>
      </w:pPr>
      <w:bookmarkStart w:id="0" w:name="_GoBack"/>
      <w:bookmarkEnd w:id="0"/>
    </w:p>
    <w:sectPr w:rsidR="00103AFD" w:rsidRPr="00103A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FD"/>
    <w:rsid w:val="00103AFD"/>
    <w:rsid w:val="00B3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E1531"/>
  <w15:chartTrackingRefBased/>
  <w15:docId w15:val="{995E692D-EC4D-4054-99ED-078F26B4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03AFD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103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bm.com/docs/en/spss-statistics/saas?topic=statistics-cox-regression-analysi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Ραφαηλ Σανδαλτζοπουλος</dc:creator>
  <cp:keywords/>
  <dc:description/>
  <cp:lastModifiedBy>Ραφαηλ Σανδαλτζοπουλος</cp:lastModifiedBy>
  <cp:revision>1</cp:revision>
  <dcterms:created xsi:type="dcterms:W3CDTF">2024-03-01T13:07:00Z</dcterms:created>
  <dcterms:modified xsi:type="dcterms:W3CDTF">2024-03-01T13:08:00Z</dcterms:modified>
</cp:coreProperties>
</file>