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15B8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ΤΜΗΜΑ ΜΗΧΑΝΙΚΩΝ ΠΑΡΑΓΩΓΗΣ ΚΑΙ ΔΙΟΙΚΗΣΗΣ</w:t>
      </w:r>
    </w:p>
    <w:p w14:paraId="01C7E2AE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ΠΡΟΓΡΑΜΜΑ ΜΕΤΑΠΤΥΧΙΑΚΩΝ ΣΠΟΥΔΩΝ</w:t>
      </w:r>
    </w:p>
    <w:p w14:paraId="6C4FCE7A" w14:textId="77777777" w:rsidR="00C0517B" w:rsidRPr="00C0517B" w:rsidRDefault="00C0517B" w:rsidP="009D252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B1110A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17B">
        <w:rPr>
          <w:rFonts w:ascii="Times New Roman" w:hAnsi="Times New Roman" w:cs="Times New Roman"/>
          <w:sz w:val="28"/>
          <w:szCs w:val="28"/>
        </w:rPr>
        <w:t>ΠΡΟΔΡΟΜΟΣ Δ. ΧΑΤΖΟΓΛΟΥ</w:t>
      </w:r>
    </w:p>
    <w:p w14:paraId="3FE77AA2" w14:textId="77777777" w:rsidR="00C0517B" w:rsidRPr="00C0517B" w:rsidRDefault="00C0517B" w:rsidP="00EE470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12B61C28" w14:textId="3C18957F" w:rsidR="00C0517B" w:rsidRPr="00EE4705" w:rsidRDefault="00C0517B" w:rsidP="00EE4705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 xml:space="preserve">ΘΕΜΑΤΑ </w:t>
      </w:r>
      <w:r w:rsidR="00A0503A">
        <w:rPr>
          <w:rFonts w:ascii="Times New Roman" w:hAnsi="Times New Roman" w:cs="Times New Roman"/>
          <w:sz w:val="32"/>
          <w:szCs w:val="32"/>
        </w:rPr>
        <w:t xml:space="preserve">ΔΙΠΛΩΜΑΤΙΚΩΝ </w:t>
      </w:r>
      <w:r w:rsidRPr="00C0517B">
        <w:rPr>
          <w:rFonts w:ascii="Times New Roman" w:hAnsi="Times New Roman" w:cs="Times New Roman"/>
          <w:sz w:val="32"/>
          <w:szCs w:val="32"/>
        </w:rPr>
        <w:t>ΕΡΓΑΣΙΩΝ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30333" w:rsidRPr="00747E3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-2</w:t>
      </w:r>
      <w:r w:rsidR="00930333" w:rsidRPr="00747E30">
        <w:rPr>
          <w:rFonts w:ascii="Times New Roman" w:hAnsi="Times New Roman" w:cs="Times New Roman"/>
          <w:sz w:val="32"/>
          <w:szCs w:val="32"/>
        </w:rPr>
        <w:t>4</w:t>
      </w:r>
    </w:p>
    <w:p w14:paraId="6F62E3EC" w14:textId="77777777" w:rsidR="00C0517B" w:rsidRPr="009D2526" w:rsidRDefault="00C0517B" w:rsidP="0001744C">
      <w:pPr>
        <w:jc w:val="both"/>
        <w:rPr>
          <w:rFonts w:ascii="Times New Roman" w:hAnsi="Times New Roman" w:cs="Times New Roman"/>
          <w:sz w:val="28"/>
          <w:szCs w:val="28"/>
        </w:rPr>
      </w:pPr>
      <w:r w:rsidRPr="009D2526">
        <w:rPr>
          <w:rFonts w:ascii="Times New Roman" w:hAnsi="Times New Roman" w:cs="Times New Roman"/>
          <w:sz w:val="28"/>
          <w:szCs w:val="28"/>
        </w:rPr>
        <w:t>Τα παρακάτω θέματα είναι ενδεικτικά. Μπορούν να τροποποιηθούν μετά από την μελέτη της αντίστοιχης βιβλιογραφίας και τις προτάσεις του κάθε φοιτητή/τριας.</w:t>
      </w:r>
    </w:p>
    <w:p w14:paraId="3FCEDA2F" w14:textId="77777777" w:rsidR="00582955" w:rsidRPr="009D2526" w:rsidRDefault="00582955" w:rsidP="0001744C">
      <w:pPr>
        <w:jc w:val="both"/>
        <w:rPr>
          <w:rFonts w:ascii="Times New Roman" w:hAnsi="Times New Roman" w:cs="Times New Roman"/>
          <w:sz w:val="28"/>
          <w:szCs w:val="28"/>
        </w:rPr>
      </w:pPr>
      <w:r w:rsidRPr="009D2526">
        <w:rPr>
          <w:rFonts w:ascii="Times New Roman" w:hAnsi="Times New Roman" w:cs="Times New Roman"/>
          <w:sz w:val="28"/>
          <w:szCs w:val="28"/>
        </w:rPr>
        <w:t>Όλα τα θέματα περιλαμβάνουν ένα θεωρητικό μέρος και ένα ερευνητικό μέρος.</w:t>
      </w:r>
    </w:p>
    <w:p w14:paraId="7D9503E1" w14:textId="77777777" w:rsidR="00C0517B" w:rsidRPr="00747E30" w:rsidRDefault="00C0517B" w:rsidP="0001744C">
      <w:pPr>
        <w:jc w:val="both"/>
        <w:rPr>
          <w:rFonts w:ascii="Times New Roman" w:hAnsi="Times New Roman" w:cs="Times New Roman"/>
          <w:sz w:val="28"/>
          <w:szCs w:val="28"/>
        </w:rPr>
      </w:pPr>
      <w:r w:rsidRPr="009D2526">
        <w:rPr>
          <w:rFonts w:ascii="Times New Roman" w:hAnsi="Times New Roman" w:cs="Times New Roman"/>
          <w:sz w:val="28"/>
          <w:szCs w:val="28"/>
        </w:rPr>
        <w:t>Θα δοθούν έως τρία από τα παρακάτω θέματα στους τρεις πρώτους φοιτητές/τριες</w:t>
      </w:r>
      <w:r w:rsidR="0001744C" w:rsidRPr="009D2526">
        <w:rPr>
          <w:rFonts w:ascii="Times New Roman" w:hAnsi="Times New Roman" w:cs="Times New Roman"/>
          <w:sz w:val="28"/>
          <w:szCs w:val="28"/>
        </w:rPr>
        <w:t xml:space="preserve"> που θα ενδιαφερθούν</w:t>
      </w:r>
      <w:r w:rsidRPr="009D25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2C187" w14:textId="77777777" w:rsidR="00747E30" w:rsidRPr="00747E30" w:rsidRDefault="00747E30" w:rsidP="0001744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E3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BUSINESS RELATED</w:t>
      </w:r>
    </w:p>
    <w:p w14:paraId="42873C5F" w14:textId="11013244" w:rsidR="00930333" w:rsidRPr="00EE4705" w:rsidRDefault="00930333" w:rsidP="00930333">
      <w:pPr>
        <w:pStyle w:val="a3"/>
        <w:numPr>
          <w:ilvl w:val="0"/>
          <w:numId w:val="1"/>
        </w:numPr>
        <w:spacing w:after="120" w:line="300" w:lineRule="auto"/>
        <w:ind w:left="714" w:hanging="357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EE4705">
        <w:rPr>
          <w:rFonts w:ascii="Times New Roman" w:hAnsi="Times New Roman" w:cs="Times New Roman"/>
          <w:sz w:val="28"/>
          <w:szCs w:val="28"/>
          <w:highlight w:val="cyan"/>
          <w:lang w:val="en-US"/>
        </w:rPr>
        <w:t>Business Intelligence Capabilities and Firm Performance</w:t>
      </w:r>
      <w:r w:rsidR="00EE4705" w:rsidRPr="00EE4705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. </w:t>
      </w:r>
      <w:bookmarkStart w:id="0" w:name="_Hlk158484482"/>
      <w:r w:rsidR="00EE4705" w:rsidRPr="00EE4705">
        <w:rPr>
          <w:rFonts w:ascii="Times New Roman" w:hAnsi="Times New Roman" w:cs="Times New Roman"/>
          <w:sz w:val="28"/>
          <w:szCs w:val="28"/>
          <w:highlight w:val="red"/>
        </w:rPr>
        <w:t>Το έχουν επιλέξει.</w:t>
      </w:r>
    </w:p>
    <w:bookmarkEnd w:id="0"/>
    <w:p w14:paraId="5923EAAB" w14:textId="77777777" w:rsidR="00930333" w:rsidRPr="003F327D" w:rsidRDefault="00930333" w:rsidP="00930333">
      <w:pPr>
        <w:pStyle w:val="a3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3CC">
        <w:rPr>
          <w:rFonts w:ascii="Times New Roman" w:hAnsi="Times New Roman" w:cs="Times New Roman"/>
          <w:sz w:val="28"/>
          <w:szCs w:val="28"/>
          <w:lang w:val="en-US"/>
        </w:rPr>
        <w:t>Change in person-job fit and its impact on employee work attitudes over time.</w:t>
      </w:r>
    </w:p>
    <w:p w14:paraId="51EE7A03" w14:textId="77777777" w:rsidR="00930333" w:rsidRPr="003F327D" w:rsidRDefault="00930333" w:rsidP="00930333">
      <w:pPr>
        <w:pStyle w:val="a3"/>
        <w:numPr>
          <w:ilvl w:val="0"/>
          <w:numId w:val="1"/>
        </w:numPr>
        <w:shd w:val="clear" w:color="auto" w:fill="FFFFFF"/>
        <w:spacing w:after="120" w:line="30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</w:pPr>
      <w:r w:rsidRPr="003F32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Family firm management: The succession problems</w:t>
      </w:r>
    </w:p>
    <w:p w14:paraId="44CBA167" w14:textId="77777777" w:rsidR="00930333" w:rsidRPr="003F327D" w:rsidRDefault="00930333" w:rsidP="00930333">
      <w:pPr>
        <w:pStyle w:val="a3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327D">
        <w:rPr>
          <w:rFonts w:ascii="Times New Roman" w:hAnsi="Times New Roman" w:cs="Times New Roman"/>
          <w:sz w:val="28"/>
          <w:szCs w:val="28"/>
          <w:lang w:val="en-US"/>
        </w:rPr>
        <w:t>Firms' sustainable success and gain of a competitive advantage in the green era</w:t>
      </w:r>
    </w:p>
    <w:p w14:paraId="52FBBDDD" w14:textId="77777777" w:rsidR="00930333" w:rsidRPr="003F327D" w:rsidRDefault="00930333" w:rsidP="00930333">
      <w:pPr>
        <w:pStyle w:val="a3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3CC">
        <w:rPr>
          <w:rFonts w:ascii="Times New Roman" w:hAnsi="Times New Roman" w:cs="Times New Roman"/>
          <w:sz w:val="28"/>
          <w:szCs w:val="28"/>
          <w:lang w:val="en-US"/>
        </w:rPr>
        <w:t>Influence of individual characteristics and personality traits of the founder and board directors on the performance of family SMEs</w:t>
      </w:r>
    </w:p>
    <w:p w14:paraId="1EAFB223" w14:textId="77777777" w:rsidR="00930333" w:rsidRPr="006E33CC" w:rsidRDefault="00930333" w:rsidP="00930333">
      <w:pPr>
        <w:pStyle w:val="a3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3CC">
        <w:rPr>
          <w:rFonts w:ascii="Times New Roman" w:hAnsi="Times New Roman" w:cs="Times New Roman"/>
          <w:sz w:val="28"/>
          <w:szCs w:val="28"/>
          <w:lang w:val="en-US"/>
        </w:rPr>
        <w:t>Tax fraud and tax evasion: professionals' (accountants') perception and their role.</w:t>
      </w:r>
    </w:p>
    <w:p w14:paraId="55519CF0" w14:textId="77777777" w:rsidR="00930333" w:rsidRPr="00747E30" w:rsidRDefault="00747E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E3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INFORMATION SYSTEMS RELATED</w:t>
      </w:r>
    </w:p>
    <w:p w14:paraId="36FE942E" w14:textId="77777777" w:rsidR="003F327D" w:rsidRPr="003F327D" w:rsidRDefault="00930333" w:rsidP="009D2526">
      <w:pPr>
        <w:pStyle w:val="a3"/>
        <w:numPr>
          <w:ilvl w:val="0"/>
          <w:numId w:val="1"/>
        </w:numPr>
        <w:shd w:val="clear" w:color="auto" w:fill="FFFFFF"/>
        <w:spacing w:after="120" w:line="300" w:lineRule="auto"/>
        <w:ind w:left="714" w:hanging="35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Last mile delivery systems (robots): Firms’ Intention to adopt</w:t>
      </w:r>
    </w:p>
    <w:p w14:paraId="5F877F40" w14:textId="72AEB240" w:rsidR="003F327D" w:rsidRPr="00EE4705" w:rsidRDefault="00930333" w:rsidP="00EE4705">
      <w:pPr>
        <w:pStyle w:val="a3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EE4705">
        <w:rPr>
          <w:rFonts w:ascii="Times New Roman" w:hAnsi="Times New Roman" w:cs="Times New Roman"/>
          <w:sz w:val="28"/>
          <w:szCs w:val="28"/>
          <w:highlight w:val="cyan"/>
          <w:lang w:val="en-US"/>
        </w:rPr>
        <w:t>Smart Agriculture: Intention to use robots in the agricultural sector.</w:t>
      </w:r>
      <w:r w:rsidR="00EE4705" w:rsidRPr="00EE4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4705" w:rsidRPr="00EE4705">
        <w:rPr>
          <w:rFonts w:ascii="Times New Roman" w:hAnsi="Times New Roman" w:cs="Times New Roman"/>
          <w:sz w:val="28"/>
          <w:szCs w:val="28"/>
          <w:highlight w:val="red"/>
        </w:rPr>
        <w:t>Το έχουν επιλέξει.</w:t>
      </w:r>
    </w:p>
    <w:p w14:paraId="6C29B295" w14:textId="77777777" w:rsidR="00930333" w:rsidRDefault="00930333" w:rsidP="009D2526">
      <w:pPr>
        <w:pStyle w:val="a3"/>
        <w:numPr>
          <w:ilvl w:val="0"/>
          <w:numId w:val="1"/>
        </w:numPr>
        <w:spacing w:after="120" w:line="30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Smart Hotels: Customers’ willingness to accept</w:t>
      </w:r>
    </w:p>
    <w:p w14:paraId="36EA2782" w14:textId="7D6C8E81" w:rsidR="00C0517B" w:rsidRPr="00EE4705" w:rsidRDefault="00930333" w:rsidP="00EE4705">
      <w:pPr>
        <w:pStyle w:val="a3"/>
        <w:numPr>
          <w:ilvl w:val="0"/>
          <w:numId w:val="1"/>
        </w:numPr>
        <w:spacing w:after="120" w:line="30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 Houses: </w:t>
      </w:r>
      <w:r w:rsidR="006C6971">
        <w:rPr>
          <w:rFonts w:ascii="Times New Roman" w:hAnsi="Times New Roman" w:cs="Times New Roman"/>
          <w:sz w:val="28"/>
          <w:szCs w:val="28"/>
          <w:lang w:val="en-US"/>
        </w:rPr>
        <w:t>Public perceptions and intention to use.</w:t>
      </w:r>
    </w:p>
    <w:sectPr w:rsidR="00C0517B" w:rsidRPr="00EE4705" w:rsidSect="002A20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4643"/>
    <w:multiLevelType w:val="hybridMultilevel"/>
    <w:tmpl w:val="DA2C6A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7B"/>
    <w:rsid w:val="0001744C"/>
    <w:rsid w:val="002A20E9"/>
    <w:rsid w:val="003F327D"/>
    <w:rsid w:val="00544D73"/>
    <w:rsid w:val="00582955"/>
    <w:rsid w:val="00660522"/>
    <w:rsid w:val="0066632B"/>
    <w:rsid w:val="006C6971"/>
    <w:rsid w:val="006E33CC"/>
    <w:rsid w:val="00747E30"/>
    <w:rsid w:val="007F68B7"/>
    <w:rsid w:val="00812A8B"/>
    <w:rsid w:val="00930333"/>
    <w:rsid w:val="00983647"/>
    <w:rsid w:val="009A46F7"/>
    <w:rsid w:val="009D2526"/>
    <w:rsid w:val="00A0503A"/>
    <w:rsid w:val="00A556CB"/>
    <w:rsid w:val="00AF58D7"/>
    <w:rsid w:val="00C0517B"/>
    <w:rsid w:val="00EE06F7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78C"/>
  <w15:docId w15:val="{AEA1C30B-36C0-4DB7-B815-7D808AD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781F-A9F2-488F-94DA-3241CF0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Prodromos</cp:lastModifiedBy>
  <cp:revision>2</cp:revision>
  <dcterms:created xsi:type="dcterms:W3CDTF">2024-02-10T17:08:00Z</dcterms:created>
  <dcterms:modified xsi:type="dcterms:W3CDTF">2024-02-10T17:08:00Z</dcterms:modified>
</cp:coreProperties>
</file>