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C13B" w14:textId="77777777" w:rsidR="00765DEE" w:rsidRDefault="00765DEE" w:rsidP="00765DEE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/>
          <w:noProof/>
          <w:sz w:val="22"/>
        </w:rPr>
      </w:pPr>
      <w:r w:rsidRPr="00C64F86">
        <w:rPr>
          <w:rFonts w:ascii="Palatino Linotype" w:hAnsi="Palatino Linotype"/>
          <w:iCs/>
          <w:noProof/>
          <w:sz w:val="22"/>
        </w:rPr>
        <w:t>Η συνάντηση των Αργοναυτών με τις γυναίκες της Λήμνου</w:t>
      </w:r>
      <w:r>
        <w:rPr>
          <w:rFonts w:ascii="Palatino Linotype" w:hAnsi="Palatino Linotype"/>
          <w:i/>
          <w:noProof/>
          <w:sz w:val="22"/>
        </w:rPr>
        <w:t xml:space="preserve"> (Αργ. </w:t>
      </w:r>
      <w:r w:rsidRPr="00C64F86">
        <w:rPr>
          <w:rFonts w:ascii="Palatino Linotype" w:hAnsi="Palatino Linotype"/>
          <w:iCs/>
          <w:noProof/>
          <w:sz w:val="22"/>
        </w:rPr>
        <w:t>1.609-909</w:t>
      </w:r>
      <w:r>
        <w:rPr>
          <w:rFonts w:ascii="Palatino Linotype" w:hAnsi="Palatino Linotype"/>
          <w:i/>
          <w:noProof/>
          <w:sz w:val="22"/>
        </w:rPr>
        <w:t>)</w:t>
      </w:r>
    </w:p>
    <w:p w14:paraId="647EEBF1" w14:textId="77777777" w:rsidR="00765DEE" w:rsidRDefault="00765DEE" w:rsidP="00765DEE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Cs/>
          <w:noProof/>
          <w:sz w:val="22"/>
        </w:rPr>
      </w:pPr>
      <w:r>
        <w:rPr>
          <w:rFonts w:ascii="Palatino Linotype" w:hAnsi="Palatino Linotype"/>
          <w:i/>
          <w:noProof/>
          <w:sz w:val="22"/>
        </w:rPr>
        <w:t xml:space="preserve">Λήμνια κακά: </w:t>
      </w:r>
      <w:r w:rsidRPr="00C64F86">
        <w:rPr>
          <w:rFonts w:ascii="Palatino Linotype" w:hAnsi="Palatino Linotype"/>
          <w:iCs/>
          <w:noProof/>
          <w:sz w:val="22"/>
        </w:rPr>
        <w:t>Ένα τραγικό επεισόδιο στα</w:t>
      </w:r>
      <w:r>
        <w:rPr>
          <w:rFonts w:ascii="Palatino Linotype" w:hAnsi="Palatino Linotype"/>
          <w:i/>
          <w:noProof/>
          <w:sz w:val="22"/>
        </w:rPr>
        <w:t xml:space="preserve"> Αργοναυτικά </w:t>
      </w:r>
      <w:r w:rsidRPr="00C64F86">
        <w:rPr>
          <w:rFonts w:ascii="Palatino Linotype" w:hAnsi="Palatino Linotype"/>
          <w:iCs/>
          <w:noProof/>
          <w:sz w:val="22"/>
        </w:rPr>
        <w:t>του Απολλώνιου Ρόδιου</w:t>
      </w:r>
    </w:p>
    <w:p w14:paraId="742E71F6" w14:textId="2960F738" w:rsidR="00765DEE" w:rsidRDefault="00765DEE" w:rsidP="00765DEE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Cs/>
          <w:noProof/>
          <w:sz w:val="22"/>
        </w:rPr>
      </w:pPr>
      <w:r>
        <w:rPr>
          <w:rFonts w:ascii="Palatino Linotype" w:hAnsi="Palatino Linotype"/>
          <w:iCs/>
          <w:noProof/>
          <w:sz w:val="22"/>
        </w:rPr>
        <w:t>(</w:t>
      </w:r>
      <w:r>
        <w:rPr>
          <w:rFonts w:ascii="Palatino Linotype" w:hAnsi="Palatino Linotype"/>
          <w:iCs/>
          <w:noProof/>
          <w:sz w:val="22"/>
          <w:lang w:val="el-GR"/>
        </w:rPr>
        <w:t xml:space="preserve">Μετάφραση: </w:t>
      </w:r>
      <w:r>
        <w:rPr>
          <w:rFonts w:ascii="Palatino Linotype" w:hAnsi="Palatino Linotype"/>
          <w:iCs/>
          <w:noProof/>
          <w:sz w:val="22"/>
        </w:rPr>
        <w:t>Γιώργος Βασίλαρος, 10.6.2022)</w:t>
      </w:r>
    </w:p>
    <w:p w14:paraId="07F8EED9" w14:textId="73EFA397" w:rsidR="00437A32" w:rsidRDefault="00437A32" w:rsidP="00765DEE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Cs/>
          <w:noProof/>
          <w:sz w:val="22"/>
        </w:rPr>
      </w:pPr>
    </w:p>
    <w:p w14:paraId="4B63D0DD" w14:textId="6E3940F2" w:rsidR="00437A32" w:rsidRDefault="00437A32" w:rsidP="00765DEE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Cs/>
          <w:noProof/>
          <w:sz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Δομή του επεισοδίου:</w:t>
      </w:r>
    </w:p>
    <w:p w14:paraId="257D7A9A" w14:textId="3EDDA188" w:rsidR="00437A32" w:rsidRDefault="007F53DC" w:rsidP="00437A32">
      <w:pPr>
        <w:pStyle w:val="a3"/>
        <w:widowControl w:val="0"/>
        <w:numPr>
          <w:ilvl w:val="0"/>
          <w:numId w:val="2"/>
        </w:numPr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σ</w:t>
      </w:r>
      <w:r w:rsidR="00437A32">
        <w:rPr>
          <w:rFonts w:ascii="Palatino Linotype" w:hAnsi="Palatino Linotype"/>
          <w:iCs/>
          <w:noProof/>
          <w:sz w:val="22"/>
          <w:lang w:val="el-GR"/>
        </w:rPr>
        <w:t>τ. 609-</w:t>
      </w:r>
      <w:r w:rsidR="00AF1C3E">
        <w:rPr>
          <w:rFonts w:ascii="Palatino Linotype" w:hAnsi="Palatino Linotype"/>
          <w:iCs/>
          <w:noProof/>
          <w:sz w:val="22"/>
          <w:lang w:val="el-GR"/>
        </w:rPr>
        <w:t>632</w:t>
      </w:r>
      <w:r w:rsidR="00437A32">
        <w:rPr>
          <w:rFonts w:ascii="Palatino Linotype" w:hAnsi="Palatino Linotype"/>
          <w:iCs/>
          <w:noProof/>
          <w:sz w:val="22"/>
          <w:lang w:val="el-GR"/>
        </w:rPr>
        <w:t xml:space="preserve">: </w:t>
      </w:r>
      <w:r>
        <w:rPr>
          <w:rFonts w:ascii="Palatino Linotype" w:hAnsi="Palatino Linotype"/>
          <w:iCs/>
          <w:noProof/>
          <w:sz w:val="22"/>
          <w:lang w:val="el-GR"/>
        </w:rPr>
        <w:t>π</w:t>
      </w:r>
      <w:r w:rsidR="00AF1C3E">
        <w:rPr>
          <w:rFonts w:ascii="Palatino Linotype" w:hAnsi="Palatino Linotype"/>
          <w:iCs/>
          <w:noProof/>
          <w:sz w:val="22"/>
          <w:lang w:val="el-GR"/>
        </w:rPr>
        <w:t>ρόλογος</w:t>
      </w:r>
    </w:p>
    <w:p w14:paraId="259E7F44" w14:textId="7EA8DE9F" w:rsidR="00437A32" w:rsidRDefault="007F53DC" w:rsidP="00437A32">
      <w:pPr>
        <w:pStyle w:val="a3"/>
        <w:widowControl w:val="0"/>
        <w:numPr>
          <w:ilvl w:val="0"/>
          <w:numId w:val="2"/>
        </w:numPr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σ</w:t>
      </w:r>
      <w:r w:rsidR="00437A32">
        <w:rPr>
          <w:rFonts w:ascii="Palatino Linotype" w:hAnsi="Palatino Linotype"/>
          <w:iCs/>
          <w:noProof/>
          <w:sz w:val="22"/>
          <w:lang w:val="el-GR"/>
        </w:rPr>
        <w:t>τ. 6</w:t>
      </w:r>
      <w:r w:rsidR="00AF1C3E">
        <w:rPr>
          <w:rFonts w:ascii="Palatino Linotype" w:hAnsi="Palatino Linotype"/>
          <w:iCs/>
          <w:noProof/>
          <w:sz w:val="22"/>
          <w:lang w:val="el-GR"/>
        </w:rPr>
        <w:t>3</w:t>
      </w:r>
      <w:r w:rsidR="00437A32">
        <w:rPr>
          <w:rFonts w:ascii="Palatino Linotype" w:hAnsi="Palatino Linotype"/>
          <w:iCs/>
          <w:noProof/>
          <w:sz w:val="22"/>
          <w:lang w:val="el-GR"/>
        </w:rPr>
        <w:t>3-</w:t>
      </w:r>
      <w:r w:rsidR="00AF1C3E">
        <w:rPr>
          <w:rFonts w:ascii="Palatino Linotype" w:hAnsi="Palatino Linotype"/>
          <w:iCs/>
          <w:noProof/>
          <w:sz w:val="22"/>
          <w:lang w:val="el-GR"/>
        </w:rPr>
        <w:t>652</w:t>
      </w:r>
      <w:r w:rsidR="00437A32">
        <w:rPr>
          <w:rFonts w:ascii="Palatino Linotype" w:hAnsi="Palatino Linotype"/>
          <w:iCs/>
          <w:noProof/>
          <w:sz w:val="22"/>
          <w:lang w:val="el-GR"/>
        </w:rPr>
        <w:t xml:space="preserve">: </w:t>
      </w:r>
      <w:r w:rsidR="00AF1C3E">
        <w:rPr>
          <w:rFonts w:ascii="Palatino Linotype" w:hAnsi="Palatino Linotype"/>
          <w:iCs/>
          <w:noProof/>
          <w:sz w:val="22"/>
          <w:lang w:val="el-GR"/>
        </w:rPr>
        <w:t>1</w:t>
      </w:r>
      <w:r w:rsidR="00AF1C3E" w:rsidRPr="00AF1C3E">
        <w:rPr>
          <w:rFonts w:ascii="Palatino Linotype" w:hAnsi="Palatino Linotype"/>
          <w:iCs/>
          <w:noProof/>
          <w:sz w:val="22"/>
          <w:vertAlign w:val="superscript"/>
          <w:lang w:val="el-GR"/>
        </w:rPr>
        <w:t>η</w:t>
      </w:r>
      <w:r w:rsidR="00AF1C3E">
        <w:rPr>
          <w:rFonts w:ascii="Palatino Linotype" w:hAnsi="Palatino Linotype"/>
          <w:iCs/>
          <w:noProof/>
          <w:sz w:val="22"/>
          <w:lang w:val="el-GR"/>
        </w:rPr>
        <w:t xml:space="preserve"> πράξη</w:t>
      </w:r>
    </w:p>
    <w:p w14:paraId="034B4871" w14:textId="6549B14D" w:rsidR="00437A32" w:rsidRDefault="007F53DC" w:rsidP="00437A32">
      <w:pPr>
        <w:pStyle w:val="a3"/>
        <w:widowControl w:val="0"/>
        <w:numPr>
          <w:ilvl w:val="0"/>
          <w:numId w:val="2"/>
        </w:numPr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σ</w:t>
      </w:r>
      <w:r w:rsidR="00437A32">
        <w:rPr>
          <w:rFonts w:ascii="Palatino Linotype" w:hAnsi="Palatino Linotype"/>
          <w:iCs/>
          <w:noProof/>
          <w:sz w:val="22"/>
          <w:lang w:val="el-GR"/>
        </w:rPr>
        <w:t xml:space="preserve">τ. </w:t>
      </w:r>
      <w:r>
        <w:rPr>
          <w:rFonts w:ascii="Palatino Linotype" w:hAnsi="Palatino Linotype"/>
          <w:iCs/>
          <w:noProof/>
          <w:sz w:val="22"/>
          <w:lang w:val="el-GR"/>
        </w:rPr>
        <w:t>653-720: 2</w:t>
      </w:r>
      <w:r w:rsidRPr="007F53DC">
        <w:rPr>
          <w:rFonts w:ascii="Palatino Linotype" w:hAnsi="Palatino Linotype"/>
          <w:iCs/>
          <w:noProof/>
          <w:sz w:val="22"/>
          <w:vertAlign w:val="superscript"/>
          <w:lang w:val="el-GR"/>
        </w:rPr>
        <w:t>η</w:t>
      </w:r>
      <w:r>
        <w:rPr>
          <w:rFonts w:ascii="Palatino Linotype" w:hAnsi="Palatino Linotype"/>
          <w:iCs/>
          <w:noProof/>
          <w:sz w:val="22"/>
          <w:lang w:val="el-GR"/>
        </w:rPr>
        <w:t xml:space="preserve"> πράξη </w:t>
      </w:r>
    </w:p>
    <w:p w14:paraId="3A7DA812" w14:textId="51B875D5" w:rsidR="00437A32" w:rsidRDefault="007F53DC" w:rsidP="007F53DC">
      <w:pPr>
        <w:pStyle w:val="a3"/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σ</w:t>
      </w:r>
      <w:r w:rsidR="00437A32">
        <w:rPr>
          <w:rFonts w:ascii="Palatino Linotype" w:hAnsi="Palatino Linotype"/>
          <w:iCs/>
          <w:noProof/>
          <w:sz w:val="22"/>
          <w:lang w:val="el-GR"/>
        </w:rPr>
        <w:t xml:space="preserve">τ. </w:t>
      </w:r>
      <w:r>
        <w:rPr>
          <w:rFonts w:ascii="Palatino Linotype" w:hAnsi="Palatino Linotype"/>
          <w:iCs/>
          <w:noProof/>
          <w:sz w:val="22"/>
          <w:lang w:val="el-GR"/>
        </w:rPr>
        <w:t>721-773: έκφραση: η περιγραφή του μανδύα του Ιάσονα</w:t>
      </w:r>
    </w:p>
    <w:p w14:paraId="63F59AC0" w14:textId="77777777" w:rsidR="007F53DC" w:rsidRPr="007F53DC" w:rsidRDefault="007F53DC" w:rsidP="007F53DC">
      <w:pPr>
        <w:pStyle w:val="a3"/>
        <w:widowControl w:val="0"/>
        <w:numPr>
          <w:ilvl w:val="0"/>
          <w:numId w:val="2"/>
        </w:numPr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σ</w:t>
      </w:r>
      <w:r w:rsidR="00437A32">
        <w:rPr>
          <w:rFonts w:ascii="Palatino Linotype" w:hAnsi="Palatino Linotype"/>
          <w:iCs/>
          <w:noProof/>
          <w:sz w:val="22"/>
          <w:lang w:val="el-GR"/>
        </w:rPr>
        <w:t xml:space="preserve">τ. </w:t>
      </w:r>
      <w:r>
        <w:rPr>
          <w:rFonts w:ascii="Palatino Linotype" w:hAnsi="Palatino Linotype"/>
          <w:iCs/>
          <w:noProof/>
          <w:sz w:val="22"/>
          <w:lang w:val="el-GR"/>
        </w:rPr>
        <w:t>774</w:t>
      </w:r>
      <w:r w:rsidR="00437A32">
        <w:rPr>
          <w:rFonts w:ascii="Palatino Linotype" w:hAnsi="Palatino Linotype"/>
          <w:iCs/>
          <w:noProof/>
          <w:sz w:val="22"/>
          <w:lang w:val="el-GR"/>
        </w:rPr>
        <w:t>-</w:t>
      </w:r>
      <w:r>
        <w:rPr>
          <w:rFonts w:ascii="Palatino Linotype" w:hAnsi="Palatino Linotype"/>
          <w:iCs/>
          <w:noProof/>
          <w:sz w:val="22"/>
          <w:lang w:val="el-GR"/>
        </w:rPr>
        <w:t>860</w:t>
      </w:r>
      <w:r w:rsidR="00437A32">
        <w:rPr>
          <w:rFonts w:ascii="Palatino Linotype" w:hAnsi="Palatino Linotype"/>
          <w:iCs/>
          <w:noProof/>
          <w:sz w:val="22"/>
          <w:lang w:val="el-GR"/>
        </w:rPr>
        <w:t>:</w:t>
      </w:r>
      <w:r>
        <w:rPr>
          <w:rFonts w:ascii="Palatino Linotype" w:hAnsi="Palatino Linotype"/>
          <w:iCs/>
          <w:noProof/>
          <w:sz w:val="22"/>
          <w:lang w:val="el-GR"/>
        </w:rPr>
        <w:t xml:space="preserve"> 3</w:t>
      </w:r>
      <w:r w:rsidRPr="007F53DC">
        <w:rPr>
          <w:rFonts w:ascii="Palatino Linotype" w:hAnsi="Palatino Linotype"/>
          <w:iCs/>
          <w:noProof/>
          <w:sz w:val="22"/>
          <w:vertAlign w:val="superscript"/>
          <w:lang w:val="el-GR"/>
        </w:rPr>
        <w:t>η</w:t>
      </w:r>
      <w:r>
        <w:rPr>
          <w:rFonts w:ascii="Palatino Linotype" w:hAnsi="Palatino Linotype"/>
          <w:iCs/>
          <w:noProof/>
          <w:sz w:val="22"/>
          <w:lang w:val="el-GR"/>
        </w:rPr>
        <w:t xml:space="preserve"> πράξη</w:t>
      </w:r>
    </w:p>
    <w:p w14:paraId="317A3C3F" w14:textId="77777777" w:rsidR="007F53DC" w:rsidRDefault="007F53DC" w:rsidP="007F53DC">
      <w:pPr>
        <w:pStyle w:val="a3"/>
        <w:widowControl w:val="0"/>
        <w:numPr>
          <w:ilvl w:val="0"/>
          <w:numId w:val="2"/>
        </w:numPr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iCs/>
          <w:noProof/>
          <w:sz w:val="22"/>
          <w:lang w:val="el-GR"/>
        </w:rPr>
        <w:t>στ. 861-909: επίλογος</w:t>
      </w:r>
      <w:r w:rsidR="003102A1">
        <w:rPr>
          <w:rFonts w:ascii="Palatino Linotype" w:hAnsi="Palatino Linotype"/>
          <w:noProof/>
          <w:sz w:val="22"/>
          <w:szCs w:val="22"/>
          <w:lang w:val="el-GR"/>
        </w:rPr>
        <w:tab/>
      </w:r>
    </w:p>
    <w:p w14:paraId="34ED8AE3" w14:textId="4CAA0478" w:rsidR="00765DEE" w:rsidRDefault="003102A1" w:rsidP="007F53DC">
      <w:pPr>
        <w:pStyle w:val="a3"/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</w:p>
    <w:p w14:paraId="1F17CA30" w14:textId="70B815E9" w:rsidR="003102A1" w:rsidRDefault="00765DEE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 w:rsidR="003102A1">
        <w:rPr>
          <w:rFonts w:ascii="Palatino Linotype" w:hAnsi="Palatino Linotype"/>
          <w:noProof/>
          <w:sz w:val="22"/>
          <w:szCs w:val="22"/>
          <w:lang w:val="el-GR"/>
        </w:rPr>
        <w:t>Ἐκεῖ ὅλοι οἱ πολίτες ἀπὸ ἀνοσιούργμα τῶν γυναικῶν</w:t>
      </w:r>
    </w:p>
    <w:p w14:paraId="6EB44C15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610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τὸν περασμένο χρόνο εἶχαν φρικτὰ ἐξοντωθεῖ.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Γιατὶ τὶς νόμιμες γυναῖκες τους ἀρνήθηκαν οἱ ἄντρες γεμάτοι μίσος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κι εἶχαν ἀπὸ ἄγριο ἔρωτα κυριευτεῖ γιὰ τὶς αἰχμάλωτές τους,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ποὺ φέρανε ἀπὸ ἀπέναντι ληστεύοντας τὴ Θράκη·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γιατὶ ὀλέθρια ὀργὴ τοὺς βρῆκε ἀπὸ τὴν Κύπριδα θεά,</w:t>
      </w:r>
    </w:p>
    <w:p w14:paraId="15D7A7C2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615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ἀφοῦ ἀμελήσανε πολὺ καιρὸ νὰ τὴν τιμήσουν.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Κακορίζικες! ἀχόρταγες φρικτὰ ἀπὸ τὴ ζήλεια,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ποὺ ὄχι μόνο τοὺς ἄντρες τους στὶς κλίνες μαζὶ μ’ αὐτὲς φονεύσανε,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ἀλλὰ μαζί τους κι ὅλα τὰ ἀρσενικά, μήπως κατόπιν ὑποστοῦν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κάποια ἀντίποινα γιὰ τὸν ἀποτρόπαιο φόνο.</w:t>
      </w:r>
    </w:p>
    <w:p w14:paraId="0D4B8722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620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Ἀπ’ ὅλες μόνη ἡ κόρη τοῦ Θόαντα, ἡ Ὑψιπύλη,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τὸ γέρο πατέρα της γλύτωσε, ποὺ βασίλευε στὴ χώρα,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καὶ μέσα σὲ μιὰ κοίλη λάρνακα τὸν ἔρριξε στὴ θάλασσα, </w:t>
      </w:r>
    </w:p>
    <w:p w14:paraId="258BEC09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μήπως τὸν κίνδυνο ξεφύγει· κι αὐτὸν τὸν ἔσωσαν ψαράδες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στὸ νησὶ ποὺ πρῶτα τὸ ἔλεγαν Οἰνοίη,</w:t>
      </w:r>
    </w:p>
    <w:p w14:paraId="03EAD01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625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κι ἀργότερα Σίκινο, ἀπὸ τὸν Σίκινο, τὸ γιὸ ποὺ ἡ Ναϊάδα Οἰνοίη</w:t>
      </w:r>
    </w:p>
    <w:p w14:paraId="623DCC62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γέννησε στὸν Θόαντα, ὅταν κοιμήθηκε μαζί του.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Γι’ αὐτὲς ἦταν πιὸ εὔκολο νὰ βόσκουνε τὰ βόδια καὶ νὰ φορᾶνε </w:t>
      </w:r>
    </w:p>
    <w:p w14:paraId="77D6B71F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χάλκινα ἄρματα καὶ χωράφια νὰ ὀργώνουνε σιτοφόρα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παρὰ νὰ κάνουνε τῆς Ἀθηνᾶς τὰ ἔργα,</w:t>
      </w:r>
    </w:p>
    <w:p w14:paraId="033C1335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630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ὅσα συνήθιζαν στὸ παρελθόν. Μὰ τώρα πράγματι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στὸν πλατὺ πόντο μὲ τὰ μάτια τους πολλές φορὲς κοιτάζανε</w:t>
      </w:r>
    </w:p>
    <w:p w14:paraId="32B97DF2" w14:textId="2BC4D50F" w:rsidR="003102A1" w:rsidRP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1887EE9F" w14:textId="27BD8E87" w:rsidR="003102A1" w:rsidRDefault="003102A1" w:rsidP="003102A1">
      <w:pPr>
        <w:widowControl w:val="0"/>
        <w:spacing w:line="300" w:lineRule="exact"/>
        <w:ind w:left="709" w:right="-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>μὲ φόβο τρομερό, πότε θὰ φτάνανε οἱ Θράκες.</w:t>
      </w:r>
    </w:p>
    <w:p w14:paraId="31D9F825" w14:textId="77777777" w:rsidR="003102A1" w:rsidRDefault="003102A1" w:rsidP="003102A1">
      <w:pPr>
        <w:widowControl w:val="0"/>
        <w:tabs>
          <w:tab w:val="left" w:pos="993"/>
        </w:tabs>
        <w:spacing w:line="300" w:lineRule="exact"/>
        <w:ind w:left="709" w:right="-1" w:firstLine="1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  <w:t xml:space="preserve">Τότε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σὰν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εἶδαν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Ἀργὼ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πλέει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κοντὰ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στὸ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νησὶ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br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ὅλες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ἀμέσως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ἀπὸ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τὶς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πύλες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Μύρινας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ἀρματωμένες</w:t>
      </w:r>
      <w:proofErr w:type="spellEnd"/>
    </w:p>
    <w:p w14:paraId="121167A1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18"/>
          <w:szCs w:val="18"/>
          <w:lang w:val="el-GR"/>
        </w:rPr>
        <w:tab/>
        <w:t>635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ξεχύνονταν γοργὰ πρὸς τὴν ἀκτή, ὅμοιες μὲ Θυιάδες</w:t>
      </w:r>
    </w:p>
    <w:p w14:paraId="40C14A34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ὠμοφάγες, γιατὶ νομίζανε πὼς ἔφτασαν οἱ Θράκες·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μαζὶ μ’ αὐτὲς κι ἡ Ὑψιπύλη τοῦ Θόαντα ἡ κόρη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ζώστηκε τοῦ πατέρα της τ’ ἄρματα. Κι ἀμίλητες ἦταν ὅλες τους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ἀπ’ τὴν ἀμηχανία, γιατὶ τέτοιος φόβος τὶς βάραινε.</w:t>
      </w:r>
    </w:p>
    <w:p w14:paraId="52488801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640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Ὡστόσο πάλι οἱ ἥρωες ἀπὸ τὸ καράβι ἔστειλαν τὸν γρήγορο κήρυκα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Αἰθαλίδη, ποὺ καθῆκον εἶχε νὰ μεταφέρει τὶς ἀγγελίες.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Τοῦ εἶχαν παραχωρήσει τὸ σκῆπτρο τοῦ πατέρα του, τοῦ Ἑρμῆ,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ποὺ τοῦ χάρισε ἀνεξίτηλο μνημονικὸ γιὰ ὅλα.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Οὔτε ὡς τὰ τώρα, ἂν καὶ κατέβηκε στὶς τρομερὲς δίνες τοῦ Ἀχέροντα,</w:t>
      </w:r>
    </w:p>
    <w:p w14:paraId="4396636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645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ὄχι μόνο ἡ λησμονιὰ δὲν φώλιασε στὴν ψυχή του,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ἀλλ’ αὐτὴ αἰώνια ἀπ’ τὴ μοίρα ἄλλαζε, κι ἄλλοτε συγκαταλεγόταν </w:t>
      </w:r>
    </w:p>
    <w:p w14:paraId="7B706CD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στὴ χορεία τῶν νεκρῶν κι ἄλλοτε στοῦ ἥλιου τὸ φῶς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ἀνάμεσα στοὺς ζωντανοὺς ἀνθρώπους. Ἀλλ’ ὅμως τί χρειάζεται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γι’ αὐτὸν τὸν Αἰθαλίδη μύθους ἀσταμάτητα νὰ λέω;</w:t>
      </w:r>
    </w:p>
    <w:p w14:paraId="230C48B4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650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Αὐτὸς τὴν Ὑψιπύλη τότε ἐξευμένισε αὐτοὺς ποὺ ἔρχονταν νὰ δεχθεῖ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καθὼς τελείωνε ἡ μέρα πρὸς τὸ δειλινό· κι ἐκεῖνοι δὲν λύσανε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τ’ ἄλλο πρωὶ τοῦ καραβιοῦ τους τὰ σκοινιά, μιὰ καὶ φύσηξε βοριάς.</w:t>
      </w:r>
    </w:p>
    <w:p w14:paraId="294DD7B7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  <w:t xml:space="preserve">Κι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οἱ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Λήμνιες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γυναῖκες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μέσα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πόλη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ἤρθανε</w:t>
      </w:r>
      <w:proofErr w:type="spellEnd"/>
    </w:p>
    <w:p w14:paraId="2A59556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ἀγορὰ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καθίζουν,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ὅπως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ἡ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Ὑψιπύλη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διέταξε.</w:t>
      </w:r>
    </w:p>
    <w:p w14:paraId="402E4D0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655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Κι ὅταν αὐτὲς ἐκεῖ συνάχτηκαν ὅλες μαζί,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εὐθὺς τότε τοὺς μίλησε καὶ τὶς παρότρυνε ὡς ἑξῆς: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«Φίλες μου, ἂς στείλουμε στοὺς ἄνδρες τὰ δῶρα ποὺ ἐπιθυμοῦν,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ὅσα πρέπει νὰ φέρνουνε καὶ νὰ ‘χουν μέσ’ στὸ πλοῖο,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προμήθειες καὶ γλυκὸ κρασί, γιὰ νὰ μείνουν αὐτοὶ πάντα</w:t>
      </w:r>
    </w:p>
    <w:p w14:paraId="4B4DBBA4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660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ἔξω ἀπὸ τὰ τείχη, μήπως γιὰ κάποια ἀνάγκη τους μᾶς ἀκολουθήσουν</w:t>
      </w:r>
    </w:p>
    <w:p w14:paraId="002461F7" w14:textId="09FA3AE6" w:rsid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69DB2D6C" w14:textId="392E5DD1" w:rsidR="003102A1" w:rsidRDefault="003102A1" w:rsidP="003102A1">
      <w:pPr>
        <w:widowControl w:val="0"/>
        <w:spacing w:line="300" w:lineRule="exact"/>
        <w:ind w:left="709" w:right="-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 xml:space="preserve">καὶ μάθουν ὅλη τὴν ἀλήθεια, κι ἔτσι τὸ κακὸ μαντάτο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φθάσει πιὰ στοὺς πολλούς· γιατὶ διαπράξαμε μέγα κακό·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αὐτὸ βέβαια οὔτε σ’ αὐτοὺς καθόλου θὲ ν’ ἀρέσει, ἂν τύχει νὰ τὸ μάθουν.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Ἐγὼ λοιπὸν ἔκανα τώρα αὐτὴν ἐδῶ τὴ σκέψη·</w:t>
      </w:r>
    </w:p>
    <w:p w14:paraId="186A712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18"/>
          <w:szCs w:val="18"/>
          <w:lang w:val="el-GR"/>
        </w:rPr>
        <w:tab/>
        <w:t>665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κι ἂν κάποια ἄλλη ἀπὸ σᾶς ἔχει καμιὰ καλύτερη ἰδέα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ἂς σηκωθεῖ, γιατὶ γι’ αὐτὸ τὸ λόγο σᾶς συγκέντρωσα ἐδῶ».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Ἔτσι λοιπὸν εἶπε καὶ κάθισε στὸν πέτρινο θρόνο τοῦ πατέρα της.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ἔπειτα σηκώθηκε ἡ ἀγαπημένη της τροφὸς ἡ Πολυξὼ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κουτσαίνοντας, μὲ τὰ πόδια της στραβὰ ἀπὸ τὰ γηρατειὰ</w:t>
      </w:r>
    </w:p>
    <w:p w14:paraId="46830A94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670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καὶ ἀκουμπώντας στὸ ραβδὶ ἤθελε νὰ μιλήσει·</w:t>
      </w:r>
    </w:p>
    <w:p w14:paraId="2C39B8D1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πλάι της καθίσαν τέσσερεις κόρες παρθένες,</w:t>
      </w:r>
      <w:r>
        <w:rPr>
          <w:rFonts w:ascii="Palatino Linotype" w:hAnsi="Palatino Linotype"/>
          <w:sz w:val="22"/>
          <w:szCs w:val="22"/>
          <w:lang w:val="el-GR"/>
        </w:rPr>
        <w:br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ἔχοντας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ὁλόλευκα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μαλλιά.</w:t>
      </w:r>
      <w:r>
        <w:rPr>
          <w:rFonts w:ascii="Palatino Linotype" w:hAnsi="Palatino Linotype"/>
          <w:sz w:val="22"/>
          <w:szCs w:val="22"/>
          <w:lang w:val="el-GR"/>
        </w:rPr>
        <w:br/>
        <w:t xml:space="preserve">Στάθηκε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στὴ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μέση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συγκέντρωσης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λαιμό της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ἀνασήκωσε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br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ἀργὰ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-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ἀργὰ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ἀπ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σκυφτή της ράχη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ἔτσι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μίλησε:</w:t>
      </w:r>
    </w:p>
    <w:p w14:paraId="3D73F6BA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675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«Δῶρα λοιπὸν ἐμεῖς, ὅπως στὴν Ὑψιπύλη ἀρέσει,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στοὺς ξένους μας ἂς στείλουμε, γιατὶ εἶναι πιὸ καλὸ νὰ δώσουμε.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Μὰ σᾶς πέρασε ποτὲ ἀπ’ τὸ νοῦ, πῶς θὰ τὰ καταφέρετε στὴ ζωή,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ἂν κανένας θρακικὸς στρατὸς πλησιάσει ἢ ἄλλος ἐχθρός,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καθὼς συχνὰ συμβαίνει στοὺς ἀνθρώπους,</w:t>
      </w:r>
    </w:p>
    <w:p w14:paraId="24CD1E61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680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ὅπως καὶ τώρα αὐτὸς ὁ ὅμιλος ἀναπάντεχα ἔφθασε;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Μὰ ἀνίσως καὶ κανεὶς θεὸς τοῦτο τὸ ἀποτρέψει, χιλιάδες ἄλλα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βάσανα πιὸ μεγάλα κι ἀπὸ τὸν πόλεμο μᾶς περιμένουν.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Σὰν οἱ γυναῖκες οἱ γριὲς πεθάνουν, καὶ σεῖς φτάσετε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στὰ δύστυχα γηρατειά, σεῖς οἱ πιὸ νέες, χωρὶς παιδιὰ</w:t>
      </w:r>
    </w:p>
    <w:p w14:paraId="6C133CC9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685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πῶς τότε, κακορίζικες, θὰ ζήσετε; Μήπως τὰ βόδια μονάχα τους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θὰ μποῦνε κάτω ἀπ’ τὸ ζυγὸ στὰ βαθιὰ χωράφια καὶ τὸ ἀλέτρι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ποὺ τὴ γῆ αὐλακώνει θὰ σύρουν μέσα στοὺς ἀγρούς,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τὰ στάχυα θὰ θερίσουν, ὅταν ἔρθει ὁ χρόνος;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</w:p>
    <w:p w14:paraId="390FEB2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 xml:space="preserve">Πράγματι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ἐγώ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ἂν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κι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ὡς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τώρα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οἱ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μοῖρες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θανάτου κρατήθηκαν </w:t>
      </w:r>
    </w:p>
    <w:p w14:paraId="32BCDBA9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690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μακριά μου ἀπὸ φόβο, νομίζω πὼς τὴν ἑπόμενη χρονιὰ θὰ ἔχω μπεῖ μέσα στὸ χῶμα, ἔχοντας λάβει τὶς νεκρικὲς τιμές,</w:t>
      </w:r>
    </w:p>
    <w:p w14:paraId="1243A77B" w14:textId="6AD6763A" w:rsid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3DD9B17C" w14:textId="5FB23310" w:rsidR="003102A1" w:rsidRDefault="003102A1" w:rsidP="003102A1">
      <w:pPr>
        <w:widowControl w:val="0"/>
        <w:spacing w:line="300" w:lineRule="exact"/>
        <w:ind w:left="709" w:right="-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>καταπῶς συνηθίζεται, προτοῦ νὰ ζήσω αὐτὴ τὴ δυστυχία.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Προτρέπω τὶς νεώτερες τοῦτα καλὰ νὰ στοχαστοῦν.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Τώρα λοιπὸν μπροστὰ στὰ πόδια σας βρίσκεται ἡ σωτηρία,</w:t>
      </w:r>
    </w:p>
    <w:p w14:paraId="637AB01F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18"/>
          <w:szCs w:val="18"/>
          <w:lang w:val="el-GR"/>
        </w:rPr>
        <w:tab/>
        <w:t>695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ἂν ἐπιτρέψετε στοὺς ξένους νὰ φροντίζουν γιὰ τὰ σπίτια σας, </w:t>
      </w:r>
    </w:p>
    <w:p w14:paraId="74C37970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ὅλα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σας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ὑπάρχοντα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ἔνδοξη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πόλη».</w:t>
      </w:r>
      <w:r>
        <w:rPr>
          <w:rFonts w:ascii="Palatino Linotype" w:hAnsi="Palatino Linotype"/>
          <w:sz w:val="22"/>
          <w:szCs w:val="22"/>
          <w:lang w:val="el-GR"/>
        </w:rPr>
        <w:br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Ἔτσι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εἶπε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·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γέμισε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μὲ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βουὴ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ὅλη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ἡ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ἀγορά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γιατὶ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τοὺς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ἄρεσε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br/>
        <w:t xml:space="preserve">ὁ λόγος της πολύ.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Μετὰ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ἀπ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αὐτὴν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σηκώθηκε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ἀμέσως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br/>
        <w:t xml:space="preserve">ἡ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Ὑψιπύλη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ἀπαντώντας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εἶπε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αὐτὰ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λόγια:</w:t>
      </w:r>
    </w:p>
    <w:p w14:paraId="0A16B84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700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«Ἂν σ’ ὅλες σας ἀρέσει ἡ πρόταση αὐτή,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στὸ πλοῖο τώρα ἕναν ἀγγελιοφόρο θὰ στείλω».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Εἶπε, καὶ στὴν Ἰφινόη ἀπευθύνθηκε ποὺ ἤτανε κοντά της: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«Σήκω, Ἰφινόη μου, νὰ πᾶς νὰ συναντήσεις τὸν ἄνδρα ἐκεῖνο,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ποὺ εἶναι ἀρχηγὸς αὐτοῦ τοῦ ταξιδιοῦ, ἐδῶ σὲ μᾶς νὰ ἔρθει,</w:t>
      </w:r>
    </w:p>
    <w:p w14:paraId="24A80F34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705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γιὰ νὰ τοῦ ἀνακοινώσω τὴν εὐχάριστη γι’ αὐτὸν ἀπόφαση τῆς πόλης·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τοὺς ὑπόλοιπους κάλεσε, στὴ χώρα καὶ στὴν πόλη, ἂν θέλουνε,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μὲ θάρρος νὰ ἀνέβουνε σὰν φίλοι».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Εἶπε κι ἔλυσε τὴ σύναξη· μετὰ σηκώθηκε στὸ σπίτι της νὰ πάει.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Ἔτσι κι ἡ Ἰφινόη ἔφτασε στοὺς Μινύες· καὶ τὴν ρωτοῦσαν</w:t>
      </w:r>
    </w:p>
    <w:p w14:paraId="5E5BF317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710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μὲ ποιὸ τάχα σχέδιο κατὰ νοῦ ἦρθε σ’ αὐτούς, κι ἀμέσως ἐκείνη </w:t>
      </w:r>
    </w:p>
    <w:p w14:paraId="088991D9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σ’ ὅλους, ποὺ τὴν ρωτούσανε, τοῦτα τὰ λόγια εἶπε: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«Μὲ ἔστειλε νὰ ρθῶ ἐδῶ τοῦ Θόαντα ἡ κόρη, ἡ Ὑψιπύλη,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νὰ καλέσω τὸν καπετάνιο τοῦ πλοίου σας, ὅποιος εἶναι,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γιὰ νὰ τοῦ ἀνακοινώσει τὴν εὐχάριστη γι’ αὐτὸν ἀπόφαση τῆς πόλης ·</w:t>
      </w:r>
    </w:p>
    <w:p w14:paraId="20ACF92A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715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καὶ λέει σὲ σᾶς, στὴ χώρα καὶ στὴν πόλη, ἂν θέλετε,</w:t>
      </w:r>
    </w:p>
    <w:p w14:paraId="26DF971A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ἀμέσως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ἀνέβετε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σὰν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φίλοι».</w:t>
      </w:r>
      <w:r>
        <w:rPr>
          <w:rFonts w:ascii="Palatino Linotype" w:hAnsi="Palatino Linotype"/>
          <w:sz w:val="22"/>
          <w:szCs w:val="22"/>
          <w:lang w:val="el-GR"/>
        </w:rPr>
        <w:br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Ἔτσι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εἶπε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ὅλους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ἄρεσε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ὁ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εὐγενικός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της λόγος·</w:t>
      </w:r>
      <w:r>
        <w:rPr>
          <w:rFonts w:ascii="Palatino Linotype" w:hAnsi="Palatino Linotype"/>
          <w:sz w:val="22"/>
          <w:szCs w:val="22"/>
          <w:lang w:val="el-GR"/>
        </w:rPr>
        <w:br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νόμισαν πώς,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μετὰ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θάνατο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Θόαντα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ἡ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ἀγαπημένη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14:paraId="6AB487ED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  <w:t xml:space="preserve">μοναχοκόρη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τουὙψιπύλη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ἔγινε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βασίλισσα.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Ἀμέσως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Ἰάσονα</w:t>
      </w:r>
      <w:proofErr w:type="spellEnd"/>
    </w:p>
    <w:p w14:paraId="2ACF73E1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720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ἔστειλαν κι ἐκεῖνοι ἑτοιμάζονταν νὰ πᾶνε.</w:t>
      </w:r>
    </w:p>
    <w:p w14:paraId="739D3DFA" w14:textId="2DDE679B" w:rsid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3E1B21B3" w14:textId="408272CD" w:rsidR="003102A1" w:rsidRDefault="003102A1" w:rsidP="003102A1">
      <w:pPr>
        <w:widowControl w:val="0"/>
        <w:tabs>
          <w:tab w:val="left" w:pos="993"/>
        </w:tabs>
        <w:spacing w:line="300" w:lineRule="exact"/>
        <w:ind w:left="709" w:right="-1"/>
        <w:outlineLvl w:val="0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ab/>
        <w:t>Αὐτὸς τότε πάνω στοὺς ὤμους του μὲ μιὰ πόρπη στερέωσε</w:t>
      </w:r>
    </w:p>
    <w:p w14:paraId="31E89710" w14:textId="77777777" w:rsidR="003102A1" w:rsidRDefault="003102A1" w:rsidP="003102A1">
      <w:pPr>
        <w:widowControl w:val="0"/>
        <w:tabs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πορφυρὴ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χλαίνη διπλή,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ἔργο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θεᾶς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Ἰτωνίδας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εἶχε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δώσει ἡ Παλλάδα,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ὅταν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πρωτόβαζε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τὶς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δοκοὺς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(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σκαριὰ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)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πλοῖο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Ἀργώ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μάθαινε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μετράει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θρανία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μὲ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γνώμονα.</w:t>
      </w:r>
    </w:p>
    <w:p w14:paraId="42F7FBC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725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Τὸν ἥλιο ποὺ ἀνέτελλε ἦταν πιὸ εὔκολο νὰ ἀντικρύσεις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παρὰ νὰ δεῖς ἐκείνης τῆς χλαίνης τὸ κόκκινο τὸ χρῶμα.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Γιατὶ στὴ μέση ὅλη ἦταν κόκκινη καμωμένη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γύρω οἱ ἄκρες της ἦταν πορφυρές, σὲ κάθε της τελείωμα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πολλὰ στολίδια χωριστὰ ἦταν φιλοτεχνημένα.</w:t>
      </w:r>
    </w:p>
    <w:p w14:paraId="3E82FF9F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730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Σ’ αὐτὴν ὑπῆρχαν Κύκλωπες ποὺ κάθονταν κι ἔκαναν ἔργο ἀθάνατο, φτιάχνοντας κεραυνὸ στὸ βασιλιὰ τὸ Δία· κι ἦταν κιόλας ἕτοιμος μὲ ὅλη του τὴ λάμψη, καὶ μιὰ ἀχτίνα μόνο τοῦ ‘λειπε·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αὐτοὶ μὲ σιδερένια σφυριὰ τὴν σφυρηλατοῦσαν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ἔβγαζε καυτὸ ἀτμὸ ἀπὸ τὴ δυνατὴ φωτιά.</w:t>
      </w:r>
    </w:p>
    <w:p w14:paraId="42955A0B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735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Σ’ αὐτὴν ἦταν τὰ δυὸ παιδιὰ τῆς Ἀντιόπης, τῆς κόρης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τοῦ Ἀσωποῦ, ὁ Ἀμφίονας κι ὁ Ζῆθος· κι ἡ Θήβα ἀπύργωτη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βρισκότανε πιὸ πέρα· αὐτοὶ τώρα θεμέλια τοποθετοῦσαν μὲ ζῆλο.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ὁ Ζῆθος σήκωνε στὸν ὦμο του τὴν κορυφὴ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ἀπόκρημνου βουνοῦ καὶ φαινότανε καταπονημένος.</w:t>
      </w:r>
    </w:p>
    <w:p w14:paraId="76AC2552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740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Κατόπιν ὁ Ἀμφίονας ἐρχόταν τραγουδώντας δυνατὰ μὲ τὴ χρυσή του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λύρα καὶ βράχος δυὸ φορὲς πιὸ μεγάλος τὰ ἴχνη του ἀκολουθοῦσε.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Πιὸ δίπλα ἦταν κεντημένη ἡ Κυθέρεια μὲ τοὺς πλούσιους πλο</w:t>
      </w:r>
      <w:r>
        <w:rPr>
          <w:rFonts w:ascii="Palatino Linotype" w:hAnsi="Palatino Linotype"/>
          <w:noProof/>
          <w:sz w:val="22"/>
          <w:szCs w:val="22"/>
          <w:lang w:val="el-GR"/>
        </w:rPr>
        <w:softHyphen/>
        <w:t>κά</w:t>
      </w:r>
      <w:r>
        <w:rPr>
          <w:rFonts w:ascii="Palatino Linotype" w:hAnsi="Palatino Linotype"/>
          <w:noProof/>
          <w:sz w:val="22"/>
          <w:szCs w:val="22"/>
          <w:lang w:val="el-GR"/>
        </w:rPr>
        <w:softHyphen/>
        <w:t>μους κρατώντας τοῦ Ἄρη τὴν ἐλαφριὰ ἀσπίδα, κι ἀπὸ τὸν ὦμο της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ὣς τ’ ἀριστερό της μπράτσο εἶχε λυθεῖ κάτω ἀπ’ τὸ στῆθος της</w:t>
      </w:r>
    </w:p>
    <w:p w14:paraId="4520A60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745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ὁ κόμπος τοῦ χιτώνα· κι ἀπέναντι, σὰν νὰ ἦταν ἀληθινὸ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μέσα στὴ χάλκινη ἀσπίδα φαινόταν καθαρὰ τὸ εἴδωλό της.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Σ’ αὐτὴν ὑπῆρχε πυκνὸ λιβάδι μὲ βόδια· καὶ γιὰ τὰ βόδια αὐτὰ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πολεμοῦσαν οἱ Τηλεβόες καὶ οἱ γιοὶ τοῦ Ἠλεκτρύωνα,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αὐτοὶ ἀπὸ τὴ μιὰ ἀμυνόμενοι κι οἱ ἄλλοι θέλοντας νὰ τὰ πάρουν,</w:t>
      </w:r>
    </w:p>
    <w:p w14:paraId="108D983C" w14:textId="052DA4D7" w:rsid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noProof/>
          <w:sz w:val="22"/>
          <w:szCs w:val="22"/>
          <w:lang w:val="en-US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731F82AA" w14:textId="48396692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n-US"/>
        </w:rPr>
        <w:lastRenderedPageBreak/>
        <w:tab/>
      </w:r>
      <w:r>
        <w:rPr>
          <w:rFonts w:ascii="Palatino Linotype" w:hAnsi="Palatino Linotype"/>
          <w:noProof/>
          <w:sz w:val="18"/>
          <w:szCs w:val="18"/>
          <w:lang w:val="en-US"/>
        </w:rPr>
        <w:t>750</w:t>
      </w: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>ληστὲς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δηλαδὴ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ἀπὸ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τὴν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Τάφο·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μὲ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αἷμα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τους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εἶχαν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μουσκέψει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τὸ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δροσερὸ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λιβάδι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οἱ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πιὸ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πολλοὶ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τοὺς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λίγους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ὑπέτασσαν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βοσκούς</w:t>
      </w:r>
      <w:r>
        <w:rPr>
          <w:rFonts w:ascii="Palatino Linotype" w:hAnsi="Palatino Linotype"/>
          <w:noProof/>
          <w:sz w:val="22"/>
          <w:szCs w:val="22"/>
          <w:lang w:val="en-US"/>
        </w:rPr>
        <w:t>.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>Σ’ αὐτὴν εἶχαν κεντηθεῖ δυὸ ἅμαξες ποὺ συναγωνιζόντουσαν.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Τὴν μπροστινὴ τραβώντας τὰ ἡνία τὴν ὁδηγοῦσε ὁ Πέλοπας,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ἦταν μαζί του ἀνεβασμένη κι ἡ Ἱπποδάμεια·</w:t>
      </w:r>
    </w:p>
    <w:p w14:paraId="1AE4A667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755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τῆς ἄλλης τὰ ἄλογα ὁ Μυρτίλος κυβερνοῦσε τρέχοντας ἀπὸ πίσω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καὶ μαζὶ μ’ αὐτὸν στὸ χέρι προτεταμένο τὸ δόρυ του κραδαίνοντας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ὁ Οἰνόμαος ἔπεφτε δίπλα, καθὼς ὁ ἄξονας στὴ βίδα εἶχε σπάσει,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ἐνῶ ὅρμαγε τὴν πλάτη τοῦ Πέλοπα νὰ κτυπήσει.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Σ’ αὐτὴν εἶχε κεντηθεῖ κι ὁ Ἀπόλλωνας, ὁ Φοῖβος, νὰ ρίχνει βέλος,</w:t>
      </w:r>
    </w:p>
    <w:p w14:paraId="50D06D99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760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μικρὸ ἀγόρι, ὄχι ἔφηβος, στὸν μέγα Τιτυὸ ποὺ τράβαγε τὸν πέπλο </w:t>
      </w:r>
    </w:p>
    <w:p w14:paraId="6709588D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μητέρας του μ’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ἀναίδεια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σ’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αὐτὸν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εἶχε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γεννήσει</w:t>
      </w:r>
      <w:r>
        <w:rPr>
          <w:rFonts w:ascii="Palatino Linotype" w:hAnsi="Palatino Linotype"/>
          <w:sz w:val="22"/>
          <w:szCs w:val="22"/>
          <w:lang w:val="el-GR"/>
        </w:rPr>
        <w:br/>
        <w:t xml:space="preserve">ἡ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θεϊκὴ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Ἐλάρη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ἀνάθρεψε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στὸν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κόσμο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ξανὰ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ἔφερε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14:paraId="6C970E7C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  <w:t xml:space="preserve">ἡ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Γαῖα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>.</w:t>
      </w:r>
      <w:r>
        <w:rPr>
          <w:rFonts w:ascii="Palatino Linotype" w:hAnsi="Palatino Linotype"/>
          <w:sz w:val="22"/>
          <w:szCs w:val="22"/>
          <w:lang w:val="el-GR"/>
        </w:rPr>
        <w:br/>
      </w:r>
      <w:r>
        <w:rPr>
          <w:rFonts w:ascii="Palatino Linotype" w:hAnsi="Palatino Linotype"/>
          <w:sz w:val="22"/>
          <w:szCs w:val="22"/>
          <w:lang w:val="el-GR"/>
        </w:rPr>
        <w:tab/>
        <w:t xml:space="preserve">Σ’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αὐτὴν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κι ὁ Φρίξος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ἦταν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ὁ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Μινύειος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στ’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ἀληθινὰ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br/>
        <w:t xml:space="preserve">φαινόταν ν’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ἀκούει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τὸν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κριὸ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ἔμοιαζε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σὰν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μιλοῦσε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>.</w:t>
      </w:r>
    </w:p>
    <w:p w14:paraId="7A138F2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765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Βλέποντας αὐτοὺς θὰ ἔμενες ἄφωνος καὶ θὰ ξεγελιόσουν,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προσμένοντας κάποιο σοφὸ ἀπ’ αὐτοὺς νὰ ἀκούσεις λόγο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θά ‘στεκες πολλὴ ὥρα νὰ κοιτᾶς μ’ αὐτή σου τὴν ἐλπίδα.</w:t>
      </w:r>
    </w:p>
    <w:p w14:paraId="5B67986B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Τέτοια ἦταν τὰ δῶρα τῆς θεᾶς Ἀθηνᾶς τῆς Ἰτωνίδας·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καὶ στὸ δεξί του χέρι πῆρε τὸ μακροβόλο δόρυ, ποὺ ἡ Ἀταλάντη </w:t>
      </w:r>
    </w:p>
    <w:p w14:paraId="304F2534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770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κάποτε στὸ Μαίναλο τοῦ χάρισε δῶρο φιλοξενίας,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καθὼς πρόθυμα τὸν συνάντησε, γιατὶ ἐπιθυμοῦσε πολὺ </w:t>
      </w:r>
    </w:p>
    <w:p w14:paraId="6752F7AE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νὰ τὸν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ἀκο</w:t>
      </w:r>
      <w:r>
        <w:rPr>
          <w:rFonts w:ascii="Palatino Linotype" w:hAnsi="Palatino Linotype"/>
          <w:noProof/>
          <w:sz w:val="22"/>
          <w:szCs w:val="22"/>
          <w:lang w:val="el-GR"/>
        </w:rPr>
        <w:softHyphen/>
        <w:t>λουθήσει σ’ αὐτὴν τὴν ἐκστρατεία· ἀλλὰ αὐτὸς ἀπὸ μόνος του τὴν ἐμπόδιζε, γιατὶ φοβήθηκε ἄγριες φιλονικίες γιὰ χάρη της.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Ξεκίνησε λοιπὸν νὰ πάει γιὰ τὴν πόλη, μὲ φωτεινὸ ἄστρο ὅμοιος,</w:t>
      </w:r>
    </w:p>
    <w:p w14:paraId="74F4CC7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775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ποὺ πίσω ἀπὸ νεόκτιστους κλεισμένες θαλάμους </w:t>
      </w:r>
    </w:p>
    <w:p w14:paraId="6E54CD8A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οἱ νεόνυμφες βλέπουν πάνω ἀπ’ τὰ σπίτια ν’ ἀνατέλλει,</w:t>
      </w:r>
    </w:p>
    <w:p w14:paraId="465E1EF1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καὶ μέσα ἀπ’ τὸ σκοτεινὸ ἀέρα τὰ μάτια τους νὰ θέλγει</w:t>
      </w:r>
    </w:p>
    <w:p w14:paraId="23D5EE7A" w14:textId="74AB5DA2" w:rsidR="003102A1" w:rsidRP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3CB1C226" w14:textId="431975B1" w:rsidR="003102A1" w:rsidRDefault="003102A1" w:rsidP="003102A1">
      <w:pPr>
        <w:widowControl w:val="0"/>
        <w:spacing w:line="300" w:lineRule="exact"/>
        <w:ind w:left="709" w:right="-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>μὲ τὴν ὄμορφη κόκκινη λάμψη του, καὶ χαίρεται ἡ παρθένα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γεμάτη πόθο τὸ παλληκάρι, ποὺ βρίσκεται μακριὰ ἀνάμεσα σὲ ξένους·</w:t>
      </w:r>
    </w:p>
    <w:p w14:paraId="0A71FAB5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18"/>
          <w:szCs w:val="18"/>
          <w:lang w:val="el-GR"/>
        </w:rPr>
        <w:tab/>
        <w:t>780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σ’ αὐτὸν θὰ τὴν πᾶνε οἱ γονεῖς της γυναίκα του νὰ γίνει·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ἔτσι μοιάζοντας ὁ ἥρωας βάδιζε στὰ ἴχνη τῆς ἀγγελιαφόρου.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ὅταν πιὰ ἀπὸ τὶς πύλες πέρασαν μέσα στὴν πόλη,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οἱ γυναῖκες τοῦ λαοῦ ξεχύνονταν ἀπὸ πίσω του σὰν θάλασσα,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χαρούμενες γιὰ τὸν ξένο· κι αὐτὸς ρίχνοντας τὰ μάτια του στὴ γῆ</w:t>
      </w:r>
    </w:p>
    <w:p w14:paraId="51ABAF7E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785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βάδιζε ἴσα μπροστά, ὥσπου ἔφτασε στὸ φημισμένο παλάτι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τῆς Ὑψιπύλης· καὶ μόλις φάνηκε, ἄνοιξαν οἱ δοῦλες τὶς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δίφυλλες θύρες ποὺ ἦταν φτιαγμένες μὲ καλοδουλεμένες σανίδες.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Ἐκεῖ σὲ θρόνο ἀστραφτερὸ τὸν ἔβαλε νὰ κάτσει ἡ Ἰφινόη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ἀπέναντι ἀπ’ τὴ βασίλισσα, ἀφοῦ τὸν πέρασε γοργὰ</w:t>
      </w:r>
    </w:p>
    <w:p w14:paraId="4278686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790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ἀπ’ τὸν ὡραῖο προθάλαμο· κι αὐτὴ χαμήλωσε τὰ μάτια της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κοκκίνισαν τὰ παρθενικά της μάγουλα· ὅμως παρ’ ὅλη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τὴ ντροπή της τοῦ ‘πε μὲ λόγια πονηρά: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«Ξένε, γιατὶ μένετε τόσον καιρὸ ἔξω ἀπὸ τοὺς πύργους;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Ἀφοῦ ἡ πόλη μας δὲν κατοικεῖται ἀπὸ ἄντρες,</w:t>
      </w:r>
    </w:p>
    <w:p w14:paraId="20498239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795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ἀλλὰ αὐτοὶ στὴ χώρα τῆς Θράκης μένουν προσωρινὰ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ὀργώνοντας χωράφια σιτοφόρα· καὶ θὰ διηγηθῶ πιστὰ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ὅλη τὴ συμφορά μας γιὰ νὰ τὴ μάθετε καλὰ καὶ σεῖς.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Ὅταν βασίλευε στοὺς πολίτες ὁ πατέρας μου ὁ Θόας,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τότε αὐτοὺς ποὺ ἀπέναντι στὴ Θράκη κατοικοῦνε</w:t>
      </w:r>
    </w:p>
    <w:p w14:paraId="3F15798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800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ἄντρες ἀπ’τὸ λαό μας φεύγοντας τοὺς λήστευαν τὰ σπίτια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ἀπὸ τὰ πλοῖα, καὶ μ’ αὐτὰ λάφυρα ἀμέτρητα φέρναν ἐδῶ μαζὶ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μὲ νέα κορίτσια. Ἀλλὰ ἐκπληρώθηκε ἡ ὀργὴ τῆς ὀλέθριας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Κύπριδας θεᾶς, ποὺ ἐμφύσησε σ’ αὐτοὺς ὀλέθρια παραφροσύνη.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Ἐμίσησαν τὶς νόμιμες γυναῖκες τους κι ἀπὸ τὰ σπίτια</w:t>
      </w:r>
    </w:p>
    <w:p w14:paraId="35E4326B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805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τὶς ἔδιωξαν παρασυρμένοι ἀπὸ τὴν τρέλα τους.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Τότε μὲ τὶς αἰχμάλωτες τὶς δοῦλες τους κοιμόντουσαν,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οἱ ἄθλιοι· καὶ πολὺν καιρὸ κάναμε ὑπομονὴ μήπως ἐκεῖνοι</w:t>
      </w:r>
    </w:p>
    <w:p w14:paraId="0E6F0ED0" w14:textId="563D71E3" w:rsidR="003102A1" w:rsidRP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5D13AE26" w14:textId="6D33FE4C" w:rsidR="003102A1" w:rsidRDefault="003102A1" w:rsidP="003102A1">
      <w:pPr>
        <w:widowControl w:val="0"/>
        <w:spacing w:line="300" w:lineRule="exact"/>
        <w:ind w:left="709" w:right="-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 xml:space="preserve">ἀλλάζανε τὴ γνώμη, μὰ αὐτὸ τὸ τρομερὸ κακὸ διπλασιαζόταν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δὲν σταμάτησε νὰ μεγαλώνει· καὶ τὰ παιδιὰ τὰ γνήσια</w:t>
      </w:r>
    </w:p>
    <w:p w14:paraId="570CC7A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18"/>
          <w:szCs w:val="18"/>
          <w:lang w:val="el-GR"/>
        </w:rPr>
        <w:tab/>
        <w:t>810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στὰ σπίτια δὲν ἀπολάμβαναν καμιὰ τιμὴ καὶ γεννιόντουσαν τὰ νόθα.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ἔτσι οἱ κόρες οἱ παρθένες καὶ μαζὶ μ’ αὐτὲς οἱ χῆρες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οἱ μανάδες ἀτημέλητα περιφέρονταν μέσα στὴν πόλη.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ὁ πατέρας δὲν νοιαζόταν διόλου γιὰ τὴν κόρη,</w:t>
      </w:r>
    </w:p>
    <w:p w14:paraId="20539E45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κι ἂς ἔβλεπε μπροστὰ στὰ μάτια του νὰ ὑποφέρει</w:t>
      </w:r>
    </w:p>
    <w:p w14:paraId="42EB7FAE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815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ἀπὸ τὰ χέρια μητρυιᾶς κακιᾶς· κι οὔτε τὴ μητέρα τους,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ὅπως πρῶτα, τὰ παιδιὰ προστάτευαν ἀπ’ τὴν ἐπαίσχυντη ἀτιμία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οὔτε οἱ ἀδελφοὶ νοιαζόντουσαν καθόλου γιὰ τὶς ἀδελφές τους.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Ἀλλὰ μόνο γιὰ τὰ αἰχμάλωτα κορίτσια νοιαζόντουσαν στὰ σπίτια τους, στοὺς χορούς, στὴν ἀγορά, στὰ γλέντια.</w:t>
      </w:r>
    </w:p>
    <w:p w14:paraId="5F8DFC0B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820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Ὥσπου κάποιος θεὸς μᾶς ἔδωσε ὑπερβολικὸ θάρρος,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ὅταν ἀπὸ τὴ Θράκη ἐπέστρεψαν νὰ μὴ τοὺς δεχτοῦμε στὴν πόλη,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ὥστε ἢ νὰ φρονοῦν ὅσα ἤτανε σωστά, ἢ σ’ ἄλλο μέρος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φεύγοντας μαζὶ μὲ τὶς αἰχμάλωτες νὰ πᾶνε.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αὐτοὶ σὰν ζήτησαν τὰ ἀρσενικὰ παιδιά, ὅσα εἴχανε μείνει</w:t>
      </w:r>
    </w:p>
    <w:p w14:paraId="650B16EC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825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μέσα στὴν πόλη, πίσω φύγανε πάλι γιὰ ἐκεῖ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ὅπου καὶ τώρα κατοικοῦν στὰ χιονισμένα χωράφια τῆς Θράκης.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Γι’ αὐτὸ καὶ σεῖς ἐλᾶτε ὡς μόνιμοι πολίτες ἐδῶ νὰ μείνετε·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ἂν πάλι θέλεις ἐσὺ νὰ μείνεις κι αὐτὸ σοῦ εἶναι ἀρεστό,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ἔπειτα τὴ βασιλικὴ ἐξουσία τοῦ πατέρα μου Θόαντα θὰ ἔχεις·</w:t>
      </w:r>
    </w:p>
    <w:p w14:paraId="757B4F45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830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καὶ θαρρῶ πὼς τὴ χώρα μας δὲν θὰ τὴν περιφρονήσεις, γιατὶ εἶναι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ἡ πιὸ εὔφορη ἀπ’ ὅλα τὰ νησιὰ ποὺ κατοικοῦνται στὴ θάλασσα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τοῦ Αἰγαίου.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Μὰ ἐμπρός, πήγαινε στὸ πλοῖο καὶ ἀνάφερε στοὺς συντρόφους σου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τὰ λόγια μου, ἀπὸ τὴν πόλη πιὰ μὴ μένετε ἄλλο ἔξω».</w:t>
      </w:r>
    </w:p>
    <w:p w14:paraId="169D0DB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Ἔτσι μίλησε ἀποσιωπώντας τὸ φόνο ποὺ ἔγινε</w:t>
      </w:r>
    </w:p>
    <w:p w14:paraId="222404DE" w14:textId="5488FE85" w:rsidR="003102A1" w:rsidRP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6E9E4618" w14:textId="0E4700E3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835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στοὺς ἄντρες· κι αὐτὸς ἀμέσως τῆς λέει: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«Ὑψιπύλη, θὰ ἀπαντήσουμε μὲ χαρὰ στὴν εὐχάριστη</w:t>
      </w:r>
    </w:p>
    <w:p w14:paraId="48F3EC2C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ὑπηρεσία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προσφέρεις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σὲ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μᾶς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ποὺ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ἐπιθυμοῦμε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πολύ.</w:t>
      </w:r>
      <w:r>
        <w:rPr>
          <w:rFonts w:ascii="Palatino Linotype" w:hAnsi="Palatino Linotype"/>
          <w:sz w:val="22"/>
          <w:szCs w:val="22"/>
          <w:lang w:val="el-GR"/>
        </w:rPr>
        <w:br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Θὰ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πάω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πόλη πάλι πίσω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τοὺς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br/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ὅλα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μὲ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σειρά,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καὶ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σὺ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νὰ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νοιάζεσαι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γιὰ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τὴν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ἡγεμονία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σου</w:t>
      </w:r>
    </w:p>
    <w:p w14:paraId="50B8398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840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καὶ τὸ νησί· ἐγὼ ὅμως δὲν διστάζω ἀπὸ ὀλιγωρία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ἀλλὰ μὲ πιέζουν βάσανα λυπηρά».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Εἶπε καὶ τὸ δεξί της χέρι ἄγγιξε καὶ γρήγορα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στράφηκε νὰ γυρίσει πίσω· κι οἱ κόρες γύρω του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ἄλλες ἐδῶ κι ἄλλες ἐκεῖ ἀμέτρητες χαρούμενες γυρίζαν,</w:t>
      </w:r>
    </w:p>
    <w:p w14:paraId="46833526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845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ὥσπου ἄφησε πίσω του τὶς πύλες. Ἔπειτα μὲ γρήγορα ἁμάξια</w:t>
      </w:r>
    </w:p>
    <w:p w14:paraId="329AD57D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κατέβηκαν στὴν ἀκτὴ φέρνοντας δῶρα φιλοξενίας πολλὰ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ἀφοῦ ἤδη αὐτὸς μὲ λεπτομέρεια εἶπε ὅλα τὰ λόγια,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ποὺ τοῦ ‘χε πεῖ ἡ Ὑψιπύλη ὅταν τὸν κάλεσε.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αὐτοὺς τοὺς παρελάμβαναν νὰ τοὺς φιλοξενήσουν</w:t>
      </w:r>
    </w:p>
    <w:p w14:paraId="78FCD85A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850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πρόθυμα στὰ σπίτια τους · γιατὶ προκάλεσε γλυκὸ πόθο ἡ Κύπρις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γιὰ χάρη τοῦ πολύπειρου Ἡφαίστου, γιὰ νὰ κατοικηθεῖ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πάλι ἡ Λῆμνος ἀπὸ ἄνδρες κι ἀργότερα ἀπείραχτη νὰ μένει.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Τότε ὁ γιὸς τοῦ Αἴσονα ξεκίνησε γιὰ τὰ βασιλικὰ ἀνάκτορα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τῆς Ὑψιπύλης· τὸ ἴδιο κι οἱ ἄλλοι ὅπου βρισκόταν ὁ καθένας</w:t>
      </w:r>
    </w:p>
    <w:p w14:paraId="1704DA87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855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ἐκτὸς ἀπὸ τὸν Ἡρακλῆ, ποὺ παρέμεινε στὸ πλοῖο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μὲ τὴ θέλησή του αὐτὸς καθὼς καὶ λίγοι σύντροφοι ἐπίλεκτοι.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 xml:space="preserve">Κι ἀμέσως χαιρόταν ἡ πόλη μὲ χοροὺς καὶ μὲ συμπόσια 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γεμάτη παντοῦ μὲ τῆς κνίσσας τὸν καπνό· καὶ πάνω ἀπὸ ὅλους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τοὺς ἄλλους θεοὺς τῆς Ἥρας τὸ γιὸ τὸν ξακουστὸ καὶ τὴν ἴδια</w:t>
      </w:r>
    </w:p>
    <w:p w14:paraId="30401AD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860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τὴν Κύπριδα μὲ τραγούδια καὶ μὲ θυσίες ἐξευμένιζαν.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Κι ἀπὸ μέρα σὲ μέρα ἀναβολὴ δινόταν πάντα τοῦ ταξιδιοῦ·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πολὺ καιρὸ θὰ ξεκουράζονταν μένοντας ἐκεῖ,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ἂν ὁ Ἡρακλῆς δὲν συγκέντρωνε τοὺς συντρόφους χωριστὰ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ἀπ’ τὶς γυναῖκες γιὰ νὰ τοὺς πεῖ ἐπιτιμώντας τους τοῦτα τὰ λόγια:</w:t>
      </w:r>
    </w:p>
    <w:p w14:paraId="2651E9D2" w14:textId="7F0116A8" w:rsidR="003102A1" w:rsidRP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szCs w:val="22"/>
          <w:lang w:val="en-US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11256AFD" w14:textId="269915A6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n-US"/>
        </w:rPr>
      </w:pPr>
      <w:r>
        <w:rPr>
          <w:rFonts w:ascii="Palatino Linotype" w:hAnsi="Palatino Linotype"/>
          <w:noProof/>
          <w:sz w:val="22"/>
          <w:szCs w:val="22"/>
          <w:lang w:val="en-US"/>
        </w:rPr>
        <w:lastRenderedPageBreak/>
        <w:tab/>
      </w:r>
      <w:r>
        <w:rPr>
          <w:rFonts w:ascii="Palatino Linotype" w:hAnsi="Palatino Linotype"/>
          <w:noProof/>
          <w:sz w:val="18"/>
          <w:szCs w:val="18"/>
          <w:lang w:val="en-US"/>
        </w:rPr>
        <w:t>865</w:t>
      </w: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22"/>
          <w:szCs w:val="22"/>
          <w:lang w:val="en-US"/>
        </w:rPr>
        <w:tab/>
        <w:t>«</w:t>
      </w:r>
      <w:r>
        <w:rPr>
          <w:rFonts w:ascii="Palatino Linotype" w:hAnsi="Palatino Linotype"/>
          <w:noProof/>
          <w:sz w:val="22"/>
          <w:szCs w:val="22"/>
          <w:lang w:val="el-GR"/>
        </w:rPr>
        <w:t>Δυστυχισμένοι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>
        <w:rPr>
          <w:rFonts w:ascii="Palatino Linotype" w:hAnsi="Palatino Linotype"/>
          <w:noProof/>
          <w:sz w:val="22"/>
          <w:szCs w:val="22"/>
          <w:lang w:val="el-GR"/>
        </w:rPr>
        <w:t>μᾶς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κρατάει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ἀπὸ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τὴν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πατρίδα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μας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μακριὰ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ἐμφύλιο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αἷμα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; </w:t>
      </w:r>
      <w:r>
        <w:rPr>
          <w:rFonts w:ascii="Palatino Linotype" w:hAnsi="Palatino Linotype"/>
          <w:noProof/>
          <w:sz w:val="22"/>
          <w:szCs w:val="22"/>
          <w:lang w:val="el-GR"/>
        </w:rPr>
        <w:t>Ἢ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φθάσαμε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ἐδῶ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ἀπὸ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ἐκεῖ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ἔχοντας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ἀνάγκη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γάμους</w:t>
      </w:r>
      <w:r>
        <w:rPr>
          <w:rFonts w:ascii="Palatino Linotype" w:hAnsi="Palatino Linotype"/>
          <w:noProof/>
          <w:sz w:val="22"/>
          <w:szCs w:val="22"/>
          <w:lang w:val="en-US"/>
        </w:rPr>
        <w:t>,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περιφρονώντας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τὶς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συμπολίτισσές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μας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; </w:t>
      </w:r>
      <w:r>
        <w:rPr>
          <w:rFonts w:ascii="Palatino Linotype" w:hAnsi="Palatino Linotype"/>
          <w:noProof/>
          <w:sz w:val="22"/>
          <w:szCs w:val="22"/>
          <w:lang w:val="el-GR"/>
        </w:rPr>
        <w:t>Τώρα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σᾶς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εὐχαριστεῖ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μείνουμε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ἐδῶ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καὶ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μοιραστοῦμε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τὴν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εὔφορη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γῆ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τῆς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Λήμνου</w:t>
      </w:r>
      <w:r>
        <w:rPr>
          <w:rFonts w:ascii="Palatino Linotype" w:hAnsi="Palatino Linotype"/>
          <w:noProof/>
          <w:sz w:val="22"/>
          <w:szCs w:val="22"/>
          <w:lang w:val="en-US"/>
        </w:rPr>
        <w:t>;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Ὅμως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δὲν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θὰ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εἴμαστε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ἔνδοξοι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μὲ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ξένες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γυναῖκες</w:t>
      </w:r>
    </w:p>
    <w:p w14:paraId="63862095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n-US"/>
        </w:rPr>
      </w:pP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18"/>
          <w:szCs w:val="18"/>
          <w:lang w:val="en-US"/>
        </w:rPr>
        <w:t>870</w:t>
      </w: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>ἐδῶ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πολὺ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καιρὸ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κλεισμένοι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>
        <w:rPr>
          <w:rFonts w:ascii="Palatino Linotype" w:hAnsi="Palatino Linotype"/>
          <w:noProof/>
          <w:sz w:val="22"/>
          <w:szCs w:val="22"/>
          <w:lang w:val="el-GR"/>
        </w:rPr>
        <w:t>καὶ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δέρας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μόνος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του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κανεὶς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θεὸς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δὲν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θὰ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πάρει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μᾶς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δώσει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>
        <w:rPr>
          <w:rFonts w:ascii="Palatino Linotype" w:hAnsi="Palatino Linotype"/>
          <w:noProof/>
          <w:sz w:val="22"/>
          <w:szCs w:val="22"/>
          <w:lang w:val="el-GR"/>
        </w:rPr>
        <w:t>κι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ἂν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προσευχηθοῦμε</w:t>
      </w:r>
      <w:r>
        <w:rPr>
          <w:rFonts w:ascii="Palatino Linotype" w:hAnsi="Palatino Linotype"/>
          <w:noProof/>
          <w:sz w:val="22"/>
          <w:szCs w:val="22"/>
          <w:lang w:val="en-US"/>
        </w:rPr>
        <w:t>.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Ἂς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πᾶμε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τότε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καθένας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σπίτι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του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>
        <w:rPr>
          <w:rFonts w:ascii="Palatino Linotype" w:hAnsi="Palatino Linotype"/>
          <w:noProof/>
          <w:sz w:val="22"/>
          <w:szCs w:val="22"/>
          <w:lang w:val="el-GR"/>
        </w:rPr>
        <w:t>κι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αὐτὸν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ἀφῆστε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τον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στὸ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κρεβάτι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τῆς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Ὑψιπύλης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ὅλη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τὴν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ἡμέρα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>
        <w:rPr>
          <w:rFonts w:ascii="Palatino Linotype" w:hAnsi="Palatino Linotype"/>
          <w:noProof/>
          <w:sz w:val="22"/>
          <w:szCs w:val="22"/>
          <w:lang w:val="el-GR"/>
        </w:rPr>
        <w:t>ὥσπου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γεμίσει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τὴ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Λῆμνο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μὲ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παιδιὰ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καὶ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ἀποκτήσει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μεγάλη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φήμη</w:t>
      </w:r>
      <w:r>
        <w:rPr>
          <w:rFonts w:ascii="Palatino Linotype" w:hAnsi="Palatino Linotype"/>
          <w:noProof/>
          <w:sz w:val="22"/>
          <w:szCs w:val="22"/>
          <w:lang w:val="en-US"/>
        </w:rPr>
        <w:t>».</w:t>
      </w:r>
    </w:p>
    <w:p w14:paraId="2B9CE892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18"/>
          <w:szCs w:val="18"/>
          <w:lang w:val="en-US"/>
        </w:rPr>
        <w:t>875</w:t>
      </w: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22"/>
          <w:szCs w:val="22"/>
          <w:lang w:val="en-US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>Ἔτσι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μάλωσε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τὸν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ὅμιλο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τῶν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ἀνδρῶν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>
        <w:rPr>
          <w:rFonts w:ascii="Palatino Linotype" w:hAnsi="Palatino Linotype"/>
          <w:noProof/>
          <w:sz w:val="22"/>
          <w:szCs w:val="22"/>
          <w:lang w:val="el-GR"/>
        </w:rPr>
        <w:t>κι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οὔτε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ἕνας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δὲν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τόλμησε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σηκώσει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μάτια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του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οὔτε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κάτι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πεῖ</w:t>
      </w:r>
      <w:r>
        <w:rPr>
          <w:rFonts w:ascii="Palatino Linotype" w:hAnsi="Palatino Linotype"/>
          <w:noProof/>
          <w:sz w:val="22"/>
          <w:szCs w:val="22"/>
          <w:lang w:val="en-US"/>
        </w:rPr>
        <w:t>,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ἀλλὰ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ἀπὸ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τὴ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συγκέντρωση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ἑτοιμάζονταν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νὰ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φύγουν</w:t>
      </w:r>
      <w:r>
        <w:rPr>
          <w:rFonts w:ascii="Palatino Linotype" w:hAnsi="Palatino Linotype"/>
          <w:noProof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noProof/>
          <w:sz w:val="22"/>
          <w:szCs w:val="22"/>
          <w:lang w:val="el-GR"/>
        </w:rPr>
        <w:t>βιαστικά</w:t>
      </w:r>
      <w:r>
        <w:rPr>
          <w:rFonts w:ascii="Palatino Linotype" w:hAnsi="Palatino Linotype"/>
          <w:noProof/>
          <w:sz w:val="22"/>
          <w:szCs w:val="22"/>
          <w:lang w:val="en-US"/>
        </w:rPr>
        <w:t>.</w:t>
      </w:r>
      <w:r>
        <w:rPr>
          <w:rFonts w:ascii="Palatino Linotype" w:hAnsi="Palatino Linotype"/>
          <w:noProof/>
          <w:sz w:val="22"/>
          <w:szCs w:val="22"/>
          <w:lang w:val="en-US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>Κι αὐτὲς ἔτρεξαν σ’ αὐτοὺς σὰν τὸ ἄκουσαν.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Κι ὅπως γύρω σ’ ὡραῖα κρίνα οἱ μέλισσες βουίζουν</w:t>
      </w:r>
    </w:p>
    <w:p w14:paraId="3D92E6DB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880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βγαίνοντας ἀπὸ τὴν κυψέλη τους στὸ βράχο, κι ὅλο τὸ δροσερὸ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λιβάδι πανηγυρίζει, κι αὐτὲς ἐδῶ κι ἐκεῖ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συλλέγουν τὴν γλυκιὰ γύρη πετώντας, ἔτσι κι αὐτὲς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γύρω στοὺς ἄντρες ξεχύνονταν ἀνήσυχες δακρύζοντας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τὸν καθένα μὲ χειρονομίες καὶ λόγια ἀποχαιρέταγαν,</w:t>
      </w:r>
    </w:p>
    <w:p w14:paraId="47AF33C7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885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εὐχόμενες στοὺς ἀθανάτους νὰ τοὺς δώσουν σίγουρο γυρισμό.</w:t>
      </w:r>
    </w:p>
    <w:p w14:paraId="2762396E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Ἔτσι κι ἡ Ὑψιπύλη εὐχήθηκε, ἀφοῦ ἔπιασε τὰ χέρια </w:t>
      </w:r>
    </w:p>
    <w:p w14:paraId="7E41E62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τοῦ Αἰσονίδη, κι ἐπειδὴ θὰ τὸν στερεῖτο ποὺ ἔφευγε τὰ δάκρυά της τρέχαν: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 xml:space="preserve">«Πήγαινε, καὶ οἱ θεοὶ ἂς σὲ στείλουν πίσω μὲ σώους </w:t>
      </w:r>
    </w:p>
    <w:p w14:paraId="41278B63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τοὺς συντρόφους γιὰ νὰ φέρεις στὸ βασιλιὰ τὸ χρυσόμαλλο δέρας,</w:t>
      </w:r>
    </w:p>
    <w:p w14:paraId="251B1C60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kern w:val="0"/>
          <w:sz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890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ἔτσι, ὅπως σ’ ἀρέσει κι ἀγαπᾶς· καὶ τὸ νησὶ αὐτὸ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καὶ τὸ σκῆπτρο τοῦ πατέρα μου θὰ εἶναι στὴ διάθεσή σου,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ἂν κάποτε γυρίζοντας θελήσεις νά ‘ρθεις ἐδῶ πίσω·</w:t>
      </w:r>
    </w:p>
    <w:p w14:paraId="1C1C4653" w14:textId="23BC7F91" w:rsidR="003102A1" w:rsidRPr="003102A1" w:rsidRDefault="003102A1" w:rsidP="003102A1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rPr>
          <w:rFonts w:ascii="Palatino Linotype" w:hAnsi="Palatino Linotype"/>
          <w:iCs/>
          <w:noProof/>
          <w:sz w:val="22"/>
          <w:szCs w:val="22"/>
          <w:lang w:val="el-GR"/>
        </w:rPr>
      </w:pPr>
      <w:r>
        <w:rPr>
          <w:rFonts w:ascii="Palatino Linotype" w:hAnsi="Palatino Linotype"/>
          <w:i/>
          <w:noProof/>
          <w:kern w:val="0"/>
          <w:sz w:val="22"/>
          <w:lang w:val="el-GR"/>
        </w:rPr>
        <w:br w:type="page"/>
      </w:r>
    </w:p>
    <w:p w14:paraId="1B54F53F" w14:textId="67CF1640" w:rsidR="003102A1" w:rsidRDefault="003102A1" w:rsidP="003102A1">
      <w:pPr>
        <w:widowControl w:val="0"/>
        <w:spacing w:line="300" w:lineRule="exact"/>
        <w:ind w:left="709" w:right="-1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lastRenderedPageBreak/>
        <w:t>κι εὔκολα ἀπὸ ἄλλες πόλεις θὰ μποροῦσες νὰ συγκεντρώσεις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ἀμέτρητο λαό. Ἀλλὰ τέτοια πρόθεση σὺ δὲν θά ‘χεις,</w:t>
      </w:r>
    </w:p>
    <w:p w14:paraId="25511F72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18"/>
          <w:szCs w:val="18"/>
          <w:lang w:val="el-GR"/>
        </w:rPr>
        <w:tab/>
        <w:t>895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οὔτε κι ἐγὼ ἡ ἴδια προβλέπω πὼς ἔτσι αὐτὸ θὰ γίνει.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Ὅμως θυμήσου ὅταν φύγεις καὶ σὰν γυρίσεις πάλι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τὴν Ὑψιπύλη· καὶ πές μου μιὰ ἐπιθυμία σου ποὺ πρόθυμα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μπορῶ νὰ ἐκπληρώσω, ἂν οἱ θεοὶ μοῦ δώσουνε παιδὶ νὰ σοῦ γεννήσω».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Κι ὁ Αἰσονίδης μὲ θαυμασμὸ τῆς ἀπαντάει:</w:t>
      </w:r>
    </w:p>
    <w:p w14:paraId="34301CAD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900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«Ὑψιπύλη, μακάρι ὅλα αὐτὰ ὅπως πρέπει νὰ γίνουν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ἀπ’ τοὺς θεούς· καὶ σὺ γιὰ μένα γνώμη νὰ ἔχεις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καλύτερη, γιατὶ σὲ μένα ἀρκεῖ στὴν πατρίδα μου μὲ τοῦ Πελία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τὴ θέληση νὰ μένω· μόνο οἱ θεοὶ ἂς μὲ σώσουν ἀπ’ τοὺς ἀγῶνες.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Μὰ ἂν δὲν εἶναι τὸ γραφτό μου πίσω στὴν Ἑλλάδα νὰ γυρίσω</w:t>
      </w:r>
    </w:p>
    <w:p w14:paraId="34C8DE88" w14:textId="77777777" w:rsidR="003102A1" w:rsidRDefault="003102A1" w:rsidP="003102A1">
      <w:pPr>
        <w:widowControl w:val="0"/>
        <w:tabs>
          <w:tab w:val="right" w:pos="426"/>
          <w:tab w:val="left" w:pos="993"/>
        </w:tabs>
        <w:spacing w:line="300" w:lineRule="exact"/>
        <w:ind w:left="709" w:right="-1" w:hanging="709"/>
        <w:rPr>
          <w:rFonts w:ascii="Palatino Linotype" w:hAnsi="Palatino Linotype"/>
          <w:noProof/>
          <w:sz w:val="22"/>
          <w:szCs w:val="22"/>
          <w:lang w:val="el-GR"/>
        </w:rPr>
      </w:pPr>
      <w:r>
        <w:rPr>
          <w:rFonts w:ascii="Palatino Linotype" w:hAnsi="Palatino Linotype"/>
          <w:noProof/>
          <w:sz w:val="22"/>
          <w:szCs w:val="22"/>
          <w:lang w:val="el-GR"/>
        </w:rPr>
        <w:tab/>
      </w:r>
      <w:r>
        <w:rPr>
          <w:rFonts w:ascii="Palatino Linotype" w:hAnsi="Palatino Linotype"/>
          <w:noProof/>
          <w:sz w:val="18"/>
          <w:szCs w:val="18"/>
          <w:lang w:val="el-GR"/>
        </w:rPr>
        <w:t>905</w:t>
      </w:r>
      <w:r>
        <w:rPr>
          <w:rFonts w:ascii="Palatino Linotype" w:hAnsi="Palatino Linotype"/>
          <w:noProof/>
          <w:sz w:val="22"/>
          <w:szCs w:val="22"/>
          <w:lang w:val="el-GR"/>
        </w:rPr>
        <w:tab/>
        <w:t>καθὼς μακριὰ πιὰ θὰ ταξιδεύω, καὶ σὺ γεννήσεις ἀρσενικὸ παιδί,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σὰν μεγαλώσει στὴν Ἰωλκὸ τὴν Πελασγίδα στεῖλε το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στὴ μάννα καὶ στὸν πατέρα μου, βοηθὸ στὴ δυστυχία τους,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ἂν τοὺς συναντήσει ζωντανούς, γιὰ νὰ φροντίζουν μαζὶ</w:t>
      </w:r>
      <w:r>
        <w:rPr>
          <w:rFonts w:ascii="Palatino Linotype" w:hAnsi="Palatino Linotype"/>
          <w:noProof/>
          <w:sz w:val="22"/>
          <w:szCs w:val="22"/>
          <w:lang w:val="el-GR"/>
        </w:rPr>
        <w:br/>
        <w:t>τὴν πατρικὴ ἑστία, ἀκόμη κι ἂν λείπει ὁ ἄρχοντας».</w:t>
      </w:r>
    </w:p>
    <w:p w14:paraId="190DDE67" w14:textId="77777777" w:rsidR="00512904" w:rsidRDefault="00512904" w:rsidP="003102A1"/>
    <w:sectPr w:rsidR="00512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963CB"/>
    <w:multiLevelType w:val="hybridMultilevel"/>
    <w:tmpl w:val="FD207EB0"/>
    <w:lvl w:ilvl="0" w:tplc="04A208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64928"/>
    <w:multiLevelType w:val="hybridMultilevel"/>
    <w:tmpl w:val="0D6C60B6"/>
    <w:lvl w:ilvl="0" w:tplc="CCEA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06636">
    <w:abstractNumId w:val="0"/>
  </w:num>
  <w:num w:numId="2" w16cid:durableId="97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A1"/>
    <w:rsid w:val="003102A1"/>
    <w:rsid w:val="00437A32"/>
    <w:rsid w:val="00512904"/>
    <w:rsid w:val="00765DEE"/>
    <w:rsid w:val="007F53DC"/>
    <w:rsid w:val="00A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EF50"/>
  <w15:chartTrackingRefBased/>
  <w15:docId w15:val="{A64B52B7-FD24-49B9-BF9D-A54FBDD3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kern w:val="28"/>
      <w:sz w:val="28"/>
      <w:szCs w:val="20"/>
      <w:lang w:val="de-D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2659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gvasil@o365.uoa.gr</dc:creator>
  <cp:keywords/>
  <dc:description/>
  <cp:lastModifiedBy>gvasil@o365.uoa.gr</cp:lastModifiedBy>
  <cp:revision>4</cp:revision>
  <dcterms:created xsi:type="dcterms:W3CDTF">2022-06-03T09:30:00Z</dcterms:created>
  <dcterms:modified xsi:type="dcterms:W3CDTF">2022-06-05T21:46:00Z</dcterms:modified>
</cp:coreProperties>
</file>