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E2AB" w14:textId="77777777" w:rsidR="00EA3DFD" w:rsidRDefault="00EA3DFD" w:rsidP="00EA3DFD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/>
          <w:noProof/>
          <w:sz w:val="22"/>
        </w:rPr>
      </w:pPr>
      <w:r w:rsidRPr="00C64F86">
        <w:rPr>
          <w:rFonts w:ascii="Palatino Linotype" w:hAnsi="Palatino Linotype"/>
          <w:iCs/>
          <w:noProof/>
          <w:sz w:val="22"/>
        </w:rPr>
        <w:t>Η συνάντηση των Αργοναυτών με τις γυναίκες της Λήμνου</w:t>
      </w:r>
      <w:r>
        <w:rPr>
          <w:rFonts w:ascii="Palatino Linotype" w:hAnsi="Palatino Linotype"/>
          <w:i/>
          <w:noProof/>
          <w:sz w:val="22"/>
        </w:rPr>
        <w:t xml:space="preserve"> (Αργ. </w:t>
      </w:r>
      <w:r w:rsidRPr="00C64F86">
        <w:rPr>
          <w:rFonts w:ascii="Palatino Linotype" w:hAnsi="Palatino Linotype"/>
          <w:iCs/>
          <w:noProof/>
          <w:sz w:val="22"/>
        </w:rPr>
        <w:t>1.609-909</w:t>
      </w:r>
      <w:r>
        <w:rPr>
          <w:rFonts w:ascii="Palatino Linotype" w:hAnsi="Palatino Linotype"/>
          <w:i/>
          <w:noProof/>
          <w:sz w:val="22"/>
        </w:rPr>
        <w:t>)</w:t>
      </w:r>
    </w:p>
    <w:p w14:paraId="27BE953D" w14:textId="7189AEDD" w:rsidR="00EA3DFD" w:rsidRDefault="00EA3DFD" w:rsidP="00EA3DFD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Cs/>
          <w:noProof/>
          <w:sz w:val="22"/>
        </w:rPr>
      </w:pPr>
      <w:r>
        <w:rPr>
          <w:rFonts w:ascii="Palatino Linotype" w:hAnsi="Palatino Linotype"/>
          <w:i/>
          <w:noProof/>
          <w:sz w:val="22"/>
        </w:rPr>
        <w:t xml:space="preserve">Λήμνια κακά: </w:t>
      </w:r>
      <w:r w:rsidRPr="00C64F86">
        <w:rPr>
          <w:rFonts w:ascii="Palatino Linotype" w:hAnsi="Palatino Linotype"/>
          <w:iCs/>
          <w:noProof/>
          <w:sz w:val="22"/>
        </w:rPr>
        <w:t>Ένα τραγικό επεισόδιο στα</w:t>
      </w:r>
      <w:r>
        <w:rPr>
          <w:rFonts w:ascii="Palatino Linotype" w:hAnsi="Palatino Linotype"/>
          <w:i/>
          <w:noProof/>
          <w:sz w:val="22"/>
        </w:rPr>
        <w:t xml:space="preserve"> Αργοναυτικά </w:t>
      </w:r>
      <w:r w:rsidRPr="00C64F86">
        <w:rPr>
          <w:rFonts w:ascii="Palatino Linotype" w:hAnsi="Palatino Linotype"/>
          <w:iCs/>
          <w:noProof/>
          <w:sz w:val="22"/>
        </w:rPr>
        <w:t>του Απολλώνιου Ρόδιου</w:t>
      </w:r>
    </w:p>
    <w:p w14:paraId="4A065264" w14:textId="0670914E" w:rsidR="00EA3DFD" w:rsidRDefault="00EA3DFD" w:rsidP="00EA3DFD">
      <w:pPr>
        <w:widowControl w:val="0"/>
        <w:tabs>
          <w:tab w:val="right" w:pos="1134"/>
          <w:tab w:val="left" w:pos="1418"/>
          <w:tab w:val="left" w:pos="1701"/>
        </w:tabs>
        <w:spacing w:line="340" w:lineRule="exact"/>
        <w:jc w:val="center"/>
        <w:rPr>
          <w:rFonts w:ascii="Palatino Linotype" w:hAnsi="Palatino Linotype"/>
          <w:i/>
          <w:noProof/>
          <w:sz w:val="22"/>
        </w:rPr>
      </w:pPr>
      <w:r>
        <w:rPr>
          <w:rFonts w:ascii="Palatino Linotype" w:hAnsi="Palatino Linotype"/>
          <w:iCs/>
          <w:noProof/>
          <w:sz w:val="22"/>
        </w:rPr>
        <w:t>(Γιώργος Βασίλαρος, 10.6.2022)</w:t>
      </w:r>
    </w:p>
    <w:p w14:paraId="000E0C84" w14:textId="77777777" w:rsidR="00EA3DFD" w:rsidRDefault="00EA3DFD" w:rsidP="00013C03">
      <w:pPr>
        <w:spacing w:line="360" w:lineRule="auto"/>
        <w:jc w:val="both"/>
        <w:rPr>
          <w:sz w:val="22"/>
          <w:szCs w:val="22"/>
        </w:rPr>
      </w:pPr>
    </w:p>
    <w:p w14:paraId="189D9473" w14:textId="389749AD" w:rsidR="00EA3DFD" w:rsidRPr="00EA3DFD" w:rsidRDefault="00AF0F3D" w:rsidP="00EA3DF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ΕΝΔΕΙΚΤΙΚΗ </w:t>
      </w:r>
      <w:r w:rsidR="00013C03" w:rsidRPr="005F1BAE">
        <w:rPr>
          <w:sz w:val="22"/>
          <w:szCs w:val="22"/>
        </w:rPr>
        <w:t>ΒΙΒΛΙΟΓΡΑΦΙΑ</w:t>
      </w:r>
    </w:p>
    <w:p w14:paraId="1273EDD6" w14:textId="369BF89E" w:rsidR="00013C03" w:rsidRPr="005F1BAE" w:rsidRDefault="00013C03" w:rsidP="00EA3DFD">
      <w:pPr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Aélion</w:t>
      </w:r>
      <w:proofErr w:type="spellEnd"/>
      <w:r w:rsidRPr="005F1BAE">
        <w:rPr>
          <w:sz w:val="22"/>
          <w:szCs w:val="22"/>
          <w:lang w:val="en-GB"/>
        </w:rPr>
        <w:t xml:space="preserve">, R. (1986), </w:t>
      </w:r>
      <w:proofErr w:type="spellStart"/>
      <w:r w:rsidRPr="005F1BAE">
        <w:rPr>
          <w:i/>
          <w:sz w:val="22"/>
          <w:szCs w:val="22"/>
          <w:lang w:val="en-GB"/>
        </w:rPr>
        <w:t>Quelques</w:t>
      </w:r>
      <w:proofErr w:type="spellEnd"/>
      <w:r w:rsidRPr="005F1BAE">
        <w:rPr>
          <w:i/>
          <w:sz w:val="22"/>
          <w:szCs w:val="22"/>
          <w:lang w:val="en-GB"/>
        </w:rPr>
        <w:t xml:space="preserve"> grands </w:t>
      </w:r>
      <w:proofErr w:type="spellStart"/>
      <w:r w:rsidRPr="005F1BAE">
        <w:rPr>
          <w:i/>
          <w:sz w:val="22"/>
          <w:szCs w:val="22"/>
          <w:lang w:val="en-GB"/>
        </w:rPr>
        <w:t>mythes</w:t>
      </w:r>
      <w:proofErr w:type="spellEnd"/>
      <w:r w:rsidRPr="005F1BAE">
        <w:rPr>
          <w:i/>
          <w:sz w:val="22"/>
          <w:szCs w:val="22"/>
          <w:lang w:val="en-GB"/>
        </w:rPr>
        <w:t xml:space="preserve"> </w:t>
      </w:r>
      <w:proofErr w:type="spellStart"/>
      <w:r w:rsidRPr="005F1BAE">
        <w:rPr>
          <w:i/>
          <w:sz w:val="22"/>
          <w:szCs w:val="22"/>
          <w:lang w:val="en-GB"/>
        </w:rPr>
        <w:t>héroïques</w:t>
      </w:r>
      <w:proofErr w:type="spellEnd"/>
      <w:r w:rsidRPr="005F1BAE">
        <w:rPr>
          <w:i/>
          <w:sz w:val="22"/>
          <w:szCs w:val="22"/>
          <w:lang w:val="en-GB"/>
        </w:rPr>
        <w:t xml:space="preserve"> dans </w:t>
      </w:r>
      <w:proofErr w:type="spellStart"/>
      <w:r w:rsidRPr="005F1BAE">
        <w:rPr>
          <w:i/>
          <w:sz w:val="22"/>
          <w:szCs w:val="22"/>
          <w:lang w:val="en-GB"/>
        </w:rPr>
        <w:t>l´œuvre</w:t>
      </w:r>
      <w:proofErr w:type="spellEnd"/>
      <w:r w:rsidRPr="005F1BAE">
        <w:rPr>
          <w:i/>
          <w:sz w:val="22"/>
          <w:szCs w:val="22"/>
          <w:lang w:val="en-GB"/>
        </w:rPr>
        <w:t xml:space="preserve"> </w:t>
      </w:r>
      <w:proofErr w:type="spellStart"/>
      <w:r w:rsidRPr="005F1BAE">
        <w:rPr>
          <w:i/>
          <w:sz w:val="22"/>
          <w:szCs w:val="22"/>
          <w:lang w:val="en-GB"/>
        </w:rPr>
        <w:t>d´Euripide</w:t>
      </w:r>
      <w:proofErr w:type="spellEnd"/>
      <w:r w:rsidRPr="005F1BAE">
        <w:rPr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Paris</w:t>
          </w:r>
        </w:smartTag>
      </w:smartTag>
      <w:r w:rsidRPr="005F1BAE">
        <w:rPr>
          <w:sz w:val="22"/>
          <w:szCs w:val="22"/>
          <w:lang w:val="en-GB"/>
        </w:rPr>
        <w:t xml:space="preserve">.  </w:t>
      </w:r>
    </w:p>
    <w:p w14:paraId="60045204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Bachofen, J. J. (1992), </w:t>
      </w:r>
      <w:r w:rsidRPr="005F1BAE">
        <w:rPr>
          <w:i/>
          <w:sz w:val="22"/>
          <w:szCs w:val="22"/>
          <w:lang w:val="en-GB"/>
        </w:rPr>
        <w:t>Myth, Religion, and Mother Right</w:t>
      </w:r>
      <w:r w:rsidRPr="005F1BAE">
        <w:rPr>
          <w:sz w:val="22"/>
          <w:szCs w:val="22"/>
          <w:lang w:val="en-GB"/>
        </w:rPr>
        <w:t xml:space="preserve">: Selected Writings of J. J. Bachofen (transl. by R. </w:t>
      </w:r>
      <w:proofErr w:type="spellStart"/>
      <w:r w:rsidRPr="005F1BAE">
        <w:rPr>
          <w:sz w:val="22"/>
          <w:szCs w:val="22"/>
          <w:lang w:val="en-GB"/>
        </w:rPr>
        <w:t>Mantheim</w:t>
      </w:r>
      <w:proofErr w:type="spellEnd"/>
      <w:r w:rsidRPr="005F1BAE">
        <w:rPr>
          <w:sz w:val="22"/>
          <w:szCs w:val="22"/>
          <w:lang w:val="en-GB"/>
        </w:rPr>
        <w:t xml:space="preserve">), </w:t>
      </w:r>
      <w:smartTag w:uri="urn:schemas-microsoft-com:office:smarttags" w:element="place">
        <w:r w:rsidRPr="005F1BAE">
          <w:rPr>
            <w:sz w:val="22"/>
            <w:szCs w:val="22"/>
            <w:lang w:val="en-GB"/>
          </w:rPr>
          <w:t>Princeton</w:t>
        </w:r>
      </w:smartTag>
      <w:r w:rsidRPr="005F1BAE">
        <w:rPr>
          <w:sz w:val="22"/>
          <w:szCs w:val="22"/>
          <w:lang w:val="en-GB"/>
        </w:rPr>
        <w:t>.</w:t>
      </w:r>
    </w:p>
    <w:p w14:paraId="20CB56C5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>Berardi, F. (2003), “</w:t>
      </w:r>
      <w:proofErr w:type="spellStart"/>
      <w:r w:rsidRPr="005F1BAE">
        <w:rPr>
          <w:sz w:val="22"/>
          <w:szCs w:val="22"/>
          <w:lang w:val="en-GB"/>
        </w:rPr>
        <w:t>Ipsipile</w:t>
      </w:r>
      <w:proofErr w:type="spellEnd"/>
      <w:r w:rsidRPr="005F1BAE">
        <w:rPr>
          <w:sz w:val="22"/>
          <w:szCs w:val="22"/>
          <w:lang w:val="en-GB"/>
        </w:rPr>
        <w:t xml:space="preserve"> </w:t>
      </w:r>
      <w:proofErr w:type="spellStart"/>
      <w:r w:rsidRPr="005F1BAE">
        <w:rPr>
          <w:sz w:val="22"/>
          <w:szCs w:val="22"/>
          <w:lang w:val="en-GB"/>
        </w:rPr>
        <w:t>oratrice</w:t>
      </w:r>
      <w:proofErr w:type="spellEnd"/>
      <w:r w:rsidRPr="005F1BAE">
        <w:rPr>
          <w:sz w:val="22"/>
          <w:szCs w:val="22"/>
          <w:lang w:val="en-GB"/>
        </w:rPr>
        <w:t>. La ‘</w:t>
      </w:r>
      <w:proofErr w:type="spellStart"/>
      <w:r w:rsidRPr="005F1BAE">
        <w:rPr>
          <w:sz w:val="22"/>
          <w:szCs w:val="22"/>
          <w:lang w:val="en-GB"/>
        </w:rPr>
        <w:t>diatiposi</w:t>
      </w:r>
      <w:proofErr w:type="spellEnd"/>
      <w:r w:rsidRPr="005F1BAE">
        <w:rPr>
          <w:sz w:val="22"/>
          <w:szCs w:val="22"/>
          <w:lang w:val="en-GB"/>
        </w:rPr>
        <w:t xml:space="preserve">’ in </w:t>
      </w:r>
      <w:proofErr w:type="spellStart"/>
      <w:r w:rsidRPr="005F1BAE">
        <w:rPr>
          <w:sz w:val="22"/>
          <w:szCs w:val="22"/>
          <w:lang w:val="en-GB"/>
        </w:rPr>
        <w:t>Apoll</w:t>
      </w:r>
      <w:proofErr w:type="spellEnd"/>
      <w:r w:rsidRPr="005F1BAE">
        <w:rPr>
          <w:sz w:val="22"/>
          <w:szCs w:val="22"/>
          <w:lang w:val="en-GB"/>
        </w:rPr>
        <w:t xml:space="preserve">. Rh. 1.793-833”, </w:t>
      </w:r>
      <w:proofErr w:type="spellStart"/>
      <w:r w:rsidRPr="005F1BAE">
        <w:rPr>
          <w:i/>
          <w:sz w:val="22"/>
          <w:szCs w:val="22"/>
          <w:lang w:val="en-GB"/>
        </w:rPr>
        <w:t>SemRom</w:t>
      </w:r>
      <w:proofErr w:type="spellEnd"/>
      <w:r w:rsidRPr="005F1BAE">
        <w:rPr>
          <w:sz w:val="22"/>
          <w:szCs w:val="22"/>
          <w:lang w:val="en-GB"/>
        </w:rPr>
        <w:t xml:space="preserve"> 7, 189-217.</w:t>
      </w:r>
    </w:p>
    <w:p w14:paraId="33CC8BF3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Beye</w:t>
      </w:r>
      <w:proofErr w:type="spellEnd"/>
      <w:r w:rsidRPr="005F1BAE">
        <w:rPr>
          <w:sz w:val="22"/>
          <w:szCs w:val="22"/>
          <w:lang w:val="en-GB"/>
        </w:rPr>
        <w:t xml:space="preserve">, C.R. (1969), „Jason as Love-Hero in </w:t>
      </w:r>
      <w:proofErr w:type="spellStart"/>
      <w:r w:rsidRPr="005F1BAE">
        <w:rPr>
          <w:sz w:val="22"/>
          <w:szCs w:val="22"/>
          <w:lang w:val="en-GB"/>
        </w:rPr>
        <w:t>Apollonios</w:t>
      </w:r>
      <w:proofErr w:type="spellEnd"/>
      <w:r w:rsidRPr="005F1BAE">
        <w:rPr>
          <w:sz w:val="22"/>
          <w:szCs w:val="22"/>
          <w:lang w:val="en-GB"/>
        </w:rPr>
        <w:t xml:space="preserve">’ </w:t>
      </w:r>
      <w:proofErr w:type="spellStart"/>
      <w:r w:rsidRPr="005F1BAE">
        <w:rPr>
          <w:sz w:val="22"/>
          <w:szCs w:val="22"/>
          <w:lang w:val="en-GB"/>
        </w:rPr>
        <w:t>Argonautika</w:t>
      </w:r>
      <w:proofErr w:type="spellEnd"/>
      <w:r w:rsidRPr="005F1BAE">
        <w:rPr>
          <w:sz w:val="22"/>
          <w:szCs w:val="22"/>
          <w:lang w:val="en-GB"/>
        </w:rPr>
        <w:t xml:space="preserve">”, </w:t>
      </w:r>
      <w:r w:rsidRPr="005F1BAE">
        <w:rPr>
          <w:i/>
          <w:sz w:val="22"/>
          <w:szCs w:val="22"/>
          <w:lang w:val="en-GB"/>
        </w:rPr>
        <w:t>GRBS</w:t>
      </w:r>
      <w:r w:rsidRPr="005F1BAE">
        <w:rPr>
          <w:sz w:val="22"/>
          <w:szCs w:val="22"/>
          <w:lang w:val="en-GB"/>
        </w:rPr>
        <w:t xml:space="preserve"> 10, 31-55.</w:t>
      </w:r>
    </w:p>
    <w:p w14:paraId="4921AE96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US"/>
        </w:rPr>
      </w:pPr>
      <w:r w:rsidRPr="005F1BAE">
        <w:rPr>
          <w:sz w:val="22"/>
          <w:szCs w:val="22"/>
          <w:lang w:val="en-GB"/>
        </w:rPr>
        <w:t xml:space="preserve">Bond, G.W. (1963), </w:t>
      </w:r>
      <w:r w:rsidRPr="005F1BAE">
        <w:rPr>
          <w:i/>
          <w:sz w:val="22"/>
          <w:szCs w:val="22"/>
          <w:lang w:val="en-GB"/>
        </w:rPr>
        <w:t xml:space="preserve">Euripides, </w:t>
      </w:r>
      <w:proofErr w:type="spellStart"/>
      <w:r w:rsidRPr="005F1BAE">
        <w:rPr>
          <w:i/>
          <w:sz w:val="22"/>
          <w:szCs w:val="22"/>
          <w:lang w:val="en-GB"/>
        </w:rPr>
        <w:t>Hypsipyle</w:t>
      </w:r>
      <w:proofErr w:type="spellEnd"/>
      <w:r w:rsidRPr="005F1BAE">
        <w:rPr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Oxford</w:t>
          </w:r>
        </w:smartTag>
      </w:smartTag>
      <w:r w:rsidRPr="005F1BAE">
        <w:rPr>
          <w:sz w:val="22"/>
          <w:szCs w:val="22"/>
          <w:lang w:val="en-GB"/>
        </w:rPr>
        <w:t>.</w:t>
      </w:r>
    </w:p>
    <w:p w14:paraId="2C338B02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US"/>
        </w:rPr>
      </w:pPr>
      <w:r w:rsidRPr="005F1BAE">
        <w:rPr>
          <w:sz w:val="22"/>
          <w:szCs w:val="22"/>
          <w:lang w:val="en-US"/>
        </w:rPr>
        <w:t xml:space="preserve">Bulloch, A. (2006), “Jason’s Cloak”, </w:t>
      </w:r>
      <w:r w:rsidRPr="005F1BAE">
        <w:rPr>
          <w:i/>
          <w:sz w:val="22"/>
          <w:szCs w:val="22"/>
          <w:lang w:val="en-US"/>
        </w:rPr>
        <w:t>Hermes</w:t>
      </w:r>
      <w:r w:rsidRPr="005F1BAE">
        <w:rPr>
          <w:sz w:val="22"/>
          <w:szCs w:val="22"/>
          <w:lang w:val="en-US"/>
        </w:rPr>
        <w:t xml:space="preserve"> 134, 44-68.</w:t>
      </w:r>
    </w:p>
    <w:p w14:paraId="50688F63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Burkert, W. (1970), „Jason, </w:t>
      </w:r>
      <w:proofErr w:type="spellStart"/>
      <w:r w:rsidRPr="005F1BAE">
        <w:rPr>
          <w:sz w:val="22"/>
          <w:szCs w:val="22"/>
          <w:lang w:val="en-GB"/>
        </w:rPr>
        <w:t>Hypsipyle</w:t>
      </w:r>
      <w:proofErr w:type="spellEnd"/>
      <w:r w:rsidRPr="005F1BAE">
        <w:rPr>
          <w:sz w:val="22"/>
          <w:szCs w:val="22"/>
          <w:lang w:val="en-GB"/>
        </w:rPr>
        <w:t xml:space="preserve">, and New Fire at </w:t>
      </w:r>
      <w:smartTag w:uri="urn:schemas-microsoft-com:office:smarttags" w:element="place">
        <w:r w:rsidRPr="005F1BAE">
          <w:rPr>
            <w:sz w:val="22"/>
            <w:szCs w:val="22"/>
            <w:lang w:val="en-GB"/>
          </w:rPr>
          <w:t>Lemnos</w:t>
        </w:r>
      </w:smartTag>
      <w:r w:rsidRPr="005F1BAE">
        <w:rPr>
          <w:sz w:val="22"/>
          <w:szCs w:val="22"/>
          <w:lang w:val="en-GB"/>
        </w:rPr>
        <w:t xml:space="preserve">. A Study in Myth and Ritual”, </w:t>
      </w:r>
      <w:r w:rsidRPr="005F1BAE">
        <w:rPr>
          <w:i/>
          <w:sz w:val="22"/>
          <w:szCs w:val="22"/>
          <w:lang w:val="en-GB"/>
        </w:rPr>
        <w:t xml:space="preserve">CQ </w:t>
      </w:r>
      <w:r w:rsidRPr="005F1BAE">
        <w:rPr>
          <w:sz w:val="22"/>
          <w:szCs w:val="22"/>
          <w:lang w:val="en-GB"/>
        </w:rPr>
        <w:t xml:space="preserve">20, 1-16. </w:t>
      </w:r>
    </w:p>
    <w:p w14:paraId="14FF2917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Clauss</w:t>
      </w:r>
      <w:proofErr w:type="spellEnd"/>
      <w:r w:rsidRPr="005F1BAE">
        <w:rPr>
          <w:sz w:val="22"/>
          <w:szCs w:val="22"/>
          <w:lang w:val="en-GB"/>
        </w:rPr>
        <w:t xml:space="preserve">, J.J. (1993), </w:t>
      </w:r>
      <w:r w:rsidRPr="005F1BAE">
        <w:rPr>
          <w:i/>
          <w:sz w:val="22"/>
          <w:szCs w:val="22"/>
          <w:lang w:val="en-GB"/>
        </w:rPr>
        <w:t>The Best of the Argonauts: The Redefinition of the Epic Hero in Book I of Apollonius’s Argonautica</w:t>
      </w:r>
      <w:r w:rsidRPr="005F1BAE">
        <w:rPr>
          <w:sz w:val="22"/>
          <w:szCs w:val="22"/>
          <w:lang w:val="en-GB"/>
        </w:rPr>
        <w:t xml:space="preserve">, Berkeley.  </w:t>
      </w:r>
    </w:p>
    <w:p w14:paraId="1BD8036A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Cusset</w:t>
      </w:r>
      <w:proofErr w:type="spellEnd"/>
      <w:r w:rsidRPr="005F1BAE">
        <w:rPr>
          <w:sz w:val="22"/>
          <w:szCs w:val="22"/>
          <w:lang w:val="en-GB"/>
        </w:rPr>
        <w:t>, C. (2001), „</w:t>
      </w:r>
      <w:proofErr w:type="spellStart"/>
      <w:r w:rsidRPr="005F1BAE">
        <w:rPr>
          <w:sz w:val="22"/>
          <w:szCs w:val="22"/>
          <w:lang w:val="en-GB"/>
        </w:rPr>
        <w:t>Apollonios</w:t>
      </w:r>
      <w:proofErr w:type="spellEnd"/>
      <w:r w:rsidRPr="005F1BAE">
        <w:rPr>
          <w:sz w:val="22"/>
          <w:szCs w:val="22"/>
          <w:lang w:val="en-GB"/>
        </w:rPr>
        <w:t xml:space="preserve"> de Rhodes. </w:t>
      </w:r>
      <w:proofErr w:type="spellStart"/>
      <w:r w:rsidRPr="005F1BAE">
        <w:rPr>
          <w:sz w:val="22"/>
          <w:szCs w:val="22"/>
          <w:lang w:val="en-GB"/>
        </w:rPr>
        <w:t>Lecteur</w:t>
      </w:r>
      <w:proofErr w:type="spellEnd"/>
      <w:r w:rsidRPr="005F1BAE">
        <w:rPr>
          <w:sz w:val="22"/>
          <w:szCs w:val="22"/>
          <w:lang w:val="en-GB"/>
        </w:rPr>
        <w:t xml:space="preserve"> de la </w:t>
      </w:r>
      <w:proofErr w:type="spellStart"/>
      <w:r w:rsidRPr="005F1BAE">
        <w:rPr>
          <w:sz w:val="22"/>
          <w:szCs w:val="22"/>
          <w:lang w:val="en-GB"/>
        </w:rPr>
        <w:t>tragédie</w:t>
      </w:r>
      <w:proofErr w:type="spellEnd"/>
      <w:r w:rsidRPr="005F1BAE">
        <w:rPr>
          <w:sz w:val="22"/>
          <w:szCs w:val="22"/>
          <w:lang w:val="en-GB"/>
        </w:rPr>
        <w:t xml:space="preserve"> </w:t>
      </w:r>
      <w:proofErr w:type="spellStart"/>
      <w:r w:rsidRPr="005F1BAE">
        <w:rPr>
          <w:sz w:val="22"/>
          <w:szCs w:val="22"/>
          <w:lang w:val="en-GB"/>
        </w:rPr>
        <w:t>classique</w:t>
      </w:r>
      <w:proofErr w:type="spellEnd"/>
      <w:r w:rsidRPr="005F1BAE">
        <w:rPr>
          <w:sz w:val="22"/>
          <w:szCs w:val="22"/>
          <w:lang w:val="en-GB"/>
        </w:rPr>
        <w:t>”</w:t>
      </w:r>
      <w:r w:rsidRPr="005F1BAE">
        <w:rPr>
          <w:sz w:val="22"/>
          <w:szCs w:val="22"/>
          <w:lang w:val="en-US"/>
        </w:rPr>
        <w:t xml:space="preserve">, in: A. </w:t>
      </w:r>
      <w:proofErr w:type="spellStart"/>
      <w:r w:rsidRPr="005F1BAE">
        <w:rPr>
          <w:sz w:val="22"/>
          <w:szCs w:val="22"/>
          <w:lang w:val="en-US"/>
        </w:rPr>
        <w:t>Billaut</w:t>
      </w:r>
      <w:proofErr w:type="spellEnd"/>
      <w:r w:rsidRPr="005F1BAE">
        <w:rPr>
          <w:sz w:val="22"/>
          <w:szCs w:val="22"/>
          <w:lang w:val="en-US"/>
        </w:rPr>
        <w:t xml:space="preserve">, C. </w:t>
      </w:r>
      <w:proofErr w:type="spellStart"/>
      <w:r w:rsidRPr="005F1BAE">
        <w:rPr>
          <w:sz w:val="22"/>
          <w:szCs w:val="22"/>
          <w:lang w:val="en-US"/>
        </w:rPr>
        <w:t>Maduit</w:t>
      </w:r>
      <w:proofErr w:type="spellEnd"/>
      <w:r w:rsidRPr="005F1BAE">
        <w:rPr>
          <w:sz w:val="22"/>
          <w:szCs w:val="22"/>
          <w:lang w:val="en-US"/>
        </w:rPr>
        <w:t xml:space="preserve"> (eds.).  </w:t>
      </w:r>
      <w:r w:rsidRPr="005F1BAE">
        <w:rPr>
          <w:i/>
          <w:sz w:val="22"/>
          <w:szCs w:val="22"/>
          <w:lang w:val="en-US"/>
        </w:rPr>
        <w:t xml:space="preserve">Lecture antiques de la </w:t>
      </w:r>
      <w:proofErr w:type="spellStart"/>
      <w:r w:rsidRPr="005F1BAE">
        <w:rPr>
          <w:i/>
          <w:sz w:val="22"/>
          <w:szCs w:val="22"/>
          <w:lang w:val="en-US"/>
        </w:rPr>
        <w:t>trag</w:t>
      </w:r>
      <w:r w:rsidRPr="005F1BAE">
        <w:rPr>
          <w:i/>
          <w:sz w:val="22"/>
          <w:szCs w:val="22"/>
          <w:lang w:val="en-GB"/>
        </w:rPr>
        <w:t>édie</w:t>
      </w:r>
      <w:proofErr w:type="spellEnd"/>
      <w:r w:rsidRPr="005F1BAE">
        <w:rPr>
          <w:i/>
          <w:sz w:val="22"/>
          <w:szCs w:val="22"/>
          <w:lang w:val="en-GB"/>
        </w:rPr>
        <w:t xml:space="preserve"> grecque. </w:t>
      </w:r>
      <w:proofErr w:type="spellStart"/>
      <w:r w:rsidRPr="005F1BAE">
        <w:rPr>
          <w:i/>
          <w:sz w:val="22"/>
          <w:szCs w:val="22"/>
          <w:lang w:val="en-GB"/>
        </w:rPr>
        <w:t>Actes</w:t>
      </w:r>
      <w:proofErr w:type="spellEnd"/>
      <w:r w:rsidRPr="005F1BAE">
        <w:rPr>
          <w:i/>
          <w:sz w:val="22"/>
          <w:szCs w:val="22"/>
          <w:lang w:val="en-GB"/>
        </w:rPr>
        <w:t xml:space="preserve"> de la table ronde du 25 </w:t>
      </w:r>
      <w:proofErr w:type="spellStart"/>
      <w:r w:rsidRPr="005F1BAE">
        <w:rPr>
          <w:i/>
          <w:sz w:val="22"/>
          <w:szCs w:val="22"/>
          <w:lang w:val="en-GB"/>
        </w:rPr>
        <w:t>novembre</w:t>
      </w:r>
      <w:proofErr w:type="spellEnd"/>
      <w:r w:rsidRPr="005F1BAE">
        <w:rPr>
          <w:i/>
          <w:sz w:val="22"/>
          <w:szCs w:val="22"/>
          <w:lang w:val="en-GB"/>
        </w:rPr>
        <w:t xml:space="preserve"> 1999</w:t>
      </w:r>
      <w:r w:rsidRPr="005F1BAE">
        <w:rPr>
          <w:sz w:val="22"/>
          <w:szCs w:val="22"/>
          <w:lang w:val="en-GB"/>
        </w:rPr>
        <w:t xml:space="preserve">, Lyon –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Paris</w:t>
          </w:r>
        </w:smartTag>
      </w:smartTag>
      <w:r w:rsidRPr="005F1BAE">
        <w:rPr>
          <w:sz w:val="22"/>
          <w:szCs w:val="22"/>
          <w:lang w:val="en-GB"/>
        </w:rPr>
        <w:t>, 61-76.</w:t>
      </w:r>
    </w:p>
    <w:p w14:paraId="4B245BF0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>Dorati, M. (2005), „</w:t>
      </w:r>
      <w:proofErr w:type="spellStart"/>
      <w:r w:rsidRPr="005F1BAE">
        <w:rPr>
          <w:sz w:val="22"/>
          <w:szCs w:val="22"/>
          <w:lang w:val="en-GB"/>
        </w:rPr>
        <w:t>Lemnion</w:t>
      </w:r>
      <w:proofErr w:type="spellEnd"/>
      <w:r w:rsidRPr="005F1BAE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5F1BAE">
        <w:rPr>
          <w:sz w:val="22"/>
          <w:szCs w:val="22"/>
          <w:lang w:val="en-GB"/>
        </w:rPr>
        <w:t>kakon</w:t>
      </w:r>
      <w:proofErr w:type="spellEnd"/>
      <w:r w:rsidRPr="005F1BAE">
        <w:rPr>
          <w:sz w:val="22"/>
          <w:szCs w:val="22"/>
          <w:lang w:val="en-GB"/>
        </w:rPr>
        <w:t>“</w:t>
      </w:r>
      <w:proofErr w:type="gramEnd"/>
      <w:r w:rsidRPr="005F1BAE">
        <w:rPr>
          <w:sz w:val="22"/>
          <w:szCs w:val="22"/>
          <w:lang w:val="en-GB"/>
        </w:rPr>
        <w:t xml:space="preserve">, in: R. </w:t>
      </w:r>
      <w:proofErr w:type="spellStart"/>
      <w:r w:rsidRPr="005F1BAE">
        <w:rPr>
          <w:sz w:val="22"/>
          <w:szCs w:val="22"/>
          <w:lang w:val="en-GB"/>
        </w:rPr>
        <w:t>Raffaelli</w:t>
      </w:r>
      <w:proofErr w:type="spellEnd"/>
      <w:r w:rsidRPr="005F1BAE">
        <w:rPr>
          <w:sz w:val="22"/>
          <w:szCs w:val="22"/>
          <w:lang w:val="en-GB"/>
        </w:rPr>
        <w:t xml:space="preserve"> et alii (eds.), </w:t>
      </w:r>
      <w:proofErr w:type="spellStart"/>
      <w:r w:rsidRPr="005F1BAE">
        <w:rPr>
          <w:i/>
          <w:sz w:val="22"/>
          <w:szCs w:val="22"/>
          <w:lang w:val="en-GB"/>
        </w:rPr>
        <w:t>Vicende</w:t>
      </w:r>
      <w:proofErr w:type="spellEnd"/>
      <w:r w:rsidRPr="005F1BAE">
        <w:rPr>
          <w:i/>
          <w:sz w:val="22"/>
          <w:szCs w:val="22"/>
          <w:lang w:val="en-GB"/>
        </w:rPr>
        <w:t xml:space="preserve"> di </w:t>
      </w:r>
      <w:proofErr w:type="spellStart"/>
      <w:r w:rsidRPr="005F1BAE">
        <w:rPr>
          <w:i/>
          <w:sz w:val="22"/>
          <w:szCs w:val="22"/>
          <w:lang w:val="en-GB"/>
        </w:rPr>
        <w:t>Ipsipile</w:t>
      </w:r>
      <w:proofErr w:type="spellEnd"/>
      <w:r w:rsidRPr="005F1BAE">
        <w:rPr>
          <w:i/>
          <w:sz w:val="22"/>
          <w:szCs w:val="22"/>
          <w:lang w:val="en-GB"/>
        </w:rPr>
        <w:t xml:space="preserve"> da </w:t>
      </w:r>
      <w:proofErr w:type="spellStart"/>
      <w:r w:rsidRPr="005F1BAE">
        <w:rPr>
          <w:i/>
          <w:sz w:val="22"/>
          <w:szCs w:val="22"/>
          <w:lang w:val="en-GB"/>
        </w:rPr>
        <w:t>Erodoto</w:t>
      </w:r>
      <w:proofErr w:type="spellEnd"/>
      <w:r w:rsidRPr="005F1BAE">
        <w:rPr>
          <w:i/>
          <w:sz w:val="22"/>
          <w:szCs w:val="22"/>
          <w:lang w:val="en-GB"/>
        </w:rPr>
        <w:t xml:space="preserve"> a Metastasio. </w:t>
      </w:r>
      <w:proofErr w:type="spellStart"/>
      <w:r w:rsidRPr="005F1BAE">
        <w:rPr>
          <w:i/>
          <w:sz w:val="22"/>
          <w:szCs w:val="22"/>
          <w:lang w:val="en-GB"/>
        </w:rPr>
        <w:t>Colloquio</w:t>
      </w:r>
      <w:proofErr w:type="spellEnd"/>
      <w:r w:rsidRPr="005F1BAE">
        <w:rPr>
          <w:i/>
          <w:sz w:val="22"/>
          <w:szCs w:val="22"/>
          <w:lang w:val="en-GB"/>
        </w:rPr>
        <w:t xml:space="preserve"> di Urbino, 5-6 </w:t>
      </w:r>
      <w:proofErr w:type="spellStart"/>
      <w:r w:rsidRPr="005F1BAE">
        <w:rPr>
          <w:i/>
          <w:sz w:val="22"/>
          <w:szCs w:val="22"/>
          <w:lang w:val="en-GB"/>
        </w:rPr>
        <w:t>maggio</w:t>
      </w:r>
      <w:proofErr w:type="spellEnd"/>
      <w:r w:rsidRPr="005F1BAE">
        <w:rPr>
          <w:i/>
          <w:sz w:val="22"/>
          <w:szCs w:val="22"/>
          <w:lang w:val="en-GB"/>
        </w:rPr>
        <w:t xml:space="preserve"> 2003</w:t>
      </w:r>
      <w:r w:rsidRPr="005F1BAE">
        <w:rPr>
          <w:sz w:val="22"/>
          <w:szCs w:val="22"/>
          <w:lang w:val="en-GB"/>
        </w:rPr>
        <w:t xml:space="preserve">, Urbino, 23-54. </w:t>
      </w:r>
    </w:p>
    <w:p w14:paraId="4CE7D5B0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t xml:space="preserve">Dräger, P. (1993), </w:t>
      </w:r>
      <w:r w:rsidRPr="005F1BAE">
        <w:rPr>
          <w:i/>
          <w:sz w:val="22"/>
          <w:szCs w:val="22"/>
          <w:lang w:val="de-DE"/>
        </w:rPr>
        <w:t xml:space="preserve">Argo </w:t>
      </w:r>
      <w:proofErr w:type="spellStart"/>
      <w:r w:rsidRPr="005F1BAE">
        <w:rPr>
          <w:i/>
          <w:sz w:val="22"/>
          <w:szCs w:val="22"/>
          <w:lang w:val="de-DE"/>
        </w:rPr>
        <w:t>Pasimelousa</w:t>
      </w:r>
      <w:proofErr w:type="spellEnd"/>
      <w:r w:rsidRPr="005F1BAE">
        <w:rPr>
          <w:i/>
          <w:sz w:val="22"/>
          <w:szCs w:val="22"/>
          <w:lang w:val="de-DE"/>
        </w:rPr>
        <w:t xml:space="preserve">. Der </w:t>
      </w:r>
      <w:proofErr w:type="spellStart"/>
      <w:r w:rsidRPr="005F1BAE">
        <w:rPr>
          <w:i/>
          <w:sz w:val="22"/>
          <w:szCs w:val="22"/>
          <w:lang w:val="de-DE"/>
        </w:rPr>
        <w:t>Argonautenmythos</w:t>
      </w:r>
      <w:proofErr w:type="spellEnd"/>
      <w:r w:rsidRPr="005F1BAE">
        <w:rPr>
          <w:i/>
          <w:sz w:val="22"/>
          <w:szCs w:val="22"/>
          <w:lang w:val="de-DE"/>
        </w:rPr>
        <w:t xml:space="preserve"> in der griechischen und römischen Literatur, Teil I: Theos </w:t>
      </w:r>
      <w:proofErr w:type="spellStart"/>
      <w:r w:rsidRPr="005F1BAE">
        <w:rPr>
          <w:i/>
          <w:sz w:val="22"/>
          <w:szCs w:val="22"/>
          <w:lang w:val="de-DE"/>
        </w:rPr>
        <w:t>Aitios</w:t>
      </w:r>
      <w:proofErr w:type="spellEnd"/>
      <w:r w:rsidRPr="005F1BAE">
        <w:rPr>
          <w:sz w:val="22"/>
          <w:szCs w:val="22"/>
          <w:lang w:val="de-DE"/>
        </w:rPr>
        <w:t>, Stuttgart.</w:t>
      </w:r>
    </w:p>
    <w:p w14:paraId="74FD900F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</w:rPr>
      </w:pPr>
      <w:proofErr w:type="spellStart"/>
      <w:r w:rsidRPr="005F1BAE">
        <w:rPr>
          <w:sz w:val="22"/>
          <w:szCs w:val="22"/>
          <w:lang w:val="de-DE"/>
        </w:rPr>
        <w:t>Dumézil</w:t>
      </w:r>
      <w:proofErr w:type="spellEnd"/>
      <w:r w:rsidRPr="005F1BAE">
        <w:rPr>
          <w:sz w:val="22"/>
          <w:szCs w:val="22"/>
          <w:lang w:val="de-DE"/>
        </w:rPr>
        <w:t xml:space="preserve">, G. (1924), </w:t>
      </w:r>
      <w:r w:rsidRPr="005F1BAE">
        <w:rPr>
          <w:i/>
          <w:sz w:val="22"/>
          <w:szCs w:val="22"/>
          <w:lang w:val="de-DE"/>
        </w:rPr>
        <w:t xml:space="preserve">Le </w:t>
      </w:r>
      <w:proofErr w:type="spellStart"/>
      <w:r w:rsidRPr="005F1BAE">
        <w:rPr>
          <w:i/>
          <w:sz w:val="22"/>
          <w:szCs w:val="22"/>
          <w:lang w:val="de-DE"/>
        </w:rPr>
        <w:t>crime</w:t>
      </w:r>
      <w:proofErr w:type="spellEnd"/>
      <w:r w:rsidRPr="005F1BAE">
        <w:rPr>
          <w:i/>
          <w:sz w:val="22"/>
          <w:szCs w:val="22"/>
          <w:lang w:val="de-DE"/>
        </w:rPr>
        <w:t xml:space="preserve"> des </w:t>
      </w:r>
      <w:proofErr w:type="spellStart"/>
      <w:r w:rsidRPr="005F1BAE">
        <w:rPr>
          <w:i/>
          <w:sz w:val="22"/>
          <w:szCs w:val="22"/>
          <w:lang w:val="de-DE"/>
        </w:rPr>
        <w:t>Lemniennes</w:t>
      </w:r>
      <w:proofErr w:type="spellEnd"/>
      <w:r w:rsidRPr="005F1BAE">
        <w:rPr>
          <w:i/>
          <w:sz w:val="22"/>
          <w:szCs w:val="22"/>
          <w:lang w:val="de-DE"/>
        </w:rPr>
        <w:t xml:space="preserve">. </w:t>
      </w:r>
      <w:proofErr w:type="spellStart"/>
      <w:r w:rsidRPr="005F1BAE">
        <w:rPr>
          <w:i/>
          <w:sz w:val="22"/>
          <w:szCs w:val="22"/>
          <w:lang w:val="de-DE"/>
        </w:rPr>
        <w:t>Rites</w:t>
      </w:r>
      <w:proofErr w:type="spellEnd"/>
      <w:r w:rsidRPr="005F1BAE">
        <w:rPr>
          <w:i/>
          <w:sz w:val="22"/>
          <w:szCs w:val="22"/>
          <w:lang w:val="de-DE"/>
        </w:rPr>
        <w:t xml:space="preserve"> et </w:t>
      </w:r>
      <w:proofErr w:type="spellStart"/>
      <w:r w:rsidRPr="005F1BAE">
        <w:rPr>
          <w:i/>
          <w:sz w:val="22"/>
          <w:szCs w:val="22"/>
          <w:lang w:val="de-DE"/>
        </w:rPr>
        <w:t>légendes</w:t>
      </w:r>
      <w:proofErr w:type="spellEnd"/>
      <w:r w:rsidRPr="005F1BAE">
        <w:rPr>
          <w:i/>
          <w:sz w:val="22"/>
          <w:szCs w:val="22"/>
          <w:lang w:val="de-DE"/>
        </w:rPr>
        <w:t xml:space="preserve"> du </w:t>
      </w:r>
      <w:proofErr w:type="spellStart"/>
      <w:r w:rsidRPr="005F1BAE">
        <w:rPr>
          <w:i/>
          <w:sz w:val="22"/>
          <w:szCs w:val="22"/>
          <w:lang w:val="de-DE"/>
        </w:rPr>
        <w:t>monde</w:t>
      </w:r>
      <w:proofErr w:type="spellEnd"/>
      <w:r w:rsidRPr="005F1BAE">
        <w:rPr>
          <w:i/>
          <w:sz w:val="22"/>
          <w:szCs w:val="22"/>
          <w:lang w:val="de-DE"/>
        </w:rPr>
        <w:t xml:space="preserve"> </w:t>
      </w:r>
      <w:proofErr w:type="spellStart"/>
      <w:r w:rsidRPr="005F1BAE">
        <w:rPr>
          <w:i/>
          <w:sz w:val="22"/>
          <w:szCs w:val="22"/>
          <w:lang w:val="de-DE"/>
        </w:rPr>
        <w:t>égéen</w:t>
      </w:r>
      <w:proofErr w:type="spellEnd"/>
      <w:r w:rsidRPr="005F1BAE">
        <w:rPr>
          <w:sz w:val="22"/>
          <w:szCs w:val="22"/>
          <w:lang w:val="de-DE"/>
        </w:rPr>
        <w:t>, Paris.</w:t>
      </w:r>
    </w:p>
    <w:p w14:paraId="4B73D849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t xml:space="preserve">Fränkel, H. (1968), </w:t>
      </w:r>
      <w:r w:rsidRPr="005F1BAE">
        <w:rPr>
          <w:i/>
          <w:sz w:val="22"/>
          <w:szCs w:val="22"/>
          <w:lang w:val="de-DE"/>
        </w:rPr>
        <w:t xml:space="preserve">Noten zu den </w:t>
      </w:r>
      <w:proofErr w:type="spellStart"/>
      <w:r w:rsidRPr="005F1BAE">
        <w:rPr>
          <w:i/>
          <w:sz w:val="22"/>
          <w:szCs w:val="22"/>
          <w:lang w:val="de-DE"/>
        </w:rPr>
        <w:t>Argonautika</w:t>
      </w:r>
      <w:proofErr w:type="spellEnd"/>
      <w:r w:rsidRPr="005F1BAE">
        <w:rPr>
          <w:i/>
          <w:sz w:val="22"/>
          <w:szCs w:val="22"/>
          <w:lang w:val="de-DE"/>
        </w:rPr>
        <w:t xml:space="preserve"> des Apollonios</w:t>
      </w:r>
      <w:r w:rsidRPr="005F1BAE">
        <w:rPr>
          <w:sz w:val="22"/>
          <w:szCs w:val="22"/>
          <w:lang w:val="de-DE"/>
        </w:rPr>
        <w:t xml:space="preserve">, München.  </w:t>
      </w:r>
    </w:p>
    <w:p w14:paraId="363D53D1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t xml:space="preserve">Fritz, K. von (1959), „Die Entwicklung der Jason-Medea-Sage und die </w:t>
      </w:r>
      <w:r w:rsidRPr="005F1BAE">
        <w:rPr>
          <w:i/>
          <w:sz w:val="22"/>
          <w:szCs w:val="22"/>
          <w:lang w:val="de-DE"/>
        </w:rPr>
        <w:t>Medea</w:t>
      </w:r>
      <w:r w:rsidRPr="005F1BAE">
        <w:rPr>
          <w:sz w:val="22"/>
          <w:szCs w:val="22"/>
          <w:lang w:val="de-DE"/>
        </w:rPr>
        <w:t xml:space="preserve"> des Euripides“, </w:t>
      </w:r>
      <w:r w:rsidRPr="005F1BAE">
        <w:rPr>
          <w:i/>
          <w:sz w:val="22"/>
          <w:szCs w:val="22"/>
          <w:lang w:val="de-DE"/>
        </w:rPr>
        <w:t>A&amp;A</w:t>
      </w:r>
      <w:r w:rsidRPr="005F1BAE">
        <w:rPr>
          <w:sz w:val="22"/>
          <w:szCs w:val="22"/>
          <w:lang w:val="de-DE"/>
        </w:rPr>
        <w:t xml:space="preserve"> 8, 33-106.</w:t>
      </w:r>
    </w:p>
    <w:p w14:paraId="69C556F5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US"/>
        </w:rPr>
      </w:pPr>
      <w:r w:rsidRPr="005F1BAE">
        <w:rPr>
          <w:sz w:val="22"/>
          <w:szCs w:val="22"/>
          <w:lang w:val="en-US"/>
        </w:rPr>
        <w:t xml:space="preserve">George, E. (1972), “Poet and Characters in Apollonius </w:t>
      </w:r>
      <w:proofErr w:type="spellStart"/>
      <w:r w:rsidRPr="005F1BAE">
        <w:rPr>
          <w:sz w:val="22"/>
          <w:szCs w:val="22"/>
          <w:lang w:val="en-US"/>
        </w:rPr>
        <w:t>Rhodius</w:t>
      </w:r>
      <w:proofErr w:type="spellEnd"/>
      <w:r w:rsidRPr="005F1BAE">
        <w:rPr>
          <w:sz w:val="22"/>
          <w:szCs w:val="22"/>
          <w:lang w:val="en-US"/>
        </w:rPr>
        <w:t xml:space="preserve">’ </w:t>
      </w:r>
      <w:proofErr w:type="spellStart"/>
      <w:r w:rsidRPr="005F1BAE">
        <w:rPr>
          <w:sz w:val="22"/>
          <w:szCs w:val="22"/>
          <w:lang w:val="en-US"/>
        </w:rPr>
        <w:t>Lemnian</w:t>
      </w:r>
      <w:proofErr w:type="spellEnd"/>
      <w:r w:rsidRPr="005F1BAE">
        <w:rPr>
          <w:sz w:val="22"/>
          <w:szCs w:val="22"/>
          <w:lang w:val="en-US"/>
        </w:rPr>
        <w:t xml:space="preserve"> Episode”, </w:t>
      </w:r>
      <w:r w:rsidRPr="005F1BAE">
        <w:rPr>
          <w:i/>
          <w:sz w:val="22"/>
          <w:szCs w:val="22"/>
          <w:lang w:val="en-US"/>
        </w:rPr>
        <w:t xml:space="preserve">Hermes </w:t>
      </w:r>
      <w:r w:rsidRPr="005F1BAE">
        <w:rPr>
          <w:sz w:val="22"/>
          <w:szCs w:val="22"/>
          <w:lang w:val="en-US"/>
        </w:rPr>
        <w:t>100, 47-63.</w:t>
      </w:r>
    </w:p>
    <w:p w14:paraId="52A5F3A2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US"/>
        </w:rPr>
      </w:pP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US"/>
            </w:rPr>
            <w:t>Griffiths</w:t>
          </w:r>
        </w:smartTag>
      </w:smartTag>
      <w:r w:rsidRPr="005F1BAE">
        <w:rPr>
          <w:sz w:val="22"/>
          <w:szCs w:val="22"/>
          <w:lang w:val="en-US"/>
        </w:rPr>
        <w:t xml:space="preserve">, F.T. (1990), “Murder, Purification, and Cultural Formation in Aeschylus and Apollonius </w:t>
      </w:r>
      <w:proofErr w:type="spellStart"/>
      <w:r w:rsidRPr="005F1BAE">
        <w:rPr>
          <w:sz w:val="22"/>
          <w:szCs w:val="22"/>
          <w:lang w:val="en-US"/>
        </w:rPr>
        <w:t>Rhodius</w:t>
      </w:r>
      <w:proofErr w:type="spellEnd"/>
      <w:r w:rsidRPr="005F1BAE">
        <w:rPr>
          <w:sz w:val="22"/>
          <w:szCs w:val="22"/>
          <w:lang w:val="en-US"/>
        </w:rPr>
        <w:t xml:space="preserve">”, </w:t>
      </w:r>
      <w:r w:rsidRPr="005F1BAE">
        <w:rPr>
          <w:i/>
          <w:sz w:val="22"/>
          <w:szCs w:val="22"/>
          <w:lang w:val="en-US"/>
        </w:rPr>
        <w:t>Helios</w:t>
      </w:r>
      <w:r w:rsidRPr="005F1BAE">
        <w:rPr>
          <w:sz w:val="22"/>
          <w:szCs w:val="22"/>
          <w:lang w:val="en-US"/>
        </w:rPr>
        <w:t xml:space="preserve"> 17, 25-39.</w:t>
      </w:r>
    </w:p>
    <w:p w14:paraId="2FEE84C9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Hunter, R. </w:t>
      </w:r>
      <w:r w:rsidRPr="005F1BAE">
        <w:rPr>
          <w:sz w:val="22"/>
          <w:szCs w:val="22"/>
          <w:lang w:val="en-US"/>
        </w:rPr>
        <w:t>(</w:t>
      </w:r>
      <w:r w:rsidRPr="005F1BAE">
        <w:rPr>
          <w:sz w:val="22"/>
          <w:szCs w:val="22"/>
          <w:lang w:val="en-GB"/>
        </w:rPr>
        <w:t xml:space="preserve">1993), </w:t>
      </w:r>
      <w:r w:rsidRPr="005F1BAE">
        <w:rPr>
          <w:i/>
          <w:sz w:val="22"/>
          <w:szCs w:val="22"/>
          <w:lang w:val="en-GB"/>
        </w:rPr>
        <w:t>The Argonautica of Apollonius: Literary Studies</w:t>
      </w:r>
      <w:r w:rsidRPr="005F1BAE">
        <w:rPr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Cambridge</w:t>
          </w:r>
        </w:smartTag>
      </w:smartTag>
      <w:r w:rsidRPr="005F1BAE">
        <w:rPr>
          <w:sz w:val="22"/>
          <w:szCs w:val="22"/>
          <w:lang w:val="en-GB"/>
        </w:rPr>
        <w:t>.</w:t>
      </w:r>
    </w:p>
    <w:p w14:paraId="0D682739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Hurst, A. (1967), </w:t>
      </w:r>
      <w:proofErr w:type="spellStart"/>
      <w:r w:rsidRPr="005F1BAE">
        <w:rPr>
          <w:i/>
          <w:sz w:val="22"/>
          <w:szCs w:val="22"/>
          <w:lang w:val="en-GB"/>
        </w:rPr>
        <w:t>Apollonios</w:t>
      </w:r>
      <w:proofErr w:type="spellEnd"/>
      <w:r w:rsidRPr="005F1BAE">
        <w:rPr>
          <w:i/>
          <w:sz w:val="22"/>
          <w:szCs w:val="22"/>
          <w:lang w:val="en-GB"/>
        </w:rPr>
        <w:t xml:space="preserve"> de Rhodes. Manière et </w:t>
      </w:r>
      <w:proofErr w:type="spellStart"/>
      <w:r w:rsidRPr="005F1BAE">
        <w:rPr>
          <w:i/>
          <w:sz w:val="22"/>
          <w:szCs w:val="22"/>
          <w:lang w:val="en-GB"/>
        </w:rPr>
        <w:t>cohérence</w:t>
      </w:r>
      <w:proofErr w:type="spellEnd"/>
      <w:r w:rsidRPr="005F1BAE">
        <w:rPr>
          <w:i/>
          <w:sz w:val="22"/>
          <w:szCs w:val="22"/>
          <w:lang w:val="en-GB"/>
        </w:rPr>
        <w:t xml:space="preserve">: contribution à </w:t>
      </w:r>
      <w:proofErr w:type="spellStart"/>
      <w:r w:rsidRPr="005F1BAE">
        <w:rPr>
          <w:i/>
          <w:sz w:val="22"/>
          <w:szCs w:val="22"/>
          <w:lang w:val="en-GB"/>
        </w:rPr>
        <w:t>l´étude</w:t>
      </w:r>
      <w:proofErr w:type="spellEnd"/>
      <w:r w:rsidRPr="005F1BAE">
        <w:rPr>
          <w:i/>
          <w:sz w:val="22"/>
          <w:szCs w:val="22"/>
          <w:lang w:val="en-GB"/>
        </w:rPr>
        <w:t xml:space="preserve"> de </w:t>
      </w:r>
      <w:proofErr w:type="spellStart"/>
      <w:r w:rsidRPr="005F1BAE">
        <w:rPr>
          <w:i/>
          <w:sz w:val="22"/>
          <w:szCs w:val="22"/>
          <w:lang w:val="en-GB"/>
        </w:rPr>
        <w:t>l´esthétique</w:t>
      </w:r>
      <w:proofErr w:type="spellEnd"/>
      <w:r w:rsidRPr="005F1BAE">
        <w:rPr>
          <w:i/>
          <w:sz w:val="22"/>
          <w:szCs w:val="22"/>
          <w:lang w:val="en-GB"/>
        </w:rPr>
        <w:t xml:space="preserve"> alexandrine</w:t>
      </w:r>
      <w:r w:rsidRPr="005F1BAE">
        <w:rPr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Rome</w:t>
          </w:r>
        </w:smartTag>
      </w:smartTag>
    </w:p>
    <w:p w14:paraId="20BB3927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Kambitsis</w:t>
      </w:r>
      <w:proofErr w:type="spellEnd"/>
      <w:r w:rsidRPr="005F1BAE">
        <w:rPr>
          <w:sz w:val="22"/>
          <w:szCs w:val="22"/>
          <w:lang w:val="en-GB"/>
        </w:rPr>
        <w:t xml:space="preserve">, J. (1972), </w:t>
      </w:r>
      <w:proofErr w:type="spellStart"/>
      <w:r w:rsidRPr="005F1BAE">
        <w:rPr>
          <w:i/>
          <w:sz w:val="22"/>
          <w:szCs w:val="22"/>
          <w:lang w:val="en-GB"/>
        </w:rPr>
        <w:t>L’Antiope</w:t>
      </w:r>
      <w:proofErr w:type="spellEnd"/>
      <w:r w:rsidRPr="005F1BAE">
        <w:rPr>
          <w:i/>
          <w:sz w:val="22"/>
          <w:szCs w:val="22"/>
          <w:lang w:val="en-GB"/>
        </w:rPr>
        <w:t xml:space="preserve"> </w:t>
      </w:r>
      <w:proofErr w:type="spellStart"/>
      <w:r w:rsidRPr="005F1BAE">
        <w:rPr>
          <w:i/>
          <w:sz w:val="22"/>
          <w:szCs w:val="22"/>
          <w:lang w:val="en-GB"/>
        </w:rPr>
        <w:t>d’Euripide</w:t>
      </w:r>
      <w:proofErr w:type="spellEnd"/>
      <w:r w:rsidRPr="005F1BAE">
        <w:rPr>
          <w:sz w:val="2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Athens</w:t>
          </w:r>
        </w:smartTag>
      </w:smartTag>
      <w:r w:rsidRPr="005F1BAE">
        <w:rPr>
          <w:sz w:val="22"/>
          <w:szCs w:val="22"/>
          <w:lang w:val="en-GB"/>
        </w:rPr>
        <w:t>.</w:t>
      </w:r>
    </w:p>
    <w:p w14:paraId="251D05AB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lastRenderedPageBreak/>
        <w:t xml:space="preserve">Kofler, W. (1992), “Bienen, Männer und </w:t>
      </w:r>
      <w:proofErr w:type="spellStart"/>
      <w:r w:rsidRPr="005F1BAE">
        <w:rPr>
          <w:sz w:val="22"/>
          <w:szCs w:val="22"/>
          <w:lang w:val="de-DE"/>
        </w:rPr>
        <w:t>Lemnos</w:t>
      </w:r>
      <w:proofErr w:type="spellEnd"/>
      <w:r w:rsidRPr="005F1BAE">
        <w:rPr>
          <w:sz w:val="22"/>
          <w:szCs w:val="22"/>
          <w:lang w:val="de-DE"/>
        </w:rPr>
        <w:t>: Beobachtungen zu einem epischen Gleichnis bei Apollonios Rhodios (</w:t>
      </w:r>
      <w:r w:rsidRPr="005F1BAE">
        <w:rPr>
          <w:i/>
          <w:sz w:val="22"/>
          <w:szCs w:val="22"/>
          <w:lang w:val="de-DE"/>
        </w:rPr>
        <w:t>Arg</w:t>
      </w:r>
      <w:r w:rsidRPr="005F1BAE">
        <w:rPr>
          <w:sz w:val="22"/>
          <w:szCs w:val="22"/>
          <w:lang w:val="de-DE"/>
        </w:rPr>
        <w:t xml:space="preserve">. 1,878-885)“, </w:t>
      </w:r>
      <w:r w:rsidRPr="005F1BAE">
        <w:rPr>
          <w:i/>
          <w:sz w:val="22"/>
          <w:szCs w:val="22"/>
          <w:lang w:val="de-DE"/>
        </w:rPr>
        <w:t>Hermes</w:t>
      </w:r>
      <w:r w:rsidRPr="005F1BAE">
        <w:rPr>
          <w:sz w:val="22"/>
          <w:szCs w:val="22"/>
          <w:lang w:val="de-DE"/>
        </w:rPr>
        <w:t xml:space="preserve"> 120, 310-319. </w:t>
      </w:r>
    </w:p>
    <w:p w14:paraId="7420D026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</w:rPr>
      </w:pPr>
      <w:r w:rsidRPr="005F1BAE">
        <w:rPr>
          <w:sz w:val="22"/>
          <w:szCs w:val="22"/>
          <w:lang w:val="de-DE"/>
        </w:rPr>
        <w:t>Levin</w:t>
      </w:r>
      <w:r w:rsidRPr="005F1BAE">
        <w:rPr>
          <w:sz w:val="22"/>
          <w:szCs w:val="22"/>
        </w:rPr>
        <w:t xml:space="preserve">, </w:t>
      </w:r>
      <w:r w:rsidRPr="005F1BAE">
        <w:rPr>
          <w:sz w:val="22"/>
          <w:szCs w:val="22"/>
          <w:lang w:val="de-DE"/>
        </w:rPr>
        <w:t>D</w:t>
      </w:r>
      <w:r w:rsidRPr="005F1BAE">
        <w:rPr>
          <w:sz w:val="22"/>
          <w:szCs w:val="22"/>
        </w:rPr>
        <w:t>.</w:t>
      </w:r>
      <w:r w:rsidRPr="005F1BAE">
        <w:rPr>
          <w:sz w:val="22"/>
          <w:szCs w:val="22"/>
          <w:lang w:val="de-DE"/>
        </w:rPr>
        <w:t>N</w:t>
      </w:r>
      <w:r w:rsidRPr="005F1BAE">
        <w:rPr>
          <w:sz w:val="22"/>
          <w:szCs w:val="22"/>
        </w:rPr>
        <w:t>. (1970), “</w:t>
      </w:r>
      <w:proofErr w:type="spellStart"/>
      <w:r w:rsidRPr="005F1BAE">
        <w:rPr>
          <w:smallCaps/>
          <w:sz w:val="22"/>
          <w:szCs w:val="22"/>
        </w:rPr>
        <w:t>Διπλαξ</w:t>
      </w:r>
      <w:proofErr w:type="spellEnd"/>
      <w:r w:rsidRPr="005F1BAE">
        <w:rPr>
          <w:smallCaps/>
          <w:sz w:val="22"/>
          <w:szCs w:val="22"/>
        </w:rPr>
        <w:t xml:space="preserve"> </w:t>
      </w:r>
      <w:proofErr w:type="spellStart"/>
      <w:r w:rsidRPr="005F1BAE">
        <w:rPr>
          <w:smallCaps/>
          <w:sz w:val="22"/>
          <w:szCs w:val="22"/>
        </w:rPr>
        <w:t>Πορφυρεη</w:t>
      </w:r>
      <w:proofErr w:type="spellEnd"/>
      <w:r w:rsidRPr="005F1BAE">
        <w:rPr>
          <w:sz w:val="22"/>
          <w:szCs w:val="22"/>
        </w:rPr>
        <w:t xml:space="preserve">”, </w:t>
      </w:r>
      <w:r w:rsidRPr="005F1BAE">
        <w:rPr>
          <w:i/>
          <w:sz w:val="22"/>
          <w:szCs w:val="22"/>
          <w:lang w:val="en-US"/>
        </w:rPr>
        <w:t>RFIC</w:t>
      </w:r>
      <w:r w:rsidRPr="005F1BAE">
        <w:rPr>
          <w:sz w:val="22"/>
          <w:szCs w:val="22"/>
        </w:rPr>
        <w:t xml:space="preserve"> 98, 17-36.</w:t>
      </w:r>
    </w:p>
    <w:p w14:paraId="4B32FF88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de-DE"/>
        </w:rPr>
      </w:pPr>
      <w:proofErr w:type="spellStart"/>
      <w:r w:rsidRPr="005F1BAE">
        <w:rPr>
          <w:sz w:val="22"/>
          <w:szCs w:val="22"/>
          <w:lang w:val="de-DE"/>
        </w:rPr>
        <w:t>Manakidou</w:t>
      </w:r>
      <w:proofErr w:type="spellEnd"/>
      <w:r w:rsidRPr="005F1BAE">
        <w:rPr>
          <w:sz w:val="22"/>
          <w:szCs w:val="22"/>
          <w:lang w:val="de-DE"/>
        </w:rPr>
        <w:t xml:space="preserve">, F. (1993), </w:t>
      </w:r>
      <w:r w:rsidRPr="005F1BAE">
        <w:rPr>
          <w:i/>
          <w:sz w:val="22"/>
          <w:szCs w:val="22"/>
          <w:lang w:val="de-DE"/>
        </w:rPr>
        <w:t>Beschreibung von Kunstwerken in der hellenistischen Dichtung. Ein Beitrag zur hellenistischen Poetik</w:t>
      </w:r>
      <w:r w:rsidRPr="005F1BAE">
        <w:rPr>
          <w:sz w:val="22"/>
          <w:szCs w:val="22"/>
          <w:lang w:val="de-DE"/>
        </w:rPr>
        <w:t>, Stuttgart.</w:t>
      </w:r>
    </w:p>
    <w:p w14:paraId="7E81CF55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t xml:space="preserve">Mette, H.J. (1959), </w:t>
      </w:r>
      <w:r w:rsidRPr="005F1BAE">
        <w:rPr>
          <w:i/>
          <w:sz w:val="22"/>
          <w:szCs w:val="22"/>
          <w:lang w:val="de-DE"/>
        </w:rPr>
        <w:t>Die Fragmente der Tragödien des Aischylos</w:t>
      </w:r>
      <w:r w:rsidRPr="005F1BAE">
        <w:rPr>
          <w:sz w:val="22"/>
          <w:szCs w:val="22"/>
          <w:lang w:val="de-DE"/>
        </w:rPr>
        <w:t>, Berlin.</w:t>
      </w:r>
    </w:p>
    <w:p w14:paraId="54FBE24B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t xml:space="preserve">Mette, H.J. (1963), </w:t>
      </w:r>
      <w:r w:rsidRPr="005F1BAE">
        <w:rPr>
          <w:i/>
          <w:sz w:val="22"/>
          <w:szCs w:val="22"/>
          <w:lang w:val="de-DE"/>
        </w:rPr>
        <w:t>Der verlorene Aischylos</w:t>
      </w:r>
      <w:r w:rsidRPr="005F1BAE">
        <w:rPr>
          <w:sz w:val="22"/>
          <w:szCs w:val="22"/>
          <w:lang w:val="de-DE"/>
        </w:rPr>
        <w:t>, Berlin.</w:t>
      </w:r>
    </w:p>
    <w:p w14:paraId="5E253F2C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r w:rsidRPr="005F1BAE">
        <w:rPr>
          <w:sz w:val="22"/>
          <w:szCs w:val="22"/>
          <w:lang w:val="de-DE"/>
        </w:rPr>
        <w:t xml:space="preserve">Natzel, S. (1992), </w:t>
      </w:r>
      <w:proofErr w:type="spellStart"/>
      <w:r w:rsidRPr="005F1BAE">
        <w:rPr>
          <w:rFonts w:ascii="Palatino Linotype" w:hAnsi="Palatino Linotype"/>
          <w:i/>
          <w:sz w:val="22"/>
          <w:szCs w:val="22"/>
        </w:rPr>
        <w:t>Κλέα</w:t>
      </w:r>
      <w:proofErr w:type="spellEnd"/>
      <w:r w:rsidRPr="005F1BAE">
        <w:rPr>
          <w:rFonts w:ascii="Palatino Linotype" w:hAnsi="Palatino Linotype"/>
          <w:i/>
          <w:sz w:val="22"/>
          <w:szCs w:val="22"/>
          <w:lang w:val="de-DE"/>
        </w:rPr>
        <w:t xml:space="preserve"> </w:t>
      </w:r>
      <w:proofErr w:type="spellStart"/>
      <w:r w:rsidRPr="005F1BAE">
        <w:rPr>
          <w:rFonts w:ascii="Palatino Linotype" w:hAnsi="Palatino Linotype"/>
          <w:i/>
          <w:sz w:val="22"/>
          <w:szCs w:val="22"/>
        </w:rPr>
        <w:t>γυναικῶν</w:t>
      </w:r>
      <w:proofErr w:type="spellEnd"/>
      <w:r w:rsidRPr="005F1BAE">
        <w:rPr>
          <w:rFonts w:ascii="Palatino Linotype" w:hAnsi="Palatino Linotype"/>
          <w:i/>
          <w:sz w:val="22"/>
          <w:szCs w:val="22"/>
          <w:lang w:val="de-DE"/>
        </w:rPr>
        <w:t xml:space="preserve">. </w:t>
      </w:r>
      <w:r w:rsidRPr="005F1BAE">
        <w:rPr>
          <w:i/>
          <w:sz w:val="22"/>
          <w:szCs w:val="22"/>
          <w:lang w:val="de-DE"/>
        </w:rPr>
        <w:t>Frauen in den „</w:t>
      </w:r>
      <w:proofErr w:type="spellStart"/>
      <w:r w:rsidRPr="005F1BAE">
        <w:rPr>
          <w:i/>
          <w:sz w:val="22"/>
          <w:szCs w:val="22"/>
          <w:lang w:val="de-DE"/>
        </w:rPr>
        <w:t>Argonautika</w:t>
      </w:r>
      <w:proofErr w:type="spellEnd"/>
      <w:r w:rsidRPr="005F1BAE">
        <w:rPr>
          <w:i/>
          <w:sz w:val="22"/>
          <w:szCs w:val="22"/>
          <w:lang w:val="de-DE"/>
        </w:rPr>
        <w:t xml:space="preserve">“ des </w:t>
      </w:r>
      <w:proofErr w:type="spellStart"/>
      <w:r w:rsidRPr="005F1BAE">
        <w:rPr>
          <w:i/>
          <w:sz w:val="22"/>
          <w:szCs w:val="22"/>
          <w:lang w:val="de-DE"/>
        </w:rPr>
        <w:t>Apollnios</w:t>
      </w:r>
      <w:proofErr w:type="spellEnd"/>
      <w:r w:rsidRPr="005F1BAE">
        <w:rPr>
          <w:i/>
          <w:sz w:val="22"/>
          <w:szCs w:val="22"/>
          <w:lang w:val="de-DE"/>
        </w:rPr>
        <w:t xml:space="preserve"> Rhodios</w:t>
      </w:r>
      <w:r w:rsidRPr="005F1BAE">
        <w:rPr>
          <w:sz w:val="22"/>
          <w:szCs w:val="22"/>
          <w:lang w:val="de-DE"/>
        </w:rPr>
        <w:t xml:space="preserve">, Trier. </w:t>
      </w:r>
    </w:p>
    <w:p w14:paraId="246D4727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Nishimura-Jensen, J. (1996), </w:t>
      </w:r>
      <w:r w:rsidRPr="005F1BAE">
        <w:rPr>
          <w:i/>
          <w:sz w:val="22"/>
          <w:szCs w:val="22"/>
          <w:lang w:val="en-GB"/>
        </w:rPr>
        <w:t>Tragic Epic or Epic Tragedy: Narrative and Genre in Apollonius of Rhodes „</w:t>
      </w:r>
      <w:proofErr w:type="gramStart"/>
      <w:r w:rsidRPr="005F1BAE">
        <w:rPr>
          <w:i/>
          <w:sz w:val="22"/>
          <w:szCs w:val="22"/>
          <w:lang w:val="en-GB"/>
        </w:rPr>
        <w:t>Argonautica</w:t>
      </w:r>
      <w:r w:rsidRPr="005F1BAE">
        <w:rPr>
          <w:sz w:val="22"/>
          <w:szCs w:val="22"/>
          <w:lang w:val="en-GB"/>
        </w:rPr>
        <w:t>“</w:t>
      </w:r>
      <w:proofErr w:type="gramEnd"/>
      <w:r w:rsidRPr="005F1BAE">
        <w:rPr>
          <w:sz w:val="22"/>
          <w:szCs w:val="22"/>
          <w:lang w:val="en-GB"/>
        </w:rPr>
        <w:t xml:space="preserve">, Diss. </w:t>
      </w:r>
      <w:smartTag w:uri="urn:schemas-microsoft-com:office:smarttags" w:element="place">
        <w:smartTag w:uri="urn:schemas-microsoft-com:office:smarttags" w:element="PlaceType">
          <w:r w:rsidRPr="005F1BAE">
            <w:rPr>
              <w:sz w:val="22"/>
              <w:szCs w:val="22"/>
              <w:lang w:val="en-GB"/>
            </w:rPr>
            <w:t>University</w:t>
          </w:r>
        </w:smartTag>
        <w:r w:rsidRPr="005F1BAE">
          <w:rPr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Pr="005F1BAE">
            <w:rPr>
              <w:sz w:val="22"/>
              <w:szCs w:val="22"/>
              <w:lang w:val="en-GB"/>
            </w:rPr>
            <w:t>Wisconsin-Madison</w:t>
          </w:r>
        </w:smartTag>
      </w:smartTag>
      <w:r w:rsidRPr="005F1BAE">
        <w:rPr>
          <w:sz w:val="22"/>
          <w:szCs w:val="22"/>
          <w:lang w:val="en-GB"/>
        </w:rPr>
        <w:t>.</w:t>
      </w:r>
    </w:p>
    <w:p w14:paraId="0F4F6509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Nishimura-Jensen, J. (1998), “The Poetics of </w:t>
      </w:r>
      <w:proofErr w:type="spellStart"/>
      <w:r w:rsidRPr="005F1BAE">
        <w:rPr>
          <w:sz w:val="22"/>
          <w:szCs w:val="22"/>
          <w:lang w:val="en-GB"/>
        </w:rPr>
        <w:t>Aethalides</w:t>
      </w:r>
      <w:proofErr w:type="spellEnd"/>
      <w:r w:rsidRPr="005F1BAE">
        <w:rPr>
          <w:sz w:val="22"/>
          <w:szCs w:val="22"/>
          <w:lang w:val="en-GB"/>
        </w:rPr>
        <w:t xml:space="preserve">: Silence and </w:t>
      </w:r>
      <w:proofErr w:type="spellStart"/>
      <w:r w:rsidRPr="005F1BAE">
        <w:rPr>
          <w:sz w:val="22"/>
          <w:szCs w:val="22"/>
          <w:lang w:val="en-GB"/>
        </w:rPr>
        <w:t>Poikilia</w:t>
      </w:r>
      <w:proofErr w:type="spellEnd"/>
      <w:r w:rsidRPr="005F1BAE">
        <w:rPr>
          <w:sz w:val="22"/>
          <w:szCs w:val="22"/>
          <w:lang w:val="en-GB"/>
        </w:rPr>
        <w:t xml:space="preserve"> in Apollonius’ </w:t>
      </w:r>
      <w:r w:rsidRPr="005F1BAE">
        <w:rPr>
          <w:i/>
          <w:sz w:val="22"/>
          <w:szCs w:val="22"/>
          <w:lang w:val="en-GB"/>
        </w:rPr>
        <w:t>Argonautica</w:t>
      </w:r>
      <w:r w:rsidRPr="005F1BAE">
        <w:rPr>
          <w:sz w:val="22"/>
          <w:szCs w:val="22"/>
          <w:lang w:val="en-GB"/>
        </w:rPr>
        <w:t xml:space="preserve">”, </w:t>
      </w:r>
      <w:r w:rsidRPr="005F1BAE">
        <w:rPr>
          <w:i/>
          <w:sz w:val="22"/>
          <w:szCs w:val="22"/>
          <w:lang w:val="en-GB"/>
        </w:rPr>
        <w:t>CQ</w:t>
      </w:r>
      <w:r w:rsidRPr="005F1BAE">
        <w:rPr>
          <w:sz w:val="22"/>
          <w:szCs w:val="22"/>
          <w:lang w:val="en-GB"/>
        </w:rPr>
        <w:t xml:space="preserve"> 48, 456-469.</w:t>
      </w:r>
    </w:p>
    <w:p w14:paraId="73E3B0C8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Nishimura-Jensen, J. (2009), “The Chorus of Argonauts in Apollonius of </w:t>
      </w:r>
      <w:smartTag w:uri="urn:schemas-microsoft-com:office:smarttags" w:element="place">
        <w:r w:rsidRPr="005F1BAE">
          <w:rPr>
            <w:sz w:val="22"/>
            <w:szCs w:val="22"/>
            <w:lang w:val="en-GB"/>
          </w:rPr>
          <w:t>Rhodes</w:t>
        </w:r>
      </w:smartTag>
      <w:r w:rsidRPr="005F1BAE">
        <w:rPr>
          <w:sz w:val="22"/>
          <w:szCs w:val="22"/>
          <w:lang w:val="en-GB"/>
        </w:rPr>
        <w:t xml:space="preserve">’ </w:t>
      </w:r>
      <w:r w:rsidRPr="005F1BAE">
        <w:rPr>
          <w:i/>
          <w:sz w:val="22"/>
          <w:szCs w:val="22"/>
          <w:lang w:val="en-GB"/>
        </w:rPr>
        <w:t>Argonautica</w:t>
      </w:r>
      <w:r w:rsidRPr="005F1BAE">
        <w:rPr>
          <w:sz w:val="22"/>
          <w:szCs w:val="22"/>
          <w:lang w:val="en-GB"/>
        </w:rPr>
        <w:t xml:space="preserve">”, </w:t>
      </w:r>
      <w:smartTag w:uri="urn:schemas-microsoft-com:office:smarttags" w:element="City">
        <w:smartTag w:uri="urn:schemas-microsoft-com:office:smarttags" w:element="place">
          <w:r w:rsidRPr="005F1BAE">
            <w:rPr>
              <w:i/>
              <w:sz w:val="22"/>
              <w:szCs w:val="22"/>
              <w:lang w:val="en-GB"/>
            </w:rPr>
            <w:t>Phoenix</w:t>
          </w:r>
        </w:smartTag>
      </w:smartTag>
      <w:r w:rsidRPr="005F1BAE">
        <w:rPr>
          <w:sz w:val="22"/>
          <w:szCs w:val="22"/>
          <w:lang w:val="en-GB"/>
        </w:rPr>
        <w:t xml:space="preserve"> 63, 1-23. </w:t>
      </w:r>
    </w:p>
    <w:p w14:paraId="0101D070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de-DE"/>
        </w:rPr>
        <w:t>Rengakos</w:t>
      </w:r>
      <w:proofErr w:type="spellEnd"/>
      <w:r w:rsidRPr="005F1BAE">
        <w:rPr>
          <w:sz w:val="22"/>
          <w:szCs w:val="22"/>
          <w:lang w:val="de-DE"/>
        </w:rPr>
        <w:t xml:space="preserve">, A. (2004), “Die </w:t>
      </w:r>
      <w:proofErr w:type="spellStart"/>
      <w:r w:rsidRPr="005F1BAE">
        <w:rPr>
          <w:sz w:val="22"/>
          <w:szCs w:val="22"/>
          <w:lang w:val="de-DE"/>
        </w:rPr>
        <w:t>Argonautika</w:t>
      </w:r>
      <w:proofErr w:type="spellEnd"/>
      <w:r w:rsidRPr="005F1BAE">
        <w:rPr>
          <w:sz w:val="22"/>
          <w:szCs w:val="22"/>
          <w:lang w:val="de-DE"/>
        </w:rPr>
        <w:t xml:space="preserve"> und das ‘</w:t>
      </w:r>
      <w:proofErr w:type="spellStart"/>
      <w:r w:rsidRPr="005F1BAE">
        <w:rPr>
          <w:sz w:val="22"/>
          <w:szCs w:val="22"/>
          <w:lang w:val="de-DE"/>
        </w:rPr>
        <w:t>kyklische</w:t>
      </w:r>
      <w:proofErr w:type="spellEnd"/>
      <w:r w:rsidRPr="005F1BAE">
        <w:rPr>
          <w:sz w:val="22"/>
          <w:szCs w:val="22"/>
          <w:lang w:val="de-DE"/>
        </w:rPr>
        <w:t xml:space="preserve"> Gedicht’. Bemerkungen zur Erzähltechnik des griechischen Epos”, in: A. </w:t>
      </w:r>
      <w:proofErr w:type="spellStart"/>
      <w:r w:rsidRPr="005F1BAE">
        <w:rPr>
          <w:sz w:val="22"/>
          <w:szCs w:val="22"/>
          <w:lang w:val="de-DE"/>
        </w:rPr>
        <w:t>Bierl</w:t>
      </w:r>
      <w:proofErr w:type="spellEnd"/>
      <w:r w:rsidRPr="005F1BAE">
        <w:rPr>
          <w:sz w:val="22"/>
          <w:szCs w:val="22"/>
          <w:lang w:val="de-DE"/>
        </w:rPr>
        <w:t xml:space="preserve"> / A. Schmitt / A. Willi (</w:t>
      </w:r>
      <w:proofErr w:type="spellStart"/>
      <w:r w:rsidRPr="005F1BAE">
        <w:rPr>
          <w:sz w:val="22"/>
          <w:szCs w:val="22"/>
          <w:lang w:val="de-DE"/>
        </w:rPr>
        <w:t>eds</w:t>
      </w:r>
      <w:proofErr w:type="spellEnd"/>
      <w:r w:rsidRPr="005F1BAE">
        <w:rPr>
          <w:sz w:val="22"/>
          <w:szCs w:val="22"/>
          <w:lang w:val="de-DE"/>
        </w:rPr>
        <w:t xml:space="preserve">.), </w:t>
      </w:r>
      <w:r w:rsidRPr="005F1BAE">
        <w:rPr>
          <w:i/>
          <w:sz w:val="22"/>
          <w:szCs w:val="22"/>
          <w:lang w:val="de-DE"/>
        </w:rPr>
        <w:t xml:space="preserve">Literatur in neuer Deutung. Festschrift für J. Latacz anlässlich seines 70. </w:t>
      </w:r>
      <w:proofErr w:type="spellStart"/>
      <w:r w:rsidRPr="005F1BAE">
        <w:rPr>
          <w:i/>
          <w:sz w:val="22"/>
          <w:szCs w:val="22"/>
          <w:lang w:val="en-GB"/>
        </w:rPr>
        <w:t>Gebursttages</w:t>
      </w:r>
      <w:proofErr w:type="spellEnd"/>
      <w:r w:rsidRPr="005F1BAE">
        <w:rPr>
          <w:sz w:val="22"/>
          <w:szCs w:val="22"/>
          <w:lang w:val="en-GB"/>
        </w:rPr>
        <w:t xml:space="preserve">, München – Leipzig, 277-304. </w:t>
      </w:r>
    </w:p>
    <w:p w14:paraId="3DA5FBD4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Rose, A. (1985), “Clothing Imagery in Apollonius’ </w:t>
      </w:r>
      <w:r w:rsidRPr="005F1BAE">
        <w:rPr>
          <w:i/>
          <w:sz w:val="22"/>
          <w:szCs w:val="22"/>
          <w:lang w:val="en-GB"/>
        </w:rPr>
        <w:t>Argonautica</w:t>
      </w:r>
      <w:r w:rsidRPr="005F1BAE">
        <w:rPr>
          <w:sz w:val="22"/>
          <w:szCs w:val="22"/>
          <w:lang w:val="en-GB"/>
        </w:rPr>
        <w:t xml:space="preserve">”, </w:t>
      </w:r>
      <w:r w:rsidRPr="005F1BAE">
        <w:rPr>
          <w:i/>
          <w:sz w:val="22"/>
          <w:szCs w:val="22"/>
          <w:lang w:val="en-GB"/>
        </w:rPr>
        <w:t>QUCC</w:t>
      </w:r>
      <w:r w:rsidRPr="005F1BAE">
        <w:rPr>
          <w:sz w:val="22"/>
          <w:szCs w:val="22"/>
          <w:lang w:val="en-GB"/>
        </w:rPr>
        <w:t xml:space="preserve"> 50, 29-44.</w:t>
      </w:r>
    </w:p>
    <w:p w14:paraId="518EFB26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Sansone, D. (2000), „Iphigeneia in </w:t>
      </w:r>
      <w:proofErr w:type="gramStart"/>
      <w:smartTag w:uri="urn:schemas-microsoft-com:office:smarttags" w:element="place">
        <w:r w:rsidRPr="005F1BAE">
          <w:rPr>
            <w:sz w:val="22"/>
            <w:szCs w:val="22"/>
            <w:lang w:val="en-GB"/>
          </w:rPr>
          <w:t>Colchis</w:t>
        </w:r>
      </w:smartTag>
      <w:r w:rsidRPr="005F1BAE">
        <w:rPr>
          <w:sz w:val="22"/>
          <w:szCs w:val="22"/>
          <w:lang w:val="en-GB"/>
        </w:rPr>
        <w:t>“</w:t>
      </w:r>
      <w:proofErr w:type="gramEnd"/>
      <w:r w:rsidRPr="005F1BAE">
        <w:rPr>
          <w:sz w:val="22"/>
          <w:szCs w:val="22"/>
          <w:lang w:val="en-GB"/>
        </w:rPr>
        <w:t xml:space="preserve">, in: M.A. Harder / R.F. </w:t>
      </w:r>
      <w:proofErr w:type="spellStart"/>
      <w:r w:rsidRPr="005F1BAE">
        <w:rPr>
          <w:sz w:val="22"/>
          <w:szCs w:val="22"/>
          <w:lang w:val="en-GB"/>
        </w:rPr>
        <w:t>Regtuit</w:t>
      </w:r>
      <w:proofErr w:type="spellEnd"/>
      <w:r w:rsidRPr="005F1BAE">
        <w:rPr>
          <w:sz w:val="22"/>
          <w:szCs w:val="22"/>
          <w:lang w:val="en-GB"/>
        </w:rPr>
        <w:t xml:space="preserve"> / G.C. </w:t>
      </w:r>
      <w:proofErr w:type="spellStart"/>
      <w:r w:rsidRPr="005F1BAE">
        <w:rPr>
          <w:sz w:val="22"/>
          <w:szCs w:val="22"/>
          <w:lang w:val="en-GB"/>
        </w:rPr>
        <w:t>Wakker</w:t>
      </w:r>
      <w:proofErr w:type="spellEnd"/>
      <w:r w:rsidRPr="005F1BAE">
        <w:rPr>
          <w:sz w:val="22"/>
          <w:szCs w:val="22"/>
          <w:lang w:val="en-GB"/>
        </w:rPr>
        <w:t xml:space="preserve"> (eds.), </w:t>
      </w:r>
      <w:r w:rsidRPr="005F1BAE">
        <w:rPr>
          <w:i/>
          <w:sz w:val="22"/>
          <w:szCs w:val="22"/>
          <w:lang w:val="en-GB"/>
        </w:rPr>
        <w:t xml:space="preserve">Apollonius </w:t>
      </w:r>
      <w:proofErr w:type="spellStart"/>
      <w:r w:rsidRPr="005F1BAE">
        <w:rPr>
          <w:i/>
          <w:sz w:val="22"/>
          <w:szCs w:val="22"/>
          <w:lang w:val="en-GB"/>
        </w:rPr>
        <w:t>Rhodius</w:t>
      </w:r>
      <w:proofErr w:type="spellEnd"/>
      <w:r w:rsidRPr="005F1BAE">
        <w:rPr>
          <w:sz w:val="22"/>
          <w:szCs w:val="22"/>
          <w:lang w:val="en-GB"/>
        </w:rPr>
        <w:t xml:space="preserve"> (</w:t>
      </w:r>
      <w:proofErr w:type="spellStart"/>
      <w:r w:rsidRPr="005F1BAE">
        <w:rPr>
          <w:sz w:val="22"/>
          <w:szCs w:val="22"/>
          <w:lang w:val="en-GB"/>
        </w:rPr>
        <w:t>Hellenistica</w:t>
      </w:r>
      <w:proofErr w:type="spellEnd"/>
      <w:r w:rsidRPr="005F1BAE">
        <w:rPr>
          <w:sz w:val="22"/>
          <w:szCs w:val="22"/>
          <w:lang w:val="en-GB"/>
        </w:rPr>
        <w:t xml:space="preserve"> </w:t>
      </w:r>
      <w:proofErr w:type="spellStart"/>
      <w:r w:rsidRPr="005F1BAE">
        <w:rPr>
          <w:sz w:val="22"/>
          <w:szCs w:val="22"/>
          <w:lang w:val="en-GB"/>
        </w:rPr>
        <w:t>Groningana</w:t>
      </w:r>
      <w:proofErr w:type="spellEnd"/>
      <w:r w:rsidRPr="005F1BAE">
        <w:rPr>
          <w:sz w:val="22"/>
          <w:szCs w:val="22"/>
          <w:lang w:val="en-GB"/>
        </w:rPr>
        <w:t xml:space="preserve"> 4), </w:t>
      </w:r>
      <w:smartTag w:uri="urn:schemas-microsoft-com:office:smarttags" w:element="place">
        <w:r w:rsidRPr="005F1BAE">
          <w:rPr>
            <w:sz w:val="22"/>
            <w:szCs w:val="22"/>
            <w:lang w:val="en-GB"/>
          </w:rPr>
          <w:t>Leuven</w:t>
        </w:r>
      </w:smartTag>
      <w:r w:rsidRPr="005F1BAE">
        <w:rPr>
          <w:sz w:val="22"/>
          <w:szCs w:val="22"/>
          <w:lang w:val="en-GB"/>
        </w:rPr>
        <w:t xml:space="preserve">.  </w:t>
      </w:r>
    </w:p>
    <w:p w14:paraId="7545C86D" w14:textId="5FAAADF5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proofErr w:type="spellStart"/>
      <w:r w:rsidRPr="005F1BAE">
        <w:rPr>
          <w:sz w:val="22"/>
          <w:szCs w:val="22"/>
          <w:lang w:val="de-DE"/>
        </w:rPr>
        <w:t>Schmakeit</w:t>
      </w:r>
      <w:proofErr w:type="spellEnd"/>
      <w:r w:rsidRPr="005F1BAE">
        <w:rPr>
          <w:sz w:val="22"/>
          <w:szCs w:val="22"/>
          <w:lang w:val="de-DE"/>
        </w:rPr>
        <w:t xml:space="preserve">, I.A. (2003), </w:t>
      </w:r>
      <w:r w:rsidRPr="005F1BAE">
        <w:rPr>
          <w:i/>
          <w:sz w:val="22"/>
          <w:szCs w:val="22"/>
          <w:lang w:val="de-DE"/>
        </w:rPr>
        <w:t xml:space="preserve">Apollonios Rhodios und die attische Tragödie: </w:t>
      </w:r>
      <w:proofErr w:type="spellStart"/>
      <w:r w:rsidRPr="005F1BAE">
        <w:rPr>
          <w:i/>
          <w:sz w:val="22"/>
          <w:szCs w:val="22"/>
          <w:lang w:val="de-DE"/>
        </w:rPr>
        <w:t>Gattungs</w:t>
      </w:r>
      <w:proofErr w:type="spellEnd"/>
      <w:r w:rsidR="00FC4D1F">
        <w:rPr>
          <w:i/>
          <w:sz w:val="22"/>
          <w:szCs w:val="22"/>
        </w:rPr>
        <w:t>-</w:t>
      </w:r>
      <w:r w:rsidRPr="005F1BAE">
        <w:rPr>
          <w:i/>
          <w:sz w:val="22"/>
          <w:szCs w:val="22"/>
          <w:lang w:val="de-DE"/>
        </w:rPr>
        <w:t>überschreitende Intertextualität in der alexandrinischen</w:t>
      </w:r>
      <w:r w:rsidRPr="005F1BAE">
        <w:rPr>
          <w:sz w:val="22"/>
          <w:szCs w:val="22"/>
          <w:lang w:val="de-DE"/>
        </w:rPr>
        <w:t xml:space="preserve"> Epik, </w:t>
      </w:r>
      <w:proofErr w:type="spellStart"/>
      <w:r w:rsidRPr="005F1BAE">
        <w:rPr>
          <w:sz w:val="22"/>
          <w:szCs w:val="22"/>
          <w:lang w:val="de-DE"/>
        </w:rPr>
        <w:t>Diss</w:t>
      </w:r>
      <w:proofErr w:type="spellEnd"/>
      <w:r w:rsidRPr="005F1BAE">
        <w:rPr>
          <w:sz w:val="22"/>
          <w:szCs w:val="22"/>
          <w:lang w:val="de-DE"/>
        </w:rPr>
        <w:t>. Groningen.</w:t>
      </w:r>
    </w:p>
    <w:p w14:paraId="112705D2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de-DE"/>
        </w:rPr>
        <w:t>Schmakeit</w:t>
      </w:r>
      <w:proofErr w:type="spellEnd"/>
      <w:r w:rsidRPr="005F1BAE">
        <w:rPr>
          <w:sz w:val="22"/>
          <w:szCs w:val="22"/>
          <w:lang w:val="de-DE"/>
        </w:rPr>
        <w:t xml:space="preserve">-Bean, I. (2005), „Von alten Menschen, den Dingen, die vorübergehen. </w:t>
      </w:r>
      <w:r w:rsidRPr="005F1BAE">
        <w:rPr>
          <w:sz w:val="22"/>
          <w:szCs w:val="22"/>
          <w:lang w:val="en-GB"/>
        </w:rPr>
        <w:t xml:space="preserve">Die </w:t>
      </w:r>
      <w:proofErr w:type="spellStart"/>
      <w:r w:rsidRPr="005F1BAE">
        <w:rPr>
          <w:sz w:val="22"/>
          <w:szCs w:val="22"/>
          <w:lang w:val="en-GB"/>
        </w:rPr>
        <w:t>Darstellung</w:t>
      </w:r>
      <w:proofErr w:type="spellEnd"/>
      <w:r w:rsidRPr="005F1BAE">
        <w:rPr>
          <w:sz w:val="22"/>
          <w:szCs w:val="22"/>
          <w:lang w:val="en-GB"/>
        </w:rPr>
        <w:t xml:space="preserve"> des Alters n </w:t>
      </w:r>
      <w:proofErr w:type="spellStart"/>
      <w:r w:rsidRPr="005F1BAE">
        <w:rPr>
          <w:sz w:val="22"/>
          <w:szCs w:val="22"/>
          <w:lang w:val="en-GB"/>
        </w:rPr>
        <w:t>Apollonios</w:t>
      </w:r>
      <w:proofErr w:type="spellEnd"/>
      <w:r w:rsidRPr="005F1BAE">
        <w:rPr>
          <w:sz w:val="22"/>
          <w:szCs w:val="22"/>
          <w:lang w:val="en-GB"/>
        </w:rPr>
        <w:t xml:space="preserve">´ </w:t>
      </w:r>
      <w:proofErr w:type="spellStart"/>
      <w:r w:rsidRPr="005F1BAE">
        <w:rPr>
          <w:i/>
          <w:sz w:val="22"/>
          <w:szCs w:val="22"/>
          <w:lang w:val="en-GB"/>
        </w:rPr>
        <w:t>Argonautika</w:t>
      </w:r>
      <w:proofErr w:type="spellEnd"/>
      <w:r w:rsidRPr="005F1BAE">
        <w:rPr>
          <w:sz w:val="22"/>
          <w:szCs w:val="22"/>
          <w:lang w:val="en-GB"/>
        </w:rPr>
        <w:t xml:space="preserve">“, in: A. Harder / M. </w:t>
      </w:r>
      <w:proofErr w:type="spellStart"/>
      <w:r w:rsidRPr="005F1BAE">
        <w:rPr>
          <w:sz w:val="22"/>
          <w:szCs w:val="22"/>
          <w:lang w:val="en-GB"/>
        </w:rPr>
        <w:t>Cuypers</w:t>
      </w:r>
      <w:proofErr w:type="spellEnd"/>
      <w:r w:rsidRPr="005F1BAE">
        <w:rPr>
          <w:sz w:val="22"/>
          <w:szCs w:val="22"/>
          <w:lang w:val="en-GB"/>
        </w:rPr>
        <w:t xml:space="preserve"> (eds.), </w:t>
      </w:r>
      <w:r w:rsidRPr="005F1BAE">
        <w:rPr>
          <w:i/>
          <w:sz w:val="22"/>
          <w:szCs w:val="22"/>
          <w:lang w:val="en-GB"/>
        </w:rPr>
        <w:t xml:space="preserve">Beginning from Apollo. Studies in Apollonius </w:t>
      </w:r>
      <w:proofErr w:type="spellStart"/>
      <w:r w:rsidRPr="005F1BAE">
        <w:rPr>
          <w:i/>
          <w:sz w:val="22"/>
          <w:szCs w:val="22"/>
          <w:lang w:val="en-GB"/>
        </w:rPr>
        <w:t>Rhodius</w:t>
      </w:r>
      <w:proofErr w:type="spellEnd"/>
      <w:r w:rsidRPr="005F1BAE">
        <w:rPr>
          <w:i/>
          <w:sz w:val="22"/>
          <w:szCs w:val="22"/>
          <w:lang w:val="en-GB"/>
        </w:rPr>
        <w:t xml:space="preserve"> and the Argonautic Tradition</w:t>
      </w:r>
      <w:r w:rsidRPr="005F1BAE">
        <w:rPr>
          <w:sz w:val="22"/>
          <w:szCs w:val="22"/>
          <w:lang w:val="en-GB"/>
        </w:rPr>
        <w:t xml:space="preserve">, </w:t>
      </w:r>
      <w:smartTag w:uri="urn:schemas-microsoft-com:office:smarttags" w:element="place">
        <w:r w:rsidRPr="005F1BAE">
          <w:rPr>
            <w:sz w:val="22"/>
            <w:szCs w:val="22"/>
            <w:lang w:val="en-GB"/>
          </w:rPr>
          <w:t>Leuven</w:t>
        </w:r>
      </w:smartTag>
      <w:r w:rsidRPr="005F1BAE">
        <w:rPr>
          <w:sz w:val="22"/>
          <w:szCs w:val="22"/>
          <w:lang w:val="en-GB"/>
        </w:rPr>
        <w:t xml:space="preserve"> –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Paris</w:t>
          </w:r>
        </w:smartTag>
      </w:smartTag>
      <w:r w:rsidRPr="005F1BAE">
        <w:rPr>
          <w:sz w:val="22"/>
          <w:szCs w:val="22"/>
          <w:lang w:val="en-GB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5F1BAE">
            <w:rPr>
              <w:sz w:val="22"/>
              <w:szCs w:val="22"/>
              <w:lang w:val="en-GB"/>
            </w:rPr>
            <w:t>Dudley</w:t>
          </w:r>
        </w:smartTag>
        <w:r w:rsidRPr="005F1BAE">
          <w:rPr>
            <w:sz w:val="22"/>
            <w:szCs w:val="22"/>
            <w:lang w:val="en-GB"/>
          </w:rPr>
          <w:t xml:space="preserve">, </w:t>
        </w:r>
        <w:smartTag w:uri="urn:schemas-microsoft-com:office:smarttags" w:element="State">
          <w:r w:rsidRPr="005F1BAE">
            <w:rPr>
              <w:sz w:val="22"/>
              <w:szCs w:val="22"/>
              <w:lang w:val="en-GB"/>
            </w:rPr>
            <w:t>MA</w:t>
          </w:r>
        </w:smartTag>
      </w:smartTag>
      <w:r w:rsidRPr="005F1BAE">
        <w:rPr>
          <w:sz w:val="22"/>
          <w:szCs w:val="22"/>
          <w:lang w:val="en-GB"/>
        </w:rPr>
        <w:t>, 124-140.</w:t>
      </w:r>
    </w:p>
    <w:p w14:paraId="0B392DE0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r w:rsidRPr="005F1BAE">
        <w:rPr>
          <w:sz w:val="22"/>
          <w:szCs w:val="22"/>
          <w:lang w:val="en-GB"/>
        </w:rPr>
        <w:t xml:space="preserve">Shapiro, H.A. (1980), „Jason’s </w:t>
      </w:r>
      <w:proofErr w:type="gramStart"/>
      <w:r w:rsidRPr="005F1BAE">
        <w:rPr>
          <w:sz w:val="22"/>
          <w:szCs w:val="22"/>
          <w:lang w:val="en-GB"/>
        </w:rPr>
        <w:t>Cloak“</w:t>
      </w:r>
      <w:proofErr w:type="gramEnd"/>
      <w:r w:rsidRPr="005F1BAE">
        <w:rPr>
          <w:sz w:val="22"/>
          <w:szCs w:val="22"/>
          <w:lang w:val="en-GB"/>
        </w:rPr>
        <w:t xml:space="preserve">, </w:t>
      </w:r>
      <w:proofErr w:type="spellStart"/>
      <w:r w:rsidRPr="005F1BAE">
        <w:rPr>
          <w:i/>
          <w:sz w:val="22"/>
          <w:szCs w:val="22"/>
          <w:lang w:val="en-GB"/>
        </w:rPr>
        <w:t>TAPhA</w:t>
      </w:r>
      <w:proofErr w:type="spellEnd"/>
      <w:r w:rsidRPr="005F1BAE">
        <w:rPr>
          <w:sz w:val="22"/>
          <w:szCs w:val="22"/>
          <w:lang w:val="en-GB"/>
        </w:rPr>
        <w:t xml:space="preserve"> 110, 263-286.</w:t>
      </w:r>
    </w:p>
    <w:p w14:paraId="2BA1B215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de-DE"/>
        </w:rPr>
      </w:pPr>
      <w:proofErr w:type="spellStart"/>
      <w:r w:rsidRPr="005F1BAE">
        <w:rPr>
          <w:sz w:val="22"/>
          <w:szCs w:val="22"/>
          <w:lang w:val="de-DE"/>
        </w:rPr>
        <w:t>Stoessl</w:t>
      </w:r>
      <w:proofErr w:type="spellEnd"/>
      <w:r w:rsidRPr="005F1BAE">
        <w:rPr>
          <w:sz w:val="22"/>
          <w:szCs w:val="22"/>
          <w:lang w:val="de-DE"/>
        </w:rPr>
        <w:t xml:space="preserve">, F. (1941), </w:t>
      </w:r>
      <w:r w:rsidRPr="005F1BAE">
        <w:rPr>
          <w:i/>
          <w:sz w:val="22"/>
          <w:szCs w:val="22"/>
          <w:lang w:val="de-DE"/>
        </w:rPr>
        <w:t>Apollonios Rhodios. Interpretationen zur Erzählungskunst und Quellenverwertung</w:t>
      </w:r>
      <w:r w:rsidRPr="005F1BAE">
        <w:rPr>
          <w:sz w:val="22"/>
          <w:szCs w:val="22"/>
          <w:lang w:val="de-DE"/>
        </w:rPr>
        <w:t>, Bern-Leipzig.</w:t>
      </w:r>
    </w:p>
    <w:p w14:paraId="40D237AE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</w:rPr>
      </w:pPr>
      <w:r w:rsidRPr="005F1BAE">
        <w:rPr>
          <w:sz w:val="22"/>
          <w:szCs w:val="22"/>
          <w:lang w:val="en-US"/>
        </w:rPr>
        <w:t>Vasilaros</w:t>
      </w:r>
      <w:r w:rsidRPr="005F1BAE">
        <w:rPr>
          <w:sz w:val="22"/>
          <w:szCs w:val="22"/>
        </w:rPr>
        <w:t xml:space="preserve">, </w:t>
      </w:r>
      <w:r w:rsidRPr="005F1BAE">
        <w:rPr>
          <w:sz w:val="22"/>
          <w:szCs w:val="22"/>
          <w:lang w:val="en-US"/>
        </w:rPr>
        <w:t>G</w:t>
      </w:r>
      <w:r w:rsidRPr="005F1BAE">
        <w:rPr>
          <w:sz w:val="22"/>
          <w:szCs w:val="22"/>
        </w:rPr>
        <w:t xml:space="preserve">. (2004), </w:t>
      </w:r>
      <w:r w:rsidRPr="005F1BAE">
        <w:rPr>
          <w:i/>
          <w:sz w:val="22"/>
          <w:szCs w:val="22"/>
        </w:rPr>
        <w:t>Απολλωνίου Ροδίου Αργοναυτικών Α΄</w:t>
      </w:r>
      <w:r w:rsidRPr="005F1BAE">
        <w:rPr>
          <w:sz w:val="22"/>
          <w:szCs w:val="22"/>
        </w:rPr>
        <w:t xml:space="preserve">. Εισαγωγή, αρχαίο κείμενο, μετάφραση, σχόλια, </w:t>
      </w:r>
      <w:r w:rsidRPr="005F1BAE">
        <w:rPr>
          <w:sz w:val="22"/>
          <w:szCs w:val="22"/>
          <w:lang w:val="en-US"/>
        </w:rPr>
        <w:t>Athens</w:t>
      </w:r>
      <w:r w:rsidRPr="005F1BAE">
        <w:rPr>
          <w:sz w:val="22"/>
          <w:szCs w:val="22"/>
        </w:rPr>
        <w:t xml:space="preserve">.  </w:t>
      </w:r>
    </w:p>
    <w:p w14:paraId="5BAEE92C" w14:textId="77777777" w:rsidR="00013C03" w:rsidRPr="005F1BAE" w:rsidRDefault="00013C03" w:rsidP="00013C03">
      <w:pPr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Vian</w:t>
      </w:r>
      <w:proofErr w:type="spellEnd"/>
      <w:r w:rsidRPr="005F1BAE">
        <w:rPr>
          <w:sz w:val="22"/>
          <w:szCs w:val="22"/>
          <w:lang w:val="en-GB"/>
        </w:rPr>
        <w:t>, F. (1976</w:t>
      </w:r>
      <w:r w:rsidRPr="005F1BAE">
        <w:rPr>
          <w:sz w:val="22"/>
          <w:szCs w:val="22"/>
          <w:vertAlign w:val="superscript"/>
          <w:lang w:val="en-GB"/>
        </w:rPr>
        <w:t>2</w:t>
      </w:r>
      <w:r w:rsidRPr="005F1BAE">
        <w:rPr>
          <w:sz w:val="22"/>
          <w:szCs w:val="22"/>
          <w:lang w:val="en-GB"/>
        </w:rPr>
        <w:t xml:space="preserve">), </w:t>
      </w:r>
      <w:proofErr w:type="spellStart"/>
      <w:r w:rsidRPr="005F1BAE">
        <w:rPr>
          <w:i/>
          <w:sz w:val="22"/>
          <w:szCs w:val="22"/>
          <w:lang w:val="en-GB"/>
        </w:rPr>
        <w:t>Apollonios</w:t>
      </w:r>
      <w:proofErr w:type="spellEnd"/>
      <w:r w:rsidRPr="005F1BAE">
        <w:rPr>
          <w:i/>
          <w:sz w:val="22"/>
          <w:szCs w:val="22"/>
          <w:lang w:val="en-GB"/>
        </w:rPr>
        <w:t xml:space="preserve"> de Rhodes. </w:t>
      </w:r>
      <w:proofErr w:type="spellStart"/>
      <w:r w:rsidRPr="005F1BAE">
        <w:rPr>
          <w:i/>
          <w:sz w:val="22"/>
          <w:szCs w:val="22"/>
          <w:lang w:val="en-GB"/>
        </w:rPr>
        <w:t>Argonautiques</w:t>
      </w:r>
      <w:proofErr w:type="spellEnd"/>
      <w:r w:rsidRPr="005F1BAE">
        <w:rPr>
          <w:i/>
          <w:sz w:val="22"/>
          <w:szCs w:val="22"/>
          <w:lang w:val="en-GB"/>
        </w:rPr>
        <w:t>,</w:t>
      </w:r>
      <w:r w:rsidRPr="005F1BAE">
        <w:rPr>
          <w:sz w:val="22"/>
          <w:szCs w:val="22"/>
          <w:lang w:val="en-GB"/>
        </w:rPr>
        <w:t xml:space="preserve"> Tome I: Chants I-II. </w:t>
      </w:r>
      <w:proofErr w:type="spellStart"/>
      <w:r w:rsidRPr="005F1BAE">
        <w:rPr>
          <w:sz w:val="22"/>
          <w:szCs w:val="22"/>
          <w:lang w:val="en-GB"/>
        </w:rPr>
        <w:t>Texte</w:t>
      </w:r>
      <w:proofErr w:type="spellEnd"/>
      <w:r w:rsidRPr="005F1BAE">
        <w:rPr>
          <w:sz w:val="22"/>
          <w:szCs w:val="22"/>
          <w:lang w:val="en-GB"/>
        </w:rPr>
        <w:t xml:space="preserve"> </w:t>
      </w:r>
      <w:proofErr w:type="spellStart"/>
      <w:r w:rsidRPr="005F1BAE">
        <w:rPr>
          <w:sz w:val="22"/>
          <w:szCs w:val="22"/>
          <w:lang w:val="en-GB"/>
        </w:rPr>
        <w:t>établi</w:t>
      </w:r>
      <w:proofErr w:type="spellEnd"/>
      <w:r w:rsidRPr="005F1BAE">
        <w:rPr>
          <w:sz w:val="22"/>
          <w:szCs w:val="22"/>
          <w:lang w:val="en-GB"/>
        </w:rPr>
        <w:t xml:space="preserve"> et </w:t>
      </w:r>
      <w:proofErr w:type="spellStart"/>
      <w:r w:rsidRPr="005F1BAE">
        <w:rPr>
          <w:sz w:val="22"/>
          <w:szCs w:val="22"/>
          <w:lang w:val="en-GB"/>
        </w:rPr>
        <w:t>commenté</w:t>
      </w:r>
      <w:proofErr w:type="spellEnd"/>
      <w:r w:rsidRPr="005F1BAE">
        <w:rPr>
          <w:sz w:val="22"/>
          <w:szCs w:val="22"/>
          <w:lang w:val="en-GB"/>
        </w:rPr>
        <w:t xml:space="preserve"> par Francis </w:t>
      </w:r>
      <w:proofErr w:type="spellStart"/>
      <w:r w:rsidRPr="005F1BAE">
        <w:rPr>
          <w:sz w:val="22"/>
          <w:szCs w:val="22"/>
          <w:lang w:val="en-GB"/>
        </w:rPr>
        <w:t>Vian</w:t>
      </w:r>
      <w:proofErr w:type="spellEnd"/>
      <w:r w:rsidRPr="005F1BAE">
        <w:rPr>
          <w:sz w:val="22"/>
          <w:szCs w:val="22"/>
          <w:lang w:val="en-GB"/>
        </w:rPr>
        <w:t xml:space="preserve">, </w:t>
      </w:r>
      <w:proofErr w:type="spellStart"/>
      <w:r w:rsidRPr="005F1BAE">
        <w:rPr>
          <w:sz w:val="22"/>
          <w:szCs w:val="22"/>
          <w:lang w:val="en-GB"/>
        </w:rPr>
        <w:t>traduit</w:t>
      </w:r>
      <w:proofErr w:type="spellEnd"/>
      <w:r w:rsidRPr="005F1BAE">
        <w:rPr>
          <w:sz w:val="22"/>
          <w:szCs w:val="22"/>
          <w:lang w:val="en-GB"/>
        </w:rPr>
        <w:t xml:space="preserve"> par Émile Delage, </w:t>
      </w:r>
      <w:smartTag w:uri="urn:schemas-microsoft-com:office:smarttags" w:element="City">
        <w:smartTag w:uri="urn:schemas-microsoft-com:office:smarttags" w:element="place">
          <w:r w:rsidRPr="005F1BAE">
            <w:rPr>
              <w:sz w:val="22"/>
              <w:szCs w:val="22"/>
              <w:lang w:val="en-GB"/>
            </w:rPr>
            <w:t>Paris</w:t>
          </w:r>
        </w:smartTag>
      </w:smartTag>
      <w:r w:rsidRPr="005F1BAE">
        <w:rPr>
          <w:sz w:val="22"/>
          <w:szCs w:val="22"/>
          <w:lang w:val="en-GB"/>
        </w:rPr>
        <w:t>.</w:t>
      </w:r>
    </w:p>
    <w:p w14:paraId="60342A74" w14:textId="77777777" w:rsidR="00013C03" w:rsidRPr="005F1BAE" w:rsidRDefault="00013C03" w:rsidP="00013C03">
      <w:pPr>
        <w:pStyle w:val="a5"/>
        <w:spacing w:line="360" w:lineRule="auto"/>
        <w:jc w:val="both"/>
        <w:rPr>
          <w:sz w:val="22"/>
          <w:szCs w:val="22"/>
          <w:lang w:val="en-GB"/>
        </w:rPr>
      </w:pPr>
      <w:proofErr w:type="spellStart"/>
      <w:r w:rsidRPr="005F1BAE">
        <w:rPr>
          <w:sz w:val="22"/>
          <w:szCs w:val="22"/>
          <w:lang w:val="en-GB"/>
        </w:rPr>
        <w:t>Zanker</w:t>
      </w:r>
      <w:proofErr w:type="spellEnd"/>
      <w:r w:rsidRPr="005F1BAE">
        <w:rPr>
          <w:sz w:val="22"/>
          <w:szCs w:val="22"/>
          <w:lang w:val="en-GB"/>
        </w:rPr>
        <w:t xml:space="preserve">, G. (1979), „The Love Theme in Apollonius </w:t>
      </w:r>
      <w:proofErr w:type="spellStart"/>
      <w:r w:rsidRPr="005F1BAE">
        <w:rPr>
          <w:sz w:val="22"/>
          <w:szCs w:val="22"/>
          <w:lang w:val="en-GB"/>
        </w:rPr>
        <w:t>Rhodius</w:t>
      </w:r>
      <w:proofErr w:type="spellEnd"/>
      <w:r w:rsidRPr="005F1BAE">
        <w:rPr>
          <w:sz w:val="22"/>
          <w:szCs w:val="22"/>
          <w:lang w:val="en-GB"/>
        </w:rPr>
        <w:t xml:space="preserve">’ </w:t>
      </w:r>
      <w:r w:rsidRPr="005F1BAE">
        <w:rPr>
          <w:i/>
          <w:sz w:val="22"/>
          <w:szCs w:val="22"/>
          <w:lang w:val="en-GB"/>
        </w:rPr>
        <w:t>Argonautica</w:t>
      </w:r>
      <w:r w:rsidRPr="005F1BAE">
        <w:rPr>
          <w:sz w:val="22"/>
          <w:szCs w:val="22"/>
          <w:lang w:val="en-GB"/>
        </w:rPr>
        <w:t xml:space="preserve">“, </w:t>
      </w:r>
      <w:r w:rsidRPr="005F1BAE">
        <w:rPr>
          <w:i/>
          <w:sz w:val="22"/>
          <w:szCs w:val="22"/>
          <w:lang w:val="en-GB"/>
        </w:rPr>
        <w:t>WS</w:t>
      </w:r>
      <w:r w:rsidRPr="005F1BAE">
        <w:rPr>
          <w:sz w:val="22"/>
          <w:szCs w:val="22"/>
          <w:lang w:val="en-GB"/>
        </w:rPr>
        <w:t xml:space="preserve"> 13, 52-75</w:t>
      </w:r>
    </w:p>
    <w:sectPr w:rsidR="00013C03" w:rsidRPr="005F1BAE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3392" w14:textId="77777777" w:rsidR="00C348DB" w:rsidRDefault="00C348DB">
      <w:r>
        <w:separator/>
      </w:r>
    </w:p>
  </w:endnote>
  <w:endnote w:type="continuationSeparator" w:id="0">
    <w:p w14:paraId="70FE9D8F" w14:textId="77777777" w:rsidR="00C348DB" w:rsidRDefault="00C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65E3" w14:textId="77777777" w:rsidR="0081163A" w:rsidRDefault="00EA3DFD" w:rsidP="00565D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1C9573" w14:textId="77777777" w:rsidR="0081163A" w:rsidRDefault="00C348DB" w:rsidP="00565D1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9226" w14:textId="77777777" w:rsidR="0081163A" w:rsidRDefault="00EA3DFD" w:rsidP="00565D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36CA8D3" w14:textId="77777777" w:rsidR="0081163A" w:rsidRDefault="00C348DB" w:rsidP="00565D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67A3" w14:textId="77777777" w:rsidR="00C348DB" w:rsidRDefault="00C348DB">
      <w:r>
        <w:separator/>
      </w:r>
    </w:p>
  </w:footnote>
  <w:footnote w:type="continuationSeparator" w:id="0">
    <w:p w14:paraId="10B69F0D" w14:textId="77777777" w:rsidR="00C348DB" w:rsidRDefault="00C3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03"/>
    <w:rsid w:val="00013C03"/>
    <w:rsid w:val="001E35B2"/>
    <w:rsid w:val="00512904"/>
    <w:rsid w:val="00AF0F3D"/>
    <w:rsid w:val="00C348DB"/>
    <w:rsid w:val="00EA3DFD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F738C13"/>
  <w15:chartTrackingRefBased/>
  <w15:docId w15:val="{CBFBEB4F-7A6F-4D2A-A4BD-2E45C8ED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3C0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13C0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013C03"/>
  </w:style>
  <w:style w:type="paragraph" w:styleId="a5">
    <w:name w:val="footnote text"/>
    <w:basedOn w:val="a"/>
    <w:link w:val="Char0"/>
    <w:semiHidden/>
    <w:rsid w:val="00013C03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semiHidden/>
    <w:rsid w:val="00013C03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gvasil@o365.uoa.gr</dc:creator>
  <cp:keywords/>
  <dc:description/>
  <cp:lastModifiedBy>gvasil@o365.uoa.gr</cp:lastModifiedBy>
  <cp:revision>4</cp:revision>
  <dcterms:created xsi:type="dcterms:W3CDTF">2022-06-03T09:07:00Z</dcterms:created>
  <dcterms:modified xsi:type="dcterms:W3CDTF">2022-06-05T21:29:00Z</dcterms:modified>
</cp:coreProperties>
</file>