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9C32" w14:textId="77777777" w:rsidR="00931BC6" w:rsidRPr="00774576" w:rsidRDefault="00931BC6" w:rsidP="00931BC6">
      <w:pPr>
        <w:pStyle w:val="NoSpacing"/>
        <w:rPr>
          <w:b/>
          <w:sz w:val="28"/>
          <w:szCs w:val="28"/>
        </w:rPr>
      </w:pPr>
      <w:r w:rsidRPr="00774576">
        <w:rPr>
          <w:b/>
          <w:sz w:val="28"/>
          <w:szCs w:val="28"/>
        </w:rPr>
        <w:t xml:space="preserve">ΠΜΣ Αστικού Δικαίου, Αστικού Δικονομικού Δικαίου και Ιστορίας του Δικαίου και των Θεσμών </w:t>
      </w:r>
    </w:p>
    <w:p w14:paraId="56D00CEB" w14:textId="77777777" w:rsidR="00931BC6" w:rsidRPr="000465E1" w:rsidRDefault="00931BC6" w:rsidP="00931BC6">
      <w:pPr>
        <w:pStyle w:val="NoSpacing"/>
        <w:rPr>
          <w:b/>
          <w:sz w:val="28"/>
          <w:szCs w:val="28"/>
        </w:rPr>
      </w:pPr>
      <w:r w:rsidRPr="00774576">
        <w:rPr>
          <w:b/>
          <w:sz w:val="28"/>
          <w:szCs w:val="28"/>
        </w:rPr>
        <w:t>Β’ εξάμ</w:t>
      </w:r>
      <w:r w:rsidR="007F1814">
        <w:rPr>
          <w:b/>
          <w:sz w:val="28"/>
          <w:szCs w:val="28"/>
        </w:rPr>
        <w:t>ηνο Ακαδημαϊκού Έτους 202</w:t>
      </w:r>
      <w:r w:rsidR="007F1814" w:rsidRPr="000465E1">
        <w:rPr>
          <w:b/>
          <w:sz w:val="28"/>
          <w:szCs w:val="28"/>
        </w:rPr>
        <w:t>5</w:t>
      </w:r>
      <w:r w:rsidR="007F1814">
        <w:rPr>
          <w:b/>
          <w:sz w:val="28"/>
          <w:szCs w:val="28"/>
        </w:rPr>
        <w:t>- 202</w:t>
      </w:r>
      <w:r w:rsidR="007F1814" w:rsidRPr="000465E1">
        <w:rPr>
          <w:b/>
          <w:sz w:val="28"/>
          <w:szCs w:val="28"/>
        </w:rPr>
        <w:t>6</w:t>
      </w:r>
    </w:p>
    <w:p w14:paraId="068C7CA6" w14:textId="77777777" w:rsidR="00931BC6" w:rsidRPr="00774576" w:rsidRDefault="00931BC6" w:rsidP="00931BC6">
      <w:pPr>
        <w:pStyle w:val="NoSpacing"/>
        <w:rPr>
          <w:b/>
          <w:i/>
          <w:sz w:val="28"/>
          <w:szCs w:val="28"/>
        </w:rPr>
      </w:pPr>
      <w:r w:rsidRPr="00774576">
        <w:rPr>
          <w:b/>
          <w:i/>
          <w:sz w:val="28"/>
          <w:szCs w:val="28"/>
        </w:rPr>
        <w:t>Πλειοψηφίες, Μειονότητες και Πολίτευμα</w:t>
      </w:r>
    </w:p>
    <w:p w14:paraId="5696A7A6" w14:textId="77777777" w:rsidR="00931BC6" w:rsidRPr="000465E1" w:rsidRDefault="00931BC6" w:rsidP="00931BC6">
      <w:pPr>
        <w:pStyle w:val="NoSpacing"/>
        <w:rPr>
          <w:b/>
          <w:sz w:val="28"/>
          <w:szCs w:val="28"/>
        </w:rPr>
      </w:pPr>
      <w:r w:rsidRPr="00774576">
        <w:rPr>
          <w:b/>
          <w:sz w:val="28"/>
          <w:szCs w:val="28"/>
        </w:rPr>
        <w:t>Νίκος</w:t>
      </w:r>
      <w:r w:rsidRPr="000465E1">
        <w:rPr>
          <w:b/>
          <w:sz w:val="28"/>
          <w:szCs w:val="28"/>
        </w:rPr>
        <w:t xml:space="preserve"> </w:t>
      </w:r>
      <w:proofErr w:type="spellStart"/>
      <w:r w:rsidRPr="00774576">
        <w:rPr>
          <w:b/>
          <w:sz w:val="28"/>
          <w:szCs w:val="28"/>
        </w:rPr>
        <w:t>Φασνάκης</w:t>
      </w:r>
      <w:proofErr w:type="spellEnd"/>
      <w:r w:rsidRPr="000465E1">
        <w:rPr>
          <w:b/>
          <w:sz w:val="28"/>
          <w:szCs w:val="28"/>
        </w:rPr>
        <w:t xml:space="preserve"> </w:t>
      </w:r>
    </w:p>
    <w:p w14:paraId="6CAA5FBF" w14:textId="77777777" w:rsidR="00931BC6" w:rsidRPr="000465E1" w:rsidRDefault="007F1814" w:rsidP="00931BC6">
      <w:pPr>
        <w:pStyle w:val="NoSpacing"/>
        <w:rPr>
          <w:b/>
          <w:sz w:val="28"/>
          <w:szCs w:val="28"/>
        </w:rPr>
      </w:pPr>
      <w:r w:rsidRPr="000465E1">
        <w:rPr>
          <w:b/>
          <w:sz w:val="28"/>
          <w:szCs w:val="28"/>
        </w:rPr>
        <w:t>23</w:t>
      </w:r>
      <w:r w:rsidR="00250DE7" w:rsidRPr="000465E1">
        <w:rPr>
          <w:b/>
          <w:sz w:val="28"/>
          <w:szCs w:val="28"/>
        </w:rPr>
        <w:t>/</w:t>
      </w:r>
      <w:r w:rsidRPr="000465E1">
        <w:rPr>
          <w:b/>
          <w:sz w:val="28"/>
          <w:szCs w:val="28"/>
        </w:rPr>
        <w:t>4</w:t>
      </w:r>
      <w:r w:rsidR="00250DE7" w:rsidRPr="000465E1">
        <w:rPr>
          <w:b/>
          <w:sz w:val="28"/>
          <w:szCs w:val="28"/>
        </w:rPr>
        <w:t>/202</w:t>
      </w:r>
      <w:r w:rsidRPr="000465E1">
        <w:rPr>
          <w:b/>
          <w:sz w:val="28"/>
          <w:szCs w:val="28"/>
        </w:rPr>
        <w:t>6</w:t>
      </w:r>
    </w:p>
    <w:p w14:paraId="5F28176C" w14:textId="77777777" w:rsidR="003302C1" w:rsidRPr="000465E1" w:rsidRDefault="003302C1" w:rsidP="00DC655B">
      <w:pPr>
        <w:pStyle w:val="NormalWeb"/>
        <w:shd w:val="clear" w:color="auto" w:fill="FFFFFF"/>
        <w:spacing w:before="120" w:beforeAutospacing="0" w:after="120" w:afterAutospacing="0" w:line="360" w:lineRule="auto"/>
        <w:jc w:val="both"/>
        <w:rPr>
          <w:rFonts w:asciiTheme="minorHAnsi" w:hAnsiTheme="minorHAnsi" w:cstheme="minorHAnsi"/>
          <w:color w:val="000000" w:themeColor="text1"/>
        </w:rPr>
      </w:pPr>
    </w:p>
    <w:p w14:paraId="20177FF3" w14:textId="77777777" w:rsidR="00DC655B" w:rsidRPr="000465E1" w:rsidRDefault="00250DE7" w:rsidP="00250DE7">
      <w:pPr>
        <w:pStyle w:val="NormalWeb"/>
        <w:shd w:val="clear" w:color="auto" w:fill="FFFFFF"/>
        <w:spacing w:before="120" w:beforeAutospacing="0" w:after="120" w:afterAutospacing="0" w:line="360" w:lineRule="auto"/>
        <w:jc w:val="center"/>
        <w:rPr>
          <w:rFonts w:asciiTheme="minorHAnsi" w:hAnsiTheme="minorHAnsi" w:cstheme="minorHAnsi"/>
          <w:b/>
          <w:color w:val="000000" w:themeColor="text1"/>
          <w:sz w:val="28"/>
          <w:szCs w:val="28"/>
        </w:rPr>
      </w:pPr>
      <w:proofErr w:type="spellStart"/>
      <w:r>
        <w:rPr>
          <w:rFonts w:asciiTheme="minorHAnsi" w:hAnsiTheme="minorHAnsi" w:cstheme="minorHAnsi"/>
          <w:b/>
          <w:color w:val="000000" w:themeColor="text1"/>
          <w:sz w:val="28"/>
          <w:szCs w:val="28"/>
          <w:lang w:val="en-US"/>
        </w:rPr>
        <w:t>Dominatus</w:t>
      </w:r>
      <w:proofErr w:type="spellEnd"/>
    </w:p>
    <w:p w14:paraId="40944E77" w14:textId="77777777" w:rsidR="00DC655B" w:rsidRPr="000465E1" w:rsidRDefault="00DC655B" w:rsidP="00DC655B">
      <w:pPr>
        <w:pStyle w:val="NormalWeb"/>
        <w:shd w:val="clear" w:color="auto" w:fill="FFFFFF"/>
        <w:spacing w:before="120" w:beforeAutospacing="0" w:after="120" w:afterAutospacing="0" w:line="360" w:lineRule="auto"/>
        <w:jc w:val="center"/>
        <w:rPr>
          <w:rFonts w:asciiTheme="minorHAnsi" w:hAnsiTheme="minorHAnsi" w:cstheme="minorHAnsi"/>
          <w:b/>
          <w:color w:val="000000" w:themeColor="text1"/>
          <w:sz w:val="28"/>
          <w:szCs w:val="28"/>
        </w:rPr>
      </w:pPr>
    </w:p>
    <w:p w14:paraId="1493061F" w14:textId="77777777" w:rsidR="003302C1" w:rsidRPr="007F1814" w:rsidRDefault="00DC655B" w:rsidP="003302C1">
      <w:pPr>
        <w:spacing w:line="360" w:lineRule="auto"/>
        <w:ind w:firstLine="720"/>
        <w:jc w:val="both"/>
        <w:rPr>
          <w:sz w:val="24"/>
          <w:szCs w:val="24"/>
          <w:lang w:val="en-US"/>
        </w:rPr>
      </w:pPr>
      <w:proofErr w:type="spellStart"/>
      <w:r w:rsidRPr="00DC655B">
        <w:rPr>
          <w:b/>
          <w:sz w:val="24"/>
          <w:szCs w:val="24"/>
          <w:lang w:val="en-US"/>
        </w:rPr>
        <w:t>Tertullianus</w:t>
      </w:r>
      <w:proofErr w:type="spellEnd"/>
      <w:r w:rsidRPr="000465E1">
        <w:rPr>
          <w:b/>
          <w:sz w:val="24"/>
          <w:szCs w:val="24"/>
        </w:rPr>
        <w:t xml:space="preserve">, </w:t>
      </w:r>
      <w:proofErr w:type="spellStart"/>
      <w:r w:rsidRPr="00DC655B">
        <w:rPr>
          <w:b/>
          <w:i/>
          <w:sz w:val="24"/>
          <w:szCs w:val="24"/>
          <w:lang w:val="en-US"/>
        </w:rPr>
        <w:t>Apologeticum</w:t>
      </w:r>
      <w:proofErr w:type="spellEnd"/>
      <w:r w:rsidRPr="000465E1">
        <w:rPr>
          <w:b/>
          <w:sz w:val="24"/>
          <w:szCs w:val="24"/>
        </w:rPr>
        <w:t>, 2.2</w:t>
      </w:r>
      <w:r w:rsidRPr="000465E1">
        <w:rPr>
          <w:sz w:val="24"/>
          <w:szCs w:val="24"/>
        </w:rPr>
        <w:t>:</w:t>
      </w:r>
      <w:r w:rsidRPr="000465E1">
        <w:rPr>
          <w:color w:val="000000"/>
          <w:sz w:val="24"/>
          <w:szCs w:val="24"/>
          <w:shd w:val="clear" w:color="auto" w:fill="FFFFFF"/>
        </w:rPr>
        <w:t xml:space="preserve">  </w:t>
      </w:r>
      <w:r w:rsidRPr="00451EEE">
        <w:rPr>
          <w:color w:val="000000"/>
          <w:sz w:val="24"/>
          <w:szCs w:val="24"/>
          <w:shd w:val="clear" w:color="auto" w:fill="FFFFFF"/>
          <w:lang w:val="en-US"/>
        </w:rPr>
        <w:t>Si</w:t>
      </w:r>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certum</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est</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denique</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nos</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nocentissimos</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esse</w:t>
      </w:r>
      <w:proofErr w:type="spellEnd"/>
      <w:r w:rsidRPr="000465E1">
        <w:rPr>
          <w:color w:val="000000"/>
          <w:sz w:val="24"/>
          <w:szCs w:val="24"/>
          <w:shd w:val="clear" w:color="auto" w:fill="FFFFFF"/>
        </w:rPr>
        <w:t xml:space="preserve">, </w:t>
      </w:r>
      <w:r w:rsidRPr="00451EEE">
        <w:rPr>
          <w:color w:val="000000"/>
          <w:sz w:val="24"/>
          <w:szCs w:val="24"/>
          <w:shd w:val="clear" w:color="auto" w:fill="FFFFFF"/>
          <w:lang w:val="en-US"/>
        </w:rPr>
        <w:t>cur</w:t>
      </w:r>
      <w:r w:rsidRPr="000465E1">
        <w:rPr>
          <w:color w:val="000000"/>
          <w:sz w:val="24"/>
          <w:szCs w:val="24"/>
          <w:shd w:val="clear" w:color="auto" w:fill="FFFFFF"/>
        </w:rPr>
        <w:t xml:space="preserve"> </w:t>
      </w:r>
      <w:r w:rsidRPr="00451EEE">
        <w:rPr>
          <w:color w:val="000000"/>
          <w:sz w:val="24"/>
          <w:szCs w:val="24"/>
          <w:shd w:val="clear" w:color="auto" w:fill="FFFFFF"/>
          <w:lang w:val="en-US"/>
        </w:rPr>
        <w:t>a</w:t>
      </w:r>
      <w:r w:rsidRPr="000465E1">
        <w:rPr>
          <w:color w:val="000000"/>
          <w:sz w:val="24"/>
          <w:szCs w:val="24"/>
          <w:shd w:val="clear" w:color="auto" w:fill="FFFFFF"/>
        </w:rPr>
        <w:t xml:space="preserve"> </w:t>
      </w:r>
      <w:r w:rsidRPr="00451EEE">
        <w:rPr>
          <w:color w:val="000000"/>
          <w:sz w:val="24"/>
          <w:szCs w:val="24"/>
          <w:shd w:val="clear" w:color="auto" w:fill="FFFFFF"/>
          <w:lang w:val="en-US"/>
        </w:rPr>
        <w:t>vobis</w:t>
      </w:r>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ipsis</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aliter</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tractamur</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quam</w:t>
      </w:r>
      <w:proofErr w:type="spellEnd"/>
      <w:r w:rsidRPr="000465E1">
        <w:rPr>
          <w:color w:val="000000"/>
          <w:sz w:val="24"/>
          <w:szCs w:val="24"/>
          <w:shd w:val="clear" w:color="auto" w:fill="FFFFFF"/>
        </w:rPr>
        <w:t xml:space="preserve"> </w:t>
      </w:r>
      <w:r w:rsidRPr="00451EEE">
        <w:rPr>
          <w:color w:val="000000"/>
          <w:sz w:val="24"/>
          <w:szCs w:val="24"/>
          <w:shd w:val="clear" w:color="auto" w:fill="FFFFFF"/>
          <w:lang w:val="en-US"/>
        </w:rPr>
        <w:t>pares</w:t>
      </w:r>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nostri</w:t>
      </w:r>
      <w:proofErr w:type="spellEnd"/>
      <w:r w:rsidRPr="000465E1">
        <w:rPr>
          <w:color w:val="000000"/>
          <w:sz w:val="24"/>
          <w:szCs w:val="24"/>
          <w:shd w:val="clear" w:color="auto" w:fill="FFFFFF"/>
        </w:rPr>
        <w:t xml:space="preserve">, </w:t>
      </w:r>
      <w:r w:rsidRPr="00451EEE">
        <w:rPr>
          <w:color w:val="000000"/>
          <w:sz w:val="24"/>
          <w:szCs w:val="24"/>
          <w:shd w:val="clear" w:color="auto" w:fill="FFFFFF"/>
          <w:lang w:val="en-US"/>
        </w:rPr>
        <w:t>id</w:t>
      </w:r>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est</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ceteri</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nocentes</w:t>
      </w:r>
      <w:proofErr w:type="spellEnd"/>
      <w:r w:rsidRPr="000465E1">
        <w:rPr>
          <w:color w:val="000000"/>
          <w:sz w:val="24"/>
          <w:szCs w:val="24"/>
          <w:shd w:val="clear" w:color="auto" w:fill="FFFFFF"/>
        </w:rPr>
        <w:t xml:space="preserve">, </w:t>
      </w:r>
      <w:r w:rsidRPr="00451EEE">
        <w:rPr>
          <w:color w:val="000000"/>
          <w:sz w:val="24"/>
          <w:szCs w:val="24"/>
          <w:shd w:val="clear" w:color="auto" w:fill="FFFFFF"/>
          <w:lang w:val="en-US"/>
        </w:rPr>
        <w:t>cum</w:t>
      </w:r>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eiusdem</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noxae</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eadem</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tractatio</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deberet</w:t>
      </w:r>
      <w:proofErr w:type="spellEnd"/>
      <w:r w:rsidRPr="000465E1">
        <w:rPr>
          <w:color w:val="000000"/>
          <w:sz w:val="24"/>
          <w:szCs w:val="24"/>
          <w:shd w:val="clear" w:color="auto" w:fill="FFFFFF"/>
        </w:rPr>
        <w:t xml:space="preserve"> </w:t>
      </w:r>
      <w:proofErr w:type="spellStart"/>
      <w:r w:rsidRPr="00451EEE">
        <w:rPr>
          <w:color w:val="000000"/>
          <w:sz w:val="24"/>
          <w:szCs w:val="24"/>
          <w:shd w:val="clear" w:color="auto" w:fill="FFFFFF"/>
          <w:lang w:val="en-US"/>
        </w:rPr>
        <w:t>intervenire</w:t>
      </w:r>
      <w:proofErr w:type="spellEnd"/>
      <w:r w:rsidRPr="000465E1">
        <w:rPr>
          <w:color w:val="000000"/>
          <w:sz w:val="24"/>
          <w:szCs w:val="24"/>
          <w:shd w:val="clear" w:color="auto" w:fill="FFFFFF"/>
        </w:rPr>
        <w:t>?</w:t>
      </w:r>
      <w:r w:rsidRPr="00451EEE">
        <w:rPr>
          <w:color w:val="000000"/>
          <w:sz w:val="24"/>
          <w:szCs w:val="24"/>
          <w:shd w:val="clear" w:color="auto" w:fill="FFFFFF"/>
          <w:lang w:val="en-US"/>
        </w:rPr>
        <w:t> </w:t>
      </w:r>
      <w:proofErr w:type="spellStart"/>
      <w:r w:rsidRPr="00451EEE">
        <w:rPr>
          <w:color w:val="000000"/>
          <w:sz w:val="24"/>
          <w:szCs w:val="24"/>
          <w:shd w:val="clear" w:color="auto" w:fill="FFFFFF"/>
          <w:lang w:val="en-US"/>
        </w:rPr>
        <w:t>Quodcumque</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dicimur</w:t>
      </w:r>
      <w:proofErr w:type="spellEnd"/>
      <w:r w:rsidRPr="00451EEE">
        <w:rPr>
          <w:color w:val="000000"/>
          <w:sz w:val="24"/>
          <w:szCs w:val="24"/>
          <w:shd w:val="clear" w:color="auto" w:fill="FFFFFF"/>
          <w:lang w:val="en-US"/>
        </w:rPr>
        <w:t xml:space="preserve">, cum alii </w:t>
      </w:r>
      <w:proofErr w:type="spellStart"/>
      <w:r w:rsidRPr="00451EEE">
        <w:rPr>
          <w:color w:val="000000"/>
          <w:sz w:val="24"/>
          <w:szCs w:val="24"/>
          <w:shd w:val="clear" w:color="auto" w:fill="FFFFFF"/>
          <w:lang w:val="en-US"/>
        </w:rPr>
        <w:t>dicuntur</w:t>
      </w:r>
      <w:proofErr w:type="spellEnd"/>
      <w:r w:rsidRPr="00451EEE">
        <w:rPr>
          <w:color w:val="000000"/>
          <w:sz w:val="24"/>
          <w:szCs w:val="24"/>
          <w:shd w:val="clear" w:color="auto" w:fill="FFFFFF"/>
          <w:lang w:val="en-US"/>
        </w:rPr>
        <w:t xml:space="preserve">, et proprio ore et </w:t>
      </w:r>
      <w:proofErr w:type="spellStart"/>
      <w:r w:rsidRPr="00451EEE">
        <w:rPr>
          <w:color w:val="000000"/>
          <w:sz w:val="24"/>
          <w:szCs w:val="24"/>
          <w:shd w:val="clear" w:color="auto" w:fill="FFFFFF"/>
          <w:lang w:val="en-US"/>
        </w:rPr>
        <w:t>mercennaria</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advocatione</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utuntur</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ad</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innocentiae</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suae</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commendationem</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respondendi</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altercandi</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facultas</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patet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quando</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nec</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liceat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indefensos</w:t>
      </w:r>
      <w:proofErr w:type="spellEnd"/>
      <w:r w:rsidRPr="00451EEE">
        <w:rPr>
          <w:color w:val="000000"/>
          <w:sz w:val="24"/>
          <w:szCs w:val="24"/>
          <w:shd w:val="clear" w:color="auto" w:fill="FFFFFF"/>
          <w:lang w:val="en-US"/>
        </w:rPr>
        <w:t xml:space="preserve"> e</w:t>
      </w:r>
      <w:r>
        <w:rPr>
          <w:color w:val="000000"/>
          <w:sz w:val="24"/>
          <w:szCs w:val="24"/>
          <w:shd w:val="clear" w:color="auto" w:fill="FFFFFF"/>
          <w:lang w:val="en-US"/>
        </w:rPr>
        <w:t xml:space="preserve">t </w:t>
      </w:r>
      <w:proofErr w:type="spellStart"/>
      <w:r>
        <w:rPr>
          <w:color w:val="000000"/>
          <w:sz w:val="24"/>
          <w:szCs w:val="24"/>
          <w:shd w:val="clear" w:color="auto" w:fill="FFFFFF"/>
          <w:lang w:val="en-US"/>
        </w:rPr>
        <w:t>inauditos</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omnino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damnari</w:t>
      </w:r>
      <w:proofErr w:type="spellEnd"/>
      <w:r>
        <w:rPr>
          <w:color w:val="000000"/>
          <w:sz w:val="24"/>
          <w:szCs w:val="24"/>
          <w:shd w:val="clear" w:color="auto" w:fill="FFFFFF"/>
          <w:lang w:val="en-US"/>
        </w:rPr>
        <w:t xml:space="preserve">. </w:t>
      </w:r>
      <w:r w:rsidRPr="00451EEE">
        <w:rPr>
          <w:color w:val="000000"/>
          <w:sz w:val="24"/>
          <w:szCs w:val="24"/>
          <w:shd w:val="clear" w:color="auto" w:fill="FFFFFF"/>
          <w:lang w:val="en-US"/>
        </w:rPr>
        <w:t xml:space="preserve">Sed </w:t>
      </w:r>
      <w:proofErr w:type="spellStart"/>
      <w:r w:rsidRPr="00451EEE">
        <w:rPr>
          <w:color w:val="000000"/>
          <w:sz w:val="24"/>
          <w:szCs w:val="24"/>
          <w:shd w:val="clear" w:color="auto" w:fill="FFFFFF"/>
          <w:lang w:val="en-US"/>
        </w:rPr>
        <w:t>Christianis</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solis</w:t>
      </w:r>
      <w:proofErr w:type="spellEnd"/>
      <w:r w:rsidRPr="00451EEE">
        <w:rPr>
          <w:color w:val="000000"/>
          <w:sz w:val="24"/>
          <w:szCs w:val="24"/>
          <w:shd w:val="clear" w:color="auto" w:fill="FFFFFF"/>
          <w:lang w:val="en-US"/>
        </w:rPr>
        <w:t xml:space="preserve"> nihil </w:t>
      </w:r>
      <w:proofErr w:type="spellStart"/>
      <w:r w:rsidRPr="00451EEE">
        <w:rPr>
          <w:color w:val="000000"/>
          <w:sz w:val="24"/>
          <w:szCs w:val="24"/>
          <w:shd w:val="clear" w:color="auto" w:fill="FFFFFF"/>
          <w:lang w:val="en-US"/>
        </w:rPr>
        <w:t>permittitur</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loqui</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quod</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causam</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purget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quod</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veritatem</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defendat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quod</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iudicem</w:t>
      </w:r>
      <w:proofErr w:type="spellEnd"/>
      <w:r w:rsidRPr="00451EEE">
        <w:rPr>
          <w:color w:val="000000"/>
          <w:sz w:val="24"/>
          <w:szCs w:val="24"/>
          <w:shd w:val="clear" w:color="auto" w:fill="FFFFFF"/>
          <w:lang w:val="en-US"/>
        </w:rPr>
        <w:t xml:space="preserve"> non </w:t>
      </w:r>
      <w:proofErr w:type="spellStart"/>
      <w:r w:rsidRPr="00451EEE">
        <w:rPr>
          <w:color w:val="000000"/>
          <w:sz w:val="24"/>
          <w:szCs w:val="24"/>
          <w:shd w:val="clear" w:color="auto" w:fill="FFFFFF"/>
          <w:lang w:val="en-US"/>
        </w:rPr>
        <w:t>faciat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iniustum</w:t>
      </w:r>
      <w:proofErr w:type="spellEnd"/>
      <w:r w:rsidRPr="00451EEE">
        <w:rPr>
          <w:color w:val="000000"/>
          <w:sz w:val="24"/>
          <w:szCs w:val="24"/>
          <w:shd w:val="clear" w:color="auto" w:fill="FFFFFF"/>
          <w:lang w:val="en-US"/>
        </w:rPr>
        <w:t xml:space="preserve">; sed </w:t>
      </w:r>
      <w:proofErr w:type="spellStart"/>
      <w:r w:rsidRPr="00451EEE">
        <w:rPr>
          <w:color w:val="000000"/>
          <w:sz w:val="24"/>
          <w:szCs w:val="24"/>
          <w:shd w:val="clear" w:color="auto" w:fill="FFFFFF"/>
          <w:lang w:val="en-US"/>
        </w:rPr>
        <w:t>illud</w:t>
      </w:r>
      <w:proofErr w:type="spellEnd"/>
      <w:r w:rsidRPr="00451EEE">
        <w:rPr>
          <w:color w:val="000000"/>
          <w:sz w:val="24"/>
          <w:szCs w:val="24"/>
          <w:shd w:val="clear" w:color="auto" w:fill="FFFFFF"/>
          <w:lang w:val="en-US"/>
        </w:rPr>
        <w:t xml:space="preserve"> solum </w:t>
      </w:r>
      <w:proofErr w:type="spellStart"/>
      <w:r w:rsidRPr="00451EEE">
        <w:rPr>
          <w:color w:val="000000"/>
          <w:sz w:val="24"/>
          <w:szCs w:val="24"/>
          <w:shd w:val="clear" w:color="auto" w:fill="FFFFFF"/>
          <w:lang w:val="en-US"/>
        </w:rPr>
        <w:t>expectatur</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quod</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odio</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publico</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necessarium</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est</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Confessio</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nominis</w:t>
      </w:r>
      <w:proofErr w:type="spellEnd"/>
      <w:r w:rsidRPr="00451EEE">
        <w:rPr>
          <w:color w:val="000000"/>
          <w:sz w:val="24"/>
          <w:szCs w:val="24"/>
          <w:shd w:val="clear" w:color="auto" w:fill="FFFFFF"/>
          <w:lang w:val="en-US"/>
        </w:rPr>
        <w:t xml:space="preserve">, non </w:t>
      </w:r>
      <w:proofErr w:type="spellStart"/>
      <w:r w:rsidRPr="00451EEE">
        <w:rPr>
          <w:color w:val="000000"/>
          <w:sz w:val="24"/>
          <w:szCs w:val="24"/>
          <w:shd w:val="clear" w:color="auto" w:fill="FFFFFF"/>
          <w:lang w:val="en-US"/>
        </w:rPr>
        <w:t>examinatio</w:t>
      </w:r>
      <w:proofErr w:type="spellEnd"/>
      <w:r w:rsidRPr="00451EEE">
        <w:rPr>
          <w:color w:val="000000"/>
          <w:sz w:val="24"/>
          <w:szCs w:val="24"/>
          <w:shd w:val="clear" w:color="auto" w:fill="FFFFFF"/>
          <w:lang w:val="en-US"/>
        </w:rPr>
        <w:t xml:space="preserve"> </w:t>
      </w:r>
      <w:proofErr w:type="spellStart"/>
      <w:r w:rsidRPr="00451EEE">
        <w:rPr>
          <w:color w:val="000000"/>
          <w:sz w:val="24"/>
          <w:szCs w:val="24"/>
          <w:shd w:val="clear" w:color="auto" w:fill="FFFFFF"/>
          <w:lang w:val="en-US"/>
        </w:rPr>
        <w:t>criminis</w:t>
      </w:r>
      <w:proofErr w:type="spellEnd"/>
      <w:r>
        <w:rPr>
          <w:color w:val="000000"/>
          <w:sz w:val="24"/>
          <w:szCs w:val="24"/>
          <w:shd w:val="clear" w:color="auto" w:fill="FFFFFF"/>
          <w:lang w:val="en-US"/>
        </w:rPr>
        <w:t>…</w:t>
      </w:r>
    </w:p>
    <w:p w14:paraId="675E9366" w14:textId="77777777" w:rsidR="00DC655B" w:rsidRDefault="00DC655B" w:rsidP="00DC655B">
      <w:pPr>
        <w:spacing w:line="360" w:lineRule="auto"/>
        <w:ind w:firstLine="720"/>
        <w:jc w:val="both"/>
        <w:rPr>
          <w:sz w:val="24"/>
          <w:szCs w:val="24"/>
        </w:rPr>
      </w:pPr>
      <w:proofErr w:type="spellStart"/>
      <w:r w:rsidRPr="00DC655B">
        <w:rPr>
          <w:b/>
          <w:sz w:val="24"/>
          <w:szCs w:val="24"/>
          <w:lang w:val="en-US"/>
        </w:rPr>
        <w:t>Tertullianus</w:t>
      </w:r>
      <w:proofErr w:type="spellEnd"/>
      <w:r w:rsidRPr="00DC655B">
        <w:rPr>
          <w:b/>
          <w:sz w:val="24"/>
          <w:szCs w:val="24"/>
        </w:rPr>
        <w:t xml:space="preserve">, </w:t>
      </w:r>
      <w:proofErr w:type="spellStart"/>
      <w:r w:rsidRPr="00DC655B">
        <w:rPr>
          <w:b/>
          <w:i/>
          <w:sz w:val="24"/>
          <w:szCs w:val="24"/>
          <w:lang w:val="en-US"/>
        </w:rPr>
        <w:t>Apologeticum</w:t>
      </w:r>
      <w:proofErr w:type="spellEnd"/>
      <w:r w:rsidRPr="00DC655B">
        <w:rPr>
          <w:b/>
          <w:sz w:val="24"/>
          <w:szCs w:val="24"/>
        </w:rPr>
        <w:t>, 2.2</w:t>
      </w:r>
      <w:r w:rsidRPr="00AD18BC">
        <w:rPr>
          <w:sz w:val="24"/>
          <w:szCs w:val="24"/>
        </w:rPr>
        <w:t>:</w:t>
      </w:r>
      <w:r>
        <w:rPr>
          <w:sz w:val="24"/>
          <w:szCs w:val="24"/>
        </w:rPr>
        <w:t xml:space="preserve"> Αν λοιπόν είναι βέβαιο ότι εμείς (οι χριστιανοί) είμαστε οι πιο μεγάλοι εγκληματίες, τότε γιατί εσείς οι ίδιοι, άρχοντες της ρωμαϊκής πολιτείας, μας αντιμετωπίζετε διαφορετικά από ό, τι τους όμοιούς μας, τους άλλους δηλαδή κακοποιούς</w:t>
      </w:r>
      <w:r w:rsidRPr="00252A14">
        <w:rPr>
          <w:sz w:val="24"/>
          <w:szCs w:val="24"/>
        </w:rPr>
        <w:t>;</w:t>
      </w:r>
      <w:r>
        <w:rPr>
          <w:sz w:val="24"/>
          <w:szCs w:val="24"/>
        </w:rPr>
        <w:t xml:space="preserve"> Το σωστό είναι να αντιμετωπίζει κανείς με όμοιο τρόπο τα όμοια αδικήματα. Όταν οι άλλοι κατηγορούνται για τα ίδια πράγματα που κατηγορείτε κι εμάς, μπορούν να χρησιμοποιήσουν την ευγλωττία τους και να πληρώνουν συνηγόρους για να αποδείξουν την αθωότητά τους. Μπορούν ακόμη να απαντήσουν ελεύθερα ή να κάνουν κι αυτοί ερωτήσεις, και πολύ σωστά αφού είναι παράνομο να καταδικαστούν άνθρωποι ανυπεράσπιστοι και χωρίς να ακουστούν. Αλλά για τους χριστιανούς μόνο απαγορεύεται να πουν οτιδήποτε για να υπερασπίσουν τον εαυτό τους, να υπερασπίσουν την αλήθεια, να μην αφήσουν τον δικαστή να γίνει άδικος. Ένα πράγμα μόνο σας ενδιαφέρει, άρχοντες της ρωμαϊκής </w:t>
      </w:r>
      <w:r>
        <w:rPr>
          <w:sz w:val="24"/>
          <w:szCs w:val="24"/>
        </w:rPr>
        <w:lastRenderedPageBreak/>
        <w:t>πολιτείας, ένα μόνο. Αυτό που είναι απαραίτητο για να ξεσηκώσει το μίσος του όχλου· να ομολογήσουμε πως είμαστε χριστιανοί...</w:t>
      </w:r>
    </w:p>
    <w:p w14:paraId="32499C7A" w14:textId="77777777" w:rsidR="00FE4B26" w:rsidRPr="00403FBA" w:rsidRDefault="00DC655B" w:rsidP="00403FBA">
      <w:pPr>
        <w:spacing w:line="360" w:lineRule="auto"/>
        <w:jc w:val="both"/>
        <w:rPr>
          <w:sz w:val="24"/>
          <w:szCs w:val="24"/>
        </w:rPr>
      </w:pPr>
      <w:r>
        <w:rPr>
          <w:sz w:val="24"/>
          <w:szCs w:val="24"/>
        </w:rPr>
        <w:tab/>
        <w:t xml:space="preserve"> </w:t>
      </w:r>
    </w:p>
    <w:p w14:paraId="4D04C7CA" w14:textId="77777777" w:rsidR="003302C1" w:rsidRPr="003302C1" w:rsidRDefault="00DC655B" w:rsidP="003302C1">
      <w:pPr>
        <w:spacing w:line="360" w:lineRule="auto"/>
        <w:ind w:firstLine="720"/>
        <w:jc w:val="both"/>
        <w:rPr>
          <w:sz w:val="24"/>
          <w:szCs w:val="24"/>
        </w:rPr>
      </w:pPr>
      <w:r w:rsidRPr="00DC655B">
        <w:rPr>
          <w:b/>
          <w:sz w:val="24"/>
          <w:szCs w:val="24"/>
        </w:rPr>
        <w:t xml:space="preserve">Ευσέβιος, </w:t>
      </w:r>
      <w:r w:rsidRPr="00DC655B">
        <w:rPr>
          <w:b/>
          <w:i/>
          <w:sz w:val="24"/>
          <w:szCs w:val="24"/>
        </w:rPr>
        <w:t>Εκκλησιαστική Ιστορία</w:t>
      </w:r>
      <w:r w:rsidRPr="00DC655B">
        <w:rPr>
          <w:b/>
          <w:sz w:val="24"/>
          <w:szCs w:val="24"/>
        </w:rPr>
        <w:t>, 10</w:t>
      </w:r>
      <w:r w:rsidRPr="00AD18BC">
        <w:rPr>
          <w:sz w:val="24"/>
          <w:szCs w:val="24"/>
        </w:rPr>
        <w:t>:</w:t>
      </w:r>
      <w:r w:rsidRPr="00451EEE">
        <w:rPr>
          <w:rFonts w:ascii="Arial" w:hAnsi="Arial" w:cs="Arial"/>
          <w:color w:val="202122"/>
          <w:sz w:val="11"/>
          <w:szCs w:val="11"/>
          <w:shd w:val="clear" w:color="auto" w:fill="FFFFFF"/>
        </w:rPr>
        <w:t xml:space="preserve"> </w:t>
      </w:r>
      <w:proofErr w:type="spellStart"/>
      <w:r w:rsidRPr="00451EEE">
        <w:rPr>
          <w:rFonts w:cstheme="minorHAnsi"/>
          <w:color w:val="000000" w:themeColor="text1"/>
          <w:sz w:val="24"/>
          <w:szCs w:val="24"/>
          <w:shd w:val="clear" w:color="auto" w:fill="FFFFFF"/>
        </w:rPr>
        <w:t>ὁπότε</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εὐτυχῶς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ἐγὼ</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Κωνσταντῖνος</w:t>
      </w:r>
      <w:proofErr w:type="spellEnd"/>
      <w:r w:rsidRPr="00451EEE">
        <w:rPr>
          <w:rFonts w:cstheme="minorHAnsi"/>
          <w:color w:val="000000" w:themeColor="text1"/>
          <w:sz w:val="24"/>
          <w:szCs w:val="24"/>
          <w:shd w:val="clear" w:color="auto" w:fill="FFFFFF"/>
        </w:rPr>
        <w:t xml:space="preserve"> ὁ </w:t>
      </w:r>
      <w:proofErr w:type="spellStart"/>
      <w:r w:rsidRPr="00451EEE">
        <w:rPr>
          <w:rFonts w:cstheme="minorHAnsi"/>
          <w:color w:val="000000" w:themeColor="text1"/>
          <w:sz w:val="24"/>
          <w:szCs w:val="24"/>
          <w:shd w:val="clear" w:color="auto" w:fill="FFFFFF"/>
        </w:rPr>
        <w:t>Αὔγουστος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κἀγὼ</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Λικίννιος</w:t>
      </w:r>
      <w:proofErr w:type="spellEnd"/>
      <w:r w:rsidRPr="00451EEE">
        <w:rPr>
          <w:rFonts w:cstheme="minorHAnsi"/>
          <w:color w:val="000000" w:themeColor="text1"/>
          <w:sz w:val="24"/>
          <w:szCs w:val="24"/>
          <w:shd w:val="clear" w:color="auto" w:fill="FFFFFF"/>
        </w:rPr>
        <w:t xml:space="preserve"> ὁ </w:t>
      </w:r>
      <w:proofErr w:type="spellStart"/>
      <w:r w:rsidRPr="00451EEE">
        <w:rPr>
          <w:rFonts w:cstheme="minorHAnsi"/>
          <w:color w:val="000000" w:themeColor="text1"/>
          <w:sz w:val="24"/>
          <w:szCs w:val="24"/>
          <w:shd w:val="clear" w:color="auto" w:fill="FFFFFF"/>
        </w:rPr>
        <w:t>Αὔγουστος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τῇ</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Μεδιολάνῳ</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ἐληλύθειμεν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πάντα </w:t>
      </w:r>
      <w:proofErr w:type="spellStart"/>
      <w:r w:rsidRPr="00451EEE">
        <w:rPr>
          <w:rFonts w:cstheme="minorHAnsi"/>
          <w:color w:val="000000" w:themeColor="text1"/>
          <w:sz w:val="24"/>
          <w:szCs w:val="24"/>
          <w:shd w:val="clear" w:color="auto" w:fill="FFFFFF"/>
        </w:rPr>
        <w:t>ὅσα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πρὸς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τὸ</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λυσιτελὲς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τὸ</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χρήσιμον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κοινῷ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διέφερεν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ζητήσει </w:t>
      </w:r>
      <w:proofErr w:type="spellStart"/>
      <w:r w:rsidRPr="00451EEE">
        <w:rPr>
          <w:rFonts w:cstheme="minorHAnsi"/>
          <w:color w:val="000000" w:themeColor="text1"/>
          <w:sz w:val="24"/>
          <w:szCs w:val="24"/>
          <w:shd w:val="clear" w:color="auto" w:fill="FFFFFF"/>
        </w:rPr>
        <w:t>ἔσχομεν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ταῦτα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μεταξὺ</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τῶν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λοιπῶν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ἅτινα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ἐδόκει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πολλοῖς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ἅπασιν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ἐπωφελῆ</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εἶναι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μᾶλλον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δὲ</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πρώτοις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διατάξαι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ἐδογματίσαμεν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οἷς</w:t>
      </w:r>
      <w:proofErr w:type="spellEnd"/>
      <w:r w:rsidRPr="00451EEE">
        <w:rPr>
          <w:rFonts w:cstheme="minorHAnsi"/>
          <w:color w:val="000000" w:themeColor="text1"/>
          <w:sz w:val="24"/>
          <w:szCs w:val="24"/>
          <w:shd w:val="clear" w:color="auto" w:fill="FFFFFF"/>
        </w:rPr>
        <w:t xml:space="preserve"> ἡ </w:t>
      </w:r>
      <w:proofErr w:type="spellStart"/>
      <w:r w:rsidRPr="00451EEE">
        <w:rPr>
          <w:rFonts w:cstheme="minorHAnsi"/>
          <w:color w:val="000000" w:themeColor="text1"/>
          <w:sz w:val="24"/>
          <w:szCs w:val="24"/>
          <w:shd w:val="clear" w:color="auto" w:fill="FFFFFF"/>
        </w:rPr>
        <w:t>πρὸς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τὸ</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θεῖον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αἰδώς</w:t>
      </w:r>
      <w:proofErr w:type="spellEnd"/>
      <w:r w:rsidRPr="00451EEE">
        <w:rPr>
          <w:rFonts w:cstheme="minorHAnsi"/>
          <w:color w:val="000000" w:themeColor="text1"/>
          <w:sz w:val="24"/>
          <w:szCs w:val="24"/>
          <w:shd w:val="clear" w:color="auto" w:fill="FFFFFF"/>
        </w:rPr>
        <w:t xml:space="preserve"> τε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τὸ</w:t>
      </w:r>
      <w:proofErr w:type="spellEnd"/>
      <w:r w:rsidRPr="00451EEE">
        <w:rPr>
          <w:rFonts w:cstheme="minorHAnsi"/>
          <w:color w:val="000000" w:themeColor="text1"/>
          <w:sz w:val="24"/>
          <w:szCs w:val="24"/>
          <w:shd w:val="clear" w:color="auto" w:fill="FFFFFF"/>
        </w:rPr>
        <w:t xml:space="preserve"> σέβας </w:t>
      </w:r>
      <w:proofErr w:type="spellStart"/>
      <w:r w:rsidRPr="00451EEE">
        <w:rPr>
          <w:rFonts w:cstheme="minorHAnsi"/>
          <w:color w:val="000000" w:themeColor="text1"/>
          <w:sz w:val="24"/>
          <w:szCs w:val="24"/>
          <w:shd w:val="clear" w:color="auto" w:fill="FFFFFF"/>
        </w:rPr>
        <w:t>ἐνείχετο</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τοῦτ</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ἔστιν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ὅπως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δῶμεν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τοῖς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Χριστιανοῖς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πᾶσιν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ἐλευθέραν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αἵρεσιν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τοῦ</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ἀκολουθεῖν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τῇ</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θρῃσκείᾳ</w:t>
      </w:r>
      <w:proofErr w:type="spellEnd"/>
      <w:r w:rsidRPr="00451EEE">
        <w:rPr>
          <w:rFonts w:cstheme="minorHAnsi"/>
          <w:color w:val="000000" w:themeColor="text1"/>
          <w:sz w:val="24"/>
          <w:szCs w:val="24"/>
          <w:shd w:val="clear" w:color="auto" w:fill="FFFFFF"/>
        </w:rPr>
        <w:t xml:space="preserve"> ᾗ δ᾿ </w:t>
      </w:r>
      <w:proofErr w:type="spellStart"/>
      <w:r w:rsidRPr="00451EEE">
        <w:rPr>
          <w:rFonts w:cstheme="minorHAnsi"/>
          <w:color w:val="000000" w:themeColor="text1"/>
          <w:sz w:val="24"/>
          <w:szCs w:val="24"/>
          <w:shd w:val="clear" w:color="auto" w:fill="FFFFFF"/>
        </w:rPr>
        <w:t>ἂν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βουληθῶσιν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ὅπως</w:t>
      </w:r>
      <w:proofErr w:type="spellEnd"/>
      <w:r w:rsidRPr="00451EEE">
        <w:rPr>
          <w:rFonts w:cstheme="minorHAnsi"/>
          <w:color w:val="000000" w:themeColor="text1"/>
          <w:sz w:val="24"/>
          <w:szCs w:val="24"/>
          <w:shd w:val="clear" w:color="auto" w:fill="FFFFFF"/>
        </w:rPr>
        <w:t xml:space="preserve"> ὅ τί ποτέ </w:t>
      </w:r>
      <w:proofErr w:type="spellStart"/>
      <w:r w:rsidRPr="00451EEE">
        <w:rPr>
          <w:rFonts w:cstheme="minorHAnsi"/>
          <w:color w:val="000000" w:themeColor="text1"/>
          <w:sz w:val="24"/>
          <w:szCs w:val="24"/>
          <w:shd w:val="clear" w:color="auto" w:fill="FFFFFF"/>
        </w:rPr>
        <w:t>ἐστιν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θειότητος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οὐρανίου</w:t>
      </w:r>
      <w:proofErr w:type="spellEnd"/>
      <w:r w:rsidRPr="00451EEE">
        <w:rPr>
          <w:rFonts w:cstheme="minorHAnsi"/>
          <w:color w:val="000000" w:themeColor="text1"/>
          <w:sz w:val="24"/>
          <w:szCs w:val="24"/>
          <w:shd w:val="clear" w:color="auto" w:fill="FFFFFF"/>
        </w:rPr>
        <w:t xml:space="preserve"> πράγματος, </w:t>
      </w:r>
      <w:proofErr w:type="spellStart"/>
      <w:r w:rsidRPr="00451EEE">
        <w:rPr>
          <w:rFonts w:cstheme="minorHAnsi"/>
          <w:color w:val="000000" w:themeColor="text1"/>
          <w:sz w:val="24"/>
          <w:szCs w:val="24"/>
          <w:shd w:val="clear" w:color="auto" w:fill="FFFFFF"/>
        </w:rPr>
        <w:t>ἡμῖν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πᾶσι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τοῖς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ὑπὸ</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ἡμετέραν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ἐξουσίαν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διάγουσιν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εὐμενὲς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εἶναι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δυνηθῇ</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τοίνυν</w:t>
      </w:r>
      <w:proofErr w:type="spellEnd"/>
      <w:r w:rsidRPr="00451EEE">
        <w:rPr>
          <w:rFonts w:cstheme="minorHAnsi"/>
          <w:color w:val="000000" w:themeColor="text1"/>
          <w:sz w:val="24"/>
          <w:szCs w:val="24"/>
          <w:shd w:val="clear" w:color="auto" w:fill="FFFFFF"/>
        </w:rPr>
        <w:t xml:space="preserve"> ταύτην </w:t>
      </w:r>
      <w:proofErr w:type="spellStart"/>
      <w:r w:rsidRPr="00451EEE">
        <w:rPr>
          <w:rFonts w:cstheme="minorHAnsi"/>
          <w:color w:val="000000" w:themeColor="text1"/>
          <w:sz w:val="24"/>
          <w:szCs w:val="24"/>
          <w:shd w:val="clear" w:color="auto" w:fill="FFFFFF"/>
        </w:rPr>
        <w:t>τὴν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ἡμετέραν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βούλησιν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ὑγιεινῷ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ὀρθοτάτῳ</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λογισμῷ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ἐδογματίσαμεν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ὅπως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μηδενὶ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παντελῶς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ἐξουσία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ἀρνητέα</w:t>
      </w:r>
      <w:proofErr w:type="spellEnd"/>
      <w:r w:rsidRPr="00451EEE">
        <w:rPr>
          <w:rFonts w:cstheme="minorHAnsi"/>
          <w:color w:val="000000" w:themeColor="text1"/>
          <w:sz w:val="24"/>
          <w:szCs w:val="24"/>
          <w:shd w:val="clear" w:color="auto" w:fill="FFFFFF"/>
        </w:rPr>
        <w:t xml:space="preserve"> ᾖ </w:t>
      </w:r>
      <w:proofErr w:type="spellStart"/>
      <w:r w:rsidRPr="00451EEE">
        <w:rPr>
          <w:rFonts w:cstheme="minorHAnsi"/>
          <w:color w:val="000000" w:themeColor="text1"/>
          <w:sz w:val="24"/>
          <w:szCs w:val="24"/>
          <w:shd w:val="clear" w:color="auto" w:fill="FFFFFF"/>
        </w:rPr>
        <w:t>τοῦ</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ἀκολουθεῖν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αἱρεῖσθαι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τῶν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Χριστιανῶν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παραφύλαξιν</w:t>
      </w:r>
      <w:proofErr w:type="spellEnd"/>
      <w:r w:rsidRPr="00451EEE">
        <w:rPr>
          <w:rFonts w:cstheme="minorHAnsi"/>
          <w:color w:val="000000" w:themeColor="text1"/>
          <w:sz w:val="24"/>
          <w:szCs w:val="24"/>
          <w:shd w:val="clear" w:color="auto" w:fill="FFFFFF"/>
        </w:rPr>
        <w:t xml:space="preserve"> ἢ </w:t>
      </w:r>
      <w:proofErr w:type="spellStart"/>
      <w:r w:rsidRPr="00451EEE">
        <w:rPr>
          <w:rFonts w:cstheme="minorHAnsi"/>
          <w:color w:val="000000" w:themeColor="text1"/>
          <w:sz w:val="24"/>
          <w:szCs w:val="24"/>
          <w:shd w:val="clear" w:color="auto" w:fill="FFFFFF"/>
        </w:rPr>
        <w:t>θρῃσκείαν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ἑκάστῳ</w:t>
      </w:r>
      <w:proofErr w:type="spellEnd"/>
      <w:r w:rsidRPr="00451EEE">
        <w:rPr>
          <w:rFonts w:cstheme="minorHAnsi"/>
          <w:color w:val="000000" w:themeColor="text1"/>
          <w:sz w:val="24"/>
          <w:szCs w:val="24"/>
          <w:shd w:val="clear" w:color="auto" w:fill="FFFFFF"/>
        </w:rPr>
        <w:t xml:space="preserve"> τε </w:t>
      </w:r>
      <w:proofErr w:type="spellStart"/>
      <w:r w:rsidRPr="00451EEE">
        <w:rPr>
          <w:rFonts w:cstheme="minorHAnsi"/>
          <w:color w:val="000000" w:themeColor="text1"/>
          <w:sz w:val="24"/>
          <w:szCs w:val="24"/>
          <w:shd w:val="clear" w:color="auto" w:fill="FFFFFF"/>
        </w:rPr>
        <w:t>ἐξουσία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δοθείη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τοῦ</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διδόναι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ἑαυτοῦ</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διάνοιαν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ἐκείνῃ</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τῇ</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θρῃσκεία</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ἣν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αὐτὸς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ἑαυτῷ</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ἁρμόζειν</w:t>
      </w:r>
      <w:proofErr w:type="spellEnd"/>
      <w:r w:rsidRPr="00451EEE">
        <w:rPr>
          <w:rFonts w:cstheme="minorHAnsi"/>
          <w:color w:val="000000" w:themeColor="text1"/>
          <w:sz w:val="24"/>
          <w:szCs w:val="24"/>
          <w:shd w:val="clear" w:color="auto" w:fill="FFFFFF"/>
        </w:rPr>
        <w:t xml:space="preserve"> νομίζει, </w:t>
      </w:r>
      <w:proofErr w:type="spellStart"/>
      <w:r w:rsidRPr="00451EEE">
        <w:rPr>
          <w:rFonts w:cstheme="minorHAnsi"/>
          <w:color w:val="000000" w:themeColor="text1"/>
          <w:sz w:val="24"/>
          <w:szCs w:val="24"/>
          <w:shd w:val="clear" w:color="auto" w:fill="FFFFFF"/>
        </w:rPr>
        <w:t>ὅπως</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ἡμῖν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δυνηθῇ</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τὸ</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θεῖον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ἐν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πᾶσι</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τὴν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ἔθιμον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σπουδὴν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καὶ</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καλοκἀγαθίαν</w:t>
      </w:r>
      <w:proofErr w:type="spellEnd"/>
      <w:r w:rsidRPr="00451EEE">
        <w:rPr>
          <w:rFonts w:cstheme="minorHAnsi"/>
          <w:color w:val="000000" w:themeColor="text1"/>
          <w:sz w:val="24"/>
          <w:szCs w:val="24"/>
          <w:shd w:val="clear" w:color="auto" w:fill="FFFFFF"/>
        </w:rPr>
        <w:t xml:space="preserve"> </w:t>
      </w:r>
      <w:proofErr w:type="spellStart"/>
      <w:r w:rsidRPr="00451EEE">
        <w:rPr>
          <w:rFonts w:cstheme="minorHAnsi"/>
          <w:color w:val="000000" w:themeColor="text1"/>
          <w:sz w:val="24"/>
          <w:szCs w:val="24"/>
          <w:shd w:val="clear" w:color="auto" w:fill="FFFFFF"/>
        </w:rPr>
        <w:t>παρέχειν</w:t>
      </w:r>
      <w:proofErr w:type="spellEnd"/>
      <w:r>
        <w:rPr>
          <w:rFonts w:cstheme="minorHAnsi"/>
          <w:color w:val="000000" w:themeColor="text1"/>
          <w:sz w:val="24"/>
          <w:szCs w:val="24"/>
          <w:shd w:val="clear" w:color="auto" w:fill="FFFFFF"/>
        </w:rPr>
        <w:t>…</w:t>
      </w:r>
    </w:p>
    <w:p w14:paraId="4B71778F" w14:textId="77777777" w:rsidR="00A2135D" w:rsidRPr="00A2135D" w:rsidRDefault="00DC655B" w:rsidP="00A2135D">
      <w:pPr>
        <w:spacing w:line="360" w:lineRule="auto"/>
        <w:ind w:firstLine="720"/>
        <w:jc w:val="both"/>
        <w:rPr>
          <w:sz w:val="24"/>
          <w:szCs w:val="24"/>
        </w:rPr>
      </w:pPr>
      <w:r w:rsidRPr="00DC655B">
        <w:rPr>
          <w:b/>
          <w:sz w:val="24"/>
          <w:szCs w:val="24"/>
        </w:rPr>
        <w:t xml:space="preserve">Ευσέβιος, </w:t>
      </w:r>
      <w:r w:rsidRPr="00DC655B">
        <w:rPr>
          <w:b/>
          <w:i/>
          <w:sz w:val="24"/>
          <w:szCs w:val="24"/>
        </w:rPr>
        <w:t>Εκκλησιαστική Ιστορία</w:t>
      </w:r>
      <w:r w:rsidRPr="00DC655B">
        <w:rPr>
          <w:b/>
          <w:sz w:val="24"/>
          <w:szCs w:val="24"/>
        </w:rPr>
        <w:t>, 10</w:t>
      </w:r>
      <w:r w:rsidRPr="00AD18BC">
        <w:rPr>
          <w:sz w:val="24"/>
          <w:szCs w:val="24"/>
        </w:rPr>
        <w:t>:</w:t>
      </w:r>
      <w:r>
        <w:rPr>
          <w:sz w:val="24"/>
          <w:szCs w:val="24"/>
        </w:rPr>
        <w:t xml:space="preserve">  Όταν εγώ ο Αύγουστος Κωνσταντίνος και εγώ ο Αύγουστος </w:t>
      </w:r>
      <w:proofErr w:type="spellStart"/>
      <w:r>
        <w:rPr>
          <w:sz w:val="24"/>
          <w:szCs w:val="24"/>
        </w:rPr>
        <w:t>Λικίνιος</w:t>
      </w:r>
      <w:proofErr w:type="spellEnd"/>
      <w:r>
        <w:rPr>
          <w:sz w:val="24"/>
          <w:szCs w:val="24"/>
        </w:rPr>
        <w:t xml:space="preserve"> ευτυχήσαμε να συναντηθούμε στο </w:t>
      </w:r>
      <w:proofErr w:type="spellStart"/>
      <w:r>
        <w:rPr>
          <w:sz w:val="24"/>
          <w:szCs w:val="24"/>
        </w:rPr>
        <w:t>Μεδιόλανο</w:t>
      </w:r>
      <w:proofErr w:type="spellEnd"/>
      <w:r>
        <w:rPr>
          <w:sz w:val="24"/>
          <w:szCs w:val="24"/>
        </w:rPr>
        <w:t xml:space="preserve"> και συζητήσαμε όλα όσα είναι σχετικά με το κοινό συμφέρον, αποφασίσαμε ότι, ανάμεσα στα άλλα θέματα, που θεωρούνται πως είναι ωφέλιμα για το σύνολο, έπρεπε πρώτα να ρυθμίσουμε εκείνα που έχουν σχέση με την ευλάβεια και το σεβασμό προς το θείο· δηλαδή να δώσουμε και στους χριστιανούς και σ’ όλους τους άλλους την ελευθερία να ακολουθούν τη θρησκεία που θέλουν, ώστε οποιαδήποτε θεότητα και οποιαδήποτε ουράνια δύναμη υπάρχει, να είναι ευνοϊκή σε μας και σε όσους βρίσκονται κάτω από την εξουσία μας. Έτσι λοιπόν, αφού σκεφτήκαμε καθαρά και σωστά, καταλήξαμε στην απόφαση, να μην εμποδίζεται κανένας απολύτως να ασπάζεται τη λατρεία και τη θρησκεία των χριστιανών κι ακόμη να δοθεί στον καθένα η δυνατότητα να αφιερώσει τον εαυτό του σ’ εκείνη τη θρησκεία, που νομίζει ότι του ταιριάζει καλύτερα...</w:t>
      </w:r>
    </w:p>
    <w:p w14:paraId="5B04875C" w14:textId="77777777" w:rsidR="003302C1" w:rsidRPr="000465E1" w:rsidRDefault="00A606DF" w:rsidP="003302C1">
      <w:pPr>
        <w:spacing w:line="360" w:lineRule="auto"/>
        <w:ind w:firstLine="720"/>
        <w:jc w:val="both"/>
        <w:rPr>
          <w:sz w:val="24"/>
          <w:szCs w:val="24"/>
        </w:rPr>
      </w:pPr>
      <w:proofErr w:type="spellStart"/>
      <w:r w:rsidRPr="00250DE7">
        <w:rPr>
          <w:b/>
          <w:sz w:val="24"/>
          <w:szCs w:val="24"/>
          <w:lang w:val="en-US"/>
        </w:rPr>
        <w:lastRenderedPageBreak/>
        <w:t>CTh</w:t>
      </w:r>
      <w:proofErr w:type="spellEnd"/>
      <w:r w:rsidRPr="000465E1">
        <w:rPr>
          <w:b/>
          <w:sz w:val="24"/>
          <w:szCs w:val="24"/>
        </w:rPr>
        <w:t>. 1</w:t>
      </w:r>
      <w:r w:rsidR="00250DE7" w:rsidRPr="000465E1">
        <w:rPr>
          <w:b/>
          <w:sz w:val="24"/>
          <w:szCs w:val="24"/>
        </w:rPr>
        <w:t>6.10</w:t>
      </w:r>
      <w:r w:rsidRPr="000465E1">
        <w:rPr>
          <w:b/>
          <w:sz w:val="24"/>
          <w:szCs w:val="24"/>
        </w:rPr>
        <w:t>.1</w:t>
      </w:r>
      <w:r w:rsidR="00250DE7" w:rsidRPr="000465E1">
        <w:rPr>
          <w:b/>
          <w:sz w:val="24"/>
          <w:szCs w:val="24"/>
        </w:rPr>
        <w:t>2.</w:t>
      </w:r>
      <w:r w:rsidRPr="000465E1">
        <w:rPr>
          <w:b/>
          <w:sz w:val="24"/>
          <w:szCs w:val="24"/>
        </w:rPr>
        <w:t>:</w:t>
      </w:r>
      <w:r w:rsidRPr="000465E1">
        <w:rPr>
          <w:sz w:val="24"/>
          <w:szCs w:val="24"/>
        </w:rPr>
        <w:t xml:space="preserve"> </w:t>
      </w:r>
      <w:proofErr w:type="spellStart"/>
      <w:r w:rsidR="00250DE7" w:rsidRPr="00250DE7">
        <w:rPr>
          <w:color w:val="000000"/>
          <w:sz w:val="24"/>
          <w:szCs w:val="24"/>
          <w:lang w:val="en-US"/>
        </w:rPr>
        <w:t>Imppp</w:t>
      </w:r>
      <w:proofErr w:type="spellEnd"/>
      <w:r w:rsidR="00250DE7" w:rsidRPr="000465E1">
        <w:rPr>
          <w:color w:val="000000"/>
          <w:sz w:val="24"/>
          <w:szCs w:val="24"/>
        </w:rPr>
        <w:t xml:space="preserve">. </w:t>
      </w:r>
      <w:proofErr w:type="spellStart"/>
      <w:r w:rsidR="00250DE7" w:rsidRPr="00250DE7">
        <w:rPr>
          <w:color w:val="000000"/>
          <w:sz w:val="24"/>
          <w:szCs w:val="24"/>
          <w:lang w:val="en-US"/>
        </w:rPr>
        <w:t>theodosius</w:t>
      </w:r>
      <w:proofErr w:type="spellEnd"/>
      <w:r w:rsidR="00250DE7" w:rsidRPr="000465E1">
        <w:rPr>
          <w:color w:val="000000"/>
          <w:sz w:val="24"/>
          <w:szCs w:val="24"/>
        </w:rPr>
        <w:t xml:space="preserve">, </w:t>
      </w:r>
      <w:proofErr w:type="spellStart"/>
      <w:r w:rsidR="00250DE7" w:rsidRPr="00250DE7">
        <w:rPr>
          <w:color w:val="000000"/>
          <w:sz w:val="24"/>
          <w:szCs w:val="24"/>
          <w:lang w:val="en-US"/>
        </w:rPr>
        <w:t>arcadius</w:t>
      </w:r>
      <w:proofErr w:type="spellEnd"/>
      <w:r w:rsidR="00250DE7" w:rsidRPr="000465E1">
        <w:rPr>
          <w:color w:val="000000"/>
          <w:sz w:val="24"/>
          <w:szCs w:val="24"/>
        </w:rPr>
        <w:t xml:space="preserve"> </w:t>
      </w:r>
      <w:r w:rsidR="00250DE7" w:rsidRPr="00250DE7">
        <w:rPr>
          <w:color w:val="000000"/>
          <w:sz w:val="24"/>
          <w:szCs w:val="24"/>
          <w:lang w:val="en-US"/>
        </w:rPr>
        <w:t>et</w:t>
      </w:r>
      <w:r w:rsidR="00250DE7" w:rsidRPr="000465E1">
        <w:rPr>
          <w:color w:val="000000"/>
          <w:sz w:val="24"/>
          <w:szCs w:val="24"/>
        </w:rPr>
        <w:t xml:space="preserve"> </w:t>
      </w:r>
      <w:proofErr w:type="spellStart"/>
      <w:r w:rsidR="00250DE7" w:rsidRPr="00250DE7">
        <w:rPr>
          <w:color w:val="000000"/>
          <w:sz w:val="24"/>
          <w:szCs w:val="24"/>
          <w:lang w:val="en-US"/>
        </w:rPr>
        <w:t>honorius</w:t>
      </w:r>
      <w:proofErr w:type="spellEnd"/>
      <w:r w:rsidR="00250DE7" w:rsidRPr="000465E1">
        <w:rPr>
          <w:color w:val="000000"/>
          <w:sz w:val="24"/>
          <w:szCs w:val="24"/>
        </w:rPr>
        <w:t xml:space="preserve"> </w:t>
      </w:r>
      <w:proofErr w:type="spellStart"/>
      <w:r w:rsidR="00250DE7" w:rsidRPr="00250DE7">
        <w:rPr>
          <w:color w:val="000000"/>
          <w:sz w:val="24"/>
          <w:szCs w:val="24"/>
          <w:lang w:val="en-US"/>
        </w:rPr>
        <w:t>aaa</w:t>
      </w:r>
      <w:proofErr w:type="spellEnd"/>
      <w:r w:rsidR="00250DE7" w:rsidRPr="000465E1">
        <w:rPr>
          <w:color w:val="000000"/>
          <w:sz w:val="24"/>
          <w:szCs w:val="24"/>
        </w:rPr>
        <w:t xml:space="preserve">. </w:t>
      </w:r>
      <w:r w:rsidR="00250DE7" w:rsidRPr="00250DE7">
        <w:rPr>
          <w:color w:val="000000"/>
          <w:sz w:val="24"/>
          <w:szCs w:val="24"/>
          <w:lang w:val="en-US"/>
        </w:rPr>
        <w:t>ad</w:t>
      </w:r>
      <w:r w:rsidR="00250DE7" w:rsidRPr="000465E1">
        <w:rPr>
          <w:color w:val="000000"/>
          <w:sz w:val="24"/>
          <w:szCs w:val="24"/>
        </w:rPr>
        <w:t xml:space="preserve"> </w:t>
      </w:r>
      <w:proofErr w:type="spellStart"/>
      <w:r w:rsidR="00250DE7" w:rsidRPr="00250DE7">
        <w:rPr>
          <w:color w:val="000000"/>
          <w:sz w:val="24"/>
          <w:szCs w:val="24"/>
          <w:lang w:val="en-US"/>
        </w:rPr>
        <w:t>rufinum</w:t>
      </w:r>
      <w:proofErr w:type="spellEnd"/>
      <w:r w:rsidR="00250DE7" w:rsidRPr="000465E1">
        <w:rPr>
          <w:color w:val="000000"/>
          <w:sz w:val="24"/>
          <w:szCs w:val="24"/>
        </w:rPr>
        <w:t xml:space="preserve"> </w:t>
      </w:r>
      <w:proofErr w:type="spellStart"/>
      <w:r w:rsidR="00250DE7" w:rsidRPr="00250DE7">
        <w:rPr>
          <w:color w:val="000000"/>
          <w:sz w:val="24"/>
          <w:szCs w:val="24"/>
          <w:lang w:val="en-US"/>
        </w:rPr>
        <w:t>praefectum</w:t>
      </w:r>
      <w:proofErr w:type="spellEnd"/>
      <w:r w:rsidR="00250DE7" w:rsidRPr="000465E1">
        <w:rPr>
          <w:color w:val="000000"/>
          <w:sz w:val="24"/>
          <w:szCs w:val="24"/>
        </w:rPr>
        <w:t xml:space="preserve"> </w:t>
      </w:r>
      <w:proofErr w:type="spellStart"/>
      <w:r w:rsidR="00250DE7" w:rsidRPr="00250DE7">
        <w:rPr>
          <w:color w:val="000000"/>
          <w:sz w:val="24"/>
          <w:szCs w:val="24"/>
          <w:lang w:val="en-US"/>
        </w:rPr>
        <w:t>praetorio</w:t>
      </w:r>
      <w:proofErr w:type="spellEnd"/>
      <w:r w:rsidR="00250DE7" w:rsidRPr="000465E1">
        <w:rPr>
          <w:color w:val="000000"/>
          <w:sz w:val="24"/>
          <w:szCs w:val="24"/>
        </w:rPr>
        <w:t xml:space="preserve">. </w:t>
      </w:r>
      <w:proofErr w:type="spellStart"/>
      <w:r w:rsidR="00250DE7" w:rsidRPr="00250DE7">
        <w:rPr>
          <w:color w:val="000000"/>
          <w:sz w:val="24"/>
          <w:szCs w:val="24"/>
          <w:lang w:val="en-US"/>
        </w:rPr>
        <w:t>nullus</w:t>
      </w:r>
      <w:proofErr w:type="spellEnd"/>
      <w:r w:rsidR="00250DE7" w:rsidRPr="000465E1">
        <w:rPr>
          <w:color w:val="000000"/>
          <w:sz w:val="24"/>
          <w:szCs w:val="24"/>
        </w:rPr>
        <w:t xml:space="preserve"> </w:t>
      </w:r>
      <w:proofErr w:type="spellStart"/>
      <w:r w:rsidR="00250DE7" w:rsidRPr="00250DE7">
        <w:rPr>
          <w:color w:val="000000"/>
          <w:sz w:val="24"/>
          <w:szCs w:val="24"/>
          <w:lang w:val="en-US"/>
        </w:rPr>
        <w:t>omnino</w:t>
      </w:r>
      <w:proofErr w:type="spellEnd"/>
      <w:r w:rsidR="00250DE7" w:rsidRPr="000465E1">
        <w:rPr>
          <w:color w:val="000000"/>
          <w:sz w:val="24"/>
          <w:szCs w:val="24"/>
        </w:rPr>
        <w:t xml:space="preserve"> </w:t>
      </w:r>
      <w:r w:rsidR="00250DE7" w:rsidRPr="00250DE7">
        <w:rPr>
          <w:color w:val="000000"/>
          <w:sz w:val="24"/>
          <w:szCs w:val="24"/>
          <w:lang w:val="en-US"/>
        </w:rPr>
        <w:t>ex</w:t>
      </w:r>
      <w:r w:rsidR="00250DE7" w:rsidRPr="000465E1">
        <w:rPr>
          <w:color w:val="000000"/>
          <w:sz w:val="24"/>
          <w:szCs w:val="24"/>
        </w:rPr>
        <w:t xml:space="preserve"> </w:t>
      </w:r>
      <w:proofErr w:type="spellStart"/>
      <w:r w:rsidR="00250DE7" w:rsidRPr="00250DE7">
        <w:rPr>
          <w:color w:val="000000"/>
          <w:sz w:val="24"/>
          <w:szCs w:val="24"/>
          <w:lang w:val="en-US"/>
        </w:rPr>
        <w:t>quolibet</w:t>
      </w:r>
      <w:proofErr w:type="spellEnd"/>
      <w:r w:rsidR="00250DE7" w:rsidRPr="000465E1">
        <w:rPr>
          <w:color w:val="000000"/>
          <w:sz w:val="24"/>
          <w:szCs w:val="24"/>
        </w:rPr>
        <w:t xml:space="preserve"> </w:t>
      </w:r>
      <w:proofErr w:type="spellStart"/>
      <w:r w:rsidR="00250DE7" w:rsidRPr="00250DE7">
        <w:rPr>
          <w:color w:val="000000"/>
          <w:sz w:val="24"/>
          <w:szCs w:val="24"/>
          <w:lang w:val="en-US"/>
        </w:rPr>
        <w:t>genere</w:t>
      </w:r>
      <w:proofErr w:type="spellEnd"/>
      <w:r w:rsidR="00250DE7" w:rsidRPr="000465E1">
        <w:rPr>
          <w:color w:val="000000"/>
          <w:sz w:val="24"/>
          <w:szCs w:val="24"/>
        </w:rPr>
        <w:t xml:space="preserve"> </w:t>
      </w:r>
      <w:proofErr w:type="spellStart"/>
      <w:r w:rsidR="00250DE7" w:rsidRPr="00250DE7">
        <w:rPr>
          <w:color w:val="000000"/>
          <w:sz w:val="24"/>
          <w:szCs w:val="24"/>
          <w:lang w:val="en-US"/>
        </w:rPr>
        <w:t>ordine</w:t>
      </w:r>
      <w:proofErr w:type="spellEnd"/>
      <w:r w:rsidR="00250DE7" w:rsidRPr="000465E1">
        <w:rPr>
          <w:color w:val="000000"/>
          <w:sz w:val="24"/>
          <w:szCs w:val="24"/>
        </w:rPr>
        <w:t xml:space="preserve"> </w:t>
      </w:r>
      <w:proofErr w:type="spellStart"/>
      <w:r w:rsidR="00250DE7" w:rsidRPr="00250DE7">
        <w:rPr>
          <w:color w:val="000000"/>
          <w:sz w:val="24"/>
          <w:szCs w:val="24"/>
          <w:lang w:val="en-US"/>
        </w:rPr>
        <w:t>hominum</w:t>
      </w:r>
      <w:proofErr w:type="spellEnd"/>
      <w:r w:rsidR="00250DE7" w:rsidRPr="000465E1">
        <w:rPr>
          <w:color w:val="000000"/>
          <w:sz w:val="24"/>
          <w:szCs w:val="24"/>
        </w:rPr>
        <w:t xml:space="preserve"> </w:t>
      </w:r>
      <w:proofErr w:type="spellStart"/>
      <w:r w:rsidR="00250DE7" w:rsidRPr="00250DE7">
        <w:rPr>
          <w:color w:val="000000"/>
          <w:sz w:val="24"/>
          <w:szCs w:val="24"/>
          <w:lang w:val="en-US"/>
        </w:rPr>
        <w:t>dignitatum</w:t>
      </w:r>
      <w:proofErr w:type="spellEnd"/>
      <w:r w:rsidR="00250DE7" w:rsidRPr="000465E1">
        <w:rPr>
          <w:color w:val="000000"/>
          <w:sz w:val="24"/>
          <w:szCs w:val="24"/>
        </w:rPr>
        <w:t xml:space="preserve"> </w:t>
      </w:r>
      <w:r w:rsidR="00250DE7" w:rsidRPr="00250DE7">
        <w:rPr>
          <w:color w:val="000000"/>
          <w:sz w:val="24"/>
          <w:szCs w:val="24"/>
          <w:lang w:val="en-US"/>
        </w:rPr>
        <w:t>vel</w:t>
      </w:r>
      <w:r w:rsidR="00250DE7" w:rsidRPr="000465E1">
        <w:rPr>
          <w:color w:val="000000"/>
          <w:sz w:val="24"/>
          <w:szCs w:val="24"/>
        </w:rPr>
        <w:t xml:space="preserve"> </w:t>
      </w:r>
      <w:r w:rsidR="00250DE7" w:rsidRPr="00250DE7">
        <w:rPr>
          <w:color w:val="000000"/>
          <w:sz w:val="24"/>
          <w:szCs w:val="24"/>
          <w:lang w:val="en-US"/>
        </w:rPr>
        <w:t>in</w:t>
      </w:r>
      <w:r w:rsidR="00250DE7" w:rsidRPr="000465E1">
        <w:rPr>
          <w:color w:val="000000"/>
          <w:sz w:val="24"/>
          <w:szCs w:val="24"/>
        </w:rPr>
        <w:t xml:space="preserve"> </w:t>
      </w:r>
      <w:proofErr w:type="spellStart"/>
      <w:r w:rsidR="00250DE7" w:rsidRPr="00250DE7">
        <w:rPr>
          <w:color w:val="000000"/>
          <w:sz w:val="24"/>
          <w:szCs w:val="24"/>
          <w:lang w:val="en-US"/>
        </w:rPr>
        <w:t>potestate</w:t>
      </w:r>
      <w:proofErr w:type="spellEnd"/>
      <w:r w:rsidR="00250DE7" w:rsidRPr="000465E1">
        <w:rPr>
          <w:color w:val="000000"/>
          <w:sz w:val="24"/>
          <w:szCs w:val="24"/>
        </w:rPr>
        <w:t xml:space="preserve"> </w:t>
      </w:r>
      <w:proofErr w:type="spellStart"/>
      <w:r w:rsidR="00250DE7" w:rsidRPr="00250DE7">
        <w:rPr>
          <w:color w:val="000000"/>
          <w:sz w:val="24"/>
          <w:szCs w:val="24"/>
          <w:lang w:val="en-US"/>
        </w:rPr>
        <w:t>positus</w:t>
      </w:r>
      <w:proofErr w:type="spellEnd"/>
      <w:r w:rsidR="00250DE7" w:rsidRPr="000465E1">
        <w:rPr>
          <w:color w:val="000000"/>
          <w:sz w:val="24"/>
          <w:szCs w:val="24"/>
        </w:rPr>
        <w:t xml:space="preserve"> </w:t>
      </w:r>
      <w:r w:rsidR="00250DE7" w:rsidRPr="00250DE7">
        <w:rPr>
          <w:color w:val="000000"/>
          <w:sz w:val="24"/>
          <w:szCs w:val="24"/>
          <w:lang w:val="en-US"/>
        </w:rPr>
        <w:t>vel</w:t>
      </w:r>
      <w:r w:rsidR="00250DE7" w:rsidRPr="000465E1">
        <w:rPr>
          <w:color w:val="000000"/>
          <w:sz w:val="24"/>
          <w:szCs w:val="24"/>
        </w:rPr>
        <w:t xml:space="preserve"> </w:t>
      </w:r>
      <w:proofErr w:type="spellStart"/>
      <w:r w:rsidR="00250DE7" w:rsidRPr="00250DE7">
        <w:rPr>
          <w:color w:val="000000"/>
          <w:sz w:val="24"/>
          <w:szCs w:val="24"/>
          <w:lang w:val="en-US"/>
        </w:rPr>
        <w:t>honore</w:t>
      </w:r>
      <w:proofErr w:type="spellEnd"/>
      <w:r w:rsidR="00250DE7" w:rsidRPr="000465E1">
        <w:rPr>
          <w:color w:val="000000"/>
          <w:sz w:val="24"/>
          <w:szCs w:val="24"/>
        </w:rPr>
        <w:t xml:space="preserve"> </w:t>
      </w:r>
      <w:proofErr w:type="spellStart"/>
      <w:r w:rsidR="00250DE7" w:rsidRPr="00250DE7">
        <w:rPr>
          <w:color w:val="000000"/>
          <w:sz w:val="24"/>
          <w:szCs w:val="24"/>
          <w:lang w:val="en-US"/>
        </w:rPr>
        <w:t>perfunctus</w:t>
      </w:r>
      <w:proofErr w:type="spellEnd"/>
      <w:r w:rsidR="00250DE7" w:rsidRPr="000465E1">
        <w:rPr>
          <w:color w:val="000000"/>
          <w:sz w:val="24"/>
          <w:szCs w:val="24"/>
        </w:rPr>
        <w:t xml:space="preserve">, </w:t>
      </w:r>
      <w:proofErr w:type="spellStart"/>
      <w:r w:rsidR="00250DE7" w:rsidRPr="00250DE7">
        <w:rPr>
          <w:color w:val="000000"/>
          <w:sz w:val="24"/>
          <w:szCs w:val="24"/>
          <w:lang w:val="en-US"/>
        </w:rPr>
        <w:t>sive</w:t>
      </w:r>
      <w:proofErr w:type="spellEnd"/>
      <w:r w:rsidR="00250DE7" w:rsidRPr="000465E1">
        <w:rPr>
          <w:color w:val="000000"/>
          <w:sz w:val="24"/>
          <w:szCs w:val="24"/>
        </w:rPr>
        <w:t xml:space="preserve"> </w:t>
      </w:r>
      <w:proofErr w:type="spellStart"/>
      <w:r w:rsidR="00250DE7" w:rsidRPr="00250DE7">
        <w:rPr>
          <w:color w:val="000000"/>
          <w:sz w:val="24"/>
          <w:szCs w:val="24"/>
          <w:lang w:val="en-US"/>
        </w:rPr>
        <w:t>potens</w:t>
      </w:r>
      <w:proofErr w:type="spellEnd"/>
      <w:r w:rsidR="00250DE7" w:rsidRPr="000465E1">
        <w:rPr>
          <w:color w:val="000000"/>
          <w:sz w:val="24"/>
          <w:szCs w:val="24"/>
        </w:rPr>
        <w:t xml:space="preserve"> </w:t>
      </w:r>
      <w:proofErr w:type="spellStart"/>
      <w:r w:rsidR="00250DE7" w:rsidRPr="00250DE7">
        <w:rPr>
          <w:color w:val="000000"/>
          <w:sz w:val="24"/>
          <w:szCs w:val="24"/>
          <w:lang w:val="en-US"/>
        </w:rPr>
        <w:t>sorte</w:t>
      </w:r>
      <w:proofErr w:type="spellEnd"/>
      <w:r w:rsidR="00250DE7" w:rsidRPr="000465E1">
        <w:rPr>
          <w:color w:val="000000"/>
          <w:sz w:val="24"/>
          <w:szCs w:val="24"/>
        </w:rPr>
        <w:t xml:space="preserve"> </w:t>
      </w:r>
      <w:proofErr w:type="spellStart"/>
      <w:r w:rsidR="00250DE7" w:rsidRPr="00250DE7">
        <w:rPr>
          <w:color w:val="000000"/>
          <w:sz w:val="24"/>
          <w:szCs w:val="24"/>
          <w:lang w:val="en-US"/>
        </w:rPr>
        <w:t>nascendi</w:t>
      </w:r>
      <w:proofErr w:type="spellEnd"/>
      <w:r w:rsidR="00250DE7" w:rsidRPr="000465E1">
        <w:rPr>
          <w:color w:val="000000"/>
          <w:sz w:val="24"/>
          <w:szCs w:val="24"/>
        </w:rPr>
        <w:t xml:space="preserve"> </w:t>
      </w:r>
      <w:proofErr w:type="spellStart"/>
      <w:r w:rsidR="00250DE7" w:rsidRPr="00250DE7">
        <w:rPr>
          <w:color w:val="000000"/>
          <w:sz w:val="24"/>
          <w:szCs w:val="24"/>
          <w:lang w:val="en-US"/>
        </w:rPr>
        <w:t>seu</w:t>
      </w:r>
      <w:proofErr w:type="spellEnd"/>
      <w:r w:rsidR="00250DE7" w:rsidRPr="000465E1">
        <w:rPr>
          <w:color w:val="000000"/>
          <w:sz w:val="24"/>
          <w:szCs w:val="24"/>
        </w:rPr>
        <w:t xml:space="preserve"> </w:t>
      </w:r>
      <w:r w:rsidR="00250DE7" w:rsidRPr="00250DE7">
        <w:rPr>
          <w:color w:val="000000"/>
          <w:sz w:val="24"/>
          <w:szCs w:val="24"/>
          <w:lang w:val="en-US"/>
        </w:rPr>
        <w:t>humilis</w:t>
      </w:r>
      <w:r w:rsidR="00250DE7" w:rsidRPr="000465E1">
        <w:rPr>
          <w:color w:val="000000"/>
          <w:sz w:val="24"/>
          <w:szCs w:val="24"/>
        </w:rPr>
        <w:t xml:space="preserve"> </w:t>
      </w:r>
      <w:proofErr w:type="spellStart"/>
      <w:r w:rsidR="00250DE7" w:rsidRPr="00250DE7">
        <w:rPr>
          <w:color w:val="000000"/>
          <w:sz w:val="24"/>
          <w:szCs w:val="24"/>
          <w:lang w:val="en-US"/>
        </w:rPr>
        <w:t>genere</w:t>
      </w:r>
      <w:proofErr w:type="spellEnd"/>
      <w:r w:rsidR="00250DE7" w:rsidRPr="000465E1">
        <w:rPr>
          <w:color w:val="000000"/>
          <w:sz w:val="24"/>
          <w:szCs w:val="24"/>
        </w:rPr>
        <w:t xml:space="preserve"> </w:t>
      </w:r>
      <w:proofErr w:type="spellStart"/>
      <w:r w:rsidR="00250DE7" w:rsidRPr="00250DE7">
        <w:rPr>
          <w:color w:val="000000"/>
          <w:sz w:val="24"/>
          <w:szCs w:val="24"/>
          <w:lang w:val="en-US"/>
        </w:rPr>
        <w:t>condicione</w:t>
      </w:r>
      <w:proofErr w:type="spellEnd"/>
      <w:r w:rsidR="00250DE7" w:rsidRPr="000465E1">
        <w:rPr>
          <w:color w:val="000000"/>
          <w:sz w:val="24"/>
          <w:szCs w:val="24"/>
        </w:rPr>
        <w:t xml:space="preserve"> </w:t>
      </w:r>
      <w:proofErr w:type="spellStart"/>
      <w:r w:rsidR="00250DE7" w:rsidRPr="00250DE7">
        <w:rPr>
          <w:color w:val="000000"/>
          <w:sz w:val="24"/>
          <w:szCs w:val="24"/>
          <w:lang w:val="en-US"/>
        </w:rPr>
        <w:t>ortuna</w:t>
      </w:r>
      <w:proofErr w:type="spellEnd"/>
      <w:r w:rsidR="00250DE7" w:rsidRPr="000465E1">
        <w:rPr>
          <w:color w:val="000000"/>
          <w:sz w:val="24"/>
          <w:szCs w:val="24"/>
        </w:rPr>
        <w:t xml:space="preserve"> </w:t>
      </w:r>
      <w:r w:rsidR="00250DE7" w:rsidRPr="00250DE7">
        <w:rPr>
          <w:color w:val="000000"/>
          <w:sz w:val="24"/>
          <w:szCs w:val="24"/>
          <w:lang w:val="en-US"/>
        </w:rPr>
        <w:t>in</w:t>
      </w:r>
      <w:r w:rsidR="00250DE7" w:rsidRPr="000465E1">
        <w:rPr>
          <w:color w:val="000000"/>
          <w:sz w:val="24"/>
          <w:szCs w:val="24"/>
        </w:rPr>
        <w:t xml:space="preserve"> </w:t>
      </w:r>
      <w:proofErr w:type="spellStart"/>
      <w:r w:rsidR="00250DE7" w:rsidRPr="00250DE7">
        <w:rPr>
          <w:color w:val="000000"/>
          <w:sz w:val="24"/>
          <w:szCs w:val="24"/>
          <w:lang w:val="en-US"/>
        </w:rPr>
        <w:t>nullo</w:t>
      </w:r>
      <w:proofErr w:type="spellEnd"/>
      <w:r w:rsidR="00250DE7" w:rsidRPr="000465E1">
        <w:rPr>
          <w:color w:val="000000"/>
          <w:sz w:val="24"/>
          <w:szCs w:val="24"/>
        </w:rPr>
        <w:t xml:space="preserve"> </w:t>
      </w:r>
      <w:proofErr w:type="spellStart"/>
      <w:r w:rsidR="00250DE7" w:rsidRPr="00250DE7">
        <w:rPr>
          <w:color w:val="000000"/>
          <w:sz w:val="24"/>
          <w:szCs w:val="24"/>
          <w:lang w:val="en-US"/>
        </w:rPr>
        <w:t>penitus</w:t>
      </w:r>
      <w:proofErr w:type="spellEnd"/>
      <w:r w:rsidR="00250DE7" w:rsidRPr="000465E1">
        <w:rPr>
          <w:color w:val="000000"/>
          <w:sz w:val="24"/>
          <w:szCs w:val="24"/>
        </w:rPr>
        <w:t xml:space="preserve"> </w:t>
      </w:r>
      <w:r w:rsidR="00250DE7" w:rsidRPr="00250DE7">
        <w:rPr>
          <w:color w:val="000000"/>
          <w:sz w:val="24"/>
          <w:szCs w:val="24"/>
          <w:lang w:val="en-US"/>
        </w:rPr>
        <w:t>loco</w:t>
      </w:r>
      <w:r w:rsidR="00250DE7" w:rsidRPr="000465E1">
        <w:rPr>
          <w:color w:val="000000"/>
          <w:sz w:val="24"/>
          <w:szCs w:val="24"/>
        </w:rPr>
        <w:t xml:space="preserve">, </w:t>
      </w:r>
      <w:r w:rsidR="00250DE7" w:rsidRPr="00250DE7">
        <w:rPr>
          <w:color w:val="000000"/>
          <w:sz w:val="24"/>
          <w:szCs w:val="24"/>
          <w:lang w:val="en-US"/>
        </w:rPr>
        <w:t>in</w:t>
      </w:r>
      <w:r w:rsidR="00250DE7" w:rsidRPr="000465E1">
        <w:rPr>
          <w:color w:val="000000"/>
          <w:sz w:val="24"/>
          <w:szCs w:val="24"/>
        </w:rPr>
        <w:t xml:space="preserve"> </w:t>
      </w:r>
      <w:proofErr w:type="spellStart"/>
      <w:r w:rsidR="00250DE7" w:rsidRPr="00250DE7">
        <w:rPr>
          <w:color w:val="000000"/>
          <w:sz w:val="24"/>
          <w:szCs w:val="24"/>
          <w:lang w:val="en-US"/>
        </w:rPr>
        <w:t>nulla</w:t>
      </w:r>
      <w:proofErr w:type="spellEnd"/>
      <w:r w:rsidR="00250DE7" w:rsidRPr="000465E1">
        <w:rPr>
          <w:color w:val="000000"/>
          <w:sz w:val="24"/>
          <w:szCs w:val="24"/>
        </w:rPr>
        <w:t xml:space="preserve"> </w:t>
      </w:r>
      <w:proofErr w:type="spellStart"/>
      <w:r w:rsidR="00250DE7" w:rsidRPr="00250DE7">
        <w:rPr>
          <w:color w:val="000000"/>
          <w:sz w:val="24"/>
          <w:szCs w:val="24"/>
          <w:lang w:val="en-US"/>
        </w:rPr>
        <w:t>urbe</w:t>
      </w:r>
      <w:proofErr w:type="spellEnd"/>
      <w:r w:rsidR="00250DE7" w:rsidRPr="000465E1">
        <w:rPr>
          <w:color w:val="000000"/>
          <w:sz w:val="24"/>
          <w:szCs w:val="24"/>
        </w:rPr>
        <w:t xml:space="preserve"> </w:t>
      </w:r>
      <w:proofErr w:type="spellStart"/>
      <w:r w:rsidR="00250DE7" w:rsidRPr="00250DE7">
        <w:rPr>
          <w:color w:val="000000"/>
          <w:sz w:val="24"/>
          <w:szCs w:val="24"/>
          <w:lang w:val="en-US"/>
        </w:rPr>
        <w:t>sensu</w:t>
      </w:r>
      <w:proofErr w:type="spellEnd"/>
      <w:r w:rsidR="00250DE7" w:rsidRPr="000465E1">
        <w:rPr>
          <w:color w:val="000000"/>
          <w:sz w:val="24"/>
          <w:szCs w:val="24"/>
        </w:rPr>
        <w:t xml:space="preserve"> </w:t>
      </w:r>
      <w:proofErr w:type="spellStart"/>
      <w:r w:rsidR="00250DE7" w:rsidRPr="00250DE7">
        <w:rPr>
          <w:color w:val="000000"/>
          <w:sz w:val="24"/>
          <w:szCs w:val="24"/>
          <w:lang w:val="en-US"/>
        </w:rPr>
        <w:t>carentibus</w:t>
      </w:r>
      <w:proofErr w:type="spellEnd"/>
      <w:r w:rsidR="00250DE7" w:rsidRPr="000465E1">
        <w:rPr>
          <w:color w:val="000000"/>
          <w:sz w:val="24"/>
          <w:szCs w:val="24"/>
        </w:rPr>
        <w:t xml:space="preserve"> </w:t>
      </w:r>
      <w:proofErr w:type="spellStart"/>
      <w:r w:rsidR="00250DE7" w:rsidRPr="00250DE7">
        <w:rPr>
          <w:color w:val="000000"/>
          <w:sz w:val="24"/>
          <w:szCs w:val="24"/>
          <w:lang w:val="en-US"/>
        </w:rPr>
        <w:t>simulacris</w:t>
      </w:r>
      <w:proofErr w:type="spellEnd"/>
      <w:r w:rsidR="00250DE7" w:rsidRPr="000465E1">
        <w:rPr>
          <w:color w:val="000000"/>
          <w:sz w:val="24"/>
          <w:szCs w:val="24"/>
        </w:rPr>
        <w:t xml:space="preserve"> </w:t>
      </w:r>
      <w:r w:rsidR="00250DE7" w:rsidRPr="00250DE7">
        <w:rPr>
          <w:color w:val="000000"/>
          <w:sz w:val="24"/>
          <w:szCs w:val="24"/>
          <w:lang w:val="en-US"/>
        </w:rPr>
        <w:t>vel</w:t>
      </w:r>
      <w:r w:rsidR="00250DE7" w:rsidRPr="000465E1">
        <w:rPr>
          <w:color w:val="000000"/>
          <w:sz w:val="24"/>
          <w:szCs w:val="24"/>
        </w:rPr>
        <w:t xml:space="preserve"> </w:t>
      </w:r>
      <w:proofErr w:type="spellStart"/>
      <w:r w:rsidR="00250DE7" w:rsidRPr="00250DE7">
        <w:rPr>
          <w:color w:val="000000"/>
          <w:sz w:val="24"/>
          <w:szCs w:val="24"/>
          <w:lang w:val="en-US"/>
        </w:rPr>
        <w:t>insontem</w:t>
      </w:r>
      <w:proofErr w:type="spellEnd"/>
      <w:r w:rsidR="00250DE7" w:rsidRPr="000465E1">
        <w:rPr>
          <w:color w:val="000000"/>
          <w:sz w:val="24"/>
          <w:szCs w:val="24"/>
        </w:rPr>
        <w:t xml:space="preserve"> </w:t>
      </w:r>
      <w:proofErr w:type="spellStart"/>
      <w:r w:rsidR="00250DE7" w:rsidRPr="00250DE7">
        <w:rPr>
          <w:color w:val="000000"/>
          <w:sz w:val="24"/>
          <w:szCs w:val="24"/>
          <w:lang w:val="en-US"/>
        </w:rPr>
        <w:t>victimam</w:t>
      </w:r>
      <w:proofErr w:type="spellEnd"/>
      <w:r w:rsidR="00250DE7" w:rsidRPr="000465E1">
        <w:rPr>
          <w:color w:val="000000"/>
          <w:sz w:val="24"/>
          <w:szCs w:val="24"/>
        </w:rPr>
        <w:t xml:space="preserve"> </w:t>
      </w:r>
      <w:proofErr w:type="spellStart"/>
      <w:r w:rsidR="00250DE7" w:rsidRPr="00250DE7">
        <w:rPr>
          <w:color w:val="000000"/>
          <w:sz w:val="24"/>
          <w:szCs w:val="24"/>
          <w:lang w:val="en-US"/>
        </w:rPr>
        <w:t>caedat</w:t>
      </w:r>
      <w:proofErr w:type="spellEnd"/>
      <w:r w:rsidR="00250DE7" w:rsidRPr="000465E1">
        <w:rPr>
          <w:color w:val="000000"/>
          <w:sz w:val="24"/>
          <w:szCs w:val="24"/>
        </w:rPr>
        <w:t xml:space="preserve"> </w:t>
      </w:r>
      <w:r w:rsidR="00250DE7" w:rsidRPr="00250DE7">
        <w:rPr>
          <w:color w:val="000000"/>
          <w:sz w:val="24"/>
          <w:szCs w:val="24"/>
          <w:lang w:val="en-US"/>
        </w:rPr>
        <w:t>vel</w:t>
      </w:r>
      <w:r w:rsidR="00250DE7" w:rsidRPr="000465E1">
        <w:rPr>
          <w:color w:val="000000"/>
          <w:sz w:val="24"/>
          <w:szCs w:val="24"/>
        </w:rPr>
        <w:t xml:space="preserve"> </w:t>
      </w:r>
      <w:proofErr w:type="spellStart"/>
      <w:r w:rsidR="00250DE7" w:rsidRPr="00250DE7">
        <w:rPr>
          <w:color w:val="000000"/>
          <w:sz w:val="24"/>
          <w:szCs w:val="24"/>
          <w:lang w:val="en-US"/>
        </w:rPr>
        <w:t>secretiore</w:t>
      </w:r>
      <w:proofErr w:type="spellEnd"/>
      <w:r w:rsidR="00250DE7" w:rsidRPr="000465E1">
        <w:rPr>
          <w:color w:val="000000"/>
          <w:sz w:val="24"/>
          <w:szCs w:val="24"/>
        </w:rPr>
        <w:t xml:space="preserve"> </w:t>
      </w:r>
      <w:proofErr w:type="spellStart"/>
      <w:r w:rsidR="00250DE7" w:rsidRPr="00250DE7">
        <w:rPr>
          <w:color w:val="000000"/>
          <w:sz w:val="24"/>
          <w:szCs w:val="24"/>
          <w:lang w:val="en-US"/>
        </w:rPr>
        <w:t>piaculo</w:t>
      </w:r>
      <w:proofErr w:type="spellEnd"/>
      <w:r w:rsidR="00250DE7" w:rsidRPr="000465E1">
        <w:rPr>
          <w:color w:val="000000"/>
          <w:sz w:val="24"/>
          <w:szCs w:val="24"/>
        </w:rPr>
        <w:t xml:space="preserve"> </w:t>
      </w:r>
      <w:proofErr w:type="spellStart"/>
      <w:r w:rsidR="00250DE7" w:rsidRPr="00250DE7">
        <w:rPr>
          <w:color w:val="000000"/>
          <w:sz w:val="24"/>
          <w:szCs w:val="24"/>
          <w:lang w:val="en-US"/>
        </w:rPr>
        <w:t>larem</w:t>
      </w:r>
      <w:proofErr w:type="spellEnd"/>
      <w:r w:rsidR="00250DE7" w:rsidRPr="000465E1">
        <w:rPr>
          <w:color w:val="000000"/>
          <w:sz w:val="24"/>
          <w:szCs w:val="24"/>
        </w:rPr>
        <w:t xml:space="preserve"> </w:t>
      </w:r>
      <w:proofErr w:type="spellStart"/>
      <w:r w:rsidR="00250DE7" w:rsidRPr="00250DE7">
        <w:rPr>
          <w:color w:val="000000"/>
          <w:sz w:val="24"/>
          <w:szCs w:val="24"/>
          <w:lang w:val="en-US"/>
        </w:rPr>
        <w:t>igne</w:t>
      </w:r>
      <w:proofErr w:type="spellEnd"/>
      <w:r w:rsidR="00250DE7" w:rsidRPr="000465E1">
        <w:rPr>
          <w:color w:val="000000"/>
          <w:sz w:val="24"/>
          <w:szCs w:val="24"/>
        </w:rPr>
        <w:t xml:space="preserve">, </w:t>
      </w:r>
      <w:proofErr w:type="spellStart"/>
      <w:r w:rsidR="00250DE7" w:rsidRPr="00250DE7">
        <w:rPr>
          <w:color w:val="000000"/>
          <w:sz w:val="24"/>
          <w:szCs w:val="24"/>
          <w:lang w:val="en-US"/>
        </w:rPr>
        <w:t>mero</w:t>
      </w:r>
      <w:proofErr w:type="spellEnd"/>
      <w:r w:rsidR="00250DE7" w:rsidRPr="000465E1">
        <w:rPr>
          <w:color w:val="000000"/>
          <w:sz w:val="24"/>
          <w:szCs w:val="24"/>
        </w:rPr>
        <w:t xml:space="preserve"> </w:t>
      </w:r>
      <w:proofErr w:type="spellStart"/>
      <w:r w:rsidR="00250DE7" w:rsidRPr="00250DE7">
        <w:rPr>
          <w:color w:val="000000"/>
          <w:sz w:val="24"/>
          <w:szCs w:val="24"/>
          <w:lang w:val="en-US"/>
        </w:rPr>
        <w:t>genium</w:t>
      </w:r>
      <w:proofErr w:type="spellEnd"/>
      <w:r w:rsidR="00250DE7" w:rsidRPr="000465E1">
        <w:rPr>
          <w:color w:val="000000"/>
          <w:sz w:val="24"/>
          <w:szCs w:val="24"/>
        </w:rPr>
        <w:t xml:space="preserve">, </w:t>
      </w:r>
      <w:r w:rsidR="00250DE7" w:rsidRPr="00250DE7">
        <w:rPr>
          <w:color w:val="000000"/>
          <w:sz w:val="24"/>
          <w:szCs w:val="24"/>
          <w:lang w:val="en-US"/>
        </w:rPr>
        <w:t>penates</w:t>
      </w:r>
      <w:r w:rsidR="00250DE7" w:rsidRPr="000465E1">
        <w:rPr>
          <w:color w:val="000000"/>
          <w:sz w:val="24"/>
          <w:szCs w:val="24"/>
        </w:rPr>
        <w:t xml:space="preserve"> </w:t>
      </w:r>
      <w:proofErr w:type="spellStart"/>
      <w:r w:rsidR="00250DE7" w:rsidRPr="00250DE7">
        <w:rPr>
          <w:color w:val="000000"/>
          <w:sz w:val="24"/>
          <w:szCs w:val="24"/>
          <w:lang w:val="en-US"/>
        </w:rPr>
        <w:t>odore</w:t>
      </w:r>
      <w:proofErr w:type="spellEnd"/>
      <w:r w:rsidR="00250DE7" w:rsidRPr="000465E1">
        <w:rPr>
          <w:color w:val="000000"/>
          <w:sz w:val="24"/>
          <w:szCs w:val="24"/>
        </w:rPr>
        <w:t xml:space="preserve"> </w:t>
      </w:r>
      <w:proofErr w:type="spellStart"/>
      <w:r w:rsidR="00250DE7" w:rsidRPr="00250DE7">
        <w:rPr>
          <w:color w:val="000000"/>
          <w:sz w:val="24"/>
          <w:szCs w:val="24"/>
          <w:lang w:val="en-US"/>
        </w:rPr>
        <w:t>veneratus</w:t>
      </w:r>
      <w:proofErr w:type="spellEnd"/>
      <w:r w:rsidR="00250DE7" w:rsidRPr="000465E1">
        <w:rPr>
          <w:color w:val="000000"/>
          <w:sz w:val="24"/>
          <w:szCs w:val="24"/>
        </w:rPr>
        <w:t xml:space="preserve"> </w:t>
      </w:r>
      <w:proofErr w:type="spellStart"/>
      <w:r w:rsidR="00250DE7" w:rsidRPr="00250DE7">
        <w:rPr>
          <w:color w:val="000000"/>
          <w:sz w:val="24"/>
          <w:szCs w:val="24"/>
          <w:lang w:val="en-US"/>
        </w:rPr>
        <w:t>accendat</w:t>
      </w:r>
      <w:proofErr w:type="spellEnd"/>
      <w:r w:rsidR="00250DE7" w:rsidRPr="000465E1">
        <w:rPr>
          <w:color w:val="000000"/>
          <w:sz w:val="24"/>
          <w:szCs w:val="24"/>
        </w:rPr>
        <w:t xml:space="preserve"> </w:t>
      </w:r>
      <w:r w:rsidR="00250DE7" w:rsidRPr="00250DE7">
        <w:rPr>
          <w:color w:val="000000"/>
          <w:sz w:val="24"/>
          <w:szCs w:val="24"/>
          <w:lang w:val="en-US"/>
        </w:rPr>
        <w:t>lumina</w:t>
      </w:r>
      <w:r w:rsidR="00250DE7" w:rsidRPr="000465E1">
        <w:rPr>
          <w:color w:val="000000"/>
          <w:sz w:val="24"/>
          <w:szCs w:val="24"/>
        </w:rPr>
        <w:t xml:space="preserve">, </w:t>
      </w:r>
      <w:proofErr w:type="spellStart"/>
      <w:r w:rsidR="00250DE7" w:rsidRPr="00250DE7">
        <w:rPr>
          <w:color w:val="000000"/>
          <w:sz w:val="24"/>
          <w:szCs w:val="24"/>
          <w:lang w:val="en-US"/>
        </w:rPr>
        <w:t>imponat</w:t>
      </w:r>
      <w:proofErr w:type="spellEnd"/>
      <w:r w:rsidR="00250DE7" w:rsidRPr="000465E1">
        <w:rPr>
          <w:color w:val="000000"/>
          <w:sz w:val="24"/>
          <w:szCs w:val="24"/>
        </w:rPr>
        <w:t xml:space="preserve"> </w:t>
      </w:r>
      <w:proofErr w:type="spellStart"/>
      <w:r w:rsidR="00250DE7" w:rsidRPr="00250DE7">
        <w:rPr>
          <w:color w:val="000000"/>
          <w:sz w:val="24"/>
          <w:szCs w:val="24"/>
          <w:lang w:val="en-US"/>
        </w:rPr>
        <w:t>tura</w:t>
      </w:r>
      <w:proofErr w:type="spellEnd"/>
      <w:r w:rsidR="00250DE7" w:rsidRPr="000465E1">
        <w:rPr>
          <w:color w:val="000000"/>
          <w:sz w:val="24"/>
          <w:szCs w:val="24"/>
        </w:rPr>
        <w:t xml:space="preserve">, </w:t>
      </w:r>
      <w:proofErr w:type="spellStart"/>
      <w:r w:rsidR="00250DE7" w:rsidRPr="00250DE7">
        <w:rPr>
          <w:color w:val="000000"/>
          <w:sz w:val="24"/>
          <w:szCs w:val="24"/>
          <w:lang w:val="en-US"/>
        </w:rPr>
        <w:t>serta</w:t>
      </w:r>
      <w:proofErr w:type="spellEnd"/>
      <w:r w:rsidR="00250DE7" w:rsidRPr="000465E1">
        <w:rPr>
          <w:color w:val="000000"/>
          <w:sz w:val="24"/>
          <w:szCs w:val="24"/>
        </w:rPr>
        <w:t xml:space="preserve"> </w:t>
      </w:r>
      <w:proofErr w:type="spellStart"/>
      <w:r w:rsidR="00250DE7" w:rsidRPr="00250DE7">
        <w:rPr>
          <w:color w:val="000000"/>
          <w:sz w:val="24"/>
          <w:szCs w:val="24"/>
          <w:lang w:val="en-US"/>
        </w:rPr>
        <w:t>suspendat</w:t>
      </w:r>
      <w:proofErr w:type="spellEnd"/>
      <w:r w:rsidR="00250DE7" w:rsidRPr="000465E1">
        <w:rPr>
          <w:color w:val="000000"/>
          <w:sz w:val="24"/>
          <w:szCs w:val="24"/>
        </w:rPr>
        <w:t xml:space="preserve">. </w:t>
      </w:r>
      <w:r w:rsidR="00250DE7" w:rsidRPr="000465E1">
        <w:rPr>
          <w:b/>
          <w:color w:val="000000"/>
          <w:sz w:val="24"/>
          <w:szCs w:val="24"/>
        </w:rPr>
        <w:t>1.</w:t>
      </w:r>
      <w:r w:rsidR="00250DE7" w:rsidRPr="000465E1">
        <w:rPr>
          <w:color w:val="000000"/>
          <w:sz w:val="24"/>
          <w:szCs w:val="24"/>
        </w:rPr>
        <w:t xml:space="preserve"> </w:t>
      </w:r>
      <w:proofErr w:type="spellStart"/>
      <w:r w:rsidR="00250DE7" w:rsidRPr="00250DE7">
        <w:rPr>
          <w:color w:val="000000"/>
          <w:sz w:val="24"/>
          <w:szCs w:val="24"/>
          <w:lang w:val="en-US"/>
        </w:rPr>
        <w:t>Quod</w:t>
      </w:r>
      <w:proofErr w:type="spellEnd"/>
      <w:r w:rsidR="00250DE7" w:rsidRPr="000465E1">
        <w:rPr>
          <w:color w:val="000000"/>
          <w:sz w:val="24"/>
          <w:szCs w:val="24"/>
        </w:rPr>
        <w:t xml:space="preserve"> </w:t>
      </w:r>
      <w:proofErr w:type="spellStart"/>
      <w:r w:rsidR="00250DE7" w:rsidRPr="00250DE7">
        <w:rPr>
          <w:color w:val="000000"/>
          <w:sz w:val="24"/>
          <w:szCs w:val="24"/>
          <w:lang w:val="en-US"/>
        </w:rPr>
        <w:t>si</w:t>
      </w:r>
      <w:proofErr w:type="spellEnd"/>
      <w:r w:rsidR="00250DE7" w:rsidRPr="000465E1">
        <w:rPr>
          <w:color w:val="000000"/>
          <w:sz w:val="24"/>
          <w:szCs w:val="24"/>
        </w:rPr>
        <w:t xml:space="preserve"> </w:t>
      </w:r>
      <w:proofErr w:type="spellStart"/>
      <w:r w:rsidR="00250DE7" w:rsidRPr="00250DE7">
        <w:rPr>
          <w:color w:val="000000"/>
          <w:sz w:val="24"/>
          <w:szCs w:val="24"/>
          <w:lang w:val="en-US"/>
        </w:rPr>
        <w:t>quispiam</w:t>
      </w:r>
      <w:proofErr w:type="spellEnd"/>
      <w:r w:rsidR="00250DE7" w:rsidRPr="000465E1">
        <w:rPr>
          <w:color w:val="000000"/>
          <w:sz w:val="24"/>
          <w:szCs w:val="24"/>
        </w:rPr>
        <w:t xml:space="preserve"> </w:t>
      </w:r>
      <w:proofErr w:type="spellStart"/>
      <w:r w:rsidR="00250DE7" w:rsidRPr="00250DE7">
        <w:rPr>
          <w:color w:val="000000"/>
          <w:sz w:val="24"/>
          <w:szCs w:val="24"/>
          <w:lang w:val="en-US"/>
        </w:rPr>
        <w:t>immolare</w:t>
      </w:r>
      <w:proofErr w:type="spellEnd"/>
      <w:r w:rsidR="00250DE7" w:rsidRPr="000465E1">
        <w:rPr>
          <w:color w:val="000000"/>
          <w:sz w:val="24"/>
          <w:szCs w:val="24"/>
        </w:rPr>
        <w:t xml:space="preserve"> </w:t>
      </w:r>
      <w:proofErr w:type="spellStart"/>
      <w:r w:rsidR="00250DE7" w:rsidRPr="00250DE7">
        <w:rPr>
          <w:color w:val="000000"/>
          <w:sz w:val="24"/>
          <w:szCs w:val="24"/>
          <w:lang w:val="en-US"/>
        </w:rPr>
        <w:t>hostiam</w:t>
      </w:r>
      <w:proofErr w:type="spellEnd"/>
      <w:r w:rsidR="00250DE7" w:rsidRPr="000465E1">
        <w:rPr>
          <w:color w:val="000000"/>
          <w:sz w:val="24"/>
          <w:szCs w:val="24"/>
        </w:rPr>
        <w:t xml:space="preserve"> </w:t>
      </w:r>
      <w:proofErr w:type="spellStart"/>
      <w:r w:rsidR="00250DE7" w:rsidRPr="00250DE7">
        <w:rPr>
          <w:color w:val="000000"/>
          <w:sz w:val="24"/>
          <w:szCs w:val="24"/>
          <w:lang w:val="en-US"/>
        </w:rPr>
        <w:t>sacrificaturus</w:t>
      </w:r>
      <w:proofErr w:type="spellEnd"/>
      <w:r w:rsidR="00250DE7" w:rsidRPr="000465E1">
        <w:rPr>
          <w:color w:val="000000"/>
          <w:sz w:val="24"/>
          <w:szCs w:val="24"/>
        </w:rPr>
        <w:t xml:space="preserve"> </w:t>
      </w:r>
      <w:proofErr w:type="spellStart"/>
      <w:r w:rsidR="00250DE7" w:rsidRPr="00250DE7">
        <w:rPr>
          <w:color w:val="000000"/>
          <w:sz w:val="24"/>
          <w:szCs w:val="24"/>
          <w:lang w:val="en-US"/>
        </w:rPr>
        <w:t>audebit</w:t>
      </w:r>
      <w:proofErr w:type="spellEnd"/>
      <w:r w:rsidR="00250DE7" w:rsidRPr="000465E1">
        <w:rPr>
          <w:color w:val="000000"/>
          <w:sz w:val="24"/>
          <w:szCs w:val="24"/>
        </w:rPr>
        <w:t xml:space="preserve"> </w:t>
      </w:r>
      <w:proofErr w:type="spellStart"/>
      <w:r w:rsidR="00250DE7" w:rsidRPr="00250DE7">
        <w:rPr>
          <w:color w:val="000000"/>
          <w:sz w:val="24"/>
          <w:szCs w:val="24"/>
          <w:lang w:val="en-US"/>
        </w:rPr>
        <w:t>aut</w:t>
      </w:r>
      <w:proofErr w:type="spellEnd"/>
      <w:r w:rsidR="00250DE7" w:rsidRPr="000465E1">
        <w:rPr>
          <w:color w:val="000000"/>
          <w:sz w:val="24"/>
          <w:szCs w:val="24"/>
        </w:rPr>
        <w:t xml:space="preserve"> </w:t>
      </w:r>
      <w:proofErr w:type="spellStart"/>
      <w:r w:rsidR="00250DE7" w:rsidRPr="00250DE7">
        <w:rPr>
          <w:color w:val="000000"/>
          <w:sz w:val="24"/>
          <w:szCs w:val="24"/>
          <w:lang w:val="en-US"/>
        </w:rPr>
        <w:t>spirantia</w:t>
      </w:r>
      <w:proofErr w:type="spellEnd"/>
      <w:r w:rsidR="00250DE7" w:rsidRPr="000465E1">
        <w:rPr>
          <w:color w:val="000000"/>
          <w:sz w:val="24"/>
          <w:szCs w:val="24"/>
        </w:rPr>
        <w:t xml:space="preserve"> </w:t>
      </w:r>
      <w:proofErr w:type="spellStart"/>
      <w:r w:rsidR="00250DE7" w:rsidRPr="00250DE7">
        <w:rPr>
          <w:color w:val="000000"/>
          <w:sz w:val="24"/>
          <w:szCs w:val="24"/>
          <w:lang w:val="en-US"/>
        </w:rPr>
        <w:t>exta</w:t>
      </w:r>
      <w:proofErr w:type="spellEnd"/>
      <w:r w:rsidR="00250DE7" w:rsidRPr="000465E1">
        <w:rPr>
          <w:color w:val="000000"/>
          <w:sz w:val="24"/>
          <w:szCs w:val="24"/>
        </w:rPr>
        <w:t xml:space="preserve"> </w:t>
      </w:r>
      <w:proofErr w:type="spellStart"/>
      <w:r w:rsidR="00250DE7" w:rsidRPr="00250DE7">
        <w:rPr>
          <w:color w:val="000000"/>
          <w:sz w:val="24"/>
          <w:szCs w:val="24"/>
          <w:lang w:val="en-US"/>
        </w:rPr>
        <w:t>consulere</w:t>
      </w:r>
      <w:proofErr w:type="spellEnd"/>
      <w:r w:rsidR="00250DE7" w:rsidRPr="000465E1">
        <w:rPr>
          <w:color w:val="000000"/>
          <w:sz w:val="24"/>
          <w:szCs w:val="24"/>
        </w:rPr>
        <w:t xml:space="preserve">, </w:t>
      </w:r>
      <w:r w:rsidR="00250DE7" w:rsidRPr="00250DE7">
        <w:rPr>
          <w:color w:val="000000"/>
          <w:sz w:val="24"/>
          <w:szCs w:val="24"/>
          <w:lang w:val="en-US"/>
        </w:rPr>
        <w:t>ad</w:t>
      </w:r>
      <w:r w:rsidR="00250DE7" w:rsidRPr="000465E1">
        <w:rPr>
          <w:color w:val="000000"/>
          <w:sz w:val="24"/>
          <w:szCs w:val="24"/>
        </w:rPr>
        <w:t xml:space="preserve"> </w:t>
      </w:r>
      <w:r w:rsidR="00250DE7" w:rsidRPr="00250DE7">
        <w:rPr>
          <w:color w:val="000000"/>
          <w:sz w:val="24"/>
          <w:szCs w:val="24"/>
          <w:lang w:val="en-US"/>
        </w:rPr>
        <w:t>exemplum</w:t>
      </w:r>
      <w:r w:rsidR="00250DE7" w:rsidRPr="000465E1">
        <w:rPr>
          <w:color w:val="000000"/>
          <w:sz w:val="24"/>
          <w:szCs w:val="24"/>
        </w:rPr>
        <w:t xml:space="preserve"> </w:t>
      </w:r>
      <w:proofErr w:type="spellStart"/>
      <w:r w:rsidR="00250DE7" w:rsidRPr="00250DE7">
        <w:rPr>
          <w:color w:val="000000"/>
          <w:sz w:val="24"/>
          <w:szCs w:val="24"/>
          <w:lang w:val="en-US"/>
        </w:rPr>
        <w:t>maiestatis</w:t>
      </w:r>
      <w:proofErr w:type="spellEnd"/>
      <w:r w:rsidR="00250DE7" w:rsidRPr="000465E1">
        <w:rPr>
          <w:color w:val="000000"/>
          <w:sz w:val="24"/>
          <w:szCs w:val="24"/>
        </w:rPr>
        <w:t xml:space="preserve"> </w:t>
      </w:r>
      <w:r w:rsidR="00250DE7" w:rsidRPr="00250DE7">
        <w:rPr>
          <w:color w:val="000000"/>
          <w:sz w:val="24"/>
          <w:szCs w:val="24"/>
          <w:lang w:val="en-US"/>
        </w:rPr>
        <w:t>reus</w:t>
      </w:r>
      <w:r w:rsidR="00250DE7" w:rsidRPr="000465E1">
        <w:rPr>
          <w:color w:val="000000"/>
          <w:sz w:val="24"/>
          <w:szCs w:val="24"/>
        </w:rPr>
        <w:t xml:space="preserve"> </w:t>
      </w:r>
      <w:proofErr w:type="spellStart"/>
      <w:r w:rsidR="00250DE7" w:rsidRPr="00250DE7">
        <w:rPr>
          <w:color w:val="000000"/>
          <w:sz w:val="24"/>
          <w:szCs w:val="24"/>
          <w:lang w:val="en-US"/>
        </w:rPr>
        <w:t>licita</w:t>
      </w:r>
      <w:proofErr w:type="spellEnd"/>
      <w:r w:rsidR="00250DE7" w:rsidRPr="000465E1">
        <w:rPr>
          <w:color w:val="000000"/>
          <w:sz w:val="24"/>
          <w:szCs w:val="24"/>
        </w:rPr>
        <w:t xml:space="preserve"> </w:t>
      </w:r>
      <w:proofErr w:type="spellStart"/>
      <w:r w:rsidR="00250DE7" w:rsidRPr="00250DE7">
        <w:rPr>
          <w:color w:val="000000"/>
          <w:sz w:val="24"/>
          <w:szCs w:val="24"/>
          <w:lang w:val="en-US"/>
        </w:rPr>
        <w:t>cunctis</w:t>
      </w:r>
      <w:proofErr w:type="spellEnd"/>
      <w:r w:rsidR="00250DE7" w:rsidRPr="000465E1">
        <w:rPr>
          <w:color w:val="000000"/>
          <w:sz w:val="24"/>
          <w:szCs w:val="24"/>
        </w:rPr>
        <w:t xml:space="preserve"> </w:t>
      </w:r>
      <w:proofErr w:type="spellStart"/>
      <w:r w:rsidR="00250DE7" w:rsidRPr="00250DE7">
        <w:rPr>
          <w:color w:val="000000"/>
          <w:sz w:val="24"/>
          <w:szCs w:val="24"/>
          <w:lang w:val="en-US"/>
        </w:rPr>
        <w:t>accusatione</w:t>
      </w:r>
      <w:proofErr w:type="spellEnd"/>
      <w:r w:rsidR="00250DE7" w:rsidRPr="000465E1">
        <w:rPr>
          <w:color w:val="000000"/>
          <w:sz w:val="24"/>
          <w:szCs w:val="24"/>
        </w:rPr>
        <w:t xml:space="preserve"> </w:t>
      </w:r>
      <w:proofErr w:type="spellStart"/>
      <w:r w:rsidR="00250DE7" w:rsidRPr="00250DE7">
        <w:rPr>
          <w:color w:val="000000"/>
          <w:sz w:val="24"/>
          <w:szCs w:val="24"/>
          <w:lang w:val="en-US"/>
        </w:rPr>
        <w:t>delatus</w:t>
      </w:r>
      <w:proofErr w:type="spellEnd"/>
      <w:r w:rsidR="00250DE7" w:rsidRPr="000465E1">
        <w:rPr>
          <w:color w:val="000000"/>
          <w:sz w:val="24"/>
          <w:szCs w:val="24"/>
        </w:rPr>
        <w:t xml:space="preserve"> </w:t>
      </w:r>
      <w:proofErr w:type="spellStart"/>
      <w:r w:rsidR="00250DE7" w:rsidRPr="00250DE7">
        <w:rPr>
          <w:color w:val="000000"/>
          <w:sz w:val="24"/>
          <w:szCs w:val="24"/>
          <w:lang w:val="en-US"/>
        </w:rPr>
        <w:t>excipiat</w:t>
      </w:r>
      <w:proofErr w:type="spellEnd"/>
      <w:r w:rsidR="00250DE7" w:rsidRPr="000465E1">
        <w:rPr>
          <w:color w:val="000000"/>
          <w:sz w:val="24"/>
          <w:szCs w:val="24"/>
        </w:rPr>
        <w:t xml:space="preserve"> </w:t>
      </w:r>
      <w:proofErr w:type="spellStart"/>
      <w:r w:rsidR="00250DE7" w:rsidRPr="00250DE7">
        <w:rPr>
          <w:color w:val="000000"/>
          <w:sz w:val="24"/>
          <w:szCs w:val="24"/>
          <w:lang w:val="en-US"/>
        </w:rPr>
        <w:t>sententiam</w:t>
      </w:r>
      <w:proofErr w:type="spellEnd"/>
      <w:r w:rsidR="00250DE7" w:rsidRPr="000465E1">
        <w:rPr>
          <w:color w:val="000000"/>
          <w:sz w:val="24"/>
          <w:szCs w:val="24"/>
        </w:rPr>
        <w:t xml:space="preserve"> </w:t>
      </w:r>
      <w:proofErr w:type="spellStart"/>
      <w:r w:rsidR="00250DE7" w:rsidRPr="00250DE7">
        <w:rPr>
          <w:color w:val="000000"/>
          <w:sz w:val="24"/>
          <w:szCs w:val="24"/>
          <w:lang w:val="en-US"/>
        </w:rPr>
        <w:t>competentem</w:t>
      </w:r>
      <w:proofErr w:type="spellEnd"/>
      <w:r w:rsidR="00250DE7" w:rsidRPr="000465E1">
        <w:rPr>
          <w:color w:val="000000"/>
          <w:sz w:val="24"/>
          <w:szCs w:val="24"/>
        </w:rPr>
        <w:t xml:space="preserve">, </w:t>
      </w:r>
      <w:proofErr w:type="spellStart"/>
      <w:r w:rsidR="00250DE7" w:rsidRPr="00250DE7">
        <w:rPr>
          <w:color w:val="000000"/>
          <w:sz w:val="24"/>
          <w:szCs w:val="24"/>
          <w:lang w:val="en-US"/>
        </w:rPr>
        <w:t>etiamsi</w:t>
      </w:r>
      <w:proofErr w:type="spellEnd"/>
      <w:r w:rsidR="00250DE7" w:rsidRPr="000465E1">
        <w:rPr>
          <w:color w:val="000000"/>
          <w:sz w:val="24"/>
          <w:szCs w:val="24"/>
        </w:rPr>
        <w:t xml:space="preserve"> </w:t>
      </w:r>
      <w:r w:rsidR="00250DE7" w:rsidRPr="00250DE7">
        <w:rPr>
          <w:color w:val="000000"/>
          <w:sz w:val="24"/>
          <w:szCs w:val="24"/>
          <w:lang w:val="en-US"/>
        </w:rPr>
        <w:t>nihil</w:t>
      </w:r>
      <w:r w:rsidR="00250DE7" w:rsidRPr="000465E1">
        <w:rPr>
          <w:color w:val="000000"/>
          <w:sz w:val="24"/>
          <w:szCs w:val="24"/>
        </w:rPr>
        <w:t xml:space="preserve"> </w:t>
      </w:r>
      <w:r w:rsidR="00250DE7" w:rsidRPr="00250DE7">
        <w:rPr>
          <w:color w:val="000000"/>
          <w:sz w:val="24"/>
          <w:szCs w:val="24"/>
          <w:lang w:val="en-US"/>
        </w:rPr>
        <w:t>contra</w:t>
      </w:r>
      <w:r w:rsidR="00250DE7" w:rsidRPr="000465E1">
        <w:rPr>
          <w:color w:val="000000"/>
          <w:sz w:val="24"/>
          <w:szCs w:val="24"/>
        </w:rPr>
        <w:t xml:space="preserve"> </w:t>
      </w:r>
      <w:proofErr w:type="spellStart"/>
      <w:r w:rsidR="00250DE7" w:rsidRPr="00250DE7">
        <w:rPr>
          <w:color w:val="000000"/>
          <w:sz w:val="24"/>
          <w:szCs w:val="24"/>
          <w:lang w:val="en-US"/>
        </w:rPr>
        <w:t>salutem</w:t>
      </w:r>
      <w:proofErr w:type="spellEnd"/>
      <w:r w:rsidR="00250DE7" w:rsidRPr="000465E1">
        <w:rPr>
          <w:color w:val="000000"/>
          <w:sz w:val="24"/>
          <w:szCs w:val="24"/>
        </w:rPr>
        <w:t xml:space="preserve"> </w:t>
      </w:r>
      <w:proofErr w:type="spellStart"/>
      <w:r w:rsidR="00250DE7" w:rsidRPr="00250DE7">
        <w:rPr>
          <w:color w:val="000000"/>
          <w:sz w:val="24"/>
          <w:szCs w:val="24"/>
          <w:lang w:val="en-US"/>
        </w:rPr>
        <w:t>principum</w:t>
      </w:r>
      <w:proofErr w:type="spellEnd"/>
      <w:r w:rsidR="00250DE7" w:rsidRPr="000465E1">
        <w:rPr>
          <w:color w:val="000000"/>
          <w:sz w:val="24"/>
          <w:szCs w:val="24"/>
        </w:rPr>
        <w:t xml:space="preserve"> </w:t>
      </w:r>
      <w:proofErr w:type="spellStart"/>
      <w:r w:rsidR="00250DE7" w:rsidRPr="00250DE7">
        <w:rPr>
          <w:color w:val="000000"/>
          <w:sz w:val="24"/>
          <w:szCs w:val="24"/>
          <w:lang w:val="en-US"/>
        </w:rPr>
        <w:t>aut</w:t>
      </w:r>
      <w:proofErr w:type="spellEnd"/>
      <w:r w:rsidR="00250DE7" w:rsidRPr="000465E1">
        <w:rPr>
          <w:color w:val="000000"/>
          <w:sz w:val="24"/>
          <w:szCs w:val="24"/>
        </w:rPr>
        <w:t xml:space="preserve"> </w:t>
      </w:r>
      <w:r w:rsidR="00250DE7" w:rsidRPr="00250DE7">
        <w:rPr>
          <w:color w:val="000000"/>
          <w:sz w:val="24"/>
          <w:szCs w:val="24"/>
          <w:lang w:val="en-US"/>
        </w:rPr>
        <w:t>de</w:t>
      </w:r>
      <w:r w:rsidR="00250DE7" w:rsidRPr="000465E1">
        <w:rPr>
          <w:color w:val="000000"/>
          <w:sz w:val="24"/>
          <w:szCs w:val="24"/>
        </w:rPr>
        <w:t xml:space="preserve"> </w:t>
      </w:r>
      <w:r w:rsidR="00250DE7" w:rsidRPr="00250DE7">
        <w:rPr>
          <w:color w:val="000000"/>
          <w:sz w:val="24"/>
          <w:szCs w:val="24"/>
          <w:lang w:val="en-US"/>
        </w:rPr>
        <w:t>salute</w:t>
      </w:r>
      <w:r w:rsidR="00250DE7" w:rsidRPr="000465E1">
        <w:rPr>
          <w:color w:val="000000"/>
          <w:sz w:val="24"/>
          <w:szCs w:val="24"/>
        </w:rPr>
        <w:t xml:space="preserve"> </w:t>
      </w:r>
      <w:proofErr w:type="spellStart"/>
      <w:r w:rsidR="00250DE7" w:rsidRPr="00250DE7">
        <w:rPr>
          <w:color w:val="000000"/>
          <w:sz w:val="24"/>
          <w:szCs w:val="24"/>
          <w:lang w:val="en-US"/>
        </w:rPr>
        <w:t>quaesierit</w:t>
      </w:r>
      <w:proofErr w:type="spellEnd"/>
      <w:r w:rsidR="00250DE7" w:rsidRPr="000465E1">
        <w:rPr>
          <w:color w:val="000000"/>
          <w:sz w:val="24"/>
          <w:szCs w:val="24"/>
        </w:rPr>
        <w:t xml:space="preserve">. </w:t>
      </w:r>
      <w:proofErr w:type="spellStart"/>
      <w:r w:rsidR="00250DE7" w:rsidRPr="00250DE7">
        <w:rPr>
          <w:color w:val="000000"/>
          <w:sz w:val="24"/>
          <w:szCs w:val="24"/>
          <w:lang w:val="en-US"/>
        </w:rPr>
        <w:t>sufficit</w:t>
      </w:r>
      <w:proofErr w:type="spellEnd"/>
      <w:r w:rsidR="00250DE7" w:rsidRPr="000465E1">
        <w:rPr>
          <w:color w:val="000000"/>
          <w:sz w:val="24"/>
          <w:szCs w:val="24"/>
        </w:rPr>
        <w:t xml:space="preserve"> </w:t>
      </w:r>
      <w:proofErr w:type="spellStart"/>
      <w:r w:rsidR="00250DE7" w:rsidRPr="00250DE7">
        <w:rPr>
          <w:color w:val="000000"/>
          <w:sz w:val="24"/>
          <w:szCs w:val="24"/>
          <w:lang w:val="en-US"/>
        </w:rPr>
        <w:t>enim</w:t>
      </w:r>
      <w:proofErr w:type="spellEnd"/>
      <w:r w:rsidR="00250DE7" w:rsidRPr="000465E1">
        <w:rPr>
          <w:color w:val="000000"/>
          <w:sz w:val="24"/>
          <w:szCs w:val="24"/>
        </w:rPr>
        <w:t xml:space="preserve"> </w:t>
      </w:r>
      <w:proofErr w:type="spellStart"/>
      <w:r w:rsidR="00250DE7" w:rsidRPr="00250DE7">
        <w:rPr>
          <w:color w:val="000000"/>
          <w:sz w:val="24"/>
          <w:szCs w:val="24"/>
          <w:lang w:val="en-US"/>
        </w:rPr>
        <w:t>ad</w:t>
      </w:r>
      <w:proofErr w:type="spellEnd"/>
      <w:r w:rsidR="00250DE7" w:rsidRPr="000465E1">
        <w:rPr>
          <w:color w:val="000000"/>
          <w:sz w:val="24"/>
          <w:szCs w:val="24"/>
        </w:rPr>
        <w:t xml:space="preserve"> </w:t>
      </w:r>
      <w:proofErr w:type="spellStart"/>
      <w:r w:rsidR="00250DE7" w:rsidRPr="00250DE7">
        <w:rPr>
          <w:color w:val="000000"/>
          <w:sz w:val="24"/>
          <w:szCs w:val="24"/>
          <w:lang w:val="en-US"/>
        </w:rPr>
        <w:t>criminis</w:t>
      </w:r>
      <w:proofErr w:type="spellEnd"/>
      <w:r w:rsidR="00250DE7" w:rsidRPr="000465E1">
        <w:rPr>
          <w:color w:val="000000"/>
          <w:sz w:val="24"/>
          <w:szCs w:val="24"/>
        </w:rPr>
        <w:t xml:space="preserve"> </w:t>
      </w:r>
      <w:proofErr w:type="spellStart"/>
      <w:r w:rsidR="00250DE7" w:rsidRPr="00250DE7">
        <w:rPr>
          <w:color w:val="000000"/>
          <w:sz w:val="24"/>
          <w:szCs w:val="24"/>
          <w:lang w:val="en-US"/>
        </w:rPr>
        <w:t>molem</w:t>
      </w:r>
      <w:proofErr w:type="spellEnd"/>
      <w:r w:rsidR="00250DE7" w:rsidRPr="000465E1">
        <w:rPr>
          <w:color w:val="000000"/>
          <w:sz w:val="24"/>
          <w:szCs w:val="24"/>
        </w:rPr>
        <w:t xml:space="preserve"> </w:t>
      </w:r>
      <w:r w:rsidR="00250DE7" w:rsidRPr="00250DE7">
        <w:rPr>
          <w:color w:val="000000"/>
          <w:sz w:val="24"/>
          <w:szCs w:val="24"/>
          <w:lang w:val="en-US"/>
        </w:rPr>
        <w:t>naturae</w:t>
      </w:r>
      <w:r w:rsidR="00250DE7" w:rsidRPr="000465E1">
        <w:rPr>
          <w:color w:val="000000"/>
          <w:sz w:val="24"/>
          <w:szCs w:val="24"/>
        </w:rPr>
        <w:t xml:space="preserve"> </w:t>
      </w:r>
      <w:proofErr w:type="spellStart"/>
      <w:r w:rsidR="00250DE7" w:rsidRPr="00250DE7">
        <w:rPr>
          <w:color w:val="000000"/>
          <w:sz w:val="24"/>
          <w:szCs w:val="24"/>
          <w:lang w:val="en-US"/>
        </w:rPr>
        <w:t>ipsius</w:t>
      </w:r>
      <w:proofErr w:type="spellEnd"/>
      <w:r w:rsidR="00250DE7" w:rsidRPr="000465E1">
        <w:rPr>
          <w:color w:val="000000"/>
          <w:sz w:val="24"/>
          <w:szCs w:val="24"/>
        </w:rPr>
        <w:t xml:space="preserve"> </w:t>
      </w:r>
      <w:r w:rsidR="00250DE7" w:rsidRPr="00250DE7">
        <w:rPr>
          <w:color w:val="000000"/>
          <w:sz w:val="24"/>
          <w:szCs w:val="24"/>
          <w:lang w:val="en-US"/>
        </w:rPr>
        <w:t>leges</w:t>
      </w:r>
      <w:r w:rsidR="00250DE7" w:rsidRPr="000465E1">
        <w:rPr>
          <w:color w:val="000000"/>
          <w:sz w:val="24"/>
          <w:szCs w:val="24"/>
        </w:rPr>
        <w:t xml:space="preserve"> </w:t>
      </w:r>
      <w:proofErr w:type="spellStart"/>
      <w:r w:rsidR="00250DE7" w:rsidRPr="00250DE7">
        <w:rPr>
          <w:color w:val="000000"/>
          <w:sz w:val="24"/>
          <w:szCs w:val="24"/>
          <w:lang w:val="en-US"/>
        </w:rPr>
        <w:t>velle</w:t>
      </w:r>
      <w:proofErr w:type="spellEnd"/>
      <w:r w:rsidR="00250DE7" w:rsidRPr="000465E1">
        <w:rPr>
          <w:color w:val="000000"/>
          <w:sz w:val="24"/>
          <w:szCs w:val="24"/>
        </w:rPr>
        <w:t xml:space="preserve"> </w:t>
      </w:r>
      <w:proofErr w:type="spellStart"/>
      <w:r w:rsidR="00250DE7" w:rsidRPr="00250DE7">
        <w:rPr>
          <w:color w:val="000000"/>
          <w:sz w:val="24"/>
          <w:szCs w:val="24"/>
          <w:lang w:val="en-US"/>
        </w:rPr>
        <w:t>rescindere</w:t>
      </w:r>
      <w:proofErr w:type="spellEnd"/>
      <w:r w:rsidR="00250DE7" w:rsidRPr="000465E1">
        <w:rPr>
          <w:color w:val="000000"/>
          <w:sz w:val="24"/>
          <w:szCs w:val="24"/>
        </w:rPr>
        <w:t xml:space="preserve">, </w:t>
      </w:r>
      <w:proofErr w:type="spellStart"/>
      <w:r w:rsidR="00250DE7" w:rsidRPr="00250DE7">
        <w:rPr>
          <w:color w:val="000000"/>
          <w:sz w:val="24"/>
          <w:szCs w:val="24"/>
          <w:lang w:val="en-US"/>
        </w:rPr>
        <w:t>illicita</w:t>
      </w:r>
      <w:proofErr w:type="spellEnd"/>
      <w:r w:rsidR="00250DE7" w:rsidRPr="000465E1">
        <w:rPr>
          <w:color w:val="000000"/>
          <w:sz w:val="24"/>
          <w:szCs w:val="24"/>
        </w:rPr>
        <w:t xml:space="preserve"> </w:t>
      </w:r>
      <w:proofErr w:type="spellStart"/>
      <w:r w:rsidR="00250DE7" w:rsidRPr="00250DE7">
        <w:rPr>
          <w:color w:val="000000"/>
          <w:sz w:val="24"/>
          <w:szCs w:val="24"/>
          <w:lang w:val="en-US"/>
        </w:rPr>
        <w:t>perscrutari</w:t>
      </w:r>
      <w:proofErr w:type="spellEnd"/>
      <w:r w:rsidR="00250DE7" w:rsidRPr="000465E1">
        <w:rPr>
          <w:color w:val="000000"/>
          <w:sz w:val="24"/>
          <w:szCs w:val="24"/>
        </w:rPr>
        <w:t xml:space="preserve">, </w:t>
      </w:r>
      <w:r w:rsidR="00250DE7" w:rsidRPr="00250DE7">
        <w:rPr>
          <w:color w:val="000000"/>
          <w:sz w:val="24"/>
          <w:szCs w:val="24"/>
          <w:lang w:val="en-US"/>
        </w:rPr>
        <w:t>occulta</w:t>
      </w:r>
      <w:r w:rsidR="00250DE7" w:rsidRPr="000465E1">
        <w:rPr>
          <w:color w:val="000000"/>
          <w:sz w:val="24"/>
          <w:szCs w:val="24"/>
        </w:rPr>
        <w:t xml:space="preserve"> </w:t>
      </w:r>
      <w:proofErr w:type="spellStart"/>
      <w:r w:rsidR="00250DE7" w:rsidRPr="00250DE7">
        <w:rPr>
          <w:color w:val="000000"/>
          <w:sz w:val="24"/>
          <w:szCs w:val="24"/>
          <w:lang w:val="en-US"/>
        </w:rPr>
        <w:t>recludere</w:t>
      </w:r>
      <w:proofErr w:type="spellEnd"/>
      <w:r w:rsidR="00250DE7" w:rsidRPr="000465E1">
        <w:rPr>
          <w:color w:val="000000"/>
          <w:sz w:val="24"/>
          <w:szCs w:val="24"/>
        </w:rPr>
        <w:t xml:space="preserve">, </w:t>
      </w:r>
      <w:proofErr w:type="spellStart"/>
      <w:r w:rsidR="00250DE7" w:rsidRPr="00250DE7">
        <w:rPr>
          <w:color w:val="000000"/>
          <w:sz w:val="24"/>
          <w:szCs w:val="24"/>
          <w:lang w:val="en-US"/>
        </w:rPr>
        <w:t>interdicta</w:t>
      </w:r>
      <w:proofErr w:type="spellEnd"/>
      <w:r w:rsidR="00250DE7" w:rsidRPr="000465E1">
        <w:rPr>
          <w:color w:val="000000"/>
          <w:sz w:val="24"/>
          <w:szCs w:val="24"/>
        </w:rPr>
        <w:t xml:space="preserve"> </w:t>
      </w:r>
      <w:proofErr w:type="spellStart"/>
      <w:r w:rsidR="00250DE7" w:rsidRPr="00250DE7">
        <w:rPr>
          <w:color w:val="000000"/>
          <w:sz w:val="24"/>
          <w:szCs w:val="24"/>
          <w:lang w:val="en-US"/>
        </w:rPr>
        <w:t>temptare</w:t>
      </w:r>
      <w:proofErr w:type="spellEnd"/>
      <w:r w:rsidR="00250DE7" w:rsidRPr="000465E1">
        <w:rPr>
          <w:color w:val="000000"/>
          <w:sz w:val="24"/>
          <w:szCs w:val="24"/>
        </w:rPr>
        <w:t xml:space="preserve">, </w:t>
      </w:r>
      <w:r w:rsidR="00250DE7" w:rsidRPr="00250DE7">
        <w:rPr>
          <w:color w:val="000000"/>
          <w:sz w:val="24"/>
          <w:szCs w:val="24"/>
          <w:lang w:val="en-US"/>
        </w:rPr>
        <w:t>finem</w:t>
      </w:r>
      <w:r w:rsidR="00250DE7" w:rsidRPr="000465E1">
        <w:rPr>
          <w:color w:val="000000"/>
          <w:sz w:val="24"/>
          <w:szCs w:val="24"/>
        </w:rPr>
        <w:t xml:space="preserve"> </w:t>
      </w:r>
      <w:proofErr w:type="spellStart"/>
      <w:r w:rsidR="00250DE7" w:rsidRPr="00250DE7">
        <w:rPr>
          <w:color w:val="000000"/>
          <w:sz w:val="24"/>
          <w:szCs w:val="24"/>
          <w:lang w:val="en-US"/>
        </w:rPr>
        <w:t>quaerere</w:t>
      </w:r>
      <w:proofErr w:type="spellEnd"/>
      <w:r w:rsidR="00250DE7" w:rsidRPr="000465E1">
        <w:rPr>
          <w:color w:val="000000"/>
          <w:sz w:val="24"/>
          <w:szCs w:val="24"/>
        </w:rPr>
        <w:t xml:space="preserve"> </w:t>
      </w:r>
      <w:proofErr w:type="spellStart"/>
      <w:r w:rsidR="00250DE7" w:rsidRPr="00250DE7">
        <w:rPr>
          <w:color w:val="000000"/>
          <w:sz w:val="24"/>
          <w:szCs w:val="24"/>
          <w:lang w:val="en-US"/>
        </w:rPr>
        <w:t>salutis</w:t>
      </w:r>
      <w:proofErr w:type="spellEnd"/>
      <w:r w:rsidR="00250DE7" w:rsidRPr="000465E1">
        <w:rPr>
          <w:color w:val="000000"/>
          <w:sz w:val="24"/>
          <w:szCs w:val="24"/>
        </w:rPr>
        <w:t xml:space="preserve"> </w:t>
      </w:r>
      <w:proofErr w:type="spellStart"/>
      <w:r w:rsidR="00250DE7" w:rsidRPr="00250DE7">
        <w:rPr>
          <w:color w:val="000000"/>
          <w:sz w:val="24"/>
          <w:szCs w:val="24"/>
          <w:lang w:val="en-US"/>
        </w:rPr>
        <w:t>alienae</w:t>
      </w:r>
      <w:proofErr w:type="spellEnd"/>
      <w:r w:rsidR="00250DE7" w:rsidRPr="000465E1">
        <w:rPr>
          <w:color w:val="000000"/>
          <w:sz w:val="24"/>
          <w:szCs w:val="24"/>
        </w:rPr>
        <w:t xml:space="preserve">, </w:t>
      </w:r>
      <w:proofErr w:type="spellStart"/>
      <w:r w:rsidR="00250DE7" w:rsidRPr="00250DE7">
        <w:rPr>
          <w:color w:val="000000"/>
          <w:sz w:val="24"/>
          <w:szCs w:val="24"/>
          <w:lang w:val="en-US"/>
        </w:rPr>
        <w:t>spem</w:t>
      </w:r>
      <w:proofErr w:type="spellEnd"/>
      <w:r w:rsidR="00250DE7" w:rsidRPr="000465E1">
        <w:rPr>
          <w:color w:val="000000"/>
          <w:sz w:val="24"/>
          <w:szCs w:val="24"/>
        </w:rPr>
        <w:t xml:space="preserve"> </w:t>
      </w:r>
      <w:proofErr w:type="spellStart"/>
      <w:r w:rsidR="00250DE7" w:rsidRPr="00250DE7">
        <w:rPr>
          <w:color w:val="000000"/>
          <w:sz w:val="24"/>
          <w:szCs w:val="24"/>
          <w:lang w:val="en-US"/>
        </w:rPr>
        <w:t>alieni</w:t>
      </w:r>
      <w:proofErr w:type="spellEnd"/>
      <w:r w:rsidR="00250DE7" w:rsidRPr="000465E1">
        <w:rPr>
          <w:color w:val="000000"/>
          <w:sz w:val="24"/>
          <w:szCs w:val="24"/>
        </w:rPr>
        <w:t xml:space="preserve"> </w:t>
      </w:r>
      <w:proofErr w:type="spellStart"/>
      <w:r w:rsidR="00250DE7" w:rsidRPr="00250DE7">
        <w:rPr>
          <w:color w:val="000000"/>
          <w:sz w:val="24"/>
          <w:szCs w:val="24"/>
          <w:lang w:val="en-US"/>
        </w:rPr>
        <w:t>interitus</w:t>
      </w:r>
      <w:proofErr w:type="spellEnd"/>
      <w:r w:rsidR="00250DE7" w:rsidRPr="000465E1">
        <w:rPr>
          <w:color w:val="000000"/>
          <w:sz w:val="24"/>
          <w:szCs w:val="24"/>
        </w:rPr>
        <w:t xml:space="preserve"> </w:t>
      </w:r>
      <w:proofErr w:type="spellStart"/>
      <w:r w:rsidR="00250DE7" w:rsidRPr="00250DE7">
        <w:rPr>
          <w:color w:val="000000"/>
          <w:sz w:val="24"/>
          <w:szCs w:val="24"/>
          <w:lang w:val="en-US"/>
        </w:rPr>
        <w:t>polliceri</w:t>
      </w:r>
      <w:proofErr w:type="spellEnd"/>
      <w:r w:rsidR="00250DE7" w:rsidRPr="000465E1">
        <w:rPr>
          <w:color w:val="000000"/>
          <w:sz w:val="24"/>
          <w:szCs w:val="24"/>
        </w:rPr>
        <w:t>.</w:t>
      </w:r>
    </w:p>
    <w:p w14:paraId="57C9A92A" w14:textId="77777777" w:rsidR="00BF7DCF" w:rsidRDefault="00A606DF" w:rsidP="007B032B">
      <w:pPr>
        <w:spacing w:line="360" w:lineRule="auto"/>
        <w:ind w:firstLine="720"/>
        <w:jc w:val="both"/>
        <w:rPr>
          <w:color w:val="000000"/>
          <w:sz w:val="24"/>
          <w:szCs w:val="24"/>
        </w:rPr>
      </w:pPr>
      <w:proofErr w:type="spellStart"/>
      <w:r w:rsidRPr="007B032B">
        <w:rPr>
          <w:b/>
          <w:color w:val="000000"/>
          <w:sz w:val="24"/>
          <w:szCs w:val="24"/>
          <w:lang w:val="en-US"/>
        </w:rPr>
        <w:t>CTh</w:t>
      </w:r>
      <w:proofErr w:type="spellEnd"/>
      <w:r w:rsidRPr="007B032B">
        <w:rPr>
          <w:b/>
          <w:color w:val="000000"/>
          <w:sz w:val="24"/>
          <w:szCs w:val="24"/>
        </w:rPr>
        <w:t>. 1</w:t>
      </w:r>
      <w:r w:rsidR="00250DE7" w:rsidRPr="00250DE7">
        <w:rPr>
          <w:b/>
          <w:color w:val="000000"/>
          <w:sz w:val="24"/>
          <w:szCs w:val="24"/>
        </w:rPr>
        <w:t>6</w:t>
      </w:r>
      <w:r w:rsidRPr="007B032B">
        <w:rPr>
          <w:b/>
          <w:color w:val="000000"/>
          <w:sz w:val="24"/>
          <w:szCs w:val="24"/>
        </w:rPr>
        <w:t>.</w:t>
      </w:r>
      <w:r w:rsidR="00893FF0">
        <w:rPr>
          <w:b/>
          <w:color w:val="000000"/>
          <w:sz w:val="24"/>
          <w:szCs w:val="24"/>
        </w:rPr>
        <w:t>1</w:t>
      </w:r>
      <w:r w:rsidR="00250DE7" w:rsidRPr="00250DE7">
        <w:rPr>
          <w:b/>
          <w:color w:val="000000"/>
          <w:sz w:val="24"/>
          <w:szCs w:val="24"/>
        </w:rPr>
        <w:t>0</w:t>
      </w:r>
      <w:r w:rsidRPr="007B032B">
        <w:rPr>
          <w:b/>
          <w:color w:val="000000"/>
          <w:sz w:val="24"/>
          <w:szCs w:val="24"/>
        </w:rPr>
        <w:t>.</w:t>
      </w:r>
      <w:r w:rsidR="00250DE7" w:rsidRPr="00250DE7">
        <w:rPr>
          <w:b/>
          <w:color w:val="000000"/>
          <w:sz w:val="24"/>
          <w:szCs w:val="24"/>
        </w:rPr>
        <w:t>1</w:t>
      </w:r>
      <w:r w:rsidRPr="007B032B">
        <w:rPr>
          <w:b/>
          <w:color w:val="000000"/>
          <w:sz w:val="24"/>
          <w:szCs w:val="24"/>
        </w:rPr>
        <w:t>2.:</w:t>
      </w:r>
      <w:r w:rsidRPr="00A606DF">
        <w:rPr>
          <w:color w:val="000000"/>
          <w:sz w:val="24"/>
          <w:szCs w:val="24"/>
        </w:rPr>
        <w:t xml:space="preserve"> </w:t>
      </w:r>
      <w:r>
        <w:rPr>
          <w:color w:val="000000"/>
          <w:sz w:val="24"/>
          <w:szCs w:val="24"/>
        </w:rPr>
        <w:t>Οι Αυτοκράτορες</w:t>
      </w:r>
      <w:r w:rsidR="00BF7DCF">
        <w:rPr>
          <w:color w:val="000000"/>
          <w:sz w:val="24"/>
          <w:szCs w:val="24"/>
        </w:rPr>
        <w:t>, Θεοδόσιος</w:t>
      </w:r>
      <w:r w:rsidR="00BF7DCF" w:rsidRPr="00BF7DCF">
        <w:rPr>
          <w:color w:val="000000"/>
          <w:sz w:val="24"/>
          <w:szCs w:val="24"/>
        </w:rPr>
        <w:t xml:space="preserve">, </w:t>
      </w:r>
      <w:r>
        <w:rPr>
          <w:color w:val="000000"/>
          <w:sz w:val="24"/>
          <w:szCs w:val="24"/>
        </w:rPr>
        <w:t xml:space="preserve">Αρκάδιος </w:t>
      </w:r>
      <w:r w:rsidR="00BF7DCF">
        <w:rPr>
          <w:color w:val="000000"/>
          <w:sz w:val="24"/>
          <w:szCs w:val="24"/>
        </w:rPr>
        <w:t xml:space="preserve">και </w:t>
      </w:r>
      <w:proofErr w:type="spellStart"/>
      <w:r w:rsidR="00BF7DCF">
        <w:rPr>
          <w:color w:val="000000"/>
          <w:sz w:val="24"/>
          <w:szCs w:val="24"/>
        </w:rPr>
        <w:t>Ονώριος</w:t>
      </w:r>
      <w:proofErr w:type="spellEnd"/>
      <w:r w:rsidR="00BF7DCF">
        <w:rPr>
          <w:color w:val="000000"/>
          <w:sz w:val="24"/>
          <w:szCs w:val="24"/>
        </w:rPr>
        <w:t xml:space="preserve"> </w:t>
      </w:r>
      <w:r>
        <w:rPr>
          <w:color w:val="000000"/>
          <w:sz w:val="24"/>
          <w:szCs w:val="24"/>
        </w:rPr>
        <w:t>προς τον</w:t>
      </w:r>
      <w:r w:rsidR="00BF7DCF">
        <w:rPr>
          <w:color w:val="000000"/>
          <w:sz w:val="24"/>
          <w:szCs w:val="24"/>
        </w:rPr>
        <w:t xml:space="preserve"> Έπαρχο </w:t>
      </w:r>
      <w:proofErr w:type="spellStart"/>
      <w:r w:rsidR="00BF7DCF">
        <w:rPr>
          <w:color w:val="000000"/>
          <w:sz w:val="24"/>
          <w:szCs w:val="24"/>
        </w:rPr>
        <w:t>Ρουφίνο</w:t>
      </w:r>
      <w:proofErr w:type="spellEnd"/>
      <w:r>
        <w:rPr>
          <w:color w:val="000000"/>
          <w:sz w:val="24"/>
          <w:szCs w:val="24"/>
        </w:rPr>
        <w:t xml:space="preserve">. </w:t>
      </w:r>
      <w:r w:rsidR="007B032B">
        <w:rPr>
          <w:color w:val="000000"/>
          <w:sz w:val="24"/>
          <w:szCs w:val="24"/>
        </w:rPr>
        <w:t xml:space="preserve">Δεν επιτρέπουμε σε κανέναν </w:t>
      </w:r>
      <w:r w:rsidR="00BF7DCF">
        <w:rPr>
          <w:color w:val="000000"/>
          <w:sz w:val="24"/>
          <w:szCs w:val="24"/>
        </w:rPr>
        <w:t xml:space="preserve">απολύτως </w:t>
      </w:r>
      <w:r w:rsidR="007B032B">
        <w:rPr>
          <w:color w:val="000000"/>
          <w:sz w:val="24"/>
          <w:szCs w:val="24"/>
        </w:rPr>
        <w:t xml:space="preserve">είτε </w:t>
      </w:r>
      <w:r w:rsidR="00BF7DCF">
        <w:rPr>
          <w:color w:val="000000"/>
          <w:sz w:val="24"/>
          <w:szCs w:val="24"/>
        </w:rPr>
        <w:t>κατέχει κάποιο τιμητικό αξίωμα, είτε κατάγεται από ισχυρό γένος, είτε δεν ανήκει σε κάποια ευγενική οικογένεια, να μη σφάζει αθώα ζώα σε καμιά πόλη για να τα προσφέρει θυσία σε άψυχα είδωλα, ούτε με φωτιά μυστικού εξαγνισμού να τιμά το</w:t>
      </w:r>
      <w:r w:rsidR="003302C1">
        <w:rPr>
          <w:color w:val="000000"/>
          <w:sz w:val="24"/>
          <w:szCs w:val="24"/>
        </w:rPr>
        <w:t>υς</w:t>
      </w:r>
      <w:r w:rsidR="00BF7DCF">
        <w:rPr>
          <w:color w:val="000000"/>
          <w:sz w:val="24"/>
          <w:szCs w:val="24"/>
        </w:rPr>
        <w:t xml:space="preserve"> εφέστιο</w:t>
      </w:r>
      <w:r w:rsidR="003302C1">
        <w:rPr>
          <w:color w:val="000000"/>
          <w:sz w:val="24"/>
          <w:szCs w:val="24"/>
        </w:rPr>
        <w:t>υ</w:t>
      </w:r>
      <w:r w:rsidR="007F1814">
        <w:rPr>
          <w:color w:val="000000"/>
          <w:sz w:val="24"/>
          <w:szCs w:val="24"/>
        </w:rPr>
        <w:t>ς</w:t>
      </w:r>
      <w:r w:rsidR="00BF7DCF">
        <w:rPr>
          <w:color w:val="000000"/>
          <w:sz w:val="24"/>
          <w:szCs w:val="24"/>
        </w:rPr>
        <w:t xml:space="preserve"> θε</w:t>
      </w:r>
      <w:r w:rsidR="003302C1">
        <w:rPr>
          <w:color w:val="000000"/>
          <w:sz w:val="24"/>
          <w:szCs w:val="24"/>
        </w:rPr>
        <w:t>ούς</w:t>
      </w:r>
      <w:r w:rsidR="00BF7DCF">
        <w:rPr>
          <w:color w:val="000000"/>
          <w:sz w:val="24"/>
          <w:szCs w:val="24"/>
        </w:rPr>
        <w:t xml:space="preserve">, ούτε να κάνει σπονδές με ανόθευτο κρασί, ούτε να </w:t>
      </w:r>
      <w:r w:rsidR="003302C1">
        <w:rPr>
          <w:color w:val="000000"/>
          <w:sz w:val="24"/>
          <w:szCs w:val="24"/>
        </w:rPr>
        <w:t xml:space="preserve">τους </w:t>
      </w:r>
      <w:r w:rsidR="00BF7DCF">
        <w:rPr>
          <w:color w:val="000000"/>
          <w:sz w:val="24"/>
          <w:szCs w:val="24"/>
        </w:rPr>
        <w:t>λατρεύει με αρώματα, ούτε να τους ανάβει ιερή φωτιά κι ούτε να τους στολίζει με στεφάνια</w:t>
      </w:r>
      <w:r w:rsidR="00BF7DCF" w:rsidRPr="003302C1">
        <w:rPr>
          <w:b/>
          <w:color w:val="000000"/>
          <w:sz w:val="24"/>
          <w:szCs w:val="24"/>
        </w:rPr>
        <w:t xml:space="preserve">. </w:t>
      </w:r>
      <w:r w:rsidR="003302C1" w:rsidRPr="003302C1">
        <w:rPr>
          <w:b/>
          <w:color w:val="000000"/>
          <w:sz w:val="24"/>
          <w:szCs w:val="24"/>
        </w:rPr>
        <w:t>1.</w:t>
      </w:r>
      <w:r w:rsidR="003302C1">
        <w:rPr>
          <w:color w:val="000000"/>
          <w:sz w:val="24"/>
          <w:szCs w:val="24"/>
        </w:rPr>
        <w:t xml:space="preserve"> </w:t>
      </w:r>
      <w:r w:rsidR="00BF7DCF">
        <w:rPr>
          <w:color w:val="000000"/>
          <w:sz w:val="24"/>
          <w:szCs w:val="24"/>
        </w:rPr>
        <w:t>Διότι, αν κάποιος τολμήσει να θυσιάσει σφάγιο ή να κάνει μαντική με έντερα σφαγμένου ζώου, να θεωρηθεί ένοχος εσχάτης προδοσίας, να φορτωθεί με όλες τις βαριές κατηγορίες και να καταδικαστεί ανάλογα, ακόμη κι αν</w:t>
      </w:r>
      <w:r w:rsidR="003302C1">
        <w:rPr>
          <w:color w:val="000000"/>
          <w:sz w:val="24"/>
          <w:szCs w:val="24"/>
        </w:rPr>
        <w:t xml:space="preserve"> δεν επιδίωξε να βλάψει τους ηγεμόνες.  Για τη βαρύτητα του εγκλήματος είναι αρκετή η ίδια του η φύσ</w:t>
      </w:r>
      <w:r w:rsidR="007F1814">
        <w:rPr>
          <w:color w:val="000000"/>
          <w:sz w:val="24"/>
          <w:szCs w:val="24"/>
        </w:rPr>
        <w:t>η, το ότι δηλαδή επιχειρείται με</w:t>
      </w:r>
      <w:r w:rsidR="003302C1">
        <w:rPr>
          <w:color w:val="000000"/>
          <w:sz w:val="24"/>
          <w:szCs w:val="24"/>
        </w:rPr>
        <w:t xml:space="preserve"> αυτό η κατάλυση των νόμων. </w:t>
      </w:r>
    </w:p>
    <w:p w14:paraId="6E6B9ACE" w14:textId="77777777" w:rsidR="00A2135D" w:rsidRDefault="00A2135D" w:rsidP="007B032B">
      <w:pPr>
        <w:spacing w:line="360" w:lineRule="auto"/>
        <w:ind w:firstLine="720"/>
        <w:jc w:val="both"/>
        <w:rPr>
          <w:color w:val="000000"/>
          <w:sz w:val="24"/>
          <w:szCs w:val="24"/>
        </w:rPr>
      </w:pPr>
    </w:p>
    <w:p w14:paraId="311EB5EA" w14:textId="77777777" w:rsidR="00A606DF" w:rsidRDefault="00BF7DCF" w:rsidP="00A2135D">
      <w:pPr>
        <w:tabs>
          <w:tab w:val="left" w:pos="3456"/>
        </w:tabs>
        <w:spacing w:line="360" w:lineRule="auto"/>
        <w:ind w:firstLine="720"/>
        <w:jc w:val="both"/>
        <w:rPr>
          <w:color w:val="000000"/>
          <w:sz w:val="24"/>
          <w:szCs w:val="24"/>
        </w:rPr>
      </w:pPr>
      <w:r>
        <w:rPr>
          <w:color w:val="000000"/>
          <w:sz w:val="24"/>
          <w:szCs w:val="24"/>
        </w:rPr>
        <w:t xml:space="preserve"> </w:t>
      </w:r>
      <w:r w:rsidR="00A2135D">
        <w:rPr>
          <w:color w:val="000000"/>
          <w:sz w:val="24"/>
          <w:szCs w:val="24"/>
        </w:rPr>
        <w:tab/>
      </w:r>
    </w:p>
    <w:p w14:paraId="0235AD33" w14:textId="77777777" w:rsidR="00A2135D" w:rsidRDefault="00A2135D" w:rsidP="00A2135D">
      <w:pPr>
        <w:tabs>
          <w:tab w:val="left" w:pos="3456"/>
        </w:tabs>
        <w:spacing w:line="360" w:lineRule="auto"/>
        <w:ind w:firstLine="720"/>
        <w:jc w:val="both"/>
        <w:rPr>
          <w:color w:val="000000"/>
          <w:sz w:val="24"/>
          <w:szCs w:val="24"/>
        </w:rPr>
      </w:pPr>
    </w:p>
    <w:p w14:paraId="6042332D" w14:textId="77777777" w:rsidR="00A2135D" w:rsidRPr="007B032B" w:rsidRDefault="00A2135D" w:rsidP="00A2135D">
      <w:pPr>
        <w:tabs>
          <w:tab w:val="left" w:pos="3456"/>
        </w:tabs>
        <w:spacing w:line="360" w:lineRule="auto"/>
        <w:ind w:firstLine="720"/>
        <w:jc w:val="both"/>
        <w:rPr>
          <w:color w:val="000000"/>
          <w:sz w:val="24"/>
          <w:szCs w:val="24"/>
        </w:rPr>
      </w:pPr>
    </w:p>
    <w:p w14:paraId="66B22149" w14:textId="77777777" w:rsidR="00A606DF" w:rsidRPr="00A606DF" w:rsidRDefault="00A606DF" w:rsidP="00036059">
      <w:pPr>
        <w:spacing w:line="360" w:lineRule="auto"/>
        <w:ind w:firstLine="720"/>
        <w:jc w:val="both"/>
        <w:rPr>
          <w:color w:val="000000"/>
          <w:sz w:val="27"/>
          <w:szCs w:val="27"/>
        </w:rPr>
      </w:pPr>
    </w:p>
    <w:p w14:paraId="5AB3D97D" w14:textId="77777777" w:rsidR="003302C1" w:rsidRDefault="003302C1" w:rsidP="00036059">
      <w:pPr>
        <w:spacing w:line="360" w:lineRule="auto"/>
        <w:ind w:firstLine="720"/>
        <w:jc w:val="both"/>
        <w:rPr>
          <w:sz w:val="24"/>
          <w:szCs w:val="24"/>
        </w:rPr>
      </w:pPr>
    </w:p>
    <w:p w14:paraId="40AB86CC" w14:textId="77777777" w:rsidR="003302C1" w:rsidRPr="00A606DF" w:rsidRDefault="003302C1" w:rsidP="00036059">
      <w:pPr>
        <w:spacing w:line="360" w:lineRule="auto"/>
        <w:ind w:firstLine="720"/>
        <w:jc w:val="both"/>
        <w:rPr>
          <w:sz w:val="24"/>
          <w:szCs w:val="24"/>
        </w:rPr>
      </w:pPr>
    </w:p>
    <w:p w14:paraId="0F5F19A7" w14:textId="77777777" w:rsidR="00DC655B" w:rsidRDefault="00DC655B" w:rsidP="00DC655B">
      <w:pPr>
        <w:spacing w:line="360" w:lineRule="auto"/>
        <w:ind w:firstLine="720"/>
        <w:jc w:val="both"/>
        <w:rPr>
          <w:sz w:val="24"/>
          <w:szCs w:val="24"/>
        </w:rPr>
      </w:pPr>
      <w:r w:rsidRPr="00DC655B">
        <w:rPr>
          <w:noProof/>
          <w:sz w:val="24"/>
          <w:szCs w:val="24"/>
        </w:rPr>
        <w:drawing>
          <wp:inline distT="0" distB="0" distL="0" distR="0" wp14:anchorId="29665489" wp14:editId="55C5E59C">
            <wp:extent cx="4720590" cy="5608320"/>
            <wp:effectExtent l="19050" t="0" r="3810" b="0"/>
            <wp:docPr id="1" name="0 - Εικόνα" descr="TetrarchenVene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archenVenedig.jpg"/>
                    <pic:cNvPicPr/>
                  </pic:nvPicPr>
                  <pic:blipFill>
                    <a:blip r:embed="rId6"/>
                    <a:stretch>
                      <a:fillRect/>
                    </a:stretch>
                  </pic:blipFill>
                  <pic:spPr>
                    <a:xfrm>
                      <a:off x="0" y="0"/>
                      <a:ext cx="4733459" cy="5623609"/>
                    </a:xfrm>
                    <a:prstGeom prst="rect">
                      <a:avLst/>
                    </a:prstGeom>
                  </pic:spPr>
                </pic:pic>
              </a:graphicData>
            </a:graphic>
          </wp:inline>
        </w:drawing>
      </w:r>
    </w:p>
    <w:p w14:paraId="4E67D177" w14:textId="77777777" w:rsidR="00DC655B" w:rsidRPr="00DC655B" w:rsidRDefault="00DC655B" w:rsidP="00DC655B">
      <w:pPr>
        <w:pStyle w:val="NormalWeb"/>
        <w:shd w:val="clear" w:color="auto" w:fill="FFFFFF"/>
        <w:spacing w:before="120" w:beforeAutospacing="0" w:after="120" w:afterAutospacing="0" w:line="360" w:lineRule="auto"/>
        <w:rPr>
          <w:rFonts w:asciiTheme="minorHAnsi" w:hAnsiTheme="minorHAnsi" w:cstheme="minorHAnsi"/>
          <w:b/>
          <w:color w:val="000000" w:themeColor="text1"/>
          <w:sz w:val="28"/>
          <w:szCs w:val="28"/>
        </w:rPr>
      </w:pPr>
    </w:p>
    <w:p w14:paraId="7FDBAC1A" w14:textId="77777777" w:rsidR="00A6269E" w:rsidRDefault="00A6269E"/>
    <w:sectPr w:rsidR="00A6269E" w:rsidSect="0093175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2056" w14:textId="77777777" w:rsidR="00F40B65" w:rsidRDefault="00F40B65" w:rsidP="00DC655B">
      <w:pPr>
        <w:spacing w:after="0" w:line="240" w:lineRule="auto"/>
      </w:pPr>
      <w:r>
        <w:separator/>
      </w:r>
    </w:p>
  </w:endnote>
  <w:endnote w:type="continuationSeparator" w:id="0">
    <w:p w14:paraId="65446515" w14:textId="77777777" w:rsidR="00F40B65" w:rsidRDefault="00F40B65" w:rsidP="00DC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548891"/>
      <w:docPartObj>
        <w:docPartGallery w:val="Page Numbers (Bottom of Page)"/>
        <w:docPartUnique/>
      </w:docPartObj>
    </w:sdtPr>
    <w:sdtEndPr/>
    <w:sdtContent>
      <w:p w14:paraId="5EC811D9" w14:textId="77777777" w:rsidR="00DC655B" w:rsidRDefault="00693126">
        <w:pPr>
          <w:pStyle w:val="Footer"/>
          <w:jc w:val="center"/>
        </w:pPr>
        <w:r>
          <w:fldChar w:fldCharType="begin"/>
        </w:r>
        <w:r>
          <w:instrText xml:space="preserve"> PAGE   \* MERGEFORMAT </w:instrText>
        </w:r>
        <w:r>
          <w:fldChar w:fldCharType="separate"/>
        </w:r>
        <w:r w:rsidR="007F1814">
          <w:rPr>
            <w:noProof/>
          </w:rPr>
          <w:t>3</w:t>
        </w:r>
        <w:r>
          <w:rPr>
            <w:noProof/>
          </w:rPr>
          <w:fldChar w:fldCharType="end"/>
        </w:r>
      </w:p>
    </w:sdtContent>
  </w:sdt>
  <w:p w14:paraId="3C618BD2" w14:textId="77777777" w:rsidR="00DC655B" w:rsidRDefault="00DC6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A8AA" w14:textId="77777777" w:rsidR="00F40B65" w:rsidRDefault="00F40B65" w:rsidP="00DC655B">
      <w:pPr>
        <w:spacing w:after="0" w:line="240" w:lineRule="auto"/>
      </w:pPr>
      <w:r>
        <w:separator/>
      </w:r>
    </w:p>
  </w:footnote>
  <w:footnote w:type="continuationSeparator" w:id="0">
    <w:p w14:paraId="2A86AF46" w14:textId="77777777" w:rsidR="00F40B65" w:rsidRDefault="00F40B65" w:rsidP="00DC65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5B"/>
    <w:rsid w:val="00036059"/>
    <w:rsid w:val="000465E1"/>
    <w:rsid w:val="00250DE7"/>
    <w:rsid w:val="003302C1"/>
    <w:rsid w:val="00403FBA"/>
    <w:rsid w:val="004B7926"/>
    <w:rsid w:val="005C7D0E"/>
    <w:rsid w:val="00693126"/>
    <w:rsid w:val="007B032B"/>
    <w:rsid w:val="007F1814"/>
    <w:rsid w:val="008521B7"/>
    <w:rsid w:val="00863E35"/>
    <w:rsid w:val="00893FF0"/>
    <w:rsid w:val="00931756"/>
    <w:rsid w:val="00931BC6"/>
    <w:rsid w:val="00A20C21"/>
    <w:rsid w:val="00A2135D"/>
    <w:rsid w:val="00A606DF"/>
    <w:rsid w:val="00A6269E"/>
    <w:rsid w:val="00B85839"/>
    <w:rsid w:val="00BF7DCF"/>
    <w:rsid w:val="00CB7E53"/>
    <w:rsid w:val="00CF170C"/>
    <w:rsid w:val="00D21639"/>
    <w:rsid w:val="00DC655B"/>
    <w:rsid w:val="00E66688"/>
    <w:rsid w:val="00E90AF6"/>
    <w:rsid w:val="00F40B65"/>
    <w:rsid w:val="00FE4B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38DC"/>
  <w15:docId w15:val="{0A408F8D-A922-4AF3-82B7-2276EC1A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65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655B"/>
    <w:pPr>
      <w:spacing w:after="0" w:line="240" w:lineRule="auto"/>
    </w:pPr>
  </w:style>
  <w:style w:type="paragraph" w:styleId="Header">
    <w:name w:val="header"/>
    <w:basedOn w:val="Normal"/>
    <w:link w:val="HeaderChar"/>
    <w:uiPriority w:val="99"/>
    <w:semiHidden/>
    <w:unhideWhenUsed/>
    <w:rsid w:val="00DC655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C655B"/>
  </w:style>
  <w:style w:type="paragraph" w:styleId="Footer">
    <w:name w:val="footer"/>
    <w:basedOn w:val="Normal"/>
    <w:link w:val="FooterChar"/>
    <w:uiPriority w:val="99"/>
    <w:unhideWhenUsed/>
    <w:rsid w:val="00DC6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655B"/>
  </w:style>
  <w:style w:type="paragraph" w:styleId="BalloonText">
    <w:name w:val="Balloon Text"/>
    <w:basedOn w:val="Normal"/>
    <w:link w:val="BalloonTextChar"/>
    <w:uiPriority w:val="99"/>
    <w:semiHidden/>
    <w:unhideWhenUsed/>
    <w:rsid w:val="00DC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3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4842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Giouni</cp:lastModifiedBy>
  <cp:revision>2</cp:revision>
  <dcterms:created xsi:type="dcterms:W3CDTF">2026-05-07T12:05:00Z</dcterms:created>
  <dcterms:modified xsi:type="dcterms:W3CDTF">2026-05-07T12:05:00Z</dcterms:modified>
</cp:coreProperties>
</file>