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A3AD0" w14:textId="77777777" w:rsidR="00406DDA" w:rsidRDefault="00406DDA" w:rsidP="00406DDA">
      <w:pPr>
        <w:spacing w:after="0"/>
        <w:jc w:val="center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ΠΜΣ ΙΣΤΟΡΙΑΣ ΤΟΥ ΔΙΚΑΙΟΥ ΚΑΙ ΤΩΝ ΘΕΣΜΩΝ</w:t>
      </w:r>
    </w:p>
    <w:p w14:paraId="019EFAA2" w14:textId="77777777" w:rsidR="00406DDA" w:rsidRDefault="00406DDA" w:rsidP="00406DDA">
      <w:pPr>
        <w:spacing w:after="0"/>
        <w:jc w:val="center"/>
        <w:rPr>
          <w:rFonts w:ascii="Palatino Linotype" w:hAnsi="Palatino Linotype"/>
          <w:lang w:val="el-GR"/>
        </w:rPr>
      </w:pPr>
    </w:p>
    <w:p w14:paraId="4B01CDC0" w14:textId="77777777" w:rsidR="00406DDA" w:rsidRDefault="00406DDA" w:rsidP="00406DDA">
      <w:pPr>
        <w:spacing w:after="0"/>
        <w:jc w:val="center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ΟΔΗΓΙΕΣ ΓΙΑ ΤΙΣ ΕΡΓΑΣΙΕΣ</w:t>
      </w:r>
    </w:p>
    <w:p w14:paraId="1F3F21BC" w14:textId="77777777" w:rsidR="00406DDA" w:rsidRDefault="00406DDA" w:rsidP="00406DDA">
      <w:pPr>
        <w:spacing w:after="0"/>
        <w:jc w:val="center"/>
        <w:rPr>
          <w:rFonts w:ascii="Palatino Linotype" w:hAnsi="Palatino Linotype"/>
          <w:lang w:val="el-GR"/>
        </w:rPr>
      </w:pPr>
    </w:p>
    <w:p w14:paraId="53FDE636" w14:textId="77777777" w:rsidR="00406DDA" w:rsidRPr="00E96FAB" w:rsidRDefault="00406DDA" w:rsidP="00406DDA">
      <w:pPr>
        <w:spacing w:after="0"/>
        <w:jc w:val="both"/>
        <w:rPr>
          <w:rFonts w:ascii="Palatino Linotype" w:hAnsi="Palatino Linotype"/>
          <w:b/>
          <w:lang w:val="el-GR"/>
        </w:rPr>
      </w:pPr>
      <w:r w:rsidRPr="00E96FAB">
        <w:rPr>
          <w:rFonts w:ascii="Palatino Linotype" w:hAnsi="Palatino Linotype"/>
          <w:b/>
          <w:lang w:val="el-GR"/>
        </w:rPr>
        <w:t>Διάρθρωση</w:t>
      </w:r>
    </w:p>
    <w:p w14:paraId="4E75994E" w14:textId="77777777" w:rsidR="00406DDA" w:rsidRDefault="00406DDA" w:rsidP="00406DDA">
      <w:pPr>
        <w:spacing w:after="0"/>
        <w:ind w:firstLine="720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Μια επιστημονική εργασία, ανεξάρτητα από την έκτασή της, περιλαμβάνει:</w:t>
      </w:r>
    </w:p>
    <w:p w14:paraId="10873090" w14:textId="77777777" w:rsidR="00406DDA" w:rsidRDefault="00406DDA" w:rsidP="00406DDA">
      <w:pPr>
        <w:spacing w:after="0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1. Εξώφυλλο με τον τίτλο της εργασίας, τα στοιχεία τα δικά σας, του ΠΜΣ και του/της επιβλέποντα/</w:t>
      </w:r>
      <w:proofErr w:type="spellStart"/>
      <w:r>
        <w:rPr>
          <w:rFonts w:ascii="Palatino Linotype" w:hAnsi="Palatino Linotype"/>
          <w:lang w:val="el-GR"/>
        </w:rPr>
        <w:t>ουσας</w:t>
      </w:r>
      <w:proofErr w:type="spellEnd"/>
      <w:r>
        <w:rPr>
          <w:rFonts w:ascii="Palatino Linotype" w:hAnsi="Palatino Linotype"/>
          <w:lang w:val="el-GR"/>
        </w:rPr>
        <w:t>.</w:t>
      </w:r>
    </w:p>
    <w:p w14:paraId="2D5EB504" w14:textId="77777777" w:rsidR="00406DDA" w:rsidRDefault="00406DDA" w:rsidP="00406DDA">
      <w:pPr>
        <w:spacing w:after="0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2. Πίνακα περιεχομένων.</w:t>
      </w:r>
    </w:p>
    <w:p w14:paraId="255336D7" w14:textId="77777777" w:rsidR="00406DDA" w:rsidRDefault="00406DDA" w:rsidP="00406DDA">
      <w:pPr>
        <w:spacing w:after="0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3. Εισαγωγή.</w:t>
      </w:r>
    </w:p>
    <w:p w14:paraId="046BAE86" w14:textId="77777777" w:rsidR="00406DDA" w:rsidRDefault="00406DDA" w:rsidP="00406DDA">
      <w:pPr>
        <w:spacing w:after="0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4. Κυρίως θέμα διαρθρωμένο σε κεφάλαια και ενότητες. Οι παραπομπές σε πηγές και βιβλιογραφία γίνονται με υποσημειώσεις (στο κάτω μέρος της σελίδας).</w:t>
      </w:r>
    </w:p>
    <w:p w14:paraId="32130B0B" w14:textId="77777777" w:rsidR="00406DDA" w:rsidRDefault="00406DDA" w:rsidP="00406DDA">
      <w:pPr>
        <w:spacing w:after="0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5. Πίνακα βιβλιογραφίας αλφαβητικά.</w:t>
      </w:r>
    </w:p>
    <w:p w14:paraId="1F9B7FF6" w14:textId="77777777" w:rsidR="00406DDA" w:rsidRDefault="00406DDA" w:rsidP="00406DDA">
      <w:pPr>
        <w:spacing w:after="0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Ενημέρωση περί λογοκλοπής: Υπενθυμίζεται ότι η αυτούσια αντιγραφή αποσπασμάτων από έργα τρίτων θεωρείται από το πανεπιστήμιο λογοκλοπή και δεν επιτρέπεται.</w:t>
      </w:r>
    </w:p>
    <w:p w14:paraId="2B88C77A" w14:textId="77777777" w:rsidR="00406DDA" w:rsidRPr="00E96FAB" w:rsidRDefault="00406DDA" w:rsidP="00406DDA">
      <w:pPr>
        <w:spacing w:after="0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Οι εργασίες αποστέλλονται ηλεκτρονικά σε μορφή </w:t>
      </w:r>
      <w:r>
        <w:rPr>
          <w:rFonts w:ascii="Palatino Linotype" w:hAnsi="Palatino Linotype"/>
        </w:rPr>
        <w:t>Word</w:t>
      </w:r>
      <w:r w:rsidRPr="00E96FAB">
        <w:rPr>
          <w:rFonts w:ascii="Palatino Linotype" w:hAnsi="Palatino Linotype"/>
          <w:lang w:val="el-GR"/>
        </w:rPr>
        <w:t>.</w:t>
      </w:r>
    </w:p>
    <w:p w14:paraId="39595542" w14:textId="77777777" w:rsidR="00406DDA" w:rsidRDefault="00406DDA" w:rsidP="00406DDA">
      <w:pPr>
        <w:spacing w:after="0"/>
        <w:jc w:val="both"/>
        <w:rPr>
          <w:rFonts w:ascii="Palatino Linotype" w:hAnsi="Palatino Linotype"/>
          <w:lang w:val="el-GR"/>
        </w:rPr>
      </w:pPr>
    </w:p>
    <w:p w14:paraId="332898D3" w14:textId="77777777" w:rsidR="00406DDA" w:rsidRPr="00E96FAB" w:rsidRDefault="00406DDA" w:rsidP="00406DDA">
      <w:pPr>
        <w:spacing w:after="0"/>
        <w:jc w:val="both"/>
        <w:rPr>
          <w:rFonts w:ascii="Palatino Linotype" w:hAnsi="Palatino Linotype"/>
          <w:b/>
          <w:lang w:val="el-GR"/>
        </w:rPr>
      </w:pPr>
      <w:r w:rsidRPr="00E96FAB">
        <w:rPr>
          <w:rFonts w:ascii="Palatino Linotype" w:hAnsi="Palatino Linotype"/>
          <w:b/>
          <w:lang w:val="el-GR"/>
        </w:rPr>
        <w:t>Μέθοδος εκπόνησης</w:t>
      </w:r>
    </w:p>
    <w:p w14:paraId="377B93F2" w14:textId="77777777" w:rsidR="00406DDA" w:rsidRDefault="00406DDA" w:rsidP="00406DDA">
      <w:pPr>
        <w:spacing w:after="0"/>
        <w:ind w:firstLine="720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Για διευκόλυνση της εκπόνησης, είναι χρήσιμο, αφού αρχικά κατανοήσουμε καλά το θέμα της εργασίας (το ζητούμενο), να ακολουθήσουμε τα εξής στάδια:</w:t>
      </w:r>
    </w:p>
    <w:p w14:paraId="1AE774B9" w14:textId="77777777" w:rsidR="00406DDA" w:rsidRDefault="00406DDA" w:rsidP="00406DDA">
      <w:pPr>
        <w:spacing w:after="0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1. Συλλέγουμε και διαβάζουμε την βιβλιογραφία και τις πηγές κρατώντας σημειώσεις.</w:t>
      </w:r>
    </w:p>
    <w:p w14:paraId="3C758D76" w14:textId="77777777" w:rsidR="00406DDA" w:rsidRDefault="00406DDA" w:rsidP="00406DDA">
      <w:pPr>
        <w:spacing w:after="0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2. Καταρτίζουμε ένα μικρό πλάνο της εργασίας, σε μορφή πίνακα περιεχομένων, ο οποίος περιλαμβάνει τις θεματικές που πρόκειται να αναπτύξουμε στην εργασία.</w:t>
      </w:r>
    </w:p>
    <w:p w14:paraId="04C0C0D0" w14:textId="77777777" w:rsidR="00406DDA" w:rsidRDefault="00406DDA" w:rsidP="00406DDA">
      <w:pPr>
        <w:spacing w:after="0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3. Συντάσσουμε την εργασία.</w:t>
      </w:r>
    </w:p>
    <w:p w14:paraId="71B18FFA" w14:textId="77777777" w:rsidR="00406DDA" w:rsidRDefault="00406DDA" w:rsidP="00406DDA">
      <w:pPr>
        <w:spacing w:after="0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4. Οπωσδήποτε την διαβάζουμε πριν την αποστείλουμε.</w:t>
      </w:r>
    </w:p>
    <w:p w14:paraId="43ED4E4D" w14:textId="77777777" w:rsidR="00406DDA" w:rsidRDefault="00406DDA" w:rsidP="00406DDA">
      <w:pPr>
        <w:spacing w:after="0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Μη διστάζετε να επικοινωνείτε με τους επιβλέποντες για οποιαδήποτε απορία!</w:t>
      </w:r>
    </w:p>
    <w:p w14:paraId="01E1A9C8" w14:textId="77777777" w:rsidR="00406DDA" w:rsidRPr="00E96FAB" w:rsidRDefault="00406DDA" w:rsidP="00406DDA">
      <w:pPr>
        <w:rPr>
          <w:lang w:val="el-GR"/>
        </w:rPr>
      </w:pPr>
    </w:p>
    <w:p w14:paraId="59112D15" w14:textId="77777777" w:rsidR="0029550E" w:rsidRDefault="0029550E" w:rsidP="0029550E">
      <w:p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ΔΟΜΗ ΕΡΓΑΣΙΑΣ</w:t>
      </w:r>
    </w:p>
    <w:p w14:paraId="02FB66A2" w14:textId="77777777" w:rsidR="0029550E" w:rsidRPr="0029550E" w:rsidRDefault="0029550E" w:rsidP="0029550E">
      <w:pPr>
        <w:spacing w:after="0"/>
        <w:rPr>
          <w:rFonts w:ascii="Palatino Linotype" w:hAnsi="Palatino Linotype"/>
          <w:lang w:val="el-GR"/>
        </w:rPr>
      </w:pPr>
      <w:r w:rsidRPr="0029550E">
        <w:rPr>
          <w:rFonts w:ascii="Palatino Linotype" w:hAnsi="Palatino Linotype"/>
          <w:lang w:val="el-GR"/>
        </w:rPr>
        <w:t xml:space="preserve">Πάντα ακολουθούμε διάρθρωση σε ενότητες και </w:t>
      </w:r>
      <w:proofErr w:type="spellStart"/>
      <w:r w:rsidRPr="0029550E">
        <w:rPr>
          <w:rFonts w:ascii="Palatino Linotype" w:hAnsi="Palatino Linotype"/>
          <w:lang w:val="el-GR"/>
        </w:rPr>
        <w:t>υποενότητες</w:t>
      </w:r>
      <w:proofErr w:type="spellEnd"/>
      <w:r w:rsidRPr="0029550E">
        <w:rPr>
          <w:rFonts w:ascii="Palatino Linotype" w:hAnsi="Palatino Linotype"/>
          <w:lang w:val="el-GR"/>
        </w:rPr>
        <w:t xml:space="preserve"> (ή κεφάλαια κ </w:t>
      </w:r>
      <w:proofErr w:type="spellStart"/>
      <w:r w:rsidRPr="0029550E">
        <w:rPr>
          <w:rFonts w:ascii="Palatino Linotype" w:hAnsi="Palatino Linotype"/>
          <w:lang w:val="el-GR"/>
        </w:rPr>
        <w:t>υποκεφάλαια</w:t>
      </w:r>
      <w:proofErr w:type="spellEnd"/>
      <w:r w:rsidRPr="0029550E">
        <w:rPr>
          <w:rFonts w:ascii="Palatino Linotype" w:hAnsi="Palatino Linotype"/>
          <w:lang w:val="el-GR"/>
        </w:rPr>
        <w:t>), όχι χύδην ενότητες που διαδέχονται η μια την άλλη.</w:t>
      </w:r>
    </w:p>
    <w:p w14:paraId="019D0CD4" w14:textId="77777777" w:rsidR="0029550E" w:rsidRPr="0029550E" w:rsidRDefault="0029550E" w:rsidP="0029550E">
      <w:pPr>
        <w:spacing w:after="0"/>
        <w:rPr>
          <w:rFonts w:ascii="Palatino Linotype" w:hAnsi="Palatino Linotype"/>
          <w:lang w:val="el-GR"/>
        </w:rPr>
      </w:pPr>
      <w:r w:rsidRPr="0029550E">
        <w:rPr>
          <w:rFonts w:ascii="Palatino Linotype" w:hAnsi="Palatino Linotype"/>
          <w:lang w:val="el-GR"/>
        </w:rPr>
        <w:t>Καλό είναι να βάζουμε τίτλους στις ενότητες. Αυτό βοηθάει κι εμάς να διευκρινίσουμε ποια θεματική αφορά η συγκεκριμένη ενότητα.</w:t>
      </w:r>
    </w:p>
    <w:p w14:paraId="0101C86F" w14:textId="65B8D1C7" w:rsidR="0029550E" w:rsidRDefault="0029550E" w:rsidP="0029550E">
      <w:pPr>
        <w:spacing w:after="0"/>
        <w:rPr>
          <w:rFonts w:ascii="Palatino Linotype" w:hAnsi="Palatino Linotype"/>
          <w:lang w:val="el-GR"/>
        </w:rPr>
      </w:pPr>
      <w:r w:rsidRPr="0029550E">
        <w:rPr>
          <w:rFonts w:ascii="Palatino Linotype" w:hAnsi="Palatino Linotype"/>
          <w:lang w:val="el-GR"/>
        </w:rPr>
        <w:t>Να χωρίζουμε σε παραγράφους το κείμενο.</w:t>
      </w:r>
    </w:p>
    <w:p w14:paraId="7E54BC0C" w14:textId="77777777" w:rsidR="0029550E" w:rsidRPr="0029550E" w:rsidRDefault="0029550E" w:rsidP="0029550E">
      <w:pPr>
        <w:spacing w:after="0"/>
        <w:rPr>
          <w:rFonts w:ascii="Palatino Linotype" w:hAnsi="Palatino Linotype"/>
          <w:lang w:val="el-GR"/>
        </w:rPr>
      </w:pPr>
    </w:p>
    <w:p w14:paraId="3C730344" w14:textId="77777777" w:rsidR="0029550E" w:rsidRPr="0029550E" w:rsidRDefault="0029550E" w:rsidP="0029550E">
      <w:pPr>
        <w:spacing w:after="0"/>
        <w:rPr>
          <w:rFonts w:ascii="Palatino Linotype" w:hAnsi="Palatino Linotype"/>
          <w:lang w:val="el-GR"/>
        </w:rPr>
      </w:pPr>
      <w:r w:rsidRPr="0029550E">
        <w:rPr>
          <w:rFonts w:ascii="Palatino Linotype" w:hAnsi="Palatino Linotype"/>
          <w:lang w:val="el-GR"/>
        </w:rPr>
        <w:t>ΤΕΚΜΗΡΙΩΣΗ</w:t>
      </w:r>
    </w:p>
    <w:p w14:paraId="23511038" w14:textId="17AD04F8" w:rsidR="0029550E" w:rsidRDefault="0029550E" w:rsidP="0029550E">
      <w:pPr>
        <w:spacing w:after="0"/>
        <w:rPr>
          <w:rFonts w:ascii="Palatino Linotype" w:hAnsi="Palatino Linotype"/>
          <w:lang w:val="el-GR"/>
        </w:rPr>
      </w:pPr>
      <w:r w:rsidRPr="0029550E">
        <w:rPr>
          <w:rFonts w:ascii="Palatino Linotype" w:hAnsi="Palatino Linotype"/>
          <w:lang w:val="el-GR"/>
        </w:rPr>
        <w:t>Για να τεκμηριώσουμε γεγονότα που δεν είναι κοινό κτήμα, καθώς και απόψεις, χρησιμοποιούμε παραπομπές</w:t>
      </w:r>
      <w:r w:rsidRPr="0029550E"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lang w:val="el-GR"/>
        </w:rPr>
        <w:t>στη βιβλιογραφία και σε πηγές</w:t>
      </w:r>
      <w:r w:rsidRPr="0029550E">
        <w:rPr>
          <w:rFonts w:ascii="Palatino Linotype" w:hAnsi="Palatino Linotype"/>
          <w:lang w:val="el-GR"/>
        </w:rPr>
        <w:t>.</w:t>
      </w:r>
    </w:p>
    <w:p w14:paraId="21D9A39F" w14:textId="77777777" w:rsidR="0029550E" w:rsidRPr="0029550E" w:rsidRDefault="0029550E" w:rsidP="0029550E">
      <w:pPr>
        <w:spacing w:after="0"/>
        <w:rPr>
          <w:rFonts w:ascii="Palatino Linotype" w:hAnsi="Palatino Linotype"/>
          <w:lang w:val="el-GR"/>
        </w:rPr>
      </w:pPr>
    </w:p>
    <w:p w14:paraId="77E7E917" w14:textId="77777777" w:rsidR="0029550E" w:rsidRPr="0029550E" w:rsidRDefault="0029550E" w:rsidP="0029550E">
      <w:pPr>
        <w:spacing w:after="0"/>
        <w:rPr>
          <w:rFonts w:ascii="Palatino Linotype" w:hAnsi="Palatino Linotype"/>
          <w:lang w:val="el-GR"/>
        </w:rPr>
      </w:pPr>
      <w:r w:rsidRPr="0029550E">
        <w:rPr>
          <w:rFonts w:ascii="Palatino Linotype" w:hAnsi="Palatino Linotype"/>
          <w:lang w:val="el-GR"/>
        </w:rPr>
        <w:t>ΒΙΒΛΙΟΓΡΑΦΙΑ</w:t>
      </w:r>
    </w:p>
    <w:p w14:paraId="16E612C4" w14:textId="77777777" w:rsidR="0029550E" w:rsidRPr="0029550E" w:rsidRDefault="0029550E" w:rsidP="0029550E">
      <w:pPr>
        <w:spacing w:after="0"/>
        <w:rPr>
          <w:rFonts w:ascii="Palatino Linotype" w:hAnsi="Palatino Linotype"/>
          <w:lang w:val="el-GR"/>
        </w:rPr>
      </w:pPr>
      <w:r w:rsidRPr="0029550E">
        <w:rPr>
          <w:rFonts w:ascii="Palatino Linotype" w:hAnsi="Palatino Linotype"/>
          <w:lang w:val="el-GR"/>
        </w:rPr>
        <w:lastRenderedPageBreak/>
        <w:t>Στη βιβλιογραφία βάζουμε μόνο όσα βιβλία/άρθρα έχουμε χρησιμοποιήσει στην εργασία και στα οποία παραπέμπουμε στις υποσημ.</w:t>
      </w:r>
    </w:p>
    <w:p w14:paraId="136AA2FA" w14:textId="77777777" w:rsidR="0029550E" w:rsidRPr="0029550E" w:rsidRDefault="0029550E" w:rsidP="0029550E">
      <w:pPr>
        <w:spacing w:after="0"/>
        <w:rPr>
          <w:rFonts w:ascii="Palatino Linotype" w:hAnsi="Palatino Linotype"/>
          <w:lang w:val="el-GR"/>
        </w:rPr>
      </w:pPr>
      <w:r w:rsidRPr="0029550E">
        <w:rPr>
          <w:rFonts w:ascii="Palatino Linotype" w:hAnsi="Palatino Linotype"/>
          <w:lang w:val="el-GR"/>
        </w:rPr>
        <w:t>Στη βιβλιογραφία δεν βάζουμε αρίθμηση ούτε κουκίδες ή άλλο τι.</w:t>
      </w:r>
    </w:p>
    <w:p w14:paraId="7CFB0604" w14:textId="77777777" w:rsidR="0029550E" w:rsidRPr="0029550E" w:rsidRDefault="0029550E" w:rsidP="0029550E">
      <w:pPr>
        <w:spacing w:after="0"/>
        <w:rPr>
          <w:rFonts w:ascii="Palatino Linotype" w:hAnsi="Palatino Linotype"/>
          <w:lang w:val="el-GR"/>
        </w:rPr>
      </w:pPr>
      <w:r w:rsidRPr="0029550E">
        <w:rPr>
          <w:rFonts w:ascii="Palatino Linotype" w:hAnsi="Palatino Linotype"/>
          <w:lang w:val="el-GR"/>
        </w:rPr>
        <w:t xml:space="preserve">Στη βιβλιογραφία δεν βάζουμε χωριστά τα άρθρα από τις μονογραφίες. </w:t>
      </w:r>
    </w:p>
    <w:p w14:paraId="4522C64F" w14:textId="77777777" w:rsidR="0029550E" w:rsidRPr="0029550E" w:rsidRDefault="0029550E" w:rsidP="0029550E">
      <w:pPr>
        <w:spacing w:after="0"/>
        <w:rPr>
          <w:rFonts w:ascii="Palatino Linotype" w:hAnsi="Palatino Linotype"/>
          <w:lang w:val="el-GR"/>
        </w:rPr>
      </w:pPr>
      <w:r w:rsidRPr="0029550E">
        <w:rPr>
          <w:rFonts w:ascii="Palatino Linotype" w:hAnsi="Palatino Linotype"/>
          <w:lang w:val="el-GR"/>
        </w:rPr>
        <w:t>Επίσης δεν βάζουμε χωριστά τα αγγλόφωνα, γαλλόφωνα κλπ.</w:t>
      </w:r>
    </w:p>
    <w:p w14:paraId="621E8C1B" w14:textId="77777777" w:rsidR="0029550E" w:rsidRPr="0029550E" w:rsidRDefault="0029550E" w:rsidP="0029550E">
      <w:pPr>
        <w:spacing w:after="0"/>
        <w:rPr>
          <w:rFonts w:ascii="Palatino Linotype" w:hAnsi="Palatino Linotype"/>
          <w:lang w:val="el-GR"/>
        </w:rPr>
      </w:pPr>
      <w:r w:rsidRPr="0029550E">
        <w:rPr>
          <w:rFonts w:ascii="Palatino Linotype" w:hAnsi="Palatino Linotype"/>
          <w:lang w:val="el-GR"/>
        </w:rPr>
        <w:t>Τα βάζουμε όλα μαζί με αυστηρή αλφαβητική και χρονολογική σειρά. Όταν υπάρχουν 2 του ίδιου συγγραφέα με την ίδια χρονολογία έκδοσης, βάζουμε 2006α και 2006β.</w:t>
      </w:r>
    </w:p>
    <w:p w14:paraId="11E114BE" w14:textId="77777777" w:rsidR="0029550E" w:rsidRDefault="0029550E" w:rsidP="0029550E">
      <w:pPr>
        <w:spacing w:after="0"/>
        <w:rPr>
          <w:rFonts w:ascii="Palatino Linotype" w:hAnsi="Palatino Linotype"/>
          <w:lang w:val="el-GR"/>
        </w:rPr>
      </w:pPr>
    </w:p>
    <w:p w14:paraId="48F1C59E" w14:textId="68E770D9" w:rsidR="0029550E" w:rsidRPr="0029550E" w:rsidRDefault="0029550E" w:rsidP="0029550E">
      <w:pPr>
        <w:spacing w:after="0"/>
        <w:rPr>
          <w:rFonts w:ascii="Palatino Linotype" w:hAnsi="Palatino Linotype"/>
          <w:lang w:val="el-GR"/>
        </w:rPr>
      </w:pPr>
      <w:r w:rsidRPr="0029550E">
        <w:rPr>
          <w:rFonts w:ascii="Palatino Linotype" w:hAnsi="Palatino Linotype"/>
          <w:lang w:val="el-GR"/>
        </w:rPr>
        <w:t>ΠΑΡΑΠΟΜΠΕΣ</w:t>
      </w:r>
    </w:p>
    <w:p w14:paraId="7E37281E" w14:textId="77777777" w:rsidR="0029550E" w:rsidRPr="0029550E" w:rsidRDefault="0029550E" w:rsidP="0029550E">
      <w:pPr>
        <w:spacing w:after="0"/>
        <w:rPr>
          <w:rFonts w:ascii="Palatino Linotype" w:hAnsi="Palatino Linotype"/>
          <w:lang w:val="el-GR"/>
        </w:rPr>
      </w:pPr>
      <w:r w:rsidRPr="0029550E">
        <w:rPr>
          <w:rFonts w:ascii="Palatino Linotype" w:hAnsi="Palatino Linotype"/>
          <w:lang w:val="el-GR"/>
        </w:rPr>
        <w:t xml:space="preserve">Στις παραπομπές τηρούμε με συνέπεια σε όλη την εργασία το σύστημα που έχουμε επιλέξει, π.χ. </w:t>
      </w:r>
      <w:r>
        <w:rPr>
          <w:rFonts w:ascii="Palatino Linotype" w:hAnsi="Palatino Linotype"/>
        </w:rPr>
        <w:t>Thomas</w:t>
      </w:r>
      <w:r w:rsidRPr="0029550E">
        <w:rPr>
          <w:rFonts w:ascii="Palatino Linotype" w:hAnsi="Palatino Linotype"/>
          <w:lang w:val="el-GR"/>
        </w:rPr>
        <w:t xml:space="preserve"> 1996, 32 και όχι άλλοτε έτσι και άλλοτε ολόκληρο τον τίτλο κλπ.</w:t>
      </w:r>
    </w:p>
    <w:p w14:paraId="250B126B" w14:textId="77777777" w:rsidR="0029550E" w:rsidRPr="0029550E" w:rsidRDefault="0029550E" w:rsidP="0029550E">
      <w:pPr>
        <w:spacing w:after="0"/>
        <w:rPr>
          <w:rFonts w:ascii="Palatino Linotype" w:hAnsi="Palatino Linotype"/>
          <w:lang w:val="el-GR"/>
        </w:rPr>
      </w:pPr>
      <w:r w:rsidRPr="0029550E">
        <w:rPr>
          <w:rFonts w:ascii="Palatino Linotype" w:hAnsi="Palatino Linotype"/>
          <w:lang w:val="el-GR"/>
        </w:rPr>
        <w:t xml:space="preserve">Στις σημ. δεν παραπέμπουμε σε άλλες σημ. με το ίδιο περιεχόμενο, αλλά επαναλαμβάνουμε την παραπομπή (όχι «βλ. </w:t>
      </w:r>
      <w:proofErr w:type="spellStart"/>
      <w:r w:rsidRPr="0029550E">
        <w:rPr>
          <w:rFonts w:ascii="Palatino Linotype" w:hAnsi="Palatino Linotype"/>
          <w:lang w:val="el-GR"/>
        </w:rPr>
        <w:t>ανωτ</w:t>
      </w:r>
      <w:proofErr w:type="spellEnd"/>
      <w:r w:rsidRPr="0029550E">
        <w:rPr>
          <w:rFonts w:ascii="Palatino Linotype" w:hAnsi="Palatino Linotype"/>
          <w:lang w:val="el-GR"/>
        </w:rPr>
        <w:t xml:space="preserve">. Σημ. 3» </w:t>
      </w:r>
      <w:proofErr w:type="spellStart"/>
      <w:r w:rsidRPr="0029550E">
        <w:rPr>
          <w:rFonts w:ascii="Palatino Linotype" w:hAnsi="Palatino Linotype"/>
          <w:lang w:val="el-GR"/>
        </w:rPr>
        <w:t>κλπ</w:t>
      </w:r>
      <w:proofErr w:type="spellEnd"/>
      <w:r w:rsidRPr="0029550E">
        <w:rPr>
          <w:rFonts w:ascii="Palatino Linotype" w:hAnsi="Palatino Linotype"/>
          <w:lang w:val="el-GR"/>
        </w:rPr>
        <w:t>).</w:t>
      </w:r>
    </w:p>
    <w:p w14:paraId="34CE4EBD" w14:textId="77777777" w:rsidR="0029550E" w:rsidRPr="0029550E" w:rsidRDefault="0029550E" w:rsidP="0029550E">
      <w:pPr>
        <w:spacing w:after="0"/>
        <w:rPr>
          <w:rFonts w:ascii="Palatino Linotype" w:hAnsi="Palatino Linotype"/>
          <w:lang w:val="el-GR"/>
        </w:rPr>
      </w:pPr>
      <w:r w:rsidRPr="0029550E">
        <w:rPr>
          <w:rFonts w:ascii="Palatino Linotype" w:hAnsi="Palatino Linotype"/>
          <w:lang w:val="el-GR"/>
        </w:rPr>
        <w:t xml:space="preserve">Επίσης αποφεύγουμε το </w:t>
      </w:r>
      <w:proofErr w:type="spellStart"/>
      <w:r w:rsidRPr="0029550E">
        <w:rPr>
          <w:rFonts w:ascii="Palatino Linotype" w:hAnsi="Palatino Linotype"/>
          <w:lang w:val="el-GR"/>
        </w:rPr>
        <w:t>ό.π</w:t>
      </w:r>
      <w:proofErr w:type="spellEnd"/>
      <w:r w:rsidRPr="0029550E">
        <w:rPr>
          <w:rFonts w:ascii="Palatino Linotype" w:hAnsi="Palatino Linotype"/>
          <w:lang w:val="el-GR"/>
        </w:rPr>
        <w:t>.</w:t>
      </w:r>
    </w:p>
    <w:p w14:paraId="69AF8784" w14:textId="4D448AE4" w:rsidR="0029550E" w:rsidRDefault="0029550E" w:rsidP="0029550E">
      <w:pPr>
        <w:spacing w:after="0"/>
        <w:rPr>
          <w:rFonts w:ascii="Palatino Linotype" w:hAnsi="Palatino Linotype"/>
          <w:lang w:val="el-GR"/>
        </w:rPr>
      </w:pPr>
      <w:r w:rsidRPr="0029550E">
        <w:rPr>
          <w:rFonts w:ascii="Palatino Linotype" w:hAnsi="Palatino Linotype"/>
          <w:lang w:val="el-GR"/>
        </w:rPr>
        <w:t>Δεν ξεχνάμε να βάλουμε τελεία στις σημ.</w:t>
      </w:r>
    </w:p>
    <w:p w14:paraId="71A48AAE" w14:textId="77777777" w:rsidR="0029550E" w:rsidRPr="0029550E" w:rsidRDefault="0029550E" w:rsidP="0029550E">
      <w:pPr>
        <w:spacing w:after="0"/>
        <w:rPr>
          <w:rFonts w:ascii="Palatino Linotype" w:hAnsi="Palatino Linotype"/>
          <w:lang w:val="el-GR"/>
        </w:rPr>
      </w:pPr>
      <w:r w:rsidRPr="0029550E">
        <w:rPr>
          <w:rFonts w:ascii="Palatino Linotype" w:hAnsi="Palatino Linotype"/>
          <w:lang w:val="el-GR"/>
        </w:rPr>
        <w:t xml:space="preserve">Όταν παραπέμπουμε σε αρχαία πηγή, τη βάζουμε στα ελληνικά, όταν αυτή ήταν η γλώσσα του συγγραφέα (π.χ. Αππιανός και όχι </w:t>
      </w:r>
      <w:r>
        <w:rPr>
          <w:rFonts w:ascii="Palatino Linotype" w:hAnsi="Palatino Linotype"/>
        </w:rPr>
        <w:t>Apian</w:t>
      </w:r>
      <w:r w:rsidRPr="0029550E">
        <w:rPr>
          <w:rFonts w:ascii="Palatino Linotype" w:hAnsi="Palatino Linotype"/>
          <w:lang w:val="el-GR"/>
        </w:rPr>
        <w:t xml:space="preserve"> ή </w:t>
      </w:r>
      <w:proofErr w:type="spellStart"/>
      <w:r>
        <w:rPr>
          <w:rFonts w:ascii="Palatino Linotype" w:hAnsi="Palatino Linotype"/>
        </w:rPr>
        <w:t>Appianus</w:t>
      </w:r>
      <w:proofErr w:type="spellEnd"/>
      <w:r w:rsidRPr="0029550E">
        <w:rPr>
          <w:rFonts w:ascii="Palatino Linotype" w:hAnsi="Palatino Linotype"/>
          <w:lang w:val="el-GR"/>
        </w:rPr>
        <w:t xml:space="preserve">). Για του Λατίνους μπορούμε είτε στα ελληνικά είτε καλύτερα στα λατινικά. Σε καμιά περίπτωση στα αγγλικά: </w:t>
      </w:r>
      <w:proofErr w:type="spellStart"/>
      <w:r>
        <w:rPr>
          <w:rFonts w:ascii="Palatino Linotype" w:hAnsi="Palatino Linotype"/>
        </w:rPr>
        <w:t>Livius</w:t>
      </w:r>
      <w:proofErr w:type="spellEnd"/>
      <w:r w:rsidRPr="0029550E">
        <w:rPr>
          <w:rFonts w:ascii="Palatino Linotype" w:hAnsi="Palatino Linotype"/>
          <w:lang w:val="el-GR"/>
        </w:rPr>
        <w:t xml:space="preserve"> ή </w:t>
      </w:r>
      <w:proofErr w:type="spellStart"/>
      <w:r w:rsidRPr="0029550E">
        <w:rPr>
          <w:rFonts w:ascii="Palatino Linotype" w:hAnsi="Palatino Linotype"/>
          <w:lang w:val="el-GR"/>
        </w:rPr>
        <w:t>Λίβιος</w:t>
      </w:r>
      <w:proofErr w:type="spellEnd"/>
      <w:r w:rsidRPr="0029550E">
        <w:rPr>
          <w:rFonts w:ascii="Palatino Linotype" w:hAnsi="Palatino Linotype"/>
          <w:lang w:val="el-GR"/>
        </w:rPr>
        <w:t xml:space="preserve">, όχι όμως </w:t>
      </w:r>
      <w:r>
        <w:rPr>
          <w:rFonts w:ascii="Palatino Linotype" w:hAnsi="Palatino Linotype"/>
        </w:rPr>
        <w:t>Livy</w:t>
      </w:r>
      <w:r w:rsidRPr="0029550E">
        <w:rPr>
          <w:rFonts w:ascii="Palatino Linotype" w:hAnsi="Palatino Linotype"/>
          <w:lang w:val="el-GR"/>
        </w:rPr>
        <w:t>.</w:t>
      </w:r>
    </w:p>
    <w:p w14:paraId="07B3A9D1" w14:textId="77777777" w:rsidR="0029550E" w:rsidRPr="0029550E" w:rsidRDefault="0029550E" w:rsidP="0029550E">
      <w:pPr>
        <w:spacing w:after="0"/>
        <w:rPr>
          <w:rFonts w:ascii="Palatino Linotype" w:hAnsi="Palatino Linotype"/>
          <w:lang w:val="el-GR"/>
        </w:rPr>
      </w:pPr>
      <w:r w:rsidRPr="0029550E">
        <w:rPr>
          <w:rFonts w:ascii="Palatino Linotype" w:hAnsi="Palatino Linotype"/>
          <w:lang w:val="el-GR"/>
        </w:rPr>
        <w:t>Πολλές φορές έχουμε μια παραπομπή της παραπομπής (δηλ. η πηγή μας παραπέμπει σε άλλο βιβλίο/άρθρο, στο οποίο εμείς δεν έχουμε πρόσβαση). Σε αυτή την περίπτωση το τίμιο είναι να το αναφέρουμε ότι ο Α αναφέρει τις απόψεις του Β, και όχι να αντιγράψουμε την παραπομπή του Α.</w:t>
      </w:r>
    </w:p>
    <w:p w14:paraId="59911AAD" w14:textId="2EB9547D" w:rsidR="0029550E" w:rsidRDefault="0029550E" w:rsidP="0029550E">
      <w:pPr>
        <w:spacing w:after="0"/>
        <w:rPr>
          <w:rFonts w:ascii="Palatino Linotype" w:hAnsi="Palatino Linotype"/>
          <w:lang w:val="el-GR"/>
        </w:rPr>
      </w:pPr>
    </w:p>
    <w:p w14:paraId="16EAF9A2" w14:textId="0B668D5E" w:rsidR="0029550E" w:rsidRDefault="0029550E" w:rsidP="0029550E">
      <w:pPr>
        <w:spacing w:after="0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ΛΟΓΟΚΛΟΠΗ</w:t>
      </w:r>
    </w:p>
    <w:p w14:paraId="784A179A" w14:textId="01A1D754" w:rsidR="0029550E" w:rsidRPr="0029550E" w:rsidRDefault="0029550E" w:rsidP="0029550E">
      <w:pPr>
        <w:spacing w:after="0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Η λογοκλοπή είναι πειθαρχικό παράπτωμα. Λογοκλοπή είναι όταν αντιγράφουμε στην εργασία μας μικρά ή μεγάλα κομμάτια από άλλη εργασία, άρθρο ή βιβλίο.</w:t>
      </w:r>
    </w:p>
    <w:p w14:paraId="1DE83A0D" w14:textId="77777777" w:rsidR="0029550E" w:rsidRPr="0029550E" w:rsidRDefault="0029550E" w:rsidP="0029550E">
      <w:pPr>
        <w:spacing w:after="0"/>
        <w:rPr>
          <w:rFonts w:ascii="Palatino Linotype" w:hAnsi="Palatino Linotype"/>
          <w:lang w:val="el-GR"/>
        </w:rPr>
      </w:pPr>
      <w:r w:rsidRPr="0029550E">
        <w:rPr>
          <w:rFonts w:ascii="Palatino Linotype" w:hAnsi="Palatino Linotype"/>
          <w:lang w:val="el-GR"/>
        </w:rPr>
        <w:t xml:space="preserve">Μια άλλη περίπτωση είναι όταν έχουμε χρησιμοποιήσει ένα βιβλίο </w:t>
      </w:r>
      <w:r w:rsidRPr="0029550E">
        <w:rPr>
          <w:rFonts w:ascii="Palatino Linotype" w:hAnsi="Palatino Linotype"/>
          <w:u w:val="single"/>
          <w:lang w:val="el-GR"/>
        </w:rPr>
        <w:t>κατά κόρον</w:t>
      </w:r>
      <w:r w:rsidRPr="0029550E">
        <w:rPr>
          <w:rFonts w:ascii="Palatino Linotype" w:hAnsi="Palatino Linotype"/>
          <w:lang w:val="el-GR"/>
        </w:rPr>
        <w:t xml:space="preserve"> και «ξεχνάμε» να το βάλουμε σε παραπομπές.</w:t>
      </w:r>
    </w:p>
    <w:p w14:paraId="11E384FD" w14:textId="77777777" w:rsidR="00406DDA" w:rsidRPr="00406DDA" w:rsidRDefault="00406DDA">
      <w:pPr>
        <w:rPr>
          <w:lang w:val="el-GR"/>
        </w:rPr>
      </w:pPr>
    </w:p>
    <w:sectPr w:rsidR="00406DDA" w:rsidRPr="00406DD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D9196" w14:textId="77777777" w:rsidR="007C3036" w:rsidRDefault="007C3036" w:rsidP="0029550E">
      <w:pPr>
        <w:spacing w:after="0" w:line="240" w:lineRule="auto"/>
      </w:pPr>
      <w:r>
        <w:separator/>
      </w:r>
    </w:p>
  </w:endnote>
  <w:endnote w:type="continuationSeparator" w:id="0">
    <w:p w14:paraId="75C6099C" w14:textId="77777777" w:rsidR="007C3036" w:rsidRDefault="007C3036" w:rsidP="00295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3643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938A63" w14:textId="48AE0955" w:rsidR="0029550E" w:rsidRDefault="002955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A496C4" w14:textId="77777777" w:rsidR="0029550E" w:rsidRDefault="00295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DEC2A" w14:textId="77777777" w:rsidR="007C3036" w:rsidRDefault="007C3036" w:rsidP="0029550E">
      <w:pPr>
        <w:spacing w:after="0" w:line="240" w:lineRule="auto"/>
      </w:pPr>
      <w:r>
        <w:separator/>
      </w:r>
    </w:p>
  </w:footnote>
  <w:footnote w:type="continuationSeparator" w:id="0">
    <w:p w14:paraId="2662F28A" w14:textId="77777777" w:rsidR="007C3036" w:rsidRDefault="007C3036" w:rsidP="002955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DA"/>
    <w:rsid w:val="0029550E"/>
    <w:rsid w:val="00406DDA"/>
    <w:rsid w:val="007C3036"/>
    <w:rsid w:val="00BC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3E191"/>
  <w15:chartTrackingRefBased/>
  <w15:docId w15:val="{05435A5C-167F-4C64-861C-7EFBFDEC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DD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5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50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955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50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Danai Youni</dc:creator>
  <cp:keywords/>
  <dc:description/>
  <cp:lastModifiedBy>Maria Youni</cp:lastModifiedBy>
  <cp:revision>2</cp:revision>
  <dcterms:created xsi:type="dcterms:W3CDTF">2024-10-17T13:46:00Z</dcterms:created>
  <dcterms:modified xsi:type="dcterms:W3CDTF">2024-10-17T13:46:00Z</dcterms:modified>
</cp:coreProperties>
</file>