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1B55E" w14:textId="77777777" w:rsidR="0054778C" w:rsidRPr="0054778C" w:rsidRDefault="0054778C" w:rsidP="007321B9">
      <w:pPr>
        <w:tabs>
          <w:tab w:val="right" w:pos="8789"/>
        </w:tabs>
        <w:rPr>
          <w:rFonts w:ascii="Book Antiqua" w:hAnsi="Book Antiqua"/>
          <w:b/>
          <w:bCs/>
          <w:iCs/>
          <w:szCs w:val="28"/>
        </w:rPr>
      </w:pPr>
      <w:r w:rsidRPr="0054778C">
        <w:rPr>
          <w:rFonts w:ascii="Book Antiqua" w:hAnsi="Book Antiqua"/>
          <w:b/>
          <w:bCs/>
          <w:iCs/>
          <w:szCs w:val="28"/>
        </w:rPr>
        <w:t>Ασαφείς τριγωνικοί αριθμοί</w:t>
      </w:r>
    </w:p>
    <w:p w14:paraId="3387B410" w14:textId="77777777" w:rsidR="007321B9" w:rsidRDefault="007321B9" w:rsidP="007321B9">
      <w:pPr>
        <w:tabs>
          <w:tab w:val="right" w:pos="8789"/>
        </w:tabs>
        <w:rPr>
          <w:rFonts w:ascii="Book Antiqua" w:hAnsi="Book Antiqua"/>
          <w:sz w:val="22"/>
        </w:rPr>
      </w:pPr>
      <w:r>
        <w:rPr>
          <w:rFonts w:ascii="Book Antiqua" w:hAnsi="Book Antiqua"/>
          <w:bCs/>
          <w:i/>
          <w:iCs/>
          <w:sz w:val="22"/>
        </w:rPr>
        <w:t>Ορισμός:</w:t>
      </w:r>
      <w:r>
        <w:rPr>
          <w:rFonts w:ascii="Book Antiqua" w:hAnsi="Book Antiqua"/>
          <w:b/>
          <w:sz w:val="22"/>
        </w:rPr>
        <w:t xml:space="preserve"> </w:t>
      </w:r>
      <w:r>
        <w:rPr>
          <w:rFonts w:ascii="Book Antiqua" w:hAnsi="Book Antiqua"/>
          <w:sz w:val="22"/>
        </w:rPr>
        <w:t xml:space="preserve">Ο ασαφής αριθμός </w:t>
      </w:r>
      <w:r>
        <w:rPr>
          <w:rFonts w:ascii="Book Antiqua" w:hAnsi="Book Antiqua"/>
          <w:position w:val="-12"/>
          <w:sz w:val="20"/>
        </w:rPr>
        <w:object w:dxaOrig="1620" w:dyaOrig="340" w14:anchorId="031CD7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16.8pt" o:ole="">
            <v:imagedata r:id="rId4" o:title=""/>
          </v:shape>
          <o:OLEObject Type="Embed" ProgID="Equation.3" ShapeID="_x0000_i1025" DrawAspect="Content" ObjectID="_1746891648" r:id="rId5"/>
        </w:object>
      </w:r>
      <w:r>
        <w:rPr>
          <w:rFonts w:ascii="Book Antiqua" w:hAnsi="Book Antiqua"/>
          <w:sz w:val="22"/>
        </w:rPr>
        <w:t xml:space="preserve"> με </w:t>
      </w:r>
      <w:r>
        <w:rPr>
          <w:rFonts w:ascii="Book Antiqua" w:hAnsi="Book Antiqua"/>
          <w:position w:val="-10"/>
          <w:sz w:val="20"/>
        </w:rPr>
        <w:object w:dxaOrig="1240" w:dyaOrig="320" w14:anchorId="04804F48">
          <v:shape id="_x0000_i1026" type="#_x0000_t75" style="width:62.1pt;height:15.9pt" o:ole="">
            <v:imagedata r:id="rId6" o:title=""/>
          </v:shape>
          <o:OLEObject Type="Embed" ProgID="Equation.3" ShapeID="_x0000_i1026" DrawAspect="Content" ObjectID="_1746891649" r:id="rId7"/>
        </w:object>
      </w:r>
      <w:r>
        <w:rPr>
          <w:rFonts w:ascii="Book Antiqua" w:hAnsi="Book Antiqua"/>
          <w:sz w:val="22"/>
        </w:rPr>
        <w:t xml:space="preserve"> είναι ένας </w:t>
      </w:r>
      <w:r>
        <w:rPr>
          <w:rFonts w:ascii="Book Antiqua" w:hAnsi="Book Antiqua"/>
          <w:i/>
          <w:iCs/>
          <w:sz w:val="22"/>
        </w:rPr>
        <w:t>τριγωνικός ασαφής αριθμός</w:t>
      </w:r>
      <w:r>
        <w:rPr>
          <w:rFonts w:ascii="Book Antiqua" w:hAnsi="Book Antiqua"/>
          <w:sz w:val="22"/>
        </w:rPr>
        <w:t xml:space="preserve"> όταν έχει την παρακάτω συνάρτηση συμμετοχής:</w:t>
      </w:r>
    </w:p>
    <w:p w14:paraId="78138647" w14:textId="77777777" w:rsidR="007321B9" w:rsidRDefault="007321B9" w:rsidP="007321B9">
      <w:pPr>
        <w:tabs>
          <w:tab w:val="left" w:pos="7371"/>
          <w:tab w:val="right" w:pos="8789"/>
          <w:tab w:val="right" w:pos="9923"/>
        </w:tabs>
        <w:rPr>
          <w:rFonts w:ascii="Book Antiqua" w:hAnsi="Book Antiqua"/>
          <w:sz w:val="22"/>
        </w:rPr>
      </w:pPr>
      <w:r>
        <w:rPr>
          <w:rFonts w:ascii="Book Antiqua" w:hAnsi="Book Antiqua"/>
          <w:position w:val="-102"/>
          <w:sz w:val="22"/>
        </w:rPr>
        <w:object w:dxaOrig="3519" w:dyaOrig="2160" w14:anchorId="496E2DDD">
          <v:shape id="_x0000_i1027" type="#_x0000_t75" style="width:175.8pt;height:108pt" o:ole="">
            <v:imagedata r:id="rId8" o:title=""/>
          </v:shape>
          <o:OLEObject Type="Embed" ProgID="Equation.DSMT4" ShapeID="_x0000_i1027" DrawAspect="Content" ObjectID="_1746891650" r:id="rId9"/>
        </w:object>
      </w:r>
      <w:r>
        <w:rPr>
          <w:rFonts w:ascii="Book Antiqua" w:hAnsi="Book Antiqua"/>
          <w:sz w:val="22"/>
        </w:rPr>
        <w:t xml:space="preserve">         </w:t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</w:p>
    <w:p w14:paraId="2013420A" w14:textId="77777777" w:rsidR="007321B9" w:rsidRDefault="007321B9" w:rsidP="007321B9">
      <w:pPr>
        <w:tabs>
          <w:tab w:val="right" w:pos="8789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Το </w:t>
      </w:r>
      <w:proofErr w:type="spellStart"/>
      <w:r>
        <w:rPr>
          <w:rFonts w:ascii="Book Antiqua" w:hAnsi="Book Antiqua"/>
          <w:sz w:val="22"/>
        </w:rPr>
        <w:t>υποστηρίζον</w:t>
      </w:r>
      <w:proofErr w:type="spellEnd"/>
      <w:r>
        <w:rPr>
          <w:rFonts w:ascii="Book Antiqua" w:hAnsi="Book Antiqua"/>
          <w:sz w:val="22"/>
        </w:rPr>
        <w:t xml:space="preserve"> διάστημα του τριγωνικού ασαφούς αριθμού  είναι το διάστημα </w:t>
      </w:r>
      <w:r>
        <w:rPr>
          <w:rFonts w:ascii="Book Antiqua" w:hAnsi="Book Antiqua"/>
          <w:position w:val="-12"/>
          <w:sz w:val="20"/>
        </w:rPr>
        <w:object w:dxaOrig="840" w:dyaOrig="360" w14:anchorId="22E2444E">
          <v:shape id="_x0000_i1028" type="#_x0000_t75" style="width:42pt;height:18.3pt" o:ole="">
            <v:imagedata r:id="rId10" o:title=""/>
          </v:shape>
          <o:OLEObject Type="Embed" ProgID="Equation.3" ShapeID="_x0000_i1028" DrawAspect="Content" ObjectID="_1746891651" r:id="rId11"/>
        </w:object>
      </w:r>
      <w:r>
        <w:rPr>
          <w:rFonts w:ascii="Book Antiqua" w:hAnsi="Book Antiqua"/>
          <w:sz w:val="22"/>
        </w:rPr>
        <w:t xml:space="preserve">. </w:t>
      </w:r>
    </w:p>
    <w:p w14:paraId="1DD93102" w14:textId="77777777" w:rsidR="007321B9" w:rsidRDefault="007321B9" w:rsidP="007321B9">
      <w:pPr>
        <w:tabs>
          <w:tab w:val="right" w:pos="8789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           </w:t>
      </w:r>
    </w:p>
    <w:p w14:paraId="3039D61F" w14:textId="77777777" w:rsidR="007321B9" w:rsidRDefault="007321B9" w:rsidP="007321B9">
      <w:pPr>
        <w:tabs>
          <w:tab w:val="left" w:pos="6663"/>
          <w:tab w:val="right" w:pos="8789"/>
        </w:tabs>
        <w:rPr>
          <w:rFonts w:ascii="Book Antiqua" w:hAnsi="Book Antiqua"/>
          <w:sz w:val="22"/>
        </w:rPr>
      </w:pPr>
      <w:r>
        <w:rPr>
          <w:rFonts w:ascii="Book Antiqua" w:hAnsi="Book Antiqua"/>
          <w:bCs/>
          <w:i/>
          <w:iCs/>
          <w:sz w:val="22"/>
        </w:rPr>
        <w:t>Ορισμός 2.4.4:</w:t>
      </w:r>
      <w:r>
        <w:rPr>
          <w:rFonts w:ascii="Book Antiqua" w:hAnsi="Book Antiqua"/>
          <w:sz w:val="22"/>
        </w:rPr>
        <w:t xml:space="preserve"> Ο ασαφής </w:t>
      </w:r>
      <w:r>
        <w:rPr>
          <w:rFonts w:ascii="Book Antiqua" w:hAnsi="Book Antiqua"/>
          <w:i/>
          <w:iCs/>
          <w:sz w:val="22"/>
        </w:rPr>
        <w:t>συμμετρικός</w:t>
      </w:r>
      <w:r>
        <w:rPr>
          <w:rFonts w:ascii="Book Antiqua" w:hAnsi="Book Antiqua"/>
          <w:sz w:val="22"/>
        </w:rPr>
        <w:t xml:space="preserve"> τριγωνικός αριθμός (ΑΣΤΑ) είναι ένας ασαφής τριγωνικός αριθμός </w:t>
      </w:r>
      <w:r>
        <w:rPr>
          <w:rFonts w:ascii="Book Antiqua" w:hAnsi="Book Antiqua"/>
          <w:position w:val="-12"/>
          <w:sz w:val="20"/>
        </w:rPr>
        <w:object w:dxaOrig="1620" w:dyaOrig="340" w14:anchorId="5D632466">
          <v:shape id="_x0000_i1029" type="#_x0000_t75" style="width:81pt;height:16.8pt" o:ole="">
            <v:imagedata r:id="rId12" o:title=""/>
          </v:shape>
          <o:OLEObject Type="Embed" ProgID="Equation.3" ShapeID="_x0000_i1029" DrawAspect="Content" ObjectID="_1746891652" r:id="rId13"/>
        </w:object>
      </w:r>
      <w:r>
        <w:rPr>
          <w:rFonts w:ascii="Book Antiqua" w:hAnsi="Book Antiqua"/>
          <w:sz w:val="22"/>
        </w:rPr>
        <w:t>, όπου ισχύει:</w:t>
      </w:r>
    </w:p>
    <w:p w14:paraId="35D8262C" w14:textId="77777777" w:rsidR="007321B9" w:rsidRDefault="007321B9" w:rsidP="007321B9">
      <w:pPr>
        <w:tabs>
          <w:tab w:val="left" w:pos="142"/>
          <w:tab w:val="right" w:pos="8789"/>
          <w:tab w:val="right" w:pos="9923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α</w:t>
      </w:r>
      <w:r>
        <w:rPr>
          <w:rFonts w:ascii="Book Antiqua" w:hAnsi="Book Antiqua"/>
          <w:sz w:val="22"/>
          <w:vertAlign w:val="subscript"/>
        </w:rPr>
        <w:t>2</w:t>
      </w:r>
      <w:r>
        <w:rPr>
          <w:rFonts w:ascii="Book Antiqua" w:hAnsi="Book Antiqua"/>
          <w:sz w:val="22"/>
        </w:rPr>
        <w:t>-α</w:t>
      </w:r>
      <w:r>
        <w:rPr>
          <w:rFonts w:ascii="Book Antiqua" w:hAnsi="Book Antiqua"/>
          <w:sz w:val="22"/>
          <w:vertAlign w:val="subscript"/>
        </w:rPr>
        <w:t>1</w:t>
      </w:r>
      <w:r>
        <w:rPr>
          <w:rFonts w:ascii="Book Antiqua" w:hAnsi="Book Antiqua"/>
          <w:sz w:val="22"/>
        </w:rPr>
        <w:t>=α</w:t>
      </w:r>
      <w:r>
        <w:rPr>
          <w:rFonts w:ascii="Book Antiqua" w:hAnsi="Book Antiqua"/>
          <w:sz w:val="22"/>
          <w:vertAlign w:val="subscript"/>
        </w:rPr>
        <w:t>3</w:t>
      </w:r>
      <w:r>
        <w:rPr>
          <w:rFonts w:ascii="Book Antiqua" w:hAnsi="Book Antiqua"/>
          <w:sz w:val="22"/>
        </w:rPr>
        <w:t>-α</w:t>
      </w:r>
      <w:r>
        <w:rPr>
          <w:rFonts w:ascii="Book Antiqua" w:hAnsi="Book Antiqua"/>
          <w:sz w:val="22"/>
          <w:vertAlign w:val="subscript"/>
        </w:rPr>
        <w:t>2 .</w:t>
      </w:r>
      <w:r>
        <w:rPr>
          <w:rFonts w:ascii="Book Antiqua" w:hAnsi="Book Antiqua"/>
          <w:sz w:val="22"/>
        </w:rPr>
        <w:t xml:space="preserve">       </w:t>
      </w:r>
      <w:r>
        <w:rPr>
          <w:rFonts w:ascii="Book Antiqua" w:hAnsi="Book Antiqua"/>
          <w:sz w:val="22"/>
        </w:rPr>
        <w:tab/>
      </w:r>
    </w:p>
    <w:p w14:paraId="403D47B1" w14:textId="77777777" w:rsidR="007321B9" w:rsidRDefault="007321B9" w:rsidP="007321B9">
      <w:pPr>
        <w:tabs>
          <w:tab w:val="left" w:pos="6663"/>
          <w:tab w:val="right" w:pos="8789"/>
        </w:tabs>
        <w:rPr>
          <w:rFonts w:ascii="Book Antiqua" w:hAnsi="Book Antiqua"/>
          <w:i/>
          <w:sz w:val="22"/>
        </w:rPr>
      </w:pPr>
      <w:r>
        <w:rPr>
          <w:rFonts w:ascii="Book Antiqua" w:hAnsi="Book Antiqua"/>
          <w:sz w:val="22"/>
        </w:rPr>
        <w:t xml:space="preserve">Ως </w:t>
      </w:r>
      <w:proofErr w:type="spellStart"/>
      <w:r>
        <w:rPr>
          <w:rFonts w:ascii="Book Antiqua" w:hAnsi="Book Antiqua"/>
          <w:sz w:val="22"/>
        </w:rPr>
        <w:t>ημιπλάτος</w:t>
      </w:r>
      <w:proofErr w:type="spellEnd"/>
      <w:r>
        <w:rPr>
          <w:rFonts w:ascii="Book Antiqua" w:hAnsi="Book Antiqua"/>
          <w:sz w:val="22"/>
        </w:rPr>
        <w:t xml:space="preserve"> ή ακτίνα του συμμετρικού τριγωνικού αριθμού, ονομάζεται η απόσταση c = α</w:t>
      </w:r>
      <w:r>
        <w:rPr>
          <w:rFonts w:ascii="Book Antiqua" w:hAnsi="Book Antiqua"/>
          <w:sz w:val="22"/>
          <w:vertAlign w:val="subscript"/>
        </w:rPr>
        <w:t xml:space="preserve">2 </w:t>
      </w:r>
      <w:r>
        <w:rPr>
          <w:rFonts w:ascii="Book Antiqua" w:hAnsi="Book Antiqua"/>
          <w:sz w:val="22"/>
        </w:rPr>
        <w:t>- α</w:t>
      </w:r>
      <w:r>
        <w:rPr>
          <w:rFonts w:ascii="Book Antiqua" w:hAnsi="Book Antiqua"/>
          <w:sz w:val="22"/>
          <w:vertAlign w:val="subscript"/>
        </w:rPr>
        <w:t>1</w:t>
      </w:r>
      <w:r>
        <w:rPr>
          <w:rFonts w:ascii="Book Antiqua" w:hAnsi="Book Antiqua"/>
          <w:sz w:val="22"/>
        </w:rPr>
        <w:t>=α</w:t>
      </w:r>
      <w:r>
        <w:rPr>
          <w:rFonts w:ascii="Book Antiqua" w:hAnsi="Book Antiqua"/>
          <w:sz w:val="22"/>
          <w:vertAlign w:val="subscript"/>
        </w:rPr>
        <w:t xml:space="preserve">3 </w:t>
      </w:r>
      <w:r>
        <w:rPr>
          <w:rFonts w:ascii="Book Antiqua" w:hAnsi="Book Antiqua"/>
          <w:sz w:val="22"/>
        </w:rPr>
        <w:t>- α</w:t>
      </w:r>
      <w:r>
        <w:rPr>
          <w:rFonts w:ascii="Book Antiqua" w:hAnsi="Book Antiqua"/>
          <w:sz w:val="22"/>
          <w:vertAlign w:val="subscript"/>
        </w:rPr>
        <w:t>2</w:t>
      </w:r>
      <w:r>
        <w:rPr>
          <w:rFonts w:ascii="Book Antiqua" w:hAnsi="Book Antiqua"/>
          <w:sz w:val="22"/>
        </w:rPr>
        <w:t xml:space="preserve">  </w:t>
      </w:r>
      <w:r>
        <w:rPr>
          <w:rFonts w:ascii="Book Antiqua" w:hAnsi="Book Antiqua"/>
          <w:i/>
          <w:sz w:val="22"/>
        </w:rPr>
        <w:t>(πολλές φορές το πλάτος συμβολίζεται με  w και το κέντρο με α</w:t>
      </w:r>
      <w:r>
        <w:rPr>
          <w:rFonts w:ascii="Book Antiqua" w:hAnsi="Book Antiqua"/>
          <w:i/>
          <w:sz w:val="22"/>
          <w:vertAlign w:val="subscript"/>
        </w:rPr>
        <w:t>2</w:t>
      </w:r>
      <w:r>
        <w:rPr>
          <w:rFonts w:ascii="Book Antiqua" w:hAnsi="Book Antiqua"/>
          <w:i/>
          <w:sz w:val="22"/>
        </w:rPr>
        <w:t xml:space="preserve"> = r).</w:t>
      </w:r>
    </w:p>
    <w:p w14:paraId="09F425C0" w14:textId="77777777" w:rsidR="007321B9" w:rsidRDefault="007321B9" w:rsidP="007321B9">
      <w:pPr>
        <w:tabs>
          <w:tab w:val="left" w:pos="6663"/>
          <w:tab w:val="right" w:pos="8789"/>
        </w:tabs>
        <w:rPr>
          <w:rFonts w:ascii="Book Antiqua" w:hAnsi="Book Antiqua"/>
          <w:i/>
          <w:sz w:val="22"/>
        </w:rPr>
      </w:pPr>
    </w:p>
    <w:p w14:paraId="7658DF0F" w14:textId="77777777" w:rsidR="007321B9" w:rsidRDefault="007321B9" w:rsidP="007321B9">
      <w:pPr>
        <w:pStyle w:val="2"/>
        <w:widowControl/>
        <w:tabs>
          <w:tab w:val="right" w:pos="8789"/>
        </w:tabs>
        <w:spacing w:line="360" w:lineRule="auto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Η συνάρτηση συμμετοχής για τους συμμετρικούς τριγωνικούς ασαφείς αριθμούς μπορεί να γραφεί ισοδύναμα (2.6):</w:t>
      </w:r>
    </w:p>
    <w:p w14:paraId="4A723803" w14:textId="77777777" w:rsidR="007321B9" w:rsidRDefault="007321B9" w:rsidP="007321B9">
      <w:pPr>
        <w:pStyle w:val="a3"/>
        <w:widowControl/>
        <w:tabs>
          <w:tab w:val="right" w:pos="8789"/>
        </w:tabs>
        <w:jc w:val="both"/>
        <w:rPr>
          <w:rFonts w:ascii="Book Antiqua" w:hAnsi="Book Antiqua"/>
          <w:sz w:val="22"/>
        </w:rPr>
      </w:pPr>
    </w:p>
    <w:p w14:paraId="1ADBA4C8" w14:textId="77777777" w:rsidR="007321B9" w:rsidRDefault="007321B9" w:rsidP="007321B9">
      <w:pPr>
        <w:pStyle w:val="a3"/>
        <w:widowControl/>
        <w:tabs>
          <w:tab w:val="right" w:pos="8789"/>
          <w:tab w:val="right" w:pos="9923"/>
        </w:tabs>
        <w:jc w:val="both"/>
        <w:rPr>
          <w:rFonts w:ascii="Book Antiqua" w:hAnsi="Book Antiqua"/>
          <w:sz w:val="22"/>
        </w:rPr>
      </w:pPr>
      <w:r>
        <w:object w:dxaOrig="3871" w:dyaOrig="2026" w14:anchorId="3F784282">
          <v:shape id="_x0000_i1030" type="#_x0000_t75" style="width:193.5pt;height:101.4pt" o:ole="" o:allowoverlap="f">
            <v:imagedata r:id="rId14" o:title=""/>
          </v:shape>
          <o:OLEObject Type="Embed" ProgID="Word.Picture.8" ShapeID="_x0000_i1030" DrawAspect="Content" ObjectID="_1746891653" r:id="rId15"/>
        </w:object>
      </w:r>
      <w:r>
        <w:rPr>
          <w:sz w:val="22"/>
        </w:rPr>
        <w:t xml:space="preserve">       </w:t>
      </w:r>
      <w:r>
        <w:rPr>
          <w:rFonts w:ascii="Book Antiqua" w:hAnsi="Book Antiqua"/>
          <w:sz w:val="22"/>
        </w:rPr>
        <w:tab/>
      </w:r>
    </w:p>
    <w:p w14:paraId="774D5063" w14:textId="77777777" w:rsidR="007321B9" w:rsidRDefault="007321B9" w:rsidP="007321B9">
      <w:pPr>
        <w:tabs>
          <w:tab w:val="right" w:pos="8789"/>
        </w:tabs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t xml:space="preserve">Ο παραπάνω ΑΣΤΑ συμβολίζεται και ως </w:t>
      </w:r>
      <w:r>
        <w:rPr>
          <w:rFonts w:ascii="Book Antiqua" w:hAnsi="Book Antiqua"/>
          <w:bCs/>
          <w:position w:val="-14"/>
          <w:sz w:val="22"/>
        </w:rPr>
        <w:object w:dxaOrig="1219" w:dyaOrig="400" w14:anchorId="039C4CD2">
          <v:shape id="_x0000_i1031" type="#_x0000_t75" style="width:60.9pt;height:20.1pt" o:ole="">
            <v:imagedata r:id="rId16" o:title=""/>
          </v:shape>
          <o:OLEObject Type="Embed" ProgID="Equation.DSMT4" ShapeID="_x0000_i1031" DrawAspect="Content" ObjectID="_1746891654" r:id="rId17"/>
        </w:object>
      </w:r>
    </w:p>
    <w:p w14:paraId="6C11EDF5" w14:textId="77777777" w:rsidR="007321B9" w:rsidRDefault="007321B9" w:rsidP="007321B9">
      <w:pPr>
        <w:pStyle w:val="a3"/>
        <w:widowControl/>
        <w:tabs>
          <w:tab w:val="right" w:pos="8789"/>
        </w:tabs>
        <w:jc w:val="both"/>
        <w:rPr>
          <w:rFonts w:ascii="Book Antiqua" w:hAnsi="Book Antiqua"/>
          <w:sz w:val="22"/>
        </w:rPr>
      </w:pPr>
    </w:p>
    <w:p w14:paraId="06E2C3EC" w14:textId="77777777" w:rsidR="00970817" w:rsidRDefault="0054778C">
      <w:pPr>
        <w:rPr>
          <w:b/>
        </w:rPr>
      </w:pPr>
      <w:r w:rsidRPr="0054778C">
        <w:rPr>
          <w:b/>
        </w:rPr>
        <w:t>α- Τομή ασαφούς τριγωνικού αριθμού</w:t>
      </w:r>
    </w:p>
    <w:p w14:paraId="4482E836" w14:textId="77777777" w:rsidR="0054778C" w:rsidRDefault="0054778C">
      <w:pPr>
        <w:rPr>
          <w:b/>
        </w:rPr>
      </w:pPr>
      <w:r>
        <w:rPr>
          <w:b/>
        </w:rPr>
        <w:t>Αριστερό τμήμα:</w:t>
      </w:r>
    </w:p>
    <w:p w14:paraId="6D133149" w14:textId="77777777" w:rsidR="0054778C" w:rsidRDefault="0054778C">
      <w:pPr>
        <w:rPr>
          <w:rFonts w:ascii="Book Antiqua" w:hAnsi="Book Antiqua"/>
          <w:sz w:val="22"/>
        </w:rPr>
      </w:pPr>
      <w:r w:rsidRPr="0054778C">
        <w:rPr>
          <w:rFonts w:ascii="Book Antiqua" w:hAnsi="Book Antiqua"/>
          <w:position w:val="-48"/>
          <w:sz w:val="22"/>
        </w:rPr>
        <w:object w:dxaOrig="8320" w:dyaOrig="1080" w14:anchorId="1E3BD4BB">
          <v:shape id="_x0000_i1032" type="#_x0000_t75" style="width:416.1pt;height:54.3pt" o:ole="">
            <v:imagedata r:id="rId18" o:title=""/>
          </v:shape>
          <o:OLEObject Type="Embed" ProgID="Equation.DSMT4" ShapeID="_x0000_i1032" DrawAspect="Content" ObjectID="_1746891655" r:id="rId19"/>
        </w:object>
      </w:r>
    </w:p>
    <w:p w14:paraId="1456BD46" w14:textId="77777777" w:rsidR="0054778C" w:rsidRDefault="0054778C" w:rsidP="0054778C">
      <w:pPr>
        <w:rPr>
          <w:b/>
        </w:rPr>
      </w:pPr>
      <w:r>
        <w:rPr>
          <w:b/>
        </w:rPr>
        <w:t>Δεξί τμήμα:</w:t>
      </w:r>
    </w:p>
    <w:p w14:paraId="5EA7F4BA" w14:textId="77777777" w:rsidR="0054778C" w:rsidRDefault="0054778C">
      <w:pPr>
        <w:rPr>
          <w:rFonts w:ascii="Book Antiqua" w:hAnsi="Book Antiqua"/>
          <w:sz w:val="22"/>
        </w:rPr>
      </w:pPr>
      <w:r w:rsidRPr="0054778C">
        <w:rPr>
          <w:rFonts w:ascii="Book Antiqua" w:hAnsi="Book Antiqua"/>
          <w:position w:val="-50"/>
          <w:sz w:val="22"/>
        </w:rPr>
        <w:object w:dxaOrig="9540" w:dyaOrig="1120" w14:anchorId="785CC580">
          <v:shape id="_x0000_i1033" type="#_x0000_t75" style="width:477pt;height:56.1pt" o:ole="">
            <v:imagedata r:id="rId20" o:title=""/>
          </v:shape>
          <o:OLEObject Type="Embed" ProgID="Equation.DSMT4" ShapeID="_x0000_i1033" DrawAspect="Content" ObjectID="_1746891656" r:id="rId21"/>
        </w:object>
      </w:r>
    </w:p>
    <w:p w14:paraId="6C647CA7" w14:textId="77777777" w:rsidR="00F778E8" w:rsidRPr="00F778E8" w:rsidRDefault="00F778E8">
      <w:pPr>
        <w:rPr>
          <w:rFonts w:ascii="Book Antiqua" w:hAnsi="Book Antiqua"/>
          <w:b/>
          <w:sz w:val="22"/>
        </w:rPr>
      </w:pPr>
      <w:r w:rsidRPr="00F778E8">
        <w:rPr>
          <w:rFonts w:ascii="Book Antiqua" w:hAnsi="Book Antiqua"/>
          <w:b/>
          <w:sz w:val="22"/>
        </w:rPr>
        <w:t>Επομένως:</w:t>
      </w:r>
    </w:p>
    <w:p w14:paraId="660F00E3" w14:textId="77777777" w:rsidR="00F778E8" w:rsidRDefault="00F778E8">
      <w:pPr>
        <w:rPr>
          <w:rFonts w:ascii="Book Antiqua" w:hAnsi="Book Antiqua"/>
          <w:sz w:val="22"/>
        </w:rPr>
      </w:pPr>
      <w:r w:rsidRPr="00F778E8">
        <w:rPr>
          <w:rFonts w:ascii="Book Antiqua" w:hAnsi="Book Antiqua"/>
          <w:position w:val="-16"/>
          <w:sz w:val="22"/>
        </w:rPr>
        <w:object w:dxaOrig="3680" w:dyaOrig="440" w14:anchorId="1A11A8DA">
          <v:shape id="_x0000_i1034" type="#_x0000_t75" style="width:184.2pt;height:21.9pt" o:ole="">
            <v:imagedata r:id="rId22" o:title=""/>
          </v:shape>
          <o:OLEObject Type="Embed" ProgID="Equation.DSMT4" ShapeID="_x0000_i1034" DrawAspect="Content" ObjectID="_1746891657" r:id="rId23"/>
        </w:object>
      </w:r>
    </w:p>
    <w:p w14:paraId="68A1E5CB" w14:textId="77777777" w:rsidR="00EC6DF0" w:rsidRDefault="00EC6DF0" w:rsidP="00EC6DF0">
      <w:pPr>
        <w:tabs>
          <w:tab w:val="right" w:pos="8789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object w:dxaOrig="7891" w:dyaOrig="12421" w14:anchorId="328775A8">
          <v:shape id="_x0000_i1035" type="#_x0000_t75" style="width:385.2pt;height:606pt" o:ole="">
            <v:imagedata r:id="rId24" o:title=""/>
          </v:shape>
          <o:OLEObject Type="Embed" ProgID="Word.Picture.8" ShapeID="_x0000_i1035" DrawAspect="Content" ObjectID="_1746891658" r:id="rId25"/>
        </w:object>
      </w:r>
    </w:p>
    <w:p w14:paraId="25F99B14" w14:textId="77777777" w:rsidR="00EC6DF0" w:rsidRDefault="00EC6DF0" w:rsidP="00EC6DF0">
      <w:pPr>
        <w:tabs>
          <w:tab w:val="right" w:pos="8789"/>
        </w:tabs>
        <w:rPr>
          <w:rFonts w:ascii="Book Antiqua" w:hAnsi="Book Antiqua"/>
          <w:sz w:val="22"/>
        </w:rPr>
      </w:pPr>
      <w:r>
        <w:rPr>
          <w:rFonts w:ascii="Book Antiqua" w:hAnsi="Book Antiqua"/>
          <w:i/>
          <w:iCs/>
          <w:sz w:val="18"/>
        </w:rPr>
        <w:t xml:space="preserve">Σχ. </w:t>
      </w:r>
      <w:r>
        <w:rPr>
          <w:rFonts w:ascii="Book Antiqua" w:hAnsi="Book Antiqua"/>
          <w:sz w:val="18"/>
        </w:rPr>
        <w:t>Περιπτώσεις ασαφών αριθμών</w:t>
      </w:r>
    </w:p>
    <w:p w14:paraId="73BF0B2E" w14:textId="77777777" w:rsidR="00EC6DF0" w:rsidRPr="0054778C" w:rsidRDefault="00EC6DF0">
      <w:pPr>
        <w:rPr>
          <w:b/>
        </w:rPr>
      </w:pPr>
    </w:p>
    <w:sectPr w:rsidR="00EC6DF0" w:rsidRPr="0054778C" w:rsidSect="00EC0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B9"/>
    <w:rsid w:val="00022C7C"/>
    <w:rsid w:val="001E3957"/>
    <w:rsid w:val="00394CD1"/>
    <w:rsid w:val="0054778C"/>
    <w:rsid w:val="005E7AB0"/>
    <w:rsid w:val="006D1A49"/>
    <w:rsid w:val="007321B9"/>
    <w:rsid w:val="007D0AB9"/>
    <w:rsid w:val="00A97F67"/>
    <w:rsid w:val="00C9414C"/>
    <w:rsid w:val="00DF163E"/>
    <w:rsid w:val="00EC0D80"/>
    <w:rsid w:val="00EC6DF0"/>
    <w:rsid w:val="00F7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7E00E"/>
  <w15:docId w15:val="{3FFBA752-F852-4869-9DD0-437D35CC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1B9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Âáóéêü"/>
    <w:rsid w:val="007321B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Åðéêåöáëßäá 2"/>
    <w:basedOn w:val="a3"/>
    <w:next w:val="a3"/>
    <w:rsid w:val="007321B9"/>
    <w:pPr>
      <w:keepNext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Μιχαήλ Σπηλιώτης</cp:lastModifiedBy>
  <cp:revision>2</cp:revision>
  <dcterms:created xsi:type="dcterms:W3CDTF">2023-05-29T15:54:00Z</dcterms:created>
  <dcterms:modified xsi:type="dcterms:W3CDTF">2023-05-29T15:54:00Z</dcterms:modified>
</cp:coreProperties>
</file>