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7F577D0A" w:rsidR="005E5F37" w:rsidRDefault="00D925BC" w:rsidP="00DB4C15">
            <w:pPr>
              <w:spacing w:before="120" w:after="120"/>
            </w:pPr>
            <w:r>
              <w:t>Μηχανικών Περιβάλλοντος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2D9E4588" w14:textId="77777777" w:rsidR="005E5F37" w:rsidRDefault="005A04DA" w:rsidP="00DB4C15">
            <w:pPr>
              <w:spacing w:before="120" w:after="120"/>
            </w:pPr>
            <w:r w:rsidRPr="005A04DA">
              <w:t>Εφαρμοσμένη και Υπόγεια Υδραυλική</w:t>
            </w:r>
          </w:p>
          <w:p w14:paraId="3D99E58A" w14:textId="32DE6BC5" w:rsidR="008D4419" w:rsidRPr="008D4419" w:rsidRDefault="008434BE" w:rsidP="00DB4C15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ΦΕΒΡΟΥΑ</w:t>
            </w:r>
            <w:r w:rsidR="008D4419">
              <w:rPr>
                <w:color w:val="FF0000"/>
              </w:rPr>
              <w:t>ΡΙΟΣ 202</w:t>
            </w:r>
            <w:r w:rsidR="005B7CA8">
              <w:rPr>
                <w:color w:val="FF0000"/>
              </w:rPr>
              <w:t>4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0F9D00EB" w:rsidR="00706579" w:rsidRDefault="00715BBA" w:rsidP="00DB4C15">
            <w:pPr>
              <w:spacing w:before="120" w:after="120"/>
            </w:pPr>
            <w:r w:rsidRPr="00715BBA">
              <w:rPr>
                <w:rStyle w:val="Strong"/>
                <w:rFonts w:ascii="Helvetica" w:hAnsi="Helvetica" w:cs="Helvetica"/>
                <w:color w:val="222222"/>
                <w:sz w:val="21"/>
                <w:szCs w:val="21"/>
                <w:bdr w:val="none" w:sz="0" w:space="0" w:color="auto" w:frame="1"/>
                <w:shd w:val="clear" w:color="auto" w:fill="F9F9F9"/>
              </w:rPr>
              <w:t>15ΖΥ3Ν-Κ2</w:t>
            </w: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1AB75AC5" w:rsidR="005E5F37" w:rsidRDefault="00D925BC" w:rsidP="00D925BC">
            <w:pPr>
              <w:pStyle w:val="Heading2"/>
            </w:pPr>
            <w:r>
              <w:t xml:space="preserve">Κ. Μουτσόπουλος, 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3BA44BD5" w:rsidR="00706579" w:rsidRPr="00D925BC" w:rsidRDefault="00000000" w:rsidP="00DB4C15">
            <w:pPr>
              <w:spacing w:before="120" w:after="120"/>
              <w:rPr>
                <w:lang w:val="en-US"/>
              </w:rPr>
            </w:pPr>
            <w:hyperlink r:id="rId5" w:history="1">
              <w:r w:rsidR="008434BE" w:rsidRPr="008907DA">
                <w:rPr>
                  <w:rStyle w:val="Hyperlink"/>
                  <w:lang w:val="en-US"/>
                </w:rPr>
                <w:t>kmoutso@env.duth.gr</w:t>
              </w:r>
            </w:hyperlink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2DCACCF4" w:rsidR="00706579" w:rsidRDefault="00D925BC" w:rsidP="00DB4C15">
            <w:pPr>
              <w:spacing w:before="120" w:after="120"/>
            </w:pPr>
            <w:r>
              <w:t xml:space="preserve">Ι. Παπασπύρος, </w:t>
            </w:r>
            <w:r w:rsidR="005B7CA8">
              <w:t xml:space="preserve"> Λ. Καρακατσάνης</w:t>
            </w: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47169711" w:rsidR="005E5F37" w:rsidRDefault="00715BBA" w:rsidP="00DB4C15">
            <w:pPr>
              <w:spacing w:before="120" w:after="120"/>
            </w:pPr>
            <w:r>
              <w:t>7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6A624B3E" w:rsidR="00A308D0" w:rsidRPr="00A308D0" w:rsidRDefault="00D925BC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:rsidRPr="000D4FFB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ListParagraph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4D2CEDA9" w:rsidR="00DB4C15" w:rsidRPr="000D4FFB" w:rsidRDefault="00D925BC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Γραπτά</w:t>
            </w:r>
            <w:r w:rsidRP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μέσω</w:t>
            </w:r>
            <w:r w:rsidRP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eclass</w:t>
            </w:r>
            <w:proofErr w:type="spellEnd"/>
            <w:r w:rsidR="000D4FFB" w:rsidRP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(</w:t>
            </w:r>
            <w:r w:rsid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>εργαλεί</w:t>
            </w:r>
            <w:r w:rsidR="008434BE">
              <w:rPr>
                <w:rFonts w:cstheme="minorHAnsi"/>
                <w:color w:val="2F5496" w:themeColor="accent5" w:themeShade="BF"/>
                <w:sz w:val="24"/>
                <w:szCs w:val="24"/>
              </w:rPr>
              <w:t>α</w:t>
            </w:r>
            <w:r w:rsid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8434BE" w:rsidRPr="005D04B1">
              <w:rPr>
                <w:rFonts w:cstheme="minorHAnsi"/>
                <w:i/>
                <w:iCs/>
                <w:color w:val="2F5496" w:themeColor="accent5" w:themeShade="BF"/>
                <w:sz w:val="24"/>
                <w:szCs w:val="24"/>
              </w:rPr>
              <w:t>Α</w:t>
            </w:r>
            <w:r w:rsidR="000D4FFB" w:rsidRPr="005D04B1">
              <w:rPr>
                <w:rFonts w:cstheme="minorHAnsi"/>
                <w:i/>
                <w:iCs/>
                <w:color w:val="2F5496" w:themeColor="accent5" w:themeShade="BF"/>
                <w:sz w:val="24"/>
                <w:szCs w:val="24"/>
              </w:rPr>
              <w:t>σκήσεις</w:t>
            </w:r>
            <w:r w:rsid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>)</w:t>
            </w:r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ListParagraph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08EDD45" w14:textId="2DDCC4A6" w:rsidR="008434BE" w:rsidRDefault="00295EC4" w:rsidP="00C05CF0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Η εξέταση αυτή </w:t>
            </w:r>
            <w:r w:rsidR="008D4419">
              <w:rPr>
                <w:rFonts w:cstheme="minorHAnsi"/>
                <w:color w:val="2F5496" w:themeColor="accent5" w:themeShade="BF"/>
                <w:sz w:val="24"/>
                <w:szCs w:val="24"/>
              </w:rPr>
              <w:t>θα γίνει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στις </w:t>
            </w:r>
            <w:r w:rsidR="005B7CA8">
              <w:rPr>
                <w:rFonts w:cstheme="minorHAnsi"/>
                <w:color w:val="2F5496" w:themeColor="accent5" w:themeShade="BF"/>
                <w:sz w:val="24"/>
                <w:szCs w:val="24"/>
              </w:rPr>
              <w:t>15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/</w:t>
            </w:r>
            <w:r w:rsidR="008434BE">
              <w:rPr>
                <w:rFonts w:cstheme="minorHAnsi"/>
                <w:color w:val="2F5496" w:themeColor="accent5" w:themeShade="BF"/>
                <w:sz w:val="24"/>
                <w:szCs w:val="24"/>
              </w:rPr>
              <w:t>02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/202</w:t>
            </w:r>
            <w:r w:rsidR="005B7CA8">
              <w:rPr>
                <w:rFonts w:cstheme="minorHAnsi"/>
                <w:color w:val="2F5496" w:themeColor="accent5" w:themeShade="BF"/>
                <w:sz w:val="24"/>
                <w:szCs w:val="24"/>
              </w:rPr>
              <w:t>4</w:t>
            </w:r>
            <w:r w:rsidR="008D4419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με ώρα έναρξ</w:t>
            </w:r>
            <w:r w:rsidR="00BC0F47">
              <w:rPr>
                <w:rFonts w:cstheme="minorHAnsi"/>
                <w:color w:val="2F5496" w:themeColor="accent5" w:themeShade="BF"/>
                <w:sz w:val="24"/>
                <w:szCs w:val="24"/>
              </w:rPr>
              <w:t>η</w:t>
            </w:r>
            <w:r w:rsidR="008D4419">
              <w:rPr>
                <w:rFonts w:cstheme="minorHAnsi"/>
                <w:color w:val="2F5496" w:themeColor="accent5" w:themeShade="BF"/>
                <w:sz w:val="24"/>
                <w:szCs w:val="24"/>
              </w:rPr>
              <w:t>ς τις 1</w:t>
            </w:r>
            <w:r w:rsidR="005B7CA8">
              <w:rPr>
                <w:rFonts w:cstheme="minorHAnsi"/>
                <w:color w:val="2F5496" w:themeColor="accent5" w:themeShade="BF"/>
                <w:sz w:val="24"/>
                <w:szCs w:val="24"/>
              </w:rPr>
              <w:t>2</w:t>
            </w:r>
            <w:r w:rsidR="008D4419">
              <w:rPr>
                <w:rFonts w:cstheme="minorHAnsi"/>
                <w:color w:val="2F5496" w:themeColor="accent5" w:themeShade="BF"/>
                <w:sz w:val="24"/>
                <w:szCs w:val="24"/>
              </w:rPr>
              <w:t>:</w:t>
            </w:r>
            <w:r w:rsidR="008434BE">
              <w:rPr>
                <w:rFonts w:cstheme="minorHAnsi"/>
                <w:color w:val="2F5496" w:themeColor="accent5" w:themeShade="BF"/>
                <w:sz w:val="24"/>
                <w:szCs w:val="24"/>
              </w:rPr>
              <w:t>00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</w:t>
            </w:r>
            <w:r w:rsid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Οι εξετάσεις </w:t>
            </w:r>
            <w:r w:rsidR="008463E0">
              <w:rPr>
                <w:rFonts w:cstheme="minorHAnsi"/>
                <w:color w:val="2F5496" w:themeColor="accent5" w:themeShade="BF"/>
                <w:sz w:val="24"/>
                <w:szCs w:val="24"/>
              </w:rPr>
              <w:t>θα είναι</w:t>
            </w:r>
            <w:r w:rsid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γραπτ</w:t>
            </w:r>
            <w:r w:rsidR="008463E0">
              <w:rPr>
                <w:rFonts w:cstheme="minorHAnsi"/>
                <w:color w:val="2F5496" w:themeColor="accent5" w:themeShade="BF"/>
                <w:sz w:val="24"/>
                <w:szCs w:val="24"/>
              </w:rPr>
              <w:t>ές</w:t>
            </w:r>
            <w:r w:rsid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μέσω </w:t>
            </w:r>
            <w:proofErr w:type="spellStart"/>
            <w:r w:rsidR="000D4FFB">
              <w:rPr>
                <w:rFonts w:cstheme="minorHAnsi"/>
                <w:color w:val="2F5496" w:themeColor="accent5" w:themeShade="BF"/>
                <w:sz w:val="24"/>
                <w:szCs w:val="24"/>
                <w:lang w:val="en-US"/>
              </w:rPr>
              <w:t>eclass</w:t>
            </w:r>
            <w:proofErr w:type="spellEnd"/>
            <w:r w:rsidR="000D4FFB" w:rsidRP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8434B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ενώ παράλληλα οι φοιτητές και οι διδάσκοντες θα είναι συνδεδεμένοι με το </w:t>
            </w:r>
            <w:r w:rsidR="005B7CA8">
              <w:rPr>
                <w:rFonts w:cstheme="minorHAnsi"/>
                <w:i/>
                <w:iCs/>
                <w:color w:val="2F5496" w:themeColor="accent5" w:themeShade="BF"/>
                <w:sz w:val="24"/>
                <w:szCs w:val="24"/>
                <w:lang w:val="en-US"/>
              </w:rPr>
              <w:t>MS</w:t>
            </w:r>
            <w:r w:rsidR="005B7CA8" w:rsidRPr="005B7CA8">
              <w:rPr>
                <w:rFonts w:cstheme="minorHAnsi"/>
                <w:i/>
                <w:iCs/>
                <w:color w:val="2F5496" w:themeColor="accent5" w:themeShade="BF"/>
                <w:sz w:val="24"/>
                <w:szCs w:val="24"/>
              </w:rPr>
              <w:t xml:space="preserve"> </w:t>
            </w:r>
            <w:r w:rsidR="005B7CA8">
              <w:rPr>
                <w:rFonts w:cstheme="minorHAnsi"/>
                <w:i/>
                <w:iCs/>
                <w:color w:val="2F5496" w:themeColor="accent5" w:themeShade="BF"/>
                <w:sz w:val="24"/>
                <w:szCs w:val="24"/>
                <w:lang w:val="en-GB"/>
              </w:rPr>
              <w:t>Teams</w:t>
            </w:r>
            <w:r w:rsidR="008434BE" w:rsidRPr="008463E0">
              <w:rPr>
                <w:rFonts w:cstheme="minorHAnsi"/>
                <w:i/>
                <w:iCs/>
                <w:color w:val="2F5496" w:themeColor="accent5" w:themeShade="BF"/>
                <w:sz w:val="24"/>
                <w:szCs w:val="24"/>
              </w:rPr>
              <w:t xml:space="preserve"> </w:t>
            </w:r>
            <w:r w:rsidR="008434B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για τυχόν απορίες κλπ. </w:t>
            </w:r>
          </w:p>
          <w:p w14:paraId="668DDA1C" w14:textId="77777777" w:rsidR="003375E6" w:rsidRDefault="003375E6" w:rsidP="00C05CF0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</w:p>
          <w:p w14:paraId="71E60B9A" w14:textId="657A8A5B" w:rsidR="00C05CF0" w:rsidRDefault="00950BE4" w:rsidP="00C05CF0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Η εξέταση</w:t>
            </w:r>
            <w:r w:rsidR="008434B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8434BE" w:rsidRPr="00950BE4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θα διεξαχθεί </w:t>
            </w:r>
            <w:r w:rsidR="008463E0" w:rsidRPr="00950BE4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με χρήση του </w:t>
            </w:r>
            <w:r w:rsidR="000D4FFB" w:rsidRPr="00950BE4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εργαλείο</w:t>
            </w:r>
            <w:r w:rsidR="008463E0" w:rsidRPr="00950BE4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υ</w:t>
            </w:r>
            <w:r w:rsidR="000D4FFB" w:rsidRPr="00950BE4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r w:rsidR="005D04B1" w:rsidRPr="00950BE4">
              <w:rPr>
                <w:rFonts w:cstheme="minorHAnsi"/>
                <w:b/>
                <w:bCs/>
                <w:i/>
                <w:iCs/>
                <w:color w:val="2F5496" w:themeColor="accent5" w:themeShade="BF"/>
                <w:sz w:val="24"/>
                <w:szCs w:val="24"/>
              </w:rPr>
              <w:t>Α</w:t>
            </w:r>
            <w:r w:rsidR="000D4FFB" w:rsidRPr="00950BE4">
              <w:rPr>
                <w:rFonts w:cstheme="minorHAnsi"/>
                <w:b/>
                <w:bCs/>
                <w:i/>
                <w:iCs/>
                <w:color w:val="2F5496" w:themeColor="accent5" w:themeShade="BF"/>
                <w:sz w:val="24"/>
                <w:szCs w:val="24"/>
              </w:rPr>
              <w:t>σκήσεις</w:t>
            </w:r>
            <w:r w:rsidR="008434BE" w:rsidRPr="00950BE4">
              <w:rPr>
                <w:rFonts w:cstheme="minorHAnsi"/>
                <w:b/>
                <w:bCs/>
                <w:color w:val="2F5496" w:themeColor="accent5" w:themeShade="BF"/>
                <w:sz w:val="24"/>
                <w:szCs w:val="24"/>
              </w:rPr>
              <w:t>.</w:t>
            </w:r>
            <w:r w:rsidR="000D4FFB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7162FD">
              <w:rPr>
                <w:rFonts w:cstheme="minorHAnsi"/>
                <w:color w:val="2F5496" w:themeColor="accent5" w:themeShade="BF"/>
                <w:sz w:val="24"/>
                <w:szCs w:val="24"/>
              </w:rPr>
              <w:t>Ο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κάθε φοιτητής</w:t>
            </w:r>
            <w:r w:rsidR="008434B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/φοιτήτρια 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BA7D15">
              <w:rPr>
                <w:rFonts w:cstheme="minorHAnsi"/>
                <w:color w:val="2F5496" w:themeColor="accent5" w:themeShade="BF"/>
                <w:sz w:val="24"/>
                <w:szCs w:val="24"/>
              </w:rPr>
              <w:t>θα πρέπει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να απαντήσει </w:t>
            </w:r>
            <w:r w:rsidR="009406D8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σε </w:t>
            </w:r>
            <w:r w:rsidR="008434BE">
              <w:rPr>
                <w:rFonts w:cstheme="minorHAnsi"/>
                <w:color w:val="2F5496" w:themeColor="accent5" w:themeShade="BF"/>
                <w:sz w:val="24"/>
                <w:szCs w:val="24"/>
              </w:rPr>
              <w:t>4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ερωτήσεις ελε</w:t>
            </w:r>
            <w:r w:rsidR="00BA7D15">
              <w:rPr>
                <w:rFonts w:cstheme="minorHAnsi"/>
                <w:color w:val="2F5496" w:themeColor="accent5" w:themeShade="BF"/>
                <w:sz w:val="24"/>
                <w:szCs w:val="24"/>
              </w:rPr>
              <w:t>ύ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>θ</w:t>
            </w:r>
            <w:r w:rsidR="00BA7D15">
              <w:rPr>
                <w:rFonts w:cstheme="minorHAnsi"/>
                <w:color w:val="2F5496" w:themeColor="accent5" w:themeShade="BF"/>
                <w:sz w:val="24"/>
                <w:szCs w:val="24"/>
              </w:rPr>
              <w:t>ε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ρου κειμένου. Κάθε μία από τις ερωτήσεις </w:t>
            </w:r>
            <w:r w:rsidR="00BA7D15">
              <w:rPr>
                <w:rFonts w:cstheme="minorHAnsi"/>
                <w:color w:val="2F5496" w:themeColor="accent5" w:themeShade="BF"/>
                <w:sz w:val="24"/>
                <w:szCs w:val="24"/>
              </w:rPr>
              <w:t>θα βαθμολογηθεί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με </w:t>
            </w:r>
            <w:r w:rsidR="005B7CA8" w:rsidRPr="005B7CA8">
              <w:rPr>
                <w:rFonts w:cstheme="minorHAnsi"/>
                <w:color w:val="2F5496" w:themeColor="accent5" w:themeShade="BF"/>
                <w:sz w:val="24"/>
                <w:szCs w:val="24"/>
              </w:rPr>
              <w:t>2</w:t>
            </w:r>
            <w:r w:rsidR="00711D05" w:rsidRPr="00711D05">
              <w:rPr>
                <w:rFonts w:cstheme="minorHAnsi"/>
                <w:color w:val="2F5496" w:themeColor="accent5" w:themeShade="BF"/>
                <w:sz w:val="24"/>
                <w:szCs w:val="24"/>
              </w:rPr>
              <w:t>,</w:t>
            </w:r>
            <w:r w:rsidR="005B7CA8" w:rsidRPr="005B7CA8">
              <w:rPr>
                <w:rFonts w:cstheme="minorHAnsi"/>
                <w:color w:val="2F5496" w:themeColor="accent5" w:themeShade="BF"/>
                <w:sz w:val="24"/>
                <w:szCs w:val="24"/>
              </w:rPr>
              <w:t>50</w:t>
            </w:r>
            <w:r w:rsidR="007162FD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5B7CA8" w:rsidRPr="005B7CA8">
              <w:rPr>
                <w:rFonts w:cstheme="minorHAnsi"/>
                <w:color w:val="2F5496" w:themeColor="accent5" w:themeShade="BF"/>
                <w:sz w:val="24"/>
                <w:szCs w:val="24"/>
              </w:rPr>
              <w:t>μο</w:t>
            </w:r>
            <w:r w:rsidR="005B7CA8">
              <w:rPr>
                <w:rFonts w:cstheme="minorHAnsi"/>
                <w:color w:val="2F5496" w:themeColor="accent5" w:themeShade="BF"/>
                <w:sz w:val="24"/>
                <w:szCs w:val="24"/>
              </w:rPr>
              <w:t>νάδες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και οι </w:t>
            </w:r>
            <w:r w:rsidR="008434BE">
              <w:rPr>
                <w:rFonts w:cstheme="minorHAnsi"/>
                <w:color w:val="2F5496" w:themeColor="accent5" w:themeShade="BF"/>
                <w:sz w:val="24"/>
                <w:szCs w:val="24"/>
              </w:rPr>
              <w:t>4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αυτές ερωτήσεις </w:t>
            </w:r>
            <w:r w:rsidR="00BA7D15">
              <w:rPr>
                <w:rFonts w:cstheme="minorHAnsi"/>
                <w:color w:val="2F5496" w:themeColor="accent5" w:themeShade="BF"/>
                <w:sz w:val="24"/>
                <w:szCs w:val="24"/>
              </w:rPr>
              <w:t>θα προκύψουν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με κλήρωση από </w:t>
            </w:r>
            <w:r w:rsidR="007162FD">
              <w:rPr>
                <w:rFonts w:cstheme="minorHAnsi"/>
                <w:color w:val="2F5496" w:themeColor="accent5" w:themeShade="BF"/>
                <w:sz w:val="24"/>
                <w:szCs w:val="24"/>
              </w:rPr>
              <w:t>έναν μεγαλύτερο αριθμό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ερωτήσε</w:t>
            </w:r>
            <w:r w:rsidR="007162FD">
              <w:rPr>
                <w:rFonts w:cstheme="minorHAnsi"/>
                <w:color w:val="2F5496" w:themeColor="accent5" w:themeShade="BF"/>
                <w:sz w:val="24"/>
                <w:szCs w:val="24"/>
              </w:rPr>
              <w:t>ων</w:t>
            </w:r>
            <w:r w:rsidR="003C4CA7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  <w:r w:rsidR="00846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8434B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Στο τμήμα αυτό της εξέτασης οι φοιτητές θα συμπληρώσουν τις απαντήσεις τους στην οθόνη του υπολογιστή τους στο κατάλληλο πεδίο </w:t>
            </w:r>
            <w:r w:rsidR="00846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Η διάρκεια </w:t>
            </w:r>
            <w:r w:rsidR="008434BE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του τμήματος αυτού </w:t>
            </w:r>
            <w:r w:rsidR="008463E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της εξέτασης θα είναι </w:t>
            </w:r>
            <w:r w:rsidR="007B6A5D" w:rsidRPr="007B6A5D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="007B6A5D">
              <w:rPr>
                <w:rFonts w:cstheme="minorHAnsi"/>
                <w:color w:val="2F5496" w:themeColor="accent5" w:themeShade="BF"/>
                <w:sz w:val="24"/>
                <w:szCs w:val="24"/>
              </w:rPr>
              <w:t>μία ώρα</w:t>
            </w:r>
            <w:r w:rsidR="008463E0"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  <w:p w14:paraId="16631039" w14:textId="04D16D66" w:rsidR="00D355E5" w:rsidRDefault="00D355E5" w:rsidP="00D355E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31EE1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Δικαίωμα συμμετοχής στην εξέταση έχουν όσοι φοιτητές έχουν δηλώσει ότι έχουν λάβει γνώση των όρων εξ αποστάσεως εκπαίδευσης. Επίσης, στη διάρκεια της </w:t>
            </w:r>
            <w:r w:rsidRPr="00031EE1">
              <w:rPr>
                <w:rFonts w:cstheme="minorHAnsi"/>
                <w:color w:val="2F5496" w:themeColor="accent5" w:themeShade="BF"/>
                <w:sz w:val="24"/>
                <w:szCs w:val="24"/>
              </w:rPr>
              <w:lastRenderedPageBreak/>
              <w:t xml:space="preserve">εξέτασης θα έχουν ανοικτή την κάμερα και το μικρόφωνο. Πριν την έναρξη της εξέτασης, οι φοιτητές θα επιδεικνύουν στην κάμερα την ταυτότητά τους, ώστε να γίνει ταυτοποίησή </w:t>
            </w:r>
            <w:r w:rsidR="00886170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τους μέσω του </w:t>
            </w:r>
            <w:r w:rsidR="005B7CA8">
              <w:rPr>
                <w:rFonts w:cstheme="minorHAnsi"/>
                <w:i/>
                <w:iCs/>
                <w:color w:val="2F5496" w:themeColor="accent5" w:themeShade="BF"/>
                <w:sz w:val="24"/>
                <w:szCs w:val="24"/>
                <w:lang w:val="en-US"/>
              </w:rPr>
              <w:t>Microsoft</w:t>
            </w:r>
            <w:r w:rsidR="005B7CA8" w:rsidRPr="005B7CA8">
              <w:rPr>
                <w:rFonts w:cstheme="minorHAnsi"/>
                <w:i/>
                <w:iCs/>
                <w:color w:val="2F5496" w:themeColor="accent5" w:themeShade="BF"/>
                <w:sz w:val="24"/>
                <w:szCs w:val="24"/>
              </w:rPr>
              <w:t xml:space="preserve"> </w:t>
            </w:r>
            <w:r w:rsidR="005B7CA8">
              <w:rPr>
                <w:rFonts w:cstheme="minorHAnsi"/>
                <w:i/>
                <w:iCs/>
                <w:color w:val="2F5496" w:themeColor="accent5" w:themeShade="BF"/>
                <w:sz w:val="24"/>
                <w:szCs w:val="24"/>
                <w:lang w:val="en-GB"/>
              </w:rPr>
              <w:t>Teams</w:t>
            </w:r>
            <w:r w:rsidRPr="00031EE1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.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Για την σύνδεση τους στο </w:t>
            </w:r>
            <w:proofErr w:type="spellStart"/>
            <w:r w:rsidRPr="009C126E">
              <w:rPr>
                <w:rFonts w:cstheme="minorHAnsi"/>
                <w:i/>
                <w:iCs/>
                <w:color w:val="2F5496" w:themeColor="accent5" w:themeShade="BF"/>
                <w:sz w:val="24"/>
                <w:szCs w:val="24"/>
                <w:lang w:val="en-US"/>
              </w:rPr>
              <w:t>eclass</w:t>
            </w:r>
            <w:proofErr w:type="spellEnd"/>
            <w:r w:rsidRPr="009C126E">
              <w:rPr>
                <w:rFonts w:cstheme="minorHAnsi"/>
                <w:i/>
                <w:iCs/>
                <w:color w:val="2F5496" w:themeColor="accent5" w:themeShade="BF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οι φοιτητές θα πρέπει επίσης να χρησιμοποιήσουν τον ιδρυματικό τους λογαριασμό</w:t>
            </w:r>
            <w:r w:rsidRPr="005258D6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1EE1">
              <w:rPr>
                <w:rFonts w:cstheme="minorHAnsi"/>
                <w:color w:val="2F5496" w:themeColor="accent5" w:themeShade="BF"/>
                <w:sz w:val="24"/>
                <w:szCs w:val="24"/>
              </w:rPr>
              <w:t>Οι φοιτητές</w:t>
            </w:r>
            <w:r w:rsidR="005B7CA8">
              <w:rPr>
                <w:rFonts w:cstheme="minorHAnsi"/>
                <w:color w:val="2F5496" w:themeColor="accent5" w:themeShade="BF"/>
                <w:sz w:val="24"/>
                <w:szCs w:val="24"/>
              </w:rPr>
              <w:t xml:space="preserve"> </w:t>
            </w:r>
            <w:r w:rsidRPr="00031EE1">
              <w:rPr>
                <w:rFonts w:cstheme="minorHAnsi"/>
                <w:color w:val="2F5496" w:themeColor="accent5" w:themeShade="BF"/>
                <w:sz w:val="24"/>
                <w:szCs w:val="24"/>
              </w:rPr>
              <w:t>μπορούν να συμβουλευτούν και τις ιστοσελίδες του ΔΠΘ για περισσότερες λεπτομέρειες οι οποίες αφορούν τον τρόπο διεξαγωγής των εξετάσεων</w:t>
            </w: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.</w:t>
            </w:r>
          </w:p>
          <w:p w14:paraId="73B1673E" w14:textId="77D2B81F" w:rsidR="00444E21" w:rsidRDefault="00444E21" w:rsidP="00D355E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</w:p>
          <w:p w14:paraId="69EE6E2D" w14:textId="7B05AA5B" w:rsidR="00444E21" w:rsidRDefault="00444E21" w:rsidP="00D355E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054B9B">
              <w:rPr>
                <w:rFonts w:cstheme="minorHAnsi"/>
                <w:color w:val="2F5496" w:themeColor="accent5" w:themeShade="BF"/>
                <w:sz w:val="24"/>
                <w:szCs w:val="24"/>
              </w:rPr>
              <w:t>Εάν μετά την διόρθωση προκύψουν ενδείξεις συνεργασίας/αντιγραφής, παραμένει ανοικτή και η προφορική εξέταση</w:t>
            </w:r>
          </w:p>
          <w:p w14:paraId="0BD0EF8B" w14:textId="29425C92" w:rsidR="00BA7D15" w:rsidRPr="003C4CA7" w:rsidRDefault="00BA7D15" w:rsidP="00C05CF0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</w:p>
        </w:tc>
      </w:tr>
    </w:tbl>
    <w:p w14:paraId="4BFC70B1" w14:textId="77777777" w:rsidR="005E5F37" w:rsidRDefault="005E5F37"/>
    <w:p w14:paraId="2E7C256C" w14:textId="77777777" w:rsidR="00A308D0" w:rsidRDefault="00A308D0"/>
    <w:p w14:paraId="42A00E69" w14:textId="4FB267EC" w:rsidR="00706579" w:rsidRDefault="00706579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14:paraId="6BB46205" w14:textId="1EC33A4B" w:rsidR="00C05CF0" w:rsidRDefault="00C05CF0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02214618" w14:textId="52C3D631" w:rsidR="00A308D0" w:rsidRPr="00DB4C15" w:rsidRDefault="00A308D0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14:paraId="518AA5F7" w14:textId="77777777" w:rsidR="00A308D0" w:rsidRPr="00A308D0" w:rsidRDefault="00A308D0" w:rsidP="00DB4C15">
      <w:pPr>
        <w:pStyle w:val="ListParagraph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0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0"/>
    <w:p w14:paraId="538E4652" w14:textId="77777777" w:rsidR="00A308D0" w:rsidRPr="00A308D0" w:rsidRDefault="00A308D0" w:rsidP="00DB4C15">
      <w:pPr>
        <w:pStyle w:val="ListParagraph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1350040D" w14:textId="77777777" w:rsidR="00706579" w:rsidRDefault="0008631A" w:rsidP="0008631A">
      <w:pPr>
        <w:pStyle w:val="ListParagraph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14:paraId="57A9277B" w14:textId="3B61188D" w:rsidR="00706579" w:rsidRDefault="0008631A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67B4B9C4" w14:textId="281FB2BB" w:rsidR="00706579" w:rsidRDefault="0008631A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υπερσύνδεσμοι σύνδεσης με την εικονική αίθουσα ή ο τρόπος και ο χρόνος αποστολής του υπερσυνδέσμου,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14:paraId="76404C20" w14:textId="2D4C6630" w:rsidR="003500A5" w:rsidRDefault="003500A5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1CE0BC8D" w14:textId="6BCE6987" w:rsidR="004D2BC0" w:rsidRPr="003500A5" w:rsidRDefault="003500A5" w:rsidP="003500A5">
      <w:pPr>
        <w:pStyle w:val="ListParagraph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14:paraId="74AE1FDF" w14:textId="77777777" w:rsidR="004D2BC0" w:rsidRPr="003500A5" w:rsidRDefault="004D2BC0" w:rsidP="004D2BC0">
      <w:pPr>
        <w:pStyle w:val="ListParagraph"/>
        <w:ind w:left="426"/>
        <w:jc w:val="both"/>
        <w:rPr>
          <w:b/>
          <w:bCs/>
          <w:sz w:val="18"/>
        </w:rPr>
      </w:pPr>
    </w:p>
    <w:sectPr w:rsidR="004D2BC0" w:rsidRPr="00350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3D3527"/>
    <w:multiLevelType w:val="hybridMultilevel"/>
    <w:tmpl w:val="D3E225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4348209">
    <w:abstractNumId w:val="0"/>
  </w:num>
  <w:num w:numId="2" w16cid:durableId="1589073320">
    <w:abstractNumId w:val="4"/>
  </w:num>
  <w:num w:numId="3" w16cid:durableId="981233913">
    <w:abstractNumId w:val="2"/>
  </w:num>
  <w:num w:numId="4" w16cid:durableId="783882606">
    <w:abstractNumId w:val="1"/>
  </w:num>
  <w:num w:numId="5" w16cid:durableId="943654884">
    <w:abstractNumId w:val="3"/>
  </w:num>
  <w:num w:numId="6" w16cid:durableId="1319531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FE"/>
    <w:rsid w:val="0008631A"/>
    <w:rsid w:val="000A6F02"/>
    <w:rsid w:val="000D4FFB"/>
    <w:rsid w:val="000E1B42"/>
    <w:rsid w:val="001175FD"/>
    <w:rsid w:val="00132947"/>
    <w:rsid w:val="001615A7"/>
    <w:rsid w:val="00177FD7"/>
    <w:rsid w:val="00195E64"/>
    <w:rsid w:val="00295EC4"/>
    <w:rsid w:val="003375E6"/>
    <w:rsid w:val="003400D7"/>
    <w:rsid w:val="003500A5"/>
    <w:rsid w:val="003C4CA7"/>
    <w:rsid w:val="0040435D"/>
    <w:rsid w:val="00444E21"/>
    <w:rsid w:val="004D2BC0"/>
    <w:rsid w:val="00585E63"/>
    <w:rsid w:val="005A04DA"/>
    <w:rsid w:val="005B7CA8"/>
    <w:rsid w:val="005D04B1"/>
    <w:rsid w:val="005E5F37"/>
    <w:rsid w:val="006033AD"/>
    <w:rsid w:val="006066D2"/>
    <w:rsid w:val="00621E55"/>
    <w:rsid w:val="00661B19"/>
    <w:rsid w:val="006A47E4"/>
    <w:rsid w:val="006A4EC8"/>
    <w:rsid w:val="006C7868"/>
    <w:rsid w:val="006E6DEF"/>
    <w:rsid w:val="00706579"/>
    <w:rsid w:val="00711D05"/>
    <w:rsid w:val="00715BBA"/>
    <w:rsid w:val="007162FD"/>
    <w:rsid w:val="00723F86"/>
    <w:rsid w:val="007B6A5D"/>
    <w:rsid w:val="008350EB"/>
    <w:rsid w:val="008434BE"/>
    <w:rsid w:val="008463E0"/>
    <w:rsid w:val="00875568"/>
    <w:rsid w:val="00886170"/>
    <w:rsid w:val="008B32DA"/>
    <w:rsid w:val="008D16AE"/>
    <w:rsid w:val="008D3A7C"/>
    <w:rsid w:val="008D4419"/>
    <w:rsid w:val="00922E9E"/>
    <w:rsid w:val="009406D8"/>
    <w:rsid w:val="00950BE4"/>
    <w:rsid w:val="009C126E"/>
    <w:rsid w:val="009C7A84"/>
    <w:rsid w:val="009E756D"/>
    <w:rsid w:val="00A308D0"/>
    <w:rsid w:val="00A7691C"/>
    <w:rsid w:val="00B04BFE"/>
    <w:rsid w:val="00B06417"/>
    <w:rsid w:val="00B120B3"/>
    <w:rsid w:val="00B5454F"/>
    <w:rsid w:val="00BA7D15"/>
    <w:rsid w:val="00BC0F47"/>
    <w:rsid w:val="00C05CF0"/>
    <w:rsid w:val="00CA0729"/>
    <w:rsid w:val="00D3343B"/>
    <w:rsid w:val="00D355E5"/>
    <w:rsid w:val="00D44250"/>
    <w:rsid w:val="00D925BC"/>
    <w:rsid w:val="00DB4C15"/>
    <w:rsid w:val="00EA38A6"/>
    <w:rsid w:val="00EF0980"/>
    <w:rsid w:val="00F5547D"/>
    <w:rsid w:val="00F7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6D3B2"/>
  <w15:chartTrackingRefBased/>
  <w15:docId w15:val="{90920781-7CFB-4741-ACEE-96790ACA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8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925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925BC"/>
    <w:rPr>
      <w:b/>
      <w:bCs/>
    </w:rPr>
  </w:style>
  <w:style w:type="character" w:styleId="Hyperlink">
    <w:name w:val="Hyperlink"/>
    <w:basedOn w:val="DefaultParagraphFont"/>
    <w:uiPriority w:val="99"/>
    <w:unhideWhenUsed/>
    <w:rsid w:val="00D355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outso@env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 Γκαβάκη</dc:creator>
  <cp:keywords/>
  <dc:description/>
  <cp:lastModifiedBy>Konstantinos Moutsopoulos</cp:lastModifiedBy>
  <cp:revision>9</cp:revision>
  <cp:lastPrinted>2020-06-05T05:37:00Z</cp:lastPrinted>
  <dcterms:created xsi:type="dcterms:W3CDTF">2024-02-07T12:35:00Z</dcterms:created>
  <dcterms:modified xsi:type="dcterms:W3CDTF">2024-02-07T17:04:00Z</dcterms:modified>
</cp:coreProperties>
</file>