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767B" w14:textId="79B44871" w:rsidR="00C3464D" w:rsidRDefault="00C3464D">
      <w:r>
        <w:t>ΜΑΝΤΑΜ ΣΟΥΣΟΥ</w:t>
      </w:r>
    </w:p>
    <w:p w14:paraId="45E88D27" w14:textId="75BE40E7" w:rsidR="00C3464D" w:rsidRDefault="00C3464D">
      <w:r>
        <w:t xml:space="preserve">Δείτε το επεισόδιο 1 στον παρακλάτω σύνδεσμο </w:t>
      </w:r>
    </w:p>
    <w:p w14:paraId="3F536856" w14:textId="09AEE43A" w:rsidR="00490483" w:rsidRDefault="00C3464D">
      <w:hyperlink r:id="rId5" w:history="1">
        <w:r w:rsidRPr="004335B5">
          <w:rPr>
            <w:rStyle w:val="-"/>
          </w:rPr>
          <w:t>https://www.youtube.com/watch?v=S3laGRCDiNs</w:t>
        </w:r>
      </w:hyperlink>
    </w:p>
    <w:p w14:paraId="32305714" w14:textId="1C335A0C" w:rsidR="00C3464D" w:rsidRDefault="00C3464D">
      <w:r>
        <w:t>και απαντήστε στα ακόλουθα ερωτήματα:</w:t>
      </w:r>
    </w:p>
    <w:p w14:paraId="4BA6DE0D" w14:textId="77777777" w:rsidR="00C3464D" w:rsidRDefault="00C3464D"/>
    <w:p w14:paraId="5A2DE192" w14:textId="40291A4F" w:rsidR="00C3464D" w:rsidRDefault="00C3464D" w:rsidP="00C3464D">
      <w:pPr>
        <w:pStyle w:val="a6"/>
        <w:numPr>
          <w:ilvl w:val="0"/>
          <w:numId w:val="1"/>
        </w:numPr>
      </w:pPr>
      <w:r>
        <w:t>Ποιος είναι ο ρόλος της καθαρεύουσας για το μήνυμα του έργου και τη σκιαγράφηση της προσωπικότητας της Μαντάμ Σουσο</w:t>
      </w:r>
    </w:p>
    <w:sectPr w:rsidR="00C34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283A"/>
    <w:multiLevelType w:val="hybridMultilevel"/>
    <w:tmpl w:val="2F5673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6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B3A"/>
    <w:rsid w:val="00490483"/>
    <w:rsid w:val="006371EC"/>
    <w:rsid w:val="00C3464D"/>
    <w:rsid w:val="00CD5A10"/>
    <w:rsid w:val="00D52B3A"/>
    <w:rsid w:val="00D92E36"/>
    <w:rsid w:val="00F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776D"/>
  <w15:chartTrackingRefBased/>
  <w15:docId w15:val="{57EDC10B-F8B6-4934-BFAB-4EF03B2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52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2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2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2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2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2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2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2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2B3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2B3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2B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2B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2B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2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2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2B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2B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2B3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2B3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52B3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3464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3laGRCD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Ασημάκης Φλιάτουρας</dc:creator>
  <cp:keywords/>
  <dc:description/>
  <cp:lastModifiedBy>Ασημάκης Φλιάτουρας</cp:lastModifiedBy>
  <cp:revision>2</cp:revision>
  <dcterms:created xsi:type="dcterms:W3CDTF">2026-03-11T09:24:00Z</dcterms:created>
  <dcterms:modified xsi:type="dcterms:W3CDTF">2026-03-11T09:26:00Z</dcterms:modified>
</cp:coreProperties>
</file>