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3"/>
        <w:tblW w:w="15260" w:type="dxa"/>
        <w:tblLook w:val="04A0" w:firstRow="1" w:lastRow="0" w:firstColumn="1" w:lastColumn="0" w:noHBand="0" w:noVBand="1"/>
      </w:tblPr>
      <w:tblGrid>
        <w:gridCol w:w="960"/>
        <w:gridCol w:w="3260"/>
        <w:gridCol w:w="4460"/>
        <w:gridCol w:w="4680"/>
        <w:gridCol w:w="1900"/>
      </w:tblGrid>
      <w:tr w:rsidR="00B01C4E" w:rsidRPr="00B01C4E" w:rsidTr="00B01C4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ΚΙΤΣΟΣ ΑΡΙΣΤΟΜΕΝΗΣ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Παράγοντες που επηρεάζουν την ικανότητα πρόβλεψης, λήψης απόφασης στο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basketball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(μέθοδοι για αποτελεσματική εξάσκηση)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perception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decission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making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basketball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B01C4E" w:rsidRPr="00B01C4E" w:rsidTr="00B01C4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ΓΙΑΝΝΑΚΗ ΗΛΕΚΤΡΑ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Μέθοδοι αποτελεσμ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ατικής εξάσκησης στο μπάσκετ</w:t>
            </w: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αμαξίδιο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(για αποτελεσματική μάθηση-ανάλογα με τα χαρακτηριστικά του αθλήματος, σχεδιασμός και οργάνωση της εξάσκησης, μέθοδοι, είδη ασκήσεων, μορφές παιχνιδιών, ανατροφοδότηση)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planning, administration, practice,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wheelchair </w:t>
            </w: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basketball, sport characteristics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  <w:tr w:rsidR="00B01C4E" w:rsidRPr="00B01C4E" w:rsidTr="00B01C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ΠΑΛΠΑΝΗ ΙΩΑΝΝΑ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Παράγοντες που επηρεάζουν την ικανότητα πρόβλεψης, λήψης απόφασης στο ΒΟΛΕΪ (μέθοδοι για αποτελεσματική εξάσκηση)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perception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decission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making</w:t>
            </w:r>
            <w:proofErr w:type="spellEnd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Volleyball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B01C4E" w:rsidRPr="00B01C4E" w:rsidTr="00B01C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ΧΑΣΚΗ ΕΡΜΙΟΝΗ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Ο ρόλος (επίδραση των δυο μορφών της αυτό-ομιλίας) στην απόδοση στον κλασσικό αθλητισμό.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track and field, self-talk, motivation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  <w:tr w:rsidR="00B01C4E" w:rsidRPr="00B01C4E" w:rsidTr="00B01C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ΣΑΚΑΡΗΣ ΑΠΟΣΤΟΛΟΣ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Παράγοντες που επηρεάζουν την ικανότητα πρόβλεψης, λήψης απόφασης και προσοχής στο Μπάσκετ  (μέθοδοι για αποτελεσματική εξάσκηση).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perception, decision making, focus attention basketball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  <w:tr w:rsidR="00B01C4E" w:rsidRPr="00B01C4E" w:rsidTr="00B01C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ΠΑΠΑΔΟΠΟΥΛΟΥ ΦΩΤΕΙΝΗ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Η επίδραση της εξωτερικής (εσωτερικής) εστίασης της προσοχής στην εκμάθηση δεξιοτήτων του Βόλεϊ.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focus attention, coach, learning, performance, skills, Volleyball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  <w:tr w:rsidR="00B01C4E" w:rsidRPr="00B01C4E" w:rsidTr="00B01C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ΓΚΡΕΚΙΔΗΣ ΑΘΑΝΑΣΙΟΣ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Γνωστική, ψυχολογική </w:t>
            </w: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προετοιμασία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και ιδανική διέγερση </w:t>
            </w:r>
            <w:r w:rsidRPr="00B01C4E">
              <w:rPr>
                <w:rFonts w:ascii="Calibri" w:eastAsia="Times New Roman" w:hAnsi="Calibri" w:cs="Calibri"/>
                <w:color w:val="000000"/>
                <w:lang w:eastAsia="el-GR"/>
              </w:rPr>
              <w:t>στην πάλη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Cs w:val="18"/>
                <w:lang w:val="en-US" w:eastAsia="el-GR"/>
              </w:rPr>
              <w:t>mental and psychological practice, in wrestling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  <w:tr w:rsidR="00B01C4E" w:rsidRPr="00B01C4E" w:rsidTr="00B01C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B01C4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ΔΡΟΣΟΠΟΥΛΟΥ ΑΝΑΣΤΑΣΙΑ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01C4E">
              <w:rPr>
                <w:rFonts w:ascii="Calibri" w:eastAsia="Times New Roman" w:hAnsi="Calibri" w:cs="Calibri"/>
                <w:lang w:eastAsia="el-GR"/>
              </w:rPr>
              <w:t xml:space="preserve"> Πρόβλεψη και λήψη απόφασης στο Τζούντο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E" w:rsidRPr="00B01C4E" w:rsidRDefault="00B01C4E" w:rsidP="00B01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anticipation,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decision making in j</w:t>
            </w:r>
            <w:r w:rsidRPr="00B01C4E">
              <w:rPr>
                <w:rFonts w:ascii="Calibri" w:eastAsia="Times New Roman" w:hAnsi="Calibri" w:cs="Calibri"/>
                <w:color w:val="000000"/>
                <w:lang w:val="en-US" w:eastAsia="el-GR"/>
              </w:rPr>
              <w:t>unto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E" w:rsidRPr="00B01C4E" w:rsidRDefault="00B01C4E" w:rsidP="00B01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B01C4E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 </w:t>
            </w:r>
          </w:p>
        </w:tc>
      </w:tr>
    </w:tbl>
    <w:p w:rsidR="00877374" w:rsidRDefault="00B01C4E">
      <w:bookmarkStart w:id="0" w:name="_GoBack"/>
      <w:r w:rsidRPr="00B01C4E">
        <w:rPr>
          <w:b/>
        </w:rPr>
        <w:t>Αν δεν βρείτε ακριβώς αυτά που σας παραθέτω, στο άθλημά σας, ας είναι σε άλλο άθλημα</w:t>
      </w:r>
      <w:bookmarkEnd w:id="0"/>
    </w:p>
    <w:p w:rsidR="00B01C4E" w:rsidRPr="00B01C4E" w:rsidRDefault="00B01C4E">
      <w:pPr>
        <w:rPr>
          <w:b/>
        </w:rPr>
      </w:pPr>
      <w:r w:rsidRPr="00B01C4E">
        <w:rPr>
          <w:b/>
        </w:rPr>
        <w:lastRenderedPageBreak/>
        <w:t xml:space="preserve">. </w:t>
      </w:r>
    </w:p>
    <w:p w:rsidR="00B01C4E" w:rsidRPr="00B01C4E" w:rsidRDefault="00B01C4E">
      <w:pPr>
        <w:rPr>
          <w:b/>
        </w:rPr>
      </w:pPr>
    </w:p>
    <w:sectPr w:rsidR="00B01C4E" w:rsidRPr="00B01C4E" w:rsidSect="00B01C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4E"/>
    <w:rsid w:val="00877374"/>
    <w:rsid w:val="00B01C4E"/>
    <w:rsid w:val="00B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2018-03-03T15:58:00Z</dcterms:created>
  <dcterms:modified xsi:type="dcterms:W3CDTF">2018-03-03T16:08:00Z</dcterms:modified>
</cp:coreProperties>
</file>