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Arial" w:hAnsi="Arial"/>
          <w:b/>
          <w:sz w:val="34"/>
        </w:rPr>
        <w:t>Άσκηση 1 — Απόδοση σιταριού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απόδοση μιας ποικιλίας σιταριού ακολουθεί κανονική κατανομή με μέση τιμή 6 t/ha και τυπική απόκλιση 0,8 t/ha. Να βρεθεί η πιθανότητα ένα πειραματικό τεμάχιο να έχει απόδοση μεγαλύτερη από 7 t/ha.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6, σ = 0,8)</w:t>
            </w:r>
            <w:r>
              <w:rPr>
                <w:rFonts w:ascii="Arial" w:hAnsi="Arial"/>
                <w:sz w:val="22"/>
              </w:rPr>
              <w:br/>
              <w:t>Ζητείται: P(X &gt; 7)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Z = (7 − 6) / 0,8 = 1,25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Από τον πίνακα: P(Z &lt; 1,25) = 0,8944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P(X &gt; 7) = 1 − 0,8944 = 0,1056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 &gt; 7) = 0,1056 = 10,56%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10,6% των πειραματικών τεμαχίων αναμένεται να έχει απόδοση μεγαλύτερη από 7 t/ha.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2 — Βάρος καρπών τομάτας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Το βάρος των καρπών μιας ποικιλίας τομάτας ακολουθεί κανονική κατανομή με μέση τιμή 180 g και τυπική απόκλιση 20 g. Να υπολογιστεί η πιθανότητα ένας καρπός να ζυγίζει λιγότερο από 150 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180, σ = 20)</w:t>
            </w:r>
            <w:r>
              <w:rPr>
                <w:rFonts w:ascii="Arial" w:hAnsi="Arial"/>
                <w:sz w:val="22"/>
              </w:rPr>
              <w:br/>
              <w:t>Ζητείται: P(X &lt; 150)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Z = (150 − 180) / 20 = −1,50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Από τον πίνακα: P(Z &lt; −1,50) = 0,0668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Άρα: P(X &lt; 150) = 0,0668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 &lt; 150) = 0,0668 = 6,68%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6,7% των καρπών αναμένεται να έχει βάρος μικρότερο από 150 g.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3 — Ύψος φυτών αραβοσίτου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Το ύψος των φυτών αραβοσίτου σε ένα πείραμα ακολουθεί κανονική κατανομή με μέση τιμή 75 cm και τυπική απόκλιση 6 cm. Να βρεθεί η πιθανότητα ένα φυτό να έχει ύψος μεταξύ 70 και 82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75, σ = 6)</w:t>
            </w:r>
            <w:r>
              <w:rPr>
                <w:rFonts w:ascii="Arial" w:hAnsi="Arial"/>
                <w:sz w:val="22"/>
              </w:rPr>
              <w:br/>
              <w:t>Ζητείται: P(70 &lt; X &lt; 82)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Για X = 70: Z₁ = (70 − 75) / 6 = −0,83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Για X = 82: Z₂ = (82 − 75) / 6 = 1,17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P(Z &lt; 1,17) = 0,8790 και P(Z &lt; −0,83) = 0,2033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4. P(70 &lt; X &lt; 82) = 0,8790 − 0,2033 = 0,6757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P(70 &lt; X &lt; 82) ≈ 0,6757 = 67,57%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67,6% των φυτών αναμένεται να έχει ύψος μεταξύ 70 και 82 cm.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4 — Χρόνος βλάστησης σπόρων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Ο χρόνος βλάστησης μιας ποικιλίας σπόρων ακολουθεί κανονική κατανομή με μέση τιμή 8 ημέρες και τυπική απόκλιση 1,5 ημέρα. Να βρεθεί η πιθανότητα ένας σπόρος να βλαστήσει σε λιγότερο από 10 ημέρες.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8, σ = 1,5)</w:t>
            </w:r>
            <w:r>
              <w:rPr>
                <w:rFonts w:ascii="Arial" w:hAnsi="Arial"/>
                <w:sz w:val="22"/>
              </w:rPr>
              <w:br/>
              <w:t>Ζητείται: P(X &lt; 10)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Z = (10 − 8) / 1,5 = 1,33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Από τον πίνακα: P(Z &lt; 1,33) = 0,9082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Άρα: P(X &lt; 10) = 0,9082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 &lt; 10) = 0,9082 = 90,82%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9 στους 10 σπόρους αναμένεται να βλαστήσουν πριν από τη συμπλήρωση 10 ημερών.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5 — Υγρασία σιτηρών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περιεκτικότητα σε υγρασία ενός δείγματος σιτηρών ακολουθεί κανονική κατανομή με μέση τιμή 14% και τυπική απόκλιση 2%. Να βρεθεί η πιθανότητα η υγρασία να είναι μεγαλύτερη από 17%.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14, σ = 2)</w:t>
            </w:r>
            <w:r>
              <w:rPr>
                <w:rFonts w:ascii="Arial" w:hAnsi="Arial"/>
                <w:sz w:val="22"/>
              </w:rPr>
              <w:br/>
              <w:t>Ζητείται: P(X &gt; 17)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Z = (17 − 14) / 2 = 1,50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Από τον πίνακα: P(Z &lt; 1,50) = 0,9332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P(X &gt; 17) = 1 − 0,9332 = 0,0668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 &gt; 17) = 0,0668 = 6,68%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6,7% των δειγμάτων αναμένεται να εμφανίζει υγρασία μεγαλύτερη από 17%.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6 — Περιεκτικότητα σιταριού σε πρωτεΐνη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περιεκτικότητα σε πρωτεΐνη μιας ποικιλίας σιταριού ακολουθεί κανονική κατανομή με μέση τιμή 12% και τυπική απόκλιση 1,2%. Να βρεθεί η πιθανότητα η περιεκτικότητα να βρίσκεται μεταξύ 11% και 13,5%.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12, σ = 1,2)</w:t>
            </w:r>
            <w:r>
              <w:rPr>
                <w:rFonts w:ascii="Arial" w:hAnsi="Arial"/>
                <w:sz w:val="22"/>
              </w:rPr>
              <w:br/>
              <w:t>Ζητείται: P(11 &lt; X &lt; 13,5)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Για X = 11: Z₁ = (11 − 12) / 1,2 = −0,83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Για X = 13,5: Z₂ = (13,5 − 12) / 1,2 = 1,25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P(Z &lt; 1,25) = 0,8944 και P(Z &lt; −0,83) = 0,2033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4. P(11 &lt; X &lt; 13,5) = 0,8944 − 0,2033 = 0,6911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P(11 &lt; X &lt; 13,5) ≈ 0,6911 = 69,11%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69,1% των παρατηρήσεων αναμένεται να βρίσκεται στο συγκεκριμένο εύρος πρωτεΐνης.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7 — Υπολείμματα φυτοπροστατευτικού προϊόντος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συγκέντρωση ενός υπολείμματος φυτοπροστατευτικού προϊόντος σε γεωργικό προϊόν ακολουθεί κανονική κατανομή με μέση τιμή 0,50 mg/kg και τυπική απόκλιση 0,08 mg/kg. Να υπολογιστεί η πιθανότητα η συγκέντρωση να είναι μικρότερη από 0,60 mg/kg.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0,50, σ = 0,08)</w:t>
            </w:r>
            <w:r>
              <w:rPr>
                <w:rFonts w:ascii="Arial" w:hAnsi="Arial"/>
                <w:sz w:val="22"/>
              </w:rPr>
              <w:br/>
              <w:t>Ζητείται: P(X &lt; 0,60)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Z = (0,60 − 0,50) / 0,08 = 1,25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Από τον πίνακα: P(Z &lt; 1,25) = 0,8944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Άρα: P(X &lt; 0,60) = 0,8944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 &lt; 0,60) = 0,8944 = 89,44%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89,4% των προϊόντων αναμένεται να έχει συγκέντρωση μικρότερη από 0,60 mg/kg.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8 — pH εδάφους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Το pH των εδαφικών δειγμάτων ενός πειραματικού αγρού ακολουθεί κανονική κατανομή με μέση τιμή 6,5 και τυπική απόκλιση 0,4. Να βρεθεί η πιθανότητα ένα δείγμα να έχει pH μεταξύ 6,2 και 7,0.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6,5, σ = 0,4)</w:t>
            </w:r>
            <w:r>
              <w:rPr>
                <w:rFonts w:ascii="Arial" w:hAnsi="Arial"/>
                <w:sz w:val="22"/>
              </w:rPr>
              <w:br/>
              <w:t>Ζητείται: P(6,2 &lt; X &lt; 7,0)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Για X = 6,2: Z₁ = (6,2 − 6,5) / 0,4 = −0,75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Για X = 7,0: Z₂ = (7,0 − 6,5) / 0,4 = 1,25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P(Z &lt; 1,25) = 0,8944 και P(Z &lt; −0,75) = 0,2266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4. P(6,2 &lt; X &lt; 7,0) = 0,8944 − 0,2266 = 0,6678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P(6,2 &lt; X &lt; 7,0) = 0,6678 = 66,78%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66,8% των εδαφικών δειγμάτων αναμένεται να έχει pH μεταξύ 6,2 και 7,0.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9 — Μέση απόδοση πειραματικών τεμαχίων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απόδοση μιας καλλιέργειας έχει μέση τιμή 50 kg και τυπική απόκλιση 10 kg. Λαμβάνεται τυχαίο δείγμα 25 πειραματικών τεμαχίων. Να βρεθεί η πιθανότητα η μέση απόδοση των 25 τεμαχίων να είναι μεγαλύτερη από 53 kg.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μ = 50 kg, σ = 10 kg, n = 25</w:t>
            </w:r>
            <w:r>
              <w:rPr>
                <w:rFonts w:ascii="Arial" w:hAnsi="Arial"/>
                <w:sz w:val="22"/>
              </w:rPr>
              <w:br/>
              <w:t>Ζητείται: P(X̄ &gt; 53)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Τυπικό σφάλμα: SE = σ / √n = 10 / √25 = 2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Z = (53 − 50) / 2 = 1,50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P(Z &lt; 1,50) = 0,9332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4. P(X̄ &gt; 53) = 1 − 0,9332 = 0,0668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P(X̄ &gt; 53) = 0,0668 = 6,68%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Η πιθανότητα ο μέσος όρος 25 πειραματικών τεμαχίων να ξεπεράσει τα 53 kg είναι περίπου 6,7%.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4"/>
        </w:rPr>
        <w:t>Άσκηση 10 — Επίδραση λίπανσης στην παραγωγή</w:t>
      </w:r>
    </w:p>
    <w:p>
      <w:pPr>
        <w:spacing w:before="0" w:after="240" w:line="252" w:lineRule="auto"/>
        <w:jc w:val="center"/>
      </w:pPr>
      <w:r>
        <w:rPr>
          <w:rFonts w:ascii="Arial" w:hAnsi="Arial"/>
          <w:b/>
          <w:i w:val="0"/>
          <w:sz w:val="21"/>
        </w:rPr>
        <w:t>Γεωργικός Πειραματισμός — Κανονική Κατανομή</w:t>
      </w:r>
    </w:p>
    <w:p>
      <w:pPr>
        <w:spacing w:before="0" w:after="80" w:line="252" w:lineRule="auto"/>
      </w:pPr>
      <w:r>
        <w:rPr>
          <w:rFonts w:ascii="Arial" w:hAnsi="Arial"/>
          <w:b/>
          <w:i w:val="0"/>
          <w:sz w:val="25"/>
        </w:rPr>
        <w:t>Εκφώνηση</w:t>
      </w:r>
    </w:p>
    <w:p>
      <w:pPr>
        <w:spacing w:before="0" w:after="160" w:line="252" w:lineRule="auto"/>
      </w:pPr>
      <w:r>
        <w:rPr>
          <w:rFonts w:ascii="Arial" w:hAnsi="Arial"/>
          <w:b w:val="0"/>
          <w:i w:val="0"/>
          <w:sz w:val="23"/>
        </w:rPr>
        <w:t>Η αύξηση της παραγωγής μετά την εφαρμογή ενός λιπάσματος ακολουθεί κανονική κατανομή με μέση τιμή 20 kg/ha και τυπική απόκλιση 4 kg/ha. Να υπολογιστεί η πιθανότητα η αύξηση να βρίσκεται μεταξύ 14 και 26 kg/ha.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2F8"/>
          </w:tcPr>
          <w:p>
            <w:r>
              <w:rPr>
                <w:rFonts w:ascii="Arial" w:hAnsi="Arial"/>
                <w:b/>
                <w:sz w:val="23"/>
              </w:rPr>
              <w:t>Δεδομένα και ζητούμενο</w:t>
            </w:r>
          </w:p>
        </w:tc>
      </w:tr>
      <w:tr>
        <w:tc>
          <w:tcPr>
            <w:tcW w:type="dxa" w:w="10200"/>
          </w:tcPr>
          <w:p>
            <w:pPr>
              <w:spacing w:after="0"/>
            </w:pPr>
            <w:r>
              <w:rPr>
                <w:rFonts w:ascii="Arial" w:hAnsi="Arial"/>
                <w:sz w:val="22"/>
              </w:rPr>
              <w:t>X ~ N(μ = 20, σ = 4)</w:t>
            </w:r>
            <w:r>
              <w:rPr>
                <w:rFonts w:ascii="Arial" w:hAnsi="Arial"/>
                <w:sz w:val="22"/>
              </w:rPr>
              <w:br/>
              <w:t>Ζητείται: P(14 &lt; X &lt; 26)</w:t>
            </w:r>
          </w:p>
        </w:tc>
      </w:tr>
    </w:tbl>
    <w:p>
      <w:pPr>
        <w:spacing w:before="180" w:after="80" w:line="252" w:lineRule="auto"/>
      </w:pPr>
      <w:r>
        <w:rPr>
          <w:rFonts w:ascii="Arial" w:hAnsi="Arial"/>
          <w:b/>
          <w:i w:val="0"/>
          <w:sz w:val="25"/>
        </w:rPr>
        <w:t>Λύση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1. Για X = 14: Z₁ = (14 − 20) / 4 = −1,50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2. Για X = 26: Z₂ = (26 − 20) / 4 = 1,50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3. P(Z &lt; 1,50) = 0,9332 και P(Z &lt; −1,50) = 0,0668</w:t>
      </w:r>
    </w:p>
    <w:p>
      <w:pPr>
        <w:spacing w:after="80" w:line="245" w:lineRule="auto"/>
        <w:ind w:left="198"/>
      </w:pPr>
      <w:r>
        <w:rPr>
          <w:rFonts w:ascii="Arial" w:hAnsi="Arial"/>
          <w:sz w:val="22"/>
        </w:rPr>
        <w:t>4. P(14 &lt; X &lt; 26) = 0,9332 − 0,0668 = 0,8664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2F0D9"/>
          </w:tcPr>
          <w:p>
            <w:pPr>
              <w:jc w:val="center"/>
            </w:pPr>
            <w:r>
              <w:rPr>
                <w:rFonts w:ascii="Arial" w:hAnsi="Arial"/>
                <w:b/>
                <w:sz w:val="24"/>
              </w:rPr>
              <w:t>Τελική απάντηση: P(14 &lt; X &lt; 26) = 0,8664 = 86,64%</w:t>
            </w:r>
          </w:p>
        </w:tc>
      </w:tr>
    </w:tbl>
    <w:p>
      <w:pPr>
        <w:spacing w:before="160" w:after="60" w:line="252" w:lineRule="auto"/>
      </w:pPr>
      <w:r>
        <w:rPr>
          <w:rFonts w:ascii="Arial" w:hAnsi="Arial"/>
          <w:b/>
          <w:i w:val="0"/>
          <w:sz w:val="24"/>
        </w:rPr>
        <w:t>Ερμηνεία</w:t>
      </w:r>
    </w:p>
    <w:p>
      <w:pPr>
        <w:spacing w:before="0" w:after="0" w:line="252" w:lineRule="auto"/>
      </w:pPr>
      <w:r>
        <w:rPr>
          <w:rFonts w:ascii="Arial" w:hAnsi="Arial"/>
          <w:b w:val="0"/>
          <w:i w:val="0"/>
          <w:sz w:val="22"/>
        </w:rPr>
        <w:t>Περίπου το 86,6% των περιπτώσεων αναμένεται να παρουσιάζει αύξηση παραγωγής μεταξύ 14 και 26 kg/ha.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>Γεωργικός Πειραματισμός • Κανονική Κατανομή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