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8B" w:rsidRPr="00C41BC6" w:rsidRDefault="00C41BC6" w:rsidP="00C41BC6">
      <w:pPr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ΠΜΣ «ΑΝΑΒΑΘΜΙΣΜΕΝΕΣ ΔΙΕΘΝΕΙΣ ΚΑΙ ΕΥΡΩΠΑΪΚΕΣ ΣΠΟΥΔΕΣ»</w:t>
      </w:r>
    </w:p>
    <w:p w:rsidR="00C0088B" w:rsidRPr="00920C95" w:rsidRDefault="00C0088B" w:rsidP="00BF2DA8">
      <w:pPr>
        <w:jc w:val="center"/>
        <w:rPr>
          <w:b/>
          <w:color w:val="C00000"/>
        </w:rPr>
      </w:pPr>
      <w:r w:rsidRPr="00920C95">
        <w:rPr>
          <w:b/>
          <w:color w:val="C00000"/>
        </w:rPr>
        <w:t>ΕΙΔΙΚΕΥΣΗ ΕΥΡΩΠΑ</w:t>
      </w:r>
      <w:r w:rsidR="00C41BC6">
        <w:rPr>
          <w:b/>
          <w:color w:val="C00000"/>
        </w:rPr>
        <w:t>Ϊ</w:t>
      </w:r>
      <w:r w:rsidRPr="00920C95">
        <w:rPr>
          <w:b/>
          <w:color w:val="C00000"/>
        </w:rPr>
        <w:t>ΚΟ ΔΙΚΟΝΟΜΙΚΟ ΔΙΚΑΙΟ</w:t>
      </w:r>
    </w:p>
    <w:p w:rsidR="00C0088B" w:rsidRPr="00920C95" w:rsidRDefault="00C0088B" w:rsidP="00BF2DA8">
      <w:pPr>
        <w:jc w:val="center"/>
        <w:rPr>
          <w:b/>
          <w:u w:val="single"/>
        </w:rPr>
      </w:pPr>
      <w:r w:rsidRPr="00C0088B">
        <w:rPr>
          <w:b/>
          <w:u w:val="single"/>
        </w:rPr>
        <w:t>Προτεινόμενα θέματα Διπλωματικών Εργασιών</w:t>
      </w:r>
      <w:r w:rsidRPr="00920C95">
        <w:rPr>
          <w:b/>
          <w:u w:val="single"/>
        </w:rPr>
        <w:t xml:space="preserve"> 202</w:t>
      </w:r>
      <w:r w:rsidR="004E1A52">
        <w:rPr>
          <w:b/>
          <w:u w:val="single"/>
          <w:lang w:val="en-US"/>
        </w:rPr>
        <w:t>4</w:t>
      </w:r>
      <w:r w:rsidRPr="00C0088B">
        <w:rPr>
          <w:b/>
          <w:u w:val="single"/>
        </w:rPr>
        <w:t xml:space="preserve"> – </w:t>
      </w:r>
      <w:r w:rsidRPr="00920C95">
        <w:rPr>
          <w:b/>
          <w:u w:val="single"/>
        </w:rPr>
        <w:t>202</w:t>
      </w:r>
      <w:r w:rsidR="004E1A52">
        <w:rPr>
          <w:b/>
          <w:u w:val="single"/>
          <w:lang w:val="en-US"/>
        </w:rPr>
        <w:t>5</w:t>
      </w:r>
    </w:p>
    <w:p w:rsidR="00C0088B" w:rsidRPr="00C0088B" w:rsidRDefault="00C0088B" w:rsidP="00BF2DA8">
      <w:pPr>
        <w:jc w:val="both"/>
      </w:pPr>
    </w:p>
    <w:p w:rsidR="00C0088B" w:rsidRDefault="00C0088B" w:rsidP="001D61F1">
      <w:pPr>
        <w:numPr>
          <w:ilvl w:val="0"/>
          <w:numId w:val="1"/>
        </w:numPr>
        <w:spacing w:after="0" w:line="360" w:lineRule="auto"/>
        <w:ind w:left="0"/>
        <w:jc w:val="both"/>
        <w:rPr>
          <w:sz w:val="24"/>
          <w:szCs w:val="24"/>
        </w:rPr>
      </w:pPr>
      <w:r w:rsidRPr="005D7B87">
        <w:rPr>
          <w:sz w:val="24"/>
          <w:szCs w:val="24"/>
        </w:rPr>
        <w:t>Η έννοια των «εκτελεστικών μέτρων» στο πλαίσιο της περιπτώσεως των κανονιστικών πράξεων που δεν περιλαμβάνουν εκτελεστικά μέτρα κατά το άρθρο 263 εδάφιο δ ΣΛΕΕ</w:t>
      </w:r>
    </w:p>
    <w:p w:rsidR="001D61F1" w:rsidRPr="005D7B87" w:rsidRDefault="001D61F1" w:rsidP="001D61F1">
      <w:pPr>
        <w:spacing w:after="0" w:line="360" w:lineRule="auto"/>
        <w:jc w:val="both"/>
        <w:rPr>
          <w:sz w:val="24"/>
          <w:szCs w:val="24"/>
        </w:rPr>
      </w:pPr>
    </w:p>
    <w:p w:rsidR="00C0088B" w:rsidRDefault="00C0088B" w:rsidP="001D61F1">
      <w:pPr>
        <w:numPr>
          <w:ilvl w:val="0"/>
          <w:numId w:val="1"/>
        </w:numPr>
        <w:spacing w:after="0" w:line="360" w:lineRule="auto"/>
        <w:ind w:left="0"/>
        <w:jc w:val="both"/>
        <w:rPr>
          <w:sz w:val="24"/>
          <w:szCs w:val="24"/>
        </w:rPr>
      </w:pPr>
      <w:r w:rsidRPr="005D7B87">
        <w:rPr>
          <w:sz w:val="24"/>
          <w:szCs w:val="24"/>
        </w:rPr>
        <w:t xml:space="preserve">Τα ανώτατα εθνικά δικαστήρια υπό πίεση κατόπιν της αποφάσεως του ΔΕΕ στην υπόθεση </w:t>
      </w:r>
      <w:r w:rsidRPr="005D7B87">
        <w:rPr>
          <w:sz w:val="24"/>
          <w:szCs w:val="24"/>
          <w:lang w:val="en-US"/>
        </w:rPr>
        <w:t>C</w:t>
      </w:r>
      <w:r w:rsidRPr="005D7B87">
        <w:rPr>
          <w:sz w:val="24"/>
          <w:szCs w:val="24"/>
        </w:rPr>
        <w:t xml:space="preserve">-416/17, </w:t>
      </w:r>
      <w:r w:rsidRPr="005D7B87">
        <w:rPr>
          <w:i/>
          <w:sz w:val="24"/>
          <w:szCs w:val="24"/>
        </w:rPr>
        <w:t>Επιτροπή/Γαλλία</w:t>
      </w:r>
      <w:r w:rsidRPr="005D7B87">
        <w:rPr>
          <w:sz w:val="24"/>
          <w:szCs w:val="24"/>
        </w:rPr>
        <w:t xml:space="preserve"> </w:t>
      </w:r>
    </w:p>
    <w:p w:rsidR="001D61F1" w:rsidRDefault="001D61F1" w:rsidP="001D61F1">
      <w:pPr>
        <w:pStyle w:val="a3"/>
        <w:rPr>
          <w:sz w:val="24"/>
          <w:szCs w:val="24"/>
        </w:rPr>
      </w:pPr>
    </w:p>
    <w:p w:rsidR="00C0088B" w:rsidRDefault="00C0088B" w:rsidP="001D61F1">
      <w:pPr>
        <w:numPr>
          <w:ilvl w:val="0"/>
          <w:numId w:val="1"/>
        </w:numPr>
        <w:spacing w:after="0" w:line="360" w:lineRule="auto"/>
        <w:ind w:left="0"/>
        <w:jc w:val="both"/>
        <w:rPr>
          <w:sz w:val="24"/>
          <w:szCs w:val="24"/>
        </w:rPr>
      </w:pPr>
      <w:r w:rsidRPr="005D7B87">
        <w:rPr>
          <w:sz w:val="24"/>
          <w:szCs w:val="24"/>
        </w:rPr>
        <w:t xml:space="preserve">Η νομολογία  </w:t>
      </w:r>
      <w:r w:rsidRPr="005D7B87">
        <w:rPr>
          <w:sz w:val="24"/>
          <w:szCs w:val="24"/>
          <w:lang w:val="en-US"/>
        </w:rPr>
        <w:t>CILFIT</w:t>
      </w:r>
      <w:r w:rsidRPr="005D7B87">
        <w:rPr>
          <w:sz w:val="24"/>
          <w:szCs w:val="24"/>
        </w:rPr>
        <w:t xml:space="preserve"> τριάντα χρόνια μετά. Συντρέχουν λόγοι αναθεώρησής της;</w:t>
      </w:r>
    </w:p>
    <w:p w:rsidR="001D61F1" w:rsidRPr="005D7B87" w:rsidRDefault="001D61F1" w:rsidP="001D61F1">
      <w:pPr>
        <w:spacing w:after="0" w:line="360" w:lineRule="auto"/>
        <w:jc w:val="both"/>
        <w:rPr>
          <w:sz w:val="24"/>
          <w:szCs w:val="24"/>
        </w:rPr>
      </w:pPr>
    </w:p>
    <w:p w:rsidR="00C0088B" w:rsidRPr="001D61F1" w:rsidRDefault="00C0088B" w:rsidP="001D61F1">
      <w:pPr>
        <w:numPr>
          <w:ilvl w:val="0"/>
          <w:numId w:val="1"/>
        </w:numPr>
        <w:spacing w:after="0" w:line="360" w:lineRule="auto"/>
        <w:ind w:left="0"/>
        <w:jc w:val="both"/>
        <w:rPr>
          <w:sz w:val="24"/>
          <w:szCs w:val="24"/>
        </w:rPr>
      </w:pPr>
      <w:r w:rsidRPr="005D7B87">
        <w:rPr>
          <w:sz w:val="24"/>
          <w:szCs w:val="24"/>
        </w:rPr>
        <w:t xml:space="preserve">Ο διάλογος του ΔΕΕ με τα ανώτατα εθνικά δικαστήρια μετά και την απόφαση του ΟΔΓ στην υπόθεση </w:t>
      </w:r>
      <w:r w:rsidRPr="005D7B87">
        <w:rPr>
          <w:sz w:val="24"/>
          <w:szCs w:val="24"/>
          <w:lang w:val="en-US"/>
        </w:rPr>
        <w:t>Weiss</w:t>
      </w:r>
    </w:p>
    <w:p w:rsidR="001D61F1" w:rsidRDefault="001D61F1" w:rsidP="001D61F1">
      <w:pPr>
        <w:pStyle w:val="a3"/>
        <w:rPr>
          <w:sz w:val="24"/>
          <w:szCs w:val="24"/>
        </w:rPr>
      </w:pPr>
    </w:p>
    <w:p w:rsidR="005D7B87" w:rsidRPr="005D7B87" w:rsidRDefault="005D7B87" w:rsidP="001D61F1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5D7B87">
        <w:rPr>
          <w:rFonts w:cstheme="minorHAnsi"/>
          <w:sz w:val="24"/>
          <w:szCs w:val="24"/>
          <w:lang w:val="en-US"/>
        </w:rPr>
        <w:t>H</w:t>
      </w:r>
      <w:r w:rsidRPr="005D7B87">
        <w:rPr>
          <w:rFonts w:cstheme="minorHAnsi"/>
          <w:sz w:val="24"/>
          <w:szCs w:val="24"/>
        </w:rPr>
        <w:t xml:space="preserve"> προδικαστική παραπομπή ενώπιον του Γενικού Δικαστηρίου ως προοπτική.</w:t>
      </w:r>
    </w:p>
    <w:p w:rsidR="005D7B87" w:rsidRPr="005D7B87" w:rsidRDefault="005D7B87" w:rsidP="001D61F1">
      <w:pPr>
        <w:pStyle w:val="a3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5D7B87" w:rsidRPr="001D61F1" w:rsidRDefault="005D7B87" w:rsidP="001D61F1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5D7B87">
        <w:rPr>
          <w:rFonts w:cstheme="minorHAnsi"/>
          <w:sz w:val="24"/>
          <w:szCs w:val="24"/>
          <w:lang w:val="en-US"/>
        </w:rPr>
        <w:t>H</w:t>
      </w:r>
      <w:r w:rsidRPr="005D7B87">
        <w:rPr>
          <w:rFonts w:cstheme="minorHAnsi"/>
          <w:sz w:val="24"/>
          <w:szCs w:val="24"/>
        </w:rPr>
        <w:t xml:space="preserve"> αλληλεπίδραση του εθνικού δικονομικού δικαίου με το δίκαιο της ΕΕ με αφορμή την υπόθεση </w:t>
      </w:r>
      <w:proofErr w:type="spellStart"/>
      <w:r w:rsidRPr="005D7B87">
        <w:rPr>
          <w:rFonts w:cstheme="minorHAnsi"/>
          <w:sz w:val="24"/>
          <w:szCs w:val="24"/>
          <w:lang w:val="en-US"/>
        </w:rPr>
        <w:t>Varhoven</w:t>
      </w:r>
      <w:proofErr w:type="spellEnd"/>
      <w:r w:rsidRPr="005D7B87">
        <w:rPr>
          <w:rFonts w:cstheme="minorHAnsi"/>
          <w:sz w:val="24"/>
          <w:szCs w:val="24"/>
        </w:rPr>
        <w:t xml:space="preserve"> </w:t>
      </w:r>
      <w:proofErr w:type="spellStart"/>
      <w:r w:rsidRPr="005D7B87">
        <w:rPr>
          <w:rFonts w:cstheme="minorHAnsi"/>
          <w:sz w:val="24"/>
          <w:szCs w:val="24"/>
          <w:lang w:val="en-US"/>
        </w:rPr>
        <w:t>administrativen</w:t>
      </w:r>
      <w:proofErr w:type="spellEnd"/>
      <w:r w:rsidRPr="005D7B87">
        <w:rPr>
          <w:rFonts w:cstheme="minorHAnsi"/>
          <w:sz w:val="24"/>
          <w:szCs w:val="24"/>
        </w:rPr>
        <w:t xml:space="preserve"> </w:t>
      </w:r>
      <w:r w:rsidRPr="005D7B87">
        <w:rPr>
          <w:rFonts w:cstheme="minorHAnsi"/>
          <w:sz w:val="24"/>
          <w:szCs w:val="24"/>
          <w:lang w:val="en-US"/>
        </w:rPr>
        <w:t>sad</w:t>
      </w:r>
      <w:r w:rsidRPr="005D7B87">
        <w:rPr>
          <w:rFonts w:cstheme="minorHAnsi"/>
          <w:sz w:val="24"/>
          <w:szCs w:val="24"/>
        </w:rPr>
        <w:t xml:space="preserve"> (</w:t>
      </w:r>
      <w:r w:rsidRPr="005D7B87">
        <w:rPr>
          <w:rFonts w:cstheme="minorHAnsi"/>
          <w:sz w:val="24"/>
          <w:szCs w:val="24"/>
          <w:lang w:val="en-US"/>
        </w:rPr>
        <w:t>Abrogation</w:t>
      </w:r>
      <w:r w:rsidRPr="005D7B87">
        <w:rPr>
          <w:rFonts w:cstheme="minorHAnsi"/>
          <w:sz w:val="24"/>
          <w:szCs w:val="24"/>
        </w:rPr>
        <w:t xml:space="preserve"> </w:t>
      </w:r>
      <w:r w:rsidRPr="005D7B87">
        <w:rPr>
          <w:rFonts w:cstheme="minorHAnsi"/>
          <w:sz w:val="24"/>
          <w:szCs w:val="24"/>
          <w:lang w:val="en-US"/>
        </w:rPr>
        <w:t>de</w:t>
      </w:r>
      <w:r w:rsidRPr="005D7B87">
        <w:rPr>
          <w:rFonts w:cstheme="minorHAnsi"/>
          <w:sz w:val="24"/>
          <w:szCs w:val="24"/>
        </w:rPr>
        <w:t xml:space="preserve"> </w:t>
      </w:r>
      <w:r w:rsidRPr="005D7B87">
        <w:rPr>
          <w:rFonts w:cstheme="minorHAnsi"/>
          <w:sz w:val="24"/>
          <w:szCs w:val="24"/>
          <w:lang w:val="en-US"/>
        </w:rPr>
        <w:t>la</w:t>
      </w:r>
      <w:r w:rsidRPr="005D7B87">
        <w:rPr>
          <w:rFonts w:cstheme="minorHAnsi"/>
          <w:sz w:val="24"/>
          <w:szCs w:val="24"/>
        </w:rPr>
        <w:t xml:space="preserve"> </w:t>
      </w:r>
      <w:r w:rsidRPr="005D7B87">
        <w:rPr>
          <w:rFonts w:cstheme="minorHAnsi"/>
          <w:sz w:val="24"/>
          <w:szCs w:val="24"/>
          <w:lang w:val="en-US"/>
        </w:rPr>
        <w:t>disposition</w:t>
      </w:r>
      <w:r w:rsidRPr="005D7B87">
        <w:rPr>
          <w:rFonts w:cstheme="minorHAnsi"/>
          <w:sz w:val="24"/>
          <w:szCs w:val="24"/>
        </w:rPr>
        <w:t xml:space="preserve"> </w:t>
      </w:r>
      <w:r w:rsidRPr="005D7B87">
        <w:rPr>
          <w:rFonts w:cstheme="minorHAnsi"/>
          <w:sz w:val="24"/>
          <w:szCs w:val="24"/>
          <w:lang w:val="en-US"/>
        </w:rPr>
        <w:t>contest</w:t>
      </w:r>
      <w:r w:rsidRPr="005D7B87">
        <w:rPr>
          <w:rFonts w:cstheme="minorHAnsi"/>
          <w:sz w:val="24"/>
          <w:szCs w:val="24"/>
        </w:rPr>
        <w:t>é</w:t>
      </w:r>
      <w:r w:rsidRPr="005D7B87">
        <w:rPr>
          <w:rFonts w:cstheme="minorHAnsi"/>
          <w:sz w:val="24"/>
          <w:szCs w:val="24"/>
          <w:lang w:val="en-US"/>
        </w:rPr>
        <w:t>e</w:t>
      </w:r>
      <w:r w:rsidRPr="005D7B87">
        <w:rPr>
          <w:rFonts w:cstheme="minorHAnsi"/>
          <w:sz w:val="24"/>
          <w:szCs w:val="24"/>
        </w:rPr>
        <w:t>)</w:t>
      </w:r>
    </w:p>
    <w:p w:rsidR="001D61F1" w:rsidRPr="005D7B87" w:rsidRDefault="001D61F1" w:rsidP="001D61F1">
      <w:pPr>
        <w:pStyle w:val="a3"/>
        <w:spacing w:after="0"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:rsidR="001D61F1" w:rsidRPr="001D61F1" w:rsidRDefault="001D61F1" w:rsidP="001D61F1">
      <w:pPr>
        <w:pStyle w:val="a3"/>
        <w:numPr>
          <w:ilvl w:val="0"/>
          <w:numId w:val="1"/>
        </w:numPr>
        <w:spacing w:after="0" w:line="360" w:lineRule="auto"/>
        <w:ind w:left="0"/>
        <w:jc w:val="both"/>
        <w:outlineLvl w:val="2"/>
        <w:rPr>
          <w:rFonts w:cstheme="minorHAnsi"/>
          <w:sz w:val="24"/>
          <w:szCs w:val="24"/>
        </w:rPr>
      </w:pPr>
      <w:r w:rsidRPr="001D61F1">
        <w:rPr>
          <w:rFonts w:cstheme="minorHAnsi"/>
          <w:sz w:val="24"/>
          <w:szCs w:val="24"/>
        </w:rPr>
        <w:t xml:space="preserve">Αμοιβαία εμπιστοσύνη και αυτόνομες έννομες τάξεις: </w:t>
      </w:r>
      <w:r w:rsidRPr="001D61F1">
        <w:rPr>
          <w:rFonts w:cstheme="minorHAnsi"/>
          <w:sz w:val="24"/>
          <w:szCs w:val="24"/>
          <w:lang w:val="en-US"/>
        </w:rPr>
        <w:t>H</w:t>
      </w:r>
      <w:r w:rsidRPr="001D61F1">
        <w:rPr>
          <w:rFonts w:cstheme="minorHAnsi"/>
          <w:sz w:val="24"/>
          <w:szCs w:val="24"/>
        </w:rPr>
        <w:t xml:space="preserve"> θέση των εθνικών ανώτατων δικαστηρίων ως προς την αρχή της αμοιβαίας εμπιστοσύνης σε σχέση με την εθνική συνταγματική ταυτότητα.</w:t>
      </w:r>
    </w:p>
    <w:p w:rsidR="001D61F1" w:rsidRPr="001D61F1" w:rsidRDefault="001D61F1" w:rsidP="001D61F1">
      <w:pPr>
        <w:pStyle w:val="a3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424D85" w:rsidRPr="00424D85" w:rsidRDefault="001D61F1" w:rsidP="0021120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Style w:val="a8"/>
          <w:rFonts w:ascii="Calibri" w:eastAsia="Times New Roman" w:hAnsi="Calibri" w:cs="Calibri"/>
          <w:b w:val="0"/>
          <w:color w:val="000000"/>
          <w:sz w:val="24"/>
          <w:szCs w:val="24"/>
          <w:lang w:eastAsia="el-GR"/>
        </w:rPr>
      </w:pPr>
      <w:r w:rsidRPr="00424D85">
        <w:rPr>
          <w:rStyle w:val="a8"/>
          <w:rFonts w:cstheme="minorHAnsi"/>
          <w:b w:val="0"/>
          <w:sz w:val="24"/>
          <w:szCs w:val="24"/>
        </w:rPr>
        <w:t xml:space="preserve">Η δικονομική αυτονομία των κρατών μελών υπό το φως του κράτους δικαίου: Η επανεξέταση της σχέσης εθνικού και </w:t>
      </w:r>
      <w:proofErr w:type="spellStart"/>
      <w:r w:rsidRPr="00424D85">
        <w:rPr>
          <w:rStyle w:val="a8"/>
          <w:rFonts w:cstheme="minorHAnsi"/>
          <w:b w:val="0"/>
          <w:sz w:val="24"/>
          <w:szCs w:val="24"/>
        </w:rPr>
        <w:t>ενωσιακού</w:t>
      </w:r>
      <w:proofErr w:type="spellEnd"/>
      <w:r w:rsidRPr="00424D85">
        <w:rPr>
          <w:rStyle w:val="a8"/>
          <w:rFonts w:cstheme="minorHAnsi"/>
          <w:b w:val="0"/>
          <w:sz w:val="24"/>
          <w:szCs w:val="24"/>
        </w:rPr>
        <w:t xml:space="preserve"> δικονομικού πλαισίου</w:t>
      </w:r>
      <w:r w:rsidR="00424D85" w:rsidRPr="00424D85">
        <w:rPr>
          <w:rStyle w:val="a8"/>
          <w:rFonts w:cstheme="minorHAnsi"/>
          <w:b w:val="0"/>
          <w:sz w:val="24"/>
          <w:szCs w:val="24"/>
        </w:rPr>
        <w:t xml:space="preserve">, </w:t>
      </w:r>
    </w:p>
    <w:p w:rsidR="00424D85" w:rsidRPr="00424D85" w:rsidRDefault="00424D85" w:rsidP="00424D85">
      <w:pPr>
        <w:pStyle w:val="a3"/>
        <w:rPr>
          <w:rFonts w:cstheme="minorHAnsi"/>
          <w:sz w:val="24"/>
          <w:szCs w:val="24"/>
        </w:rPr>
      </w:pPr>
    </w:p>
    <w:p w:rsidR="00424D85" w:rsidRPr="00424D85" w:rsidRDefault="001D61F1" w:rsidP="0021120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424D85">
        <w:rPr>
          <w:rFonts w:cstheme="minorHAnsi"/>
          <w:sz w:val="24"/>
          <w:szCs w:val="24"/>
          <w:lang w:val="en-US"/>
        </w:rPr>
        <w:t>H</w:t>
      </w:r>
      <w:r w:rsidRPr="00424D85">
        <w:rPr>
          <w:rFonts w:cstheme="minorHAnsi"/>
          <w:sz w:val="24"/>
          <w:szCs w:val="24"/>
        </w:rPr>
        <w:t xml:space="preserve"> αρχή της αποτελεσματικής δικαστικής προστασίας στο πλαίσιο της δικαστικής προστασίας των ιδιωτών κατά το ενωσιακό δίκαιο. </w:t>
      </w:r>
    </w:p>
    <w:p w:rsidR="00424D85" w:rsidRPr="00424D85" w:rsidRDefault="00424D85" w:rsidP="00424D85">
      <w:pPr>
        <w:pStyle w:val="a3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424D85" w:rsidRDefault="00424D85" w:rsidP="00985C0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50A7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lastRenderedPageBreak/>
        <w:t>Προς μία μεταρρύθμιση της εφαρμογής του άρθρου 102 ΣΛΕΕ για την καταχρηστική εκμετάλλευση δεσπόζουσας θέσης.</w:t>
      </w:r>
      <w:r w:rsidRPr="00424D8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</w:p>
    <w:p w:rsidR="00424D85" w:rsidRPr="00424D85" w:rsidRDefault="00424D85" w:rsidP="00424D85">
      <w:pPr>
        <w:pStyle w:val="a3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424D85" w:rsidRDefault="00424D85" w:rsidP="0063595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50A7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Αρμοδιότητες και εξουσίες των εθνικών αρχών επί του </w:t>
      </w:r>
      <w:proofErr w:type="spellStart"/>
      <w:r w:rsidRPr="00150A7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ενωσιακού</w:t>
      </w:r>
      <w:proofErr w:type="spellEnd"/>
      <w:r w:rsidRPr="00150A7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ελέγχου των κρατικών ενισχύσεων</w:t>
      </w:r>
      <w:r w:rsidRPr="00424D8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. </w:t>
      </w:r>
    </w:p>
    <w:p w:rsidR="00424D85" w:rsidRPr="00424D85" w:rsidRDefault="00424D85" w:rsidP="00424D85">
      <w:pPr>
        <w:pStyle w:val="a3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0A2480" w:rsidRDefault="00424D85" w:rsidP="000A248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50A7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Ο ορισμός της σχετικής αγοράς για τους σκοπούς του δικαίου ανταγωνισμού της Ένωσης : Οι αλλαγές που επέφερε η αναθεωρημένη Ανακοίνωση της Επιτροπής του 2024</w:t>
      </w:r>
      <w:r w:rsidR="000A248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. </w:t>
      </w:r>
    </w:p>
    <w:p w:rsidR="000A2480" w:rsidRPr="000A2480" w:rsidRDefault="000A2480" w:rsidP="000A2480">
      <w:pPr>
        <w:pStyle w:val="a3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0A2480" w:rsidRPr="000A2480" w:rsidRDefault="000A2480" w:rsidP="000A248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57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Η </w:t>
      </w:r>
      <w:r w:rsidR="00DC27D9" w:rsidRPr="000A2480">
        <w:rPr>
          <w:rFonts w:cstheme="minorHAnsi"/>
          <w:sz w:val="24"/>
          <w:szCs w:val="24"/>
        </w:rPr>
        <w:t xml:space="preserve">ρήτρα περί </w:t>
      </w:r>
      <w:r>
        <w:rPr>
          <w:rFonts w:cstheme="minorHAnsi"/>
          <w:sz w:val="24"/>
          <w:szCs w:val="24"/>
        </w:rPr>
        <w:t xml:space="preserve">σεβασμού της </w:t>
      </w:r>
      <w:r w:rsidR="00DC27D9" w:rsidRPr="000A2480">
        <w:rPr>
          <w:rFonts w:cstheme="minorHAnsi"/>
          <w:sz w:val="24"/>
          <w:szCs w:val="24"/>
        </w:rPr>
        <w:t xml:space="preserve">εθνικής ταυτότητας </w:t>
      </w:r>
      <w:r>
        <w:rPr>
          <w:rFonts w:cstheme="minorHAnsi"/>
          <w:sz w:val="24"/>
          <w:szCs w:val="24"/>
        </w:rPr>
        <w:t xml:space="preserve">των Κρατών-μελών </w:t>
      </w:r>
      <w:r w:rsidR="00DC27D9" w:rsidRPr="000A2480">
        <w:rPr>
          <w:rFonts w:cstheme="minorHAnsi"/>
          <w:sz w:val="24"/>
          <w:szCs w:val="24"/>
        </w:rPr>
        <w:t xml:space="preserve">στη νομολογία του </w:t>
      </w:r>
      <w:r>
        <w:rPr>
          <w:rFonts w:cstheme="minorHAnsi"/>
          <w:sz w:val="24"/>
          <w:szCs w:val="24"/>
        </w:rPr>
        <w:t>εθνικών δικαστηρίων</w:t>
      </w:r>
      <w:r w:rsidR="00DC27D9" w:rsidRPr="000A2480">
        <w:rPr>
          <w:rFonts w:cstheme="minorHAnsi"/>
          <w:sz w:val="24"/>
          <w:szCs w:val="24"/>
        </w:rPr>
        <w:t xml:space="preserve"> και του Δικαστηρίου της Ευρωπαϊκής Ένωσης</w:t>
      </w:r>
      <w:r>
        <w:rPr>
          <w:rFonts w:cstheme="minorHAnsi"/>
          <w:sz w:val="24"/>
          <w:szCs w:val="24"/>
        </w:rPr>
        <w:t xml:space="preserve">. </w:t>
      </w:r>
    </w:p>
    <w:p w:rsidR="000A2480" w:rsidRPr="000A2480" w:rsidRDefault="000A2480" w:rsidP="000A2480">
      <w:pPr>
        <w:pStyle w:val="a3"/>
        <w:spacing w:after="0" w:line="360" w:lineRule="auto"/>
        <w:ind w:left="57"/>
        <w:rPr>
          <w:rFonts w:cstheme="minorHAnsi"/>
          <w:sz w:val="24"/>
          <w:szCs w:val="24"/>
        </w:rPr>
      </w:pPr>
    </w:p>
    <w:p w:rsidR="000A2480" w:rsidRPr="000A2480" w:rsidRDefault="000A2480" w:rsidP="000A248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57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0A2480">
        <w:rPr>
          <w:rFonts w:cstheme="minorHAnsi"/>
          <w:sz w:val="24"/>
          <w:szCs w:val="24"/>
        </w:rPr>
        <w:t>Η διαλεκτική σχέση μεταξύ της εθνικής και της ευρωπαϊκής συνταγματικής ταυτότητας στο πλαίσιο του ευρωπαϊκού συνταγματικού δικαίου</w:t>
      </w:r>
      <w:r>
        <w:rPr>
          <w:rFonts w:cstheme="minorHAnsi"/>
          <w:sz w:val="24"/>
          <w:szCs w:val="24"/>
        </w:rPr>
        <w:t xml:space="preserve">. </w:t>
      </w:r>
    </w:p>
    <w:p w:rsidR="000A2480" w:rsidRPr="000A2480" w:rsidRDefault="000A2480" w:rsidP="000A2480">
      <w:pPr>
        <w:pStyle w:val="a3"/>
        <w:spacing w:after="0" w:line="360" w:lineRule="auto"/>
        <w:ind w:left="57"/>
        <w:rPr>
          <w:rFonts w:cstheme="minorHAnsi"/>
          <w:sz w:val="24"/>
          <w:szCs w:val="24"/>
        </w:rPr>
      </w:pPr>
    </w:p>
    <w:p w:rsidR="000A2480" w:rsidRPr="000A2480" w:rsidRDefault="000A2480" w:rsidP="00BF2DA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57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0A2480">
        <w:rPr>
          <w:rFonts w:cstheme="minorHAnsi"/>
          <w:sz w:val="24"/>
          <w:szCs w:val="24"/>
        </w:rPr>
        <w:t>Η θέση της αρχής του σεβασμού της συνταγματικής ταυτότητας στο δίκαιο της ΕΕ</w:t>
      </w:r>
    </w:p>
    <w:p w:rsidR="000A2480" w:rsidRPr="000A2480" w:rsidRDefault="000A2480" w:rsidP="000A2480">
      <w:pPr>
        <w:pStyle w:val="a3"/>
        <w:rPr>
          <w:b/>
          <w:sz w:val="24"/>
          <w:szCs w:val="24"/>
        </w:rPr>
      </w:pPr>
    </w:p>
    <w:p w:rsidR="003D3DE1" w:rsidRPr="000A2480" w:rsidRDefault="003D3DE1" w:rsidP="000A248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0A2480">
        <w:rPr>
          <w:b/>
          <w:sz w:val="24"/>
          <w:szCs w:val="24"/>
        </w:rPr>
        <w:t xml:space="preserve">Οι δηλώσεις ανάληψης θεμάτων θα πρέπει να γίνουν τηλεφωνικά στην Γραμματεία του Τομέα (κα </w:t>
      </w:r>
      <w:proofErr w:type="spellStart"/>
      <w:r w:rsidRPr="000A2480">
        <w:rPr>
          <w:b/>
          <w:sz w:val="24"/>
          <w:szCs w:val="24"/>
        </w:rPr>
        <w:t>Τσιμπιρίδου</w:t>
      </w:r>
      <w:proofErr w:type="spellEnd"/>
      <w:r w:rsidRPr="000A2480">
        <w:rPr>
          <w:b/>
          <w:sz w:val="24"/>
          <w:szCs w:val="24"/>
        </w:rPr>
        <w:t xml:space="preserve">, </w:t>
      </w:r>
      <w:proofErr w:type="spellStart"/>
      <w:r w:rsidRPr="000A2480">
        <w:rPr>
          <w:b/>
          <w:sz w:val="24"/>
          <w:szCs w:val="24"/>
        </w:rPr>
        <w:t>τηλ</w:t>
      </w:r>
      <w:proofErr w:type="spellEnd"/>
      <w:r w:rsidRPr="000A2480">
        <w:rPr>
          <w:b/>
          <w:sz w:val="24"/>
          <w:szCs w:val="24"/>
        </w:rPr>
        <w:t xml:space="preserve"> 25310 39516). </w:t>
      </w:r>
    </w:p>
    <w:p w:rsidR="00C0088B" w:rsidRPr="003D3DE1" w:rsidRDefault="003D3DE1" w:rsidP="000A2480">
      <w:pPr>
        <w:spacing w:after="0"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3D3DE1">
        <w:rPr>
          <w:b/>
          <w:sz w:val="24"/>
          <w:szCs w:val="24"/>
        </w:rPr>
        <w:t xml:space="preserve">Θα τηρηθεί σειρά προτεραιότητας κατά την ανάληψη </w:t>
      </w:r>
    </w:p>
    <w:p w:rsidR="00C0088B" w:rsidRPr="00C0088B" w:rsidRDefault="00C0088B" w:rsidP="00BF2DA8">
      <w:pPr>
        <w:jc w:val="both"/>
      </w:pPr>
    </w:p>
    <w:p w:rsidR="00BA50A4" w:rsidRPr="000A2480" w:rsidRDefault="003D3DE1" w:rsidP="00BF2DA8">
      <w:pPr>
        <w:jc w:val="both"/>
      </w:pPr>
      <w:r w:rsidRPr="000A2480">
        <w:t>Μ</w:t>
      </w:r>
      <w:r w:rsidR="0040155B" w:rsidRPr="000A2480">
        <w:t>.</w:t>
      </w:r>
      <w:r w:rsidRPr="000A2480">
        <w:t>Δ</w:t>
      </w:r>
      <w:r w:rsidR="0040155B" w:rsidRPr="000A2480">
        <w:t>.</w:t>
      </w:r>
      <w:r w:rsidRPr="000A2480">
        <w:t xml:space="preserve"> Χρυσομάλλης, </w:t>
      </w:r>
      <w:r w:rsidR="000A2480" w:rsidRPr="000A2480">
        <w:t xml:space="preserve">Ομότιμος </w:t>
      </w:r>
      <w:r w:rsidRPr="000A2480">
        <w:t>Καθηγητής</w:t>
      </w:r>
    </w:p>
    <w:sectPr w:rsidR="00BA50A4" w:rsidRPr="000A24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03160"/>
    <w:multiLevelType w:val="hybridMultilevel"/>
    <w:tmpl w:val="C50868DE"/>
    <w:lvl w:ilvl="0" w:tplc="8E420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8B"/>
    <w:rsid w:val="000A2480"/>
    <w:rsid w:val="001D61F1"/>
    <w:rsid w:val="002424EE"/>
    <w:rsid w:val="003D3DE1"/>
    <w:rsid w:val="0040155B"/>
    <w:rsid w:val="00424D85"/>
    <w:rsid w:val="00425DFA"/>
    <w:rsid w:val="00445A42"/>
    <w:rsid w:val="00467460"/>
    <w:rsid w:val="004B7EED"/>
    <w:rsid w:val="004E1A52"/>
    <w:rsid w:val="005D7B87"/>
    <w:rsid w:val="0060557F"/>
    <w:rsid w:val="00700611"/>
    <w:rsid w:val="00721E95"/>
    <w:rsid w:val="00732249"/>
    <w:rsid w:val="008B6648"/>
    <w:rsid w:val="009001DD"/>
    <w:rsid w:val="00920C95"/>
    <w:rsid w:val="00A926EC"/>
    <w:rsid w:val="00B90D9B"/>
    <w:rsid w:val="00BA50A4"/>
    <w:rsid w:val="00BE209E"/>
    <w:rsid w:val="00BF2DA8"/>
    <w:rsid w:val="00BF7CA5"/>
    <w:rsid w:val="00C0088B"/>
    <w:rsid w:val="00C41BC6"/>
    <w:rsid w:val="00D01E8E"/>
    <w:rsid w:val="00D021E9"/>
    <w:rsid w:val="00D26630"/>
    <w:rsid w:val="00D80AC0"/>
    <w:rsid w:val="00DC27D9"/>
    <w:rsid w:val="00E53364"/>
    <w:rsid w:val="00E77F51"/>
    <w:rsid w:val="00EB1079"/>
    <w:rsid w:val="00FC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42BB0-2D82-487F-8E4A-F85A934C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001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88B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700611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9001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9001DD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9001DD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9001DD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9001DD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9001DD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900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001DD"/>
    <w:rPr>
      <w:rFonts w:ascii="Segoe UI" w:hAnsi="Segoe UI" w:cs="Segoe UI"/>
      <w:sz w:val="18"/>
      <w:szCs w:val="18"/>
    </w:rPr>
  </w:style>
  <w:style w:type="character" w:customStyle="1" w:styleId="contentpasted0">
    <w:name w:val="contentpasted0"/>
    <w:basedOn w:val="a0"/>
    <w:rsid w:val="00FC440B"/>
  </w:style>
  <w:style w:type="character" w:styleId="a8">
    <w:name w:val="Strong"/>
    <w:basedOn w:val="a0"/>
    <w:uiPriority w:val="22"/>
    <w:qFormat/>
    <w:rsid w:val="001D61F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4CA214A-C591-4ABF-A680-3494E261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345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    Αμοιβαία εμπιστοσύνη και αυτόνομες έννομες τάξεις: H θέση των εθνικών ανώτατων δ</vt:lpstr>
      <vt:lpstr>        ρήτρα περί εθνικής ταυτότητας στη νομολογία του Εθνικού Συνταγματικού Δικαστηρίο</vt:lpstr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3</cp:revision>
  <dcterms:created xsi:type="dcterms:W3CDTF">2025-03-28T05:37:00Z</dcterms:created>
  <dcterms:modified xsi:type="dcterms:W3CDTF">2025-04-26T17:08:00Z</dcterms:modified>
</cp:coreProperties>
</file>