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15B8" w14:textId="77777777" w:rsidR="00C0517B" w:rsidRPr="00C0517B" w:rsidRDefault="00C0517B" w:rsidP="00C0517B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17B">
        <w:rPr>
          <w:rFonts w:ascii="Times New Roman" w:hAnsi="Times New Roman" w:cs="Times New Roman"/>
          <w:sz w:val="32"/>
          <w:szCs w:val="32"/>
        </w:rPr>
        <w:t>ΤΜΗΜΑ ΜΗΧΑΝΙΚΩΝ ΠΑΡΑΓΩΓΗΣ ΚΑΙ ΔΙΟΙΚΗΣΗΣ</w:t>
      </w:r>
    </w:p>
    <w:p w14:paraId="01C7E2AE" w14:textId="77777777" w:rsidR="00C0517B" w:rsidRPr="00C0517B" w:rsidRDefault="00C0517B" w:rsidP="00C0517B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17B">
        <w:rPr>
          <w:rFonts w:ascii="Times New Roman" w:hAnsi="Times New Roman" w:cs="Times New Roman"/>
          <w:sz w:val="32"/>
          <w:szCs w:val="32"/>
        </w:rPr>
        <w:t>ΠΡΟΓΡΑΜΜΑ ΜΕΤΑΠΤΥΧΙΑΚΩΝ ΣΠΟΥΔΩΝ</w:t>
      </w:r>
    </w:p>
    <w:p w14:paraId="6C4FCE7A" w14:textId="77777777" w:rsidR="00C0517B" w:rsidRPr="00C0517B" w:rsidRDefault="00C0517B" w:rsidP="009D2526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CB1110A" w14:textId="03062A8B" w:rsidR="00C0517B" w:rsidRPr="00C0517B" w:rsidRDefault="007C5622" w:rsidP="00C05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Παναγιώτης </w:t>
      </w:r>
      <w:proofErr w:type="spellStart"/>
      <w:r>
        <w:rPr>
          <w:rFonts w:ascii="Times New Roman" w:hAnsi="Times New Roman" w:cs="Times New Roman"/>
          <w:sz w:val="28"/>
          <w:szCs w:val="28"/>
        </w:rPr>
        <w:t>Μαρχαβίλας</w:t>
      </w:r>
      <w:proofErr w:type="spellEnd"/>
    </w:p>
    <w:p w14:paraId="3FE77AA2" w14:textId="77777777" w:rsidR="00C0517B" w:rsidRPr="00C0517B" w:rsidRDefault="00C0517B" w:rsidP="00EE4705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14:paraId="12B61C28" w14:textId="3C18957F" w:rsidR="00C0517B" w:rsidRPr="00EE4705" w:rsidRDefault="00C0517B" w:rsidP="00EE4705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17B">
        <w:rPr>
          <w:rFonts w:ascii="Times New Roman" w:hAnsi="Times New Roman" w:cs="Times New Roman"/>
          <w:sz w:val="32"/>
          <w:szCs w:val="32"/>
        </w:rPr>
        <w:t xml:space="preserve">ΘΕΜΑΤΑ </w:t>
      </w:r>
      <w:r w:rsidR="00A0503A">
        <w:rPr>
          <w:rFonts w:ascii="Times New Roman" w:hAnsi="Times New Roman" w:cs="Times New Roman"/>
          <w:sz w:val="32"/>
          <w:szCs w:val="32"/>
        </w:rPr>
        <w:t xml:space="preserve">ΔΙΠΛΩΜΑΤΙΚΩΝ </w:t>
      </w:r>
      <w:r w:rsidRPr="00C0517B">
        <w:rPr>
          <w:rFonts w:ascii="Times New Roman" w:hAnsi="Times New Roman" w:cs="Times New Roman"/>
          <w:sz w:val="32"/>
          <w:szCs w:val="32"/>
        </w:rPr>
        <w:t>ΕΡΓΑΣΙΩΝ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930333" w:rsidRPr="00747E30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-2</w:t>
      </w:r>
      <w:r w:rsidR="00930333" w:rsidRPr="00747E30">
        <w:rPr>
          <w:rFonts w:ascii="Times New Roman" w:hAnsi="Times New Roman" w:cs="Times New Roman"/>
          <w:sz w:val="32"/>
          <w:szCs w:val="32"/>
        </w:rPr>
        <w:t>4</w:t>
      </w:r>
    </w:p>
    <w:p w14:paraId="6F62E3EC" w14:textId="77777777" w:rsidR="00C0517B" w:rsidRPr="009D2526" w:rsidRDefault="00C0517B" w:rsidP="0001744C">
      <w:pPr>
        <w:jc w:val="both"/>
        <w:rPr>
          <w:rFonts w:ascii="Times New Roman" w:hAnsi="Times New Roman" w:cs="Times New Roman"/>
          <w:sz w:val="28"/>
          <w:szCs w:val="28"/>
        </w:rPr>
      </w:pPr>
      <w:r w:rsidRPr="009D2526">
        <w:rPr>
          <w:rFonts w:ascii="Times New Roman" w:hAnsi="Times New Roman" w:cs="Times New Roman"/>
          <w:sz w:val="28"/>
          <w:szCs w:val="28"/>
        </w:rPr>
        <w:t>Τα παρακάτω θέματα είναι ενδεικτικά. Μπορούν να τροποποιηθούν μετά από την μελέτη της αντίστοιχης βιβλιογραφίας και τις προτάσεις του κάθε φοιτητή/τριας.</w:t>
      </w:r>
    </w:p>
    <w:p w14:paraId="3FCEDA2F" w14:textId="77777777" w:rsidR="00582955" w:rsidRPr="009D2526" w:rsidRDefault="00582955" w:rsidP="0001744C">
      <w:pPr>
        <w:jc w:val="both"/>
        <w:rPr>
          <w:rFonts w:ascii="Times New Roman" w:hAnsi="Times New Roman" w:cs="Times New Roman"/>
          <w:sz w:val="28"/>
          <w:szCs w:val="28"/>
        </w:rPr>
      </w:pPr>
      <w:r w:rsidRPr="009D2526">
        <w:rPr>
          <w:rFonts w:ascii="Times New Roman" w:hAnsi="Times New Roman" w:cs="Times New Roman"/>
          <w:sz w:val="28"/>
          <w:szCs w:val="28"/>
        </w:rPr>
        <w:t>Όλα τα θέματα περιλαμβάνουν ένα θεωρητικό μέρος και ένα ερευνητικό μέρος.</w:t>
      </w:r>
    </w:p>
    <w:p w14:paraId="4E721C70" w14:textId="272B72F1" w:rsidR="007C5622" w:rsidRPr="007C5622" w:rsidRDefault="007C5622" w:rsidP="007C5622">
      <w:p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622">
        <w:rPr>
          <w:rFonts w:ascii="Times New Roman" w:hAnsi="Times New Roman" w:cs="Times New Roman"/>
          <w:sz w:val="28"/>
          <w:szCs w:val="28"/>
        </w:rPr>
        <w:t xml:space="preserve">1) </w:t>
      </w:r>
      <w:r w:rsidRPr="007C5622">
        <w:rPr>
          <w:rFonts w:ascii="Times New Roman" w:hAnsi="Times New Roman" w:cs="Times New Roman"/>
          <w:sz w:val="28"/>
          <w:szCs w:val="28"/>
        </w:rPr>
        <w:t>ΜΕΘΟΔΟΙ ΠΟΣΟΤΙΚΗΣ ΚΑΙ ΠΟΙΟΤΙΚΗΣ ΕΚΤΙΜΗΣΗΣ ΤΟΥ ΡΙΣΚΟΥ/ΔΙΑΚΙΝΔΥΝΕΥΣΗΣ ΣΕ ΕΠΙΧΕΙΡΗΣΕΙΣ ΤΟΥ ΒΙΟΜΗΧΑΝΙΚΟΥ ΚΛΑΔΟΥ (Η ΤΟΥ ΚΑΤΑΣΚΕΥΑΣΤΙΚΟΥ ΚΛΑΔΟΥ) – ΕΠΙΣΚΟΠΗΣΗ ΤΗΣ ΒΙΒΛΙΟΓΡΑΦΙΑΣ</w:t>
      </w:r>
    </w:p>
    <w:p w14:paraId="169F126C" w14:textId="77777777" w:rsidR="007C5622" w:rsidRPr="007C5622" w:rsidRDefault="007C5622" w:rsidP="007C5622">
      <w:p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622">
        <w:rPr>
          <w:rFonts w:ascii="Times New Roman" w:hAnsi="Times New Roman" w:cs="Times New Roman"/>
          <w:sz w:val="28"/>
          <w:szCs w:val="28"/>
        </w:rPr>
        <w:t>2) ΑΝΑΛΥΣΗ &amp; ΕΚΤΙΜΗΣΗ ΤΟΥ ΡΙΣΚΟΥ/ΔΙΑΚΙΝΔΥΝΕΥΣΗΣ ΜΕ ΧΡΗΣΗ ΤΩΝ ΤΕΧΝΙΚΏΝ FTA, ETA, BOWTIE – Μελέτη περίπτωσης</w:t>
      </w:r>
    </w:p>
    <w:p w14:paraId="36EA2782" w14:textId="5380EA42" w:rsidR="00C0517B" w:rsidRPr="007C5622" w:rsidRDefault="007C5622" w:rsidP="007C5622">
      <w:p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622">
        <w:rPr>
          <w:rFonts w:ascii="Times New Roman" w:hAnsi="Times New Roman" w:cs="Times New Roman"/>
          <w:sz w:val="28"/>
          <w:szCs w:val="28"/>
        </w:rPr>
        <w:t xml:space="preserve">3) ΑΝΑΛΥΣΗ ΚΑΙ ΕΚΤΙΜΗΣΗ ΤΟΥ ΡΙΣΚΟΥ/ΔΙΑΚΙΝΔΥΝΕΥΣΗΣ ΜΕ ΕΦΑΡΜΟΓΗ ΣΤΟΧΑΣΤΙΚΩΝ/ ΠΙΘΑΝΟΚΡΑΤΙΚΩΝ &amp; ΑΙΤΙΟΚΡΑΤΙΚΩΝ ΤΕΧΝΙΚΏΝ </w:t>
      </w:r>
    </w:p>
    <w:sectPr w:rsidR="00C0517B" w:rsidRPr="007C5622" w:rsidSect="002A20E9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74643"/>
    <w:multiLevelType w:val="hybridMultilevel"/>
    <w:tmpl w:val="DA2C6A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7B"/>
    <w:rsid w:val="0001744C"/>
    <w:rsid w:val="002A20E9"/>
    <w:rsid w:val="003F327D"/>
    <w:rsid w:val="00544D73"/>
    <w:rsid w:val="00582955"/>
    <w:rsid w:val="00660522"/>
    <w:rsid w:val="0066632B"/>
    <w:rsid w:val="006C6971"/>
    <w:rsid w:val="006E33CC"/>
    <w:rsid w:val="00747E30"/>
    <w:rsid w:val="007C5622"/>
    <w:rsid w:val="007F3CF1"/>
    <w:rsid w:val="007F68B7"/>
    <w:rsid w:val="00812A8B"/>
    <w:rsid w:val="00930333"/>
    <w:rsid w:val="00983647"/>
    <w:rsid w:val="009A46F7"/>
    <w:rsid w:val="009D2526"/>
    <w:rsid w:val="00A0503A"/>
    <w:rsid w:val="00A556CB"/>
    <w:rsid w:val="00AF58D7"/>
    <w:rsid w:val="00C0517B"/>
    <w:rsid w:val="00EE06F7"/>
    <w:rsid w:val="00E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478C"/>
  <w15:docId w15:val="{AEA1C30B-36C0-4DB7-B815-7D808AD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8781F-A9F2-488F-94DA-3241CF09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2024-03-06T17:01:00Z</dcterms:created>
  <dcterms:modified xsi:type="dcterms:W3CDTF">2024-03-06T17:01:00Z</dcterms:modified>
</cp:coreProperties>
</file>